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ACAE7D" w14:textId="77777777" w:rsidR="00997DD0" w:rsidRPr="00997DD0" w:rsidRDefault="00CC5655" w:rsidP="00997DD0">
      <w:pPr>
        <w:jc w:val="center"/>
        <w:rPr>
          <w:rFonts w:asciiTheme="minorHAnsi" w:eastAsiaTheme="minorHAnsi" w:hAnsiTheme="minorHAnsi" w:cstheme="minorBidi"/>
          <w:b/>
          <w:bCs/>
          <w:color w:val="000000" w:themeColor="text1"/>
          <w:sz w:val="28"/>
          <w:szCs w:val="28"/>
          <w:rtl/>
          <w:lang w:bidi="ar-SA"/>
        </w:rPr>
      </w:pPr>
      <w:r>
        <w:rPr>
          <w:rFonts w:ascii="Times New Roman" w:hAnsi="Times New Roman" w:cs="Simplified Arabic"/>
          <w:noProof/>
          <w:sz w:val="28"/>
          <w:szCs w:val="28"/>
          <w:lang w:bidi="ar-SA"/>
        </w:rPr>
        <w:drawing>
          <wp:anchor distT="0" distB="0" distL="114300" distR="114300" simplePos="0" relativeHeight="251658240" behindDoc="1" locked="0" layoutInCell="1" allowOverlap="1" wp14:anchorId="0EF68DEC" wp14:editId="23AF44AB">
            <wp:simplePos x="0" y="0"/>
            <wp:positionH relativeFrom="column">
              <wp:posOffset>5455285</wp:posOffset>
            </wp:positionH>
            <wp:positionV relativeFrom="paragraph">
              <wp:posOffset>-508000</wp:posOffset>
            </wp:positionV>
            <wp:extent cx="992505" cy="285115"/>
            <wp:effectExtent l="0" t="0" r="0" b="635"/>
            <wp:wrapTight wrapText="bothSides">
              <wp:wrapPolygon edited="0">
                <wp:start x="0" y="0"/>
                <wp:lineTo x="0" y="20205"/>
                <wp:lineTo x="20729" y="20205"/>
                <wp:lineTo x="21144" y="17318"/>
                <wp:lineTo x="21144" y="0"/>
                <wp:lineTo x="0" y="0"/>
              </wp:wrapPolygon>
            </wp:wrapTight>
            <wp:docPr id="1" name="صورة 1" descr="جامعة الملك سعو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جامعة الملك سعود"/>
                    <pic:cNvPicPr>
                      <a:picLocks noChangeAspect="1" noChangeArrowheads="1"/>
                    </pic:cNvPicPr>
                  </pic:nvPicPr>
                  <pic:blipFill>
                    <a:blip r:embed="rId9"/>
                    <a:srcRect/>
                    <a:stretch>
                      <a:fillRect/>
                    </a:stretch>
                  </pic:blipFill>
                  <pic:spPr bwMode="auto">
                    <a:xfrm>
                      <a:off x="0" y="0"/>
                      <a:ext cx="992505" cy="2851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972E2" w:rsidRPr="00B972E2">
        <w:rPr>
          <w:rFonts w:ascii="Times New Roman" w:hAnsi="Times New Roman" w:cs="PT Bold Heading" w:hint="cs"/>
          <w:sz w:val="32"/>
          <w:szCs w:val="32"/>
          <w:rtl/>
          <w:lang w:bidi="ar-SA"/>
        </w:rPr>
        <w:t xml:space="preserve"> </w:t>
      </w:r>
      <w:r w:rsidR="00B972E2" w:rsidRPr="00997DD0">
        <w:rPr>
          <w:rFonts w:asciiTheme="minorHAnsi" w:eastAsiaTheme="minorHAnsi" w:hAnsiTheme="minorHAnsi" w:cstheme="minorBidi" w:hint="cs"/>
          <w:b/>
          <w:bCs/>
          <w:color w:val="000000" w:themeColor="text1"/>
          <w:sz w:val="28"/>
          <w:szCs w:val="28"/>
          <w:rtl/>
          <w:lang w:bidi="ar-SA"/>
        </w:rPr>
        <w:t xml:space="preserve">وصف مقرر </w:t>
      </w:r>
      <w:r w:rsidR="00997DD0" w:rsidRPr="00997DD0">
        <w:rPr>
          <w:rFonts w:asciiTheme="minorHAnsi" w:eastAsiaTheme="minorHAnsi" w:hAnsiTheme="minorHAnsi" w:cstheme="minorBidi" w:hint="cs"/>
          <w:b/>
          <w:bCs/>
          <w:color w:val="000000" w:themeColor="text1"/>
          <w:sz w:val="28"/>
          <w:szCs w:val="28"/>
          <w:rtl/>
          <w:lang w:bidi="ar-SA"/>
        </w:rPr>
        <w:t>تعليم مهارات التفكير والابتكار</w:t>
      </w:r>
    </w:p>
    <w:p w14:paraId="4BAEAFAD" w14:textId="77777777" w:rsidR="00997DD0" w:rsidRPr="00997DD0" w:rsidRDefault="00997DD0" w:rsidP="00997DD0">
      <w:pPr>
        <w:jc w:val="center"/>
        <w:rPr>
          <w:rFonts w:asciiTheme="minorHAnsi" w:eastAsiaTheme="minorHAnsi" w:hAnsiTheme="minorHAnsi" w:cstheme="minorBidi"/>
          <w:b/>
          <w:bCs/>
          <w:color w:val="000000" w:themeColor="text1"/>
          <w:sz w:val="28"/>
          <w:szCs w:val="28"/>
          <w:rtl/>
          <w:lang w:bidi="ar-SA"/>
        </w:rPr>
      </w:pPr>
      <w:r w:rsidRPr="00997DD0">
        <w:rPr>
          <w:rFonts w:asciiTheme="minorHAnsi" w:eastAsiaTheme="minorHAnsi" w:hAnsiTheme="minorHAnsi" w:cstheme="minorBidi" w:hint="cs"/>
          <w:b/>
          <w:bCs/>
          <w:color w:val="000000" w:themeColor="text1"/>
          <w:sz w:val="28"/>
          <w:szCs w:val="28"/>
          <w:rtl/>
          <w:lang w:bidi="ar-SA"/>
        </w:rPr>
        <w:t>545روض</w:t>
      </w:r>
    </w:p>
    <w:p w14:paraId="07965784" w14:textId="77777777" w:rsidR="008F2A8D" w:rsidRDefault="00997DD0" w:rsidP="00997DD0">
      <w:pPr>
        <w:jc w:val="center"/>
        <w:rPr>
          <w:rFonts w:asciiTheme="minorHAnsi" w:eastAsiaTheme="minorHAnsi" w:hAnsiTheme="minorHAnsi" w:cstheme="minorBidi"/>
          <w:b/>
          <w:bCs/>
          <w:color w:val="000000" w:themeColor="text1"/>
          <w:sz w:val="28"/>
          <w:szCs w:val="28"/>
          <w:lang w:bidi="ar-SA"/>
        </w:rPr>
      </w:pPr>
      <w:r w:rsidRPr="00997DD0">
        <w:rPr>
          <w:rFonts w:asciiTheme="minorHAnsi" w:eastAsiaTheme="minorHAnsi" w:hAnsiTheme="minorHAnsi" w:cstheme="minorBidi" w:hint="cs"/>
          <w:b/>
          <w:bCs/>
          <w:color w:val="000000" w:themeColor="text1"/>
          <w:sz w:val="28"/>
          <w:szCs w:val="28"/>
          <w:rtl/>
          <w:lang w:bidi="ar-SA"/>
        </w:rPr>
        <w:t>الفصل الدراسي الأول 1436-1437هـ</w:t>
      </w:r>
    </w:p>
    <w:p w14:paraId="2DA82A5C" w14:textId="77777777" w:rsidR="00B972E2" w:rsidRPr="00997DD0" w:rsidRDefault="008F2A8D" w:rsidP="00997DD0">
      <w:pPr>
        <w:jc w:val="center"/>
        <w:rPr>
          <w:rFonts w:asciiTheme="minorHAnsi" w:eastAsiaTheme="minorHAnsi" w:hAnsiTheme="minorHAnsi" w:cstheme="minorBidi"/>
          <w:b/>
          <w:bCs/>
          <w:color w:val="000000" w:themeColor="text1"/>
          <w:sz w:val="28"/>
          <w:szCs w:val="28"/>
          <w:rtl/>
          <w:lang w:bidi="ar-SA"/>
        </w:rPr>
      </w:pPr>
      <w:r>
        <w:rPr>
          <w:rFonts w:asciiTheme="minorHAnsi" w:eastAsiaTheme="minorHAnsi" w:hAnsiTheme="minorHAnsi" w:cstheme="minorBidi" w:hint="cs"/>
          <w:b/>
          <w:bCs/>
          <w:color w:val="000000" w:themeColor="text1"/>
          <w:sz w:val="28"/>
          <w:szCs w:val="28"/>
          <w:rtl/>
          <w:lang w:bidi="ar-SA"/>
        </w:rPr>
        <w:t>شعبة42291</w:t>
      </w:r>
      <w:r w:rsidR="002643CF" w:rsidRPr="00997DD0">
        <w:rPr>
          <w:rFonts w:asciiTheme="minorHAnsi" w:eastAsiaTheme="minorHAnsi" w:hAnsiTheme="minorHAnsi" w:cstheme="minorBidi"/>
          <w:b/>
          <w:bCs/>
          <w:color w:val="000000" w:themeColor="text1"/>
          <w:sz w:val="28"/>
          <w:szCs w:val="28"/>
          <w:lang w:bidi="ar-SA"/>
        </w:rPr>
        <w:t xml:space="preserve"> </w:t>
      </w:r>
    </w:p>
    <w:p w14:paraId="276DE93C" w14:textId="77777777" w:rsidR="00B972E2" w:rsidRPr="006C7E5E" w:rsidRDefault="00B972E2" w:rsidP="00A62359">
      <w:pPr>
        <w:rPr>
          <w:rFonts w:ascii="Times New Roman" w:hAnsi="Times New Roman" w:cs="Simplified Arabic"/>
          <w:sz w:val="4"/>
          <w:szCs w:val="4"/>
          <w:rtl/>
          <w:lang w:bidi="ar-SA"/>
        </w:rPr>
      </w:pPr>
    </w:p>
    <w:p w14:paraId="3E996628" w14:textId="77777777" w:rsidR="005A6F0E" w:rsidRPr="00997DD0" w:rsidRDefault="005A6F0E" w:rsidP="00A62359">
      <w:pPr>
        <w:rPr>
          <w:rFonts w:asciiTheme="minorHAnsi" w:eastAsiaTheme="minorHAnsi" w:hAnsiTheme="minorHAnsi" w:cstheme="minorBidi"/>
          <w:b/>
          <w:bCs/>
          <w:color w:val="000000" w:themeColor="text1"/>
          <w:rtl/>
          <w:lang w:bidi="ar-SA"/>
        </w:rPr>
      </w:pPr>
      <w:r w:rsidRPr="00997DD0">
        <w:rPr>
          <w:rFonts w:asciiTheme="minorHAnsi" w:eastAsiaTheme="minorHAnsi" w:hAnsiTheme="minorHAnsi" w:cstheme="minorBidi" w:hint="cs"/>
          <w:b/>
          <w:bCs/>
          <w:color w:val="000000" w:themeColor="text1"/>
          <w:rtl/>
          <w:lang w:bidi="ar-SA"/>
        </w:rPr>
        <w:t>أهداف المقرر ( المعرفة والقدرة المستهدف دعمها لدى الطالب، في موضوعات المقرر):</w:t>
      </w:r>
    </w:p>
    <w:tbl>
      <w:tblPr>
        <w:bidiVisual/>
        <w:tblW w:w="5000" w:type="pct"/>
        <w:tblLook w:val="04A0" w:firstRow="1" w:lastRow="0" w:firstColumn="1" w:lastColumn="0" w:noHBand="0" w:noVBand="1"/>
      </w:tblPr>
      <w:tblGrid>
        <w:gridCol w:w="8856"/>
      </w:tblGrid>
      <w:tr w:rsidR="005A6F0E" w:rsidRPr="00997DD0" w14:paraId="3F74A8A8" w14:textId="77777777" w:rsidTr="00EE3176">
        <w:tc>
          <w:tcPr>
            <w:tcW w:w="5000" w:type="pct"/>
          </w:tcPr>
          <w:p w14:paraId="1DF0F1B0" w14:textId="77777777" w:rsidR="005A6F0E" w:rsidRPr="00997DD0" w:rsidRDefault="009200D5" w:rsidP="00226CFF">
            <w:pPr>
              <w:jc w:val="both"/>
              <w:rPr>
                <w:rFonts w:asciiTheme="minorHAnsi" w:eastAsiaTheme="minorHAnsi" w:hAnsiTheme="minorHAnsi" w:cstheme="minorBidi"/>
                <w:color w:val="000000" w:themeColor="text1"/>
                <w:rtl/>
                <w:lang w:bidi="ar-SA"/>
              </w:rPr>
            </w:pPr>
            <w:r w:rsidRPr="00997DD0">
              <w:rPr>
                <w:rFonts w:asciiTheme="minorHAnsi" w:eastAsiaTheme="minorHAnsi" w:hAnsiTheme="minorHAnsi" w:cstheme="minorBidi"/>
                <w:color w:val="000000" w:themeColor="text1"/>
                <w:rtl/>
                <w:lang w:bidi="ar-SA"/>
              </w:rPr>
              <w:t xml:space="preserve">تمثل </w:t>
            </w:r>
            <w:r w:rsidR="003276F9" w:rsidRPr="00997DD0">
              <w:rPr>
                <w:rFonts w:asciiTheme="minorHAnsi" w:eastAsiaTheme="minorHAnsi" w:hAnsiTheme="minorHAnsi" w:cstheme="minorBidi" w:hint="cs"/>
                <w:color w:val="000000" w:themeColor="text1"/>
                <w:rtl/>
                <w:lang w:bidi="ar-SA"/>
              </w:rPr>
              <w:t xml:space="preserve">التربية عملية تكيف مع البيئة  المحيطة الاجتماعية والطبيعية كما تمثل أساس التنمية فمن خلال التربية يمكن </w:t>
            </w:r>
            <w:r w:rsidR="00226CFF" w:rsidRPr="00997DD0">
              <w:rPr>
                <w:rFonts w:asciiTheme="minorHAnsi" w:eastAsiaTheme="minorHAnsi" w:hAnsiTheme="minorHAnsi" w:cstheme="minorBidi" w:hint="cs"/>
                <w:color w:val="000000" w:themeColor="text1"/>
                <w:rtl/>
                <w:lang w:bidi="ar-SA"/>
              </w:rPr>
              <w:t>تنمية الابتكار للأطفال</w:t>
            </w:r>
            <w:r w:rsidR="003276F9" w:rsidRPr="00997DD0">
              <w:rPr>
                <w:rFonts w:asciiTheme="minorHAnsi" w:eastAsiaTheme="minorHAnsi" w:hAnsiTheme="minorHAnsi" w:cstheme="minorBidi" w:hint="cs"/>
                <w:color w:val="000000" w:themeColor="text1"/>
                <w:rtl/>
                <w:lang w:bidi="ar-SA"/>
              </w:rPr>
              <w:t xml:space="preserve"> بصورة شاملة تحقق الاستقلال للفرد والمجتمع،</w:t>
            </w:r>
            <w:r w:rsidRPr="00997DD0">
              <w:rPr>
                <w:rFonts w:asciiTheme="minorHAnsi" w:eastAsiaTheme="minorHAnsi" w:hAnsiTheme="minorHAnsi" w:cstheme="minorBidi"/>
                <w:color w:val="000000" w:themeColor="text1"/>
                <w:rtl/>
                <w:lang w:bidi="ar-SA"/>
              </w:rPr>
              <w:t xml:space="preserve"> </w:t>
            </w:r>
            <w:r w:rsidR="003276F9" w:rsidRPr="00997DD0">
              <w:rPr>
                <w:rFonts w:asciiTheme="minorHAnsi" w:eastAsiaTheme="minorHAnsi" w:hAnsiTheme="minorHAnsi" w:cstheme="minorBidi" w:hint="cs"/>
                <w:color w:val="000000" w:themeColor="text1"/>
                <w:rtl/>
                <w:lang w:bidi="ar-SA"/>
              </w:rPr>
              <w:t>و</w:t>
            </w:r>
            <w:r w:rsidRPr="00997DD0">
              <w:rPr>
                <w:rFonts w:asciiTheme="minorHAnsi" w:eastAsiaTheme="minorHAnsi" w:hAnsiTheme="minorHAnsi" w:cstheme="minorBidi"/>
                <w:color w:val="000000" w:themeColor="text1"/>
                <w:rtl/>
                <w:lang w:bidi="ar-SA"/>
              </w:rPr>
              <w:t>هذه المادة تهدف إلى إمداد الطالب</w:t>
            </w:r>
            <w:r w:rsidR="003276F9" w:rsidRPr="00997DD0">
              <w:rPr>
                <w:rFonts w:asciiTheme="minorHAnsi" w:eastAsiaTheme="minorHAnsi" w:hAnsiTheme="minorHAnsi" w:cstheme="minorBidi" w:hint="cs"/>
                <w:color w:val="000000" w:themeColor="text1"/>
                <w:rtl/>
                <w:lang w:bidi="ar-SA"/>
              </w:rPr>
              <w:t>ة</w:t>
            </w:r>
            <w:r w:rsidRPr="00997DD0">
              <w:rPr>
                <w:rFonts w:asciiTheme="minorHAnsi" w:eastAsiaTheme="minorHAnsi" w:hAnsiTheme="minorHAnsi" w:cstheme="minorBidi"/>
                <w:color w:val="000000" w:themeColor="text1"/>
                <w:rtl/>
                <w:lang w:bidi="ar-SA"/>
              </w:rPr>
              <w:t xml:space="preserve"> بالمفاهيم الأساسية </w:t>
            </w:r>
            <w:r w:rsidR="003276F9" w:rsidRPr="00997DD0">
              <w:rPr>
                <w:rFonts w:asciiTheme="minorHAnsi" w:eastAsiaTheme="minorHAnsi" w:hAnsiTheme="minorHAnsi" w:cstheme="minorBidi" w:hint="cs"/>
                <w:color w:val="000000" w:themeColor="text1"/>
                <w:rtl/>
                <w:lang w:bidi="ar-SA"/>
              </w:rPr>
              <w:t xml:space="preserve">المتعلقة </w:t>
            </w:r>
            <w:r w:rsidR="00226CFF" w:rsidRPr="00997DD0">
              <w:rPr>
                <w:rFonts w:asciiTheme="minorHAnsi" w:eastAsiaTheme="minorHAnsi" w:hAnsiTheme="minorHAnsi" w:cstheme="minorBidi" w:hint="cs"/>
                <w:color w:val="000000" w:themeColor="text1"/>
                <w:rtl/>
                <w:lang w:bidi="ar-SA"/>
              </w:rPr>
              <w:t>بالابتكار ونظرياته ومراحله ومستوياته وسمات الطفل المبتكر والمناخ الملائم للابتكار وتنمية التفكير الابتكاري وتصميم الأنشطة الابتكارية.</w:t>
            </w:r>
          </w:p>
        </w:tc>
      </w:tr>
    </w:tbl>
    <w:p w14:paraId="797705F3" w14:textId="77777777" w:rsidR="005A6F0E" w:rsidRPr="00997DD0" w:rsidRDefault="00197B13" w:rsidP="00A62359">
      <w:pPr>
        <w:rPr>
          <w:rFonts w:asciiTheme="minorHAnsi" w:eastAsiaTheme="minorHAnsi" w:hAnsiTheme="minorHAnsi" w:cstheme="minorBidi"/>
          <w:b/>
          <w:bCs/>
          <w:color w:val="000000" w:themeColor="text1"/>
          <w:rtl/>
          <w:lang w:bidi="ar-SA"/>
        </w:rPr>
      </w:pPr>
      <w:r w:rsidRPr="00997DD0">
        <w:rPr>
          <w:rFonts w:asciiTheme="minorHAnsi" w:eastAsiaTheme="minorHAnsi" w:hAnsiTheme="minorHAnsi" w:cstheme="minorBidi" w:hint="cs"/>
          <w:b/>
          <w:bCs/>
          <w:color w:val="000000" w:themeColor="text1"/>
          <w:rtl/>
          <w:lang w:bidi="ar-SA"/>
        </w:rPr>
        <w:t>محتويات المقرر</w:t>
      </w:r>
      <w:r w:rsidR="007725B9" w:rsidRPr="00997DD0">
        <w:rPr>
          <w:rFonts w:asciiTheme="minorHAnsi" w:eastAsiaTheme="minorHAnsi" w:hAnsiTheme="minorHAnsi" w:cstheme="minorBidi" w:hint="cs"/>
          <w:b/>
          <w:bCs/>
          <w:color w:val="000000" w:themeColor="text1"/>
          <w:rtl/>
          <w:lang w:bidi="ar-SA"/>
        </w:rPr>
        <w:t xml:space="preserve"> ( الموضوعات الأساسية):</w:t>
      </w:r>
    </w:p>
    <w:tbl>
      <w:tblPr>
        <w:tblStyle w:val="TableTheme"/>
        <w:bidiVisual/>
        <w:tblW w:w="5000" w:type="pct"/>
        <w:tblLook w:val="04A0" w:firstRow="1" w:lastRow="0" w:firstColumn="1" w:lastColumn="0" w:noHBand="0" w:noVBand="1"/>
      </w:tblPr>
      <w:tblGrid>
        <w:gridCol w:w="1312"/>
        <w:gridCol w:w="1463"/>
        <w:gridCol w:w="6081"/>
      </w:tblGrid>
      <w:tr w:rsidR="007872C5" w:rsidRPr="00A6318F" w14:paraId="3E6578BD" w14:textId="77777777" w:rsidTr="007872C5">
        <w:tc>
          <w:tcPr>
            <w:tcW w:w="741" w:type="pct"/>
            <w:shd w:val="clear" w:color="auto" w:fill="DBE5F1" w:themeFill="accent1" w:themeFillTint="33"/>
          </w:tcPr>
          <w:p w14:paraId="662C4212" w14:textId="77777777" w:rsidR="007872C5" w:rsidRPr="00997DD0" w:rsidRDefault="007872C5" w:rsidP="00997DD0">
            <w:pPr>
              <w:jc w:val="center"/>
              <w:rPr>
                <w:rFonts w:ascii="Traditional Arabic" w:hAnsi="Traditional Arabic" w:cs="Traditional Arabic"/>
                <w:b/>
                <w:bCs/>
                <w:sz w:val="16"/>
                <w:szCs w:val="16"/>
                <w:rtl/>
                <w:lang w:bidi="ar-SA"/>
              </w:rPr>
            </w:pPr>
            <w:r w:rsidRPr="00997DD0">
              <w:rPr>
                <w:rFonts w:ascii="Traditional Arabic" w:hAnsi="Traditional Arabic" w:cs="Traditional Arabic"/>
                <w:b/>
                <w:bCs/>
                <w:sz w:val="16"/>
                <w:szCs w:val="16"/>
                <w:rtl/>
                <w:lang w:bidi="ar-SA"/>
              </w:rPr>
              <w:t>الأسبوع</w:t>
            </w:r>
          </w:p>
        </w:tc>
        <w:tc>
          <w:tcPr>
            <w:tcW w:w="826" w:type="pct"/>
            <w:shd w:val="clear" w:color="auto" w:fill="DBE5F1" w:themeFill="accent1" w:themeFillTint="33"/>
          </w:tcPr>
          <w:p w14:paraId="4AEFA40D" w14:textId="77777777" w:rsidR="007872C5" w:rsidRPr="00997DD0" w:rsidRDefault="007872C5" w:rsidP="00997DD0">
            <w:pPr>
              <w:jc w:val="center"/>
              <w:rPr>
                <w:rFonts w:ascii="Traditional Arabic" w:hAnsi="Traditional Arabic" w:cs="Traditional Arabic"/>
                <w:b/>
                <w:bCs/>
                <w:sz w:val="16"/>
                <w:szCs w:val="16"/>
                <w:rtl/>
                <w:lang w:bidi="ar-SA"/>
              </w:rPr>
            </w:pPr>
            <w:r w:rsidRPr="00997DD0">
              <w:rPr>
                <w:rFonts w:ascii="Traditional Arabic" w:hAnsi="Traditional Arabic" w:cs="Traditional Arabic"/>
                <w:b/>
                <w:bCs/>
                <w:sz w:val="16"/>
                <w:szCs w:val="16"/>
                <w:rtl/>
                <w:lang w:bidi="ar-SA"/>
              </w:rPr>
              <w:t>التاريخ</w:t>
            </w:r>
          </w:p>
        </w:tc>
        <w:tc>
          <w:tcPr>
            <w:tcW w:w="3433" w:type="pct"/>
            <w:shd w:val="clear" w:color="auto" w:fill="DBE5F1" w:themeFill="accent1" w:themeFillTint="33"/>
          </w:tcPr>
          <w:p w14:paraId="667555B2" w14:textId="77777777" w:rsidR="007872C5" w:rsidRPr="00997DD0" w:rsidRDefault="007872C5" w:rsidP="004A0628">
            <w:pPr>
              <w:jc w:val="center"/>
              <w:rPr>
                <w:rFonts w:ascii="Traditional Arabic" w:hAnsi="Traditional Arabic" w:cs="Traditional Arabic"/>
                <w:b/>
                <w:bCs/>
                <w:sz w:val="16"/>
                <w:szCs w:val="16"/>
                <w:rtl/>
                <w:lang w:bidi="ar-SA"/>
              </w:rPr>
            </w:pPr>
            <w:r w:rsidRPr="00997DD0">
              <w:rPr>
                <w:rFonts w:ascii="Traditional Arabic" w:hAnsi="Traditional Arabic" w:cs="Traditional Arabic"/>
                <w:b/>
                <w:bCs/>
                <w:sz w:val="16"/>
                <w:szCs w:val="16"/>
                <w:rtl/>
                <w:lang w:bidi="ar-SA"/>
              </w:rPr>
              <w:t>الموضوع</w:t>
            </w:r>
          </w:p>
        </w:tc>
      </w:tr>
      <w:tr w:rsidR="007872C5" w:rsidRPr="00A6318F" w14:paraId="5B38D2BC" w14:textId="77777777" w:rsidTr="007872C5">
        <w:tc>
          <w:tcPr>
            <w:tcW w:w="741" w:type="pct"/>
          </w:tcPr>
          <w:p w14:paraId="55D5B3CA" w14:textId="77777777" w:rsidR="007872C5" w:rsidRPr="00997DD0" w:rsidRDefault="007872C5" w:rsidP="00997DD0">
            <w:pPr>
              <w:jc w:val="center"/>
              <w:rPr>
                <w:rFonts w:ascii="Traditional Arabic" w:hAnsi="Traditional Arabic" w:cs="Traditional Arabic"/>
                <w:b/>
                <w:bCs/>
                <w:sz w:val="16"/>
                <w:szCs w:val="16"/>
                <w:rtl/>
                <w:lang w:bidi="ar-SA"/>
              </w:rPr>
            </w:pPr>
            <w:r w:rsidRPr="00997DD0">
              <w:rPr>
                <w:rFonts w:ascii="Traditional Arabic" w:hAnsi="Traditional Arabic" w:cs="Traditional Arabic"/>
                <w:b/>
                <w:bCs/>
                <w:sz w:val="16"/>
                <w:szCs w:val="16"/>
                <w:rtl/>
                <w:lang w:bidi="ar-SA"/>
              </w:rPr>
              <w:t>الأول</w:t>
            </w:r>
          </w:p>
        </w:tc>
        <w:tc>
          <w:tcPr>
            <w:tcW w:w="826" w:type="pct"/>
          </w:tcPr>
          <w:p w14:paraId="025F3104" w14:textId="77777777" w:rsidR="007872C5" w:rsidRPr="00997DD0" w:rsidRDefault="007872C5" w:rsidP="00997DD0">
            <w:pPr>
              <w:jc w:val="center"/>
              <w:rPr>
                <w:rFonts w:ascii="Traditional Arabic" w:hAnsi="Traditional Arabic" w:cs="Traditional Arabic"/>
                <w:b/>
                <w:bCs/>
                <w:sz w:val="16"/>
                <w:szCs w:val="16"/>
                <w:rtl/>
                <w:lang w:bidi="ar-SA"/>
              </w:rPr>
            </w:pPr>
            <w:r w:rsidRPr="00997DD0">
              <w:rPr>
                <w:rFonts w:ascii="Traditional Arabic" w:hAnsi="Traditional Arabic" w:cs="Traditional Arabic" w:hint="cs"/>
                <w:b/>
                <w:bCs/>
                <w:sz w:val="16"/>
                <w:szCs w:val="16"/>
                <w:rtl/>
                <w:lang w:bidi="ar-SA"/>
              </w:rPr>
              <w:t>8</w:t>
            </w:r>
            <w:r w:rsidRPr="00997DD0">
              <w:rPr>
                <w:rFonts w:ascii="Traditional Arabic" w:hAnsi="Traditional Arabic" w:cs="Traditional Arabic"/>
                <w:b/>
                <w:bCs/>
                <w:sz w:val="16"/>
                <w:szCs w:val="16"/>
                <w:rtl/>
                <w:lang w:bidi="ar-SA"/>
              </w:rPr>
              <w:t>/</w:t>
            </w:r>
            <w:r w:rsidRPr="00997DD0">
              <w:rPr>
                <w:rFonts w:ascii="Traditional Arabic" w:hAnsi="Traditional Arabic" w:cs="Traditional Arabic" w:hint="cs"/>
                <w:b/>
                <w:bCs/>
                <w:sz w:val="16"/>
                <w:szCs w:val="16"/>
                <w:rtl/>
                <w:lang w:bidi="ar-SA"/>
              </w:rPr>
              <w:t>11</w:t>
            </w:r>
            <w:r w:rsidRPr="00997DD0">
              <w:rPr>
                <w:rFonts w:ascii="Traditional Arabic" w:hAnsi="Traditional Arabic" w:cs="Traditional Arabic"/>
                <w:b/>
                <w:bCs/>
                <w:sz w:val="16"/>
                <w:szCs w:val="16"/>
                <w:rtl/>
                <w:lang w:bidi="ar-SA"/>
              </w:rPr>
              <w:t>/143</w:t>
            </w:r>
            <w:r w:rsidRPr="00997DD0">
              <w:rPr>
                <w:rFonts w:ascii="Traditional Arabic" w:hAnsi="Traditional Arabic" w:cs="Traditional Arabic" w:hint="cs"/>
                <w:b/>
                <w:bCs/>
                <w:sz w:val="16"/>
                <w:szCs w:val="16"/>
                <w:rtl/>
                <w:lang w:bidi="ar-SA"/>
              </w:rPr>
              <w:t>6ه</w:t>
            </w:r>
          </w:p>
          <w:p w14:paraId="18E817C2" w14:textId="77777777" w:rsidR="007872C5" w:rsidRPr="00997DD0" w:rsidRDefault="007872C5" w:rsidP="00997DD0">
            <w:pPr>
              <w:jc w:val="center"/>
              <w:rPr>
                <w:rFonts w:ascii="Traditional Arabic" w:hAnsi="Traditional Arabic" w:cs="Traditional Arabic"/>
                <w:b/>
                <w:bCs/>
                <w:sz w:val="16"/>
                <w:szCs w:val="16"/>
                <w:rtl/>
                <w:lang w:bidi="ar-SA"/>
              </w:rPr>
            </w:pPr>
          </w:p>
        </w:tc>
        <w:tc>
          <w:tcPr>
            <w:tcW w:w="3433" w:type="pct"/>
          </w:tcPr>
          <w:p w14:paraId="1AE434E3" w14:textId="77777777" w:rsidR="007872C5" w:rsidRPr="00997DD0" w:rsidRDefault="007872C5" w:rsidP="00997DD0">
            <w:pPr>
              <w:spacing w:line="216" w:lineRule="auto"/>
              <w:jc w:val="center"/>
              <w:rPr>
                <w:rFonts w:ascii="Traditional Arabic" w:hAnsi="Traditional Arabic" w:cs="Traditional Arabic"/>
                <w:sz w:val="16"/>
                <w:szCs w:val="16"/>
                <w:lang w:bidi="ar-EG"/>
              </w:rPr>
            </w:pPr>
            <w:r w:rsidRPr="00997DD0">
              <w:rPr>
                <w:rFonts w:ascii="Traditional Arabic" w:hAnsi="Traditional Arabic" w:cs="Traditional Arabic" w:hint="cs"/>
                <w:sz w:val="16"/>
                <w:szCs w:val="16"/>
                <w:rtl/>
                <w:lang w:bidi="ar-EG"/>
              </w:rPr>
              <w:t>أسبوع الإرشاد الأكاديمي.</w:t>
            </w:r>
          </w:p>
          <w:p w14:paraId="3FCDB6EA" w14:textId="77777777" w:rsidR="007872C5" w:rsidRPr="00997DD0" w:rsidRDefault="007872C5" w:rsidP="00997DD0">
            <w:pPr>
              <w:jc w:val="center"/>
              <w:rPr>
                <w:rFonts w:ascii="Traditional Arabic" w:hAnsi="Traditional Arabic" w:cs="Traditional Arabic"/>
                <w:b/>
                <w:bCs/>
                <w:sz w:val="16"/>
                <w:szCs w:val="16"/>
                <w:rtl/>
                <w:lang w:bidi="ar-SA"/>
              </w:rPr>
            </w:pPr>
          </w:p>
          <w:p w14:paraId="51EF0FAA" w14:textId="77777777" w:rsidR="007872C5" w:rsidRPr="00997DD0" w:rsidRDefault="007872C5" w:rsidP="00997DD0">
            <w:pPr>
              <w:jc w:val="center"/>
              <w:rPr>
                <w:rFonts w:ascii="Traditional Arabic" w:hAnsi="Traditional Arabic" w:cs="Traditional Arabic"/>
                <w:b/>
                <w:bCs/>
                <w:sz w:val="16"/>
                <w:szCs w:val="16"/>
                <w:rtl/>
                <w:lang w:bidi="ar-SA"/>
              </w:rPr>
            </w:pPr>
          </w:p>
        </w:tc>
      </w:tr>
      <w:tr w:rsidR="007872C5" w:rsidRPr="00A6318F" w14:paraId="28788392" w14:textId="77777777" w:rsidTr="007872C5">
        <w:tc>
          <w:tcPr>
            <w:tcW w:w="741" w:type="pct"/>
          </w:tcPr>
          <w:p w14:paraId="2DF9584E" w14:textId="77777777" w:rsidR="007872C5" w:rsidRPr="00997DD0" w:rsidRDefault="007872C5" w:rsidP="00997DD0">
            <w:pPr>
              <w:jc w:val="center"/>
              <w:rPr>
                <w:rFonts w:ascii="Traditional Arabic" w:hAnsi="Traditional Arabic" w:cs="Traditional Arabic"/>
                <w:b/>
                <w:bCs/>
                <w:sz w:val="16"/>
                <w:szCs w:val="16"/>
                <w:rtl/>
                <w:lang w:bidi="ar-SA"/>
              </w:rPr>
            </w:pPr>
            <w:r w:rsidRPr="00997DD0">
              <w:rPr>
                <w:rFonts w:ascii="Traditional Arabic" w:hAnsi="Traditional Arabic" w:cs="Traditional Arabic"/>
                <w:b/>
                <w:bCs/>
                <w:sz w:val="16"/>
                <w:szCs w:val="16"/>
                <w:rtl/>
                <w:lang w:bidi="ar-SA"/>
              </w:rPr>
              <w:t>الثاني</w:t>
            </w:r>
          </w:p>
        </w:tc>
        <w:tc>
          <w:tcPr>
            <w:tcW w:w="826" w:type="pct"/>
          </w:tcPr>
          <w:p w14:paraId="51BD724A" w14:textId="77777777" w:rsidR="007872C5" w:rsidRPr="00997DD0" w:rsidRDefault="007872C5" w:rsidP="00997DD0">
            <w:pPr>
              <w:jc w:val="center"/>
              <w:rPr>
                <w:rFonts w:ascii="Traditional Arabic" w:hAnsi="Traditional Arabic" w:cs="Traditional Arabic"/>
                <w:b/>
                <w:bCs/>
                <w:sz w:val="16"/>
                <w:szCs w:val="16"/>
                <w:rtl/>
                <w:lang w:bidi="ar-SA"/>
              </w:rPr>
            </w:pPr>
            <w:r w:rsidRPr="00997DD0">
              <w:rPr>
                <w:rFonts w:ascii="Traditional Arabic" w:hAnsi="Traditional Arabic" w:cs="Traditional Arabic" w:hint="cs"/>
                <w:b/>
                <w:bCs/>
                <w:sz w:val="16"/>
                <w:szCs w:val="16"/>
                <w:rtl/>
                <w:lang w:bidi="ar-SA"/>
              </w:rPr>
              <w:t>15</w:t>
            </w:r>
            <w:r w:rsidRPr="00997DD0">
              <w:rPr>
                <w:rFonts w:ascii="Traditional Arabic" w:hAnsi="Traditional Arabic" w:cs="Traditional Arabic"/>
                <w:b/>
                <w:bCs/>
                <w:sz w:val="16"/>
                <w:szCs w:val="16"/>
                <w:rtl/>
                <w:lang w:bidi="ar-SA"/>
              </w:rPr>
              <w:t>/</w:t>
            </w:r>
            <w:r w:rsidRPr="00997DD0">
              <w:rPr>
                <w:rFonts w:ascii="Traditional Arabic" w:hAnsi="Traditional Arabic" w:cs="Traditional Arabic" w:hint="cs"/>
                <w:b/>
                <w:bCs/>
                <w:sz w:val="16"/>
                <w:szCs w:val="16"/>
                <w:rtl/>
                <w:lang w:bidi="ar-SA"/>
              </w:rPr>
              <w:t>11</w:t>
            </w:r>
            <w:r w:rsidRPr="00997DD0">
              <w:rPr>
                <w:rFonts w:ascii="Traditional Arabic" w:hAnsi="Traditional Arabic" w:cs="Traditional Arabic"/>
                <w:b/>
                <w:bCs/>
                <w:sz w:val="16"/>
                <w:szCs w:val="16"/>
                <w:rtl/>
                <w:lang w:bidi="ar-SA"/>
              </w:rPr>
              <w:t>/143</w:t>
            </w:r>
            <w:r w:rsidRPr="00997DD0">
              <w:rPr>
                <w:rFonts w:ascii="Traditional Arabic" w:hAnsi="Traditional Arabic" w:cs="Traditional Arabic" w:hint="cs"/>
                <w:b/>
                <w:bCs/>
                <w:sz w:val="16"/>
                <w:szCs w:val="16"/>
                <w:rtl/>
                <w:lang w:bidi="ar-SA"/>
              </w:rPr>
              <w:t>6</w:t>
            </w:r>
            <w:r w:rsidRPr="00997DD0">
              <w:rPr>
                <w:rFonts w:hint="eastAsia"/>
                <w:sz w:val="16"/>
                <w:szCs w:val="16"/>
                <w:rtl/>
                <w:lang w:bidi="ar-SA"/>
              </w:rPr>
              <w:t xml:space="preserve"> </w:t>
            </w:r>
            <w:r w:rsidRPr="00997DD0">
              <w:rPr>
                <w:rFonts w:ascii="Traditional Arabic" w:hAnsi="Traditional Arabic" w:cs="Traditional Arabic" w:hint="eastAsia"/>
                <w:b/>
                <w:bCs/>
                <w:sz w:val="16"/>
                <w:szCs w:val="16"/>
                <w:rtl/>
                <w:lang w:bidi="ar-SA"/>
              </w:rPr>
              <w:t>ه</w:t>
            </w:r>
          </w:p>
          <w:p w14:paraId="6BD6656F" w14:textId="77777777" w:rsidR="007872C5" w:rsidRPr="00997DD0" w:rsidRDefault="007872C5" w:rsidP="00997DD0">
            <w:pPr>
              <w:jc w:val="center"/>
              <w:rPr>
                <w:rFonts w:ascii="Traditional Arabic" w:hAnsi="Traditional Arabic" w:cs="Traditional Arabic"/>
                <w:b/>
                <w:bCs/>
                <w:sz w:val="16"/>
                <w:szCs w:val="16"/>
                <w:rtl/>
                <w:lang w:bidi="ar-SA"/>
              </w:rPr>
            </w:pPr>
          </w:p>
        </w:tc>
        <w:tc>
          <w:tcPr>
            <w:tcW w:w="3433" w:type="pct"/>
          </w:tcPr>
          <w:p w14:paraId="1AFE4A63" w14:textId="77777777" w:rsidR="007872C5" w:rsidRPr="00997DD0" w:rsidRDefault="007872C5" w:rsidP="00997DD0">
            <w:pPr>
              <w:jc w:val="center"/>
              <w:rPr>
                <w:rFonts w:ascii="Traditional Arabic" w:hAnsi="Traditional Arabic" w:cs="Traditional Arabic"/>
                <w:b/>
                <w:bCs/>
                <w:sz w:val="16"/>
                <w:szCs w:val="16"/>
                <w:rtl/>
                <w:lang w:bidi="ar-SA"/>
              </w:rPr>
            </w:pPr>
            <w:r w:rsidRPr="00997DD0">
              <w:rPr>
                <w:rFonts w:ascii="Traditional Arabic" w:hAnsi="Traditional Arabic" w:cs="Traditional Arabic" w:hint="cs"/>
                <w:sz w:val="16"/>
                <w:szCs w:val="16"/>
                <w:rtl/>
                <w:lang w:bidi="ar-EG"/>
              </w:rPr>
              <w:t>تعريف الطالبات على المقرر.</w:t>
            </w:r>
          </w:p>
        </w:tc>
      </w:tr>
      <w:tr w:rsidR="007872C5" w:rsidRPr="00A6318F" w14:paraId="32CD61C5" w14:textId="77777777" w:rsidTr="007872C5">
        <w:trPr>
          <w:trHeight w:val="475"/>
        </w:trPr>
        <w:tc>
          <w:tcPr>
            <w:tcW w:w="741" w:type="pct"/>
          </w:tcPr>
          <w:p w14:paraId="325C3615" w14:textId="77777777" w:rsidR="007872C5" w:rsidRPr="00997DD0" w:rsidRDefault="007872C5" w:rsidP="00997DD0">
            <w:pPr>
              <w:jc w:val="center"/>
              <w:rPr>
                <w:rFonts w:ascii="Traditional Arabic" w:hAnsi="Traditional Arabic" w:cs="Traditional Arabic"/>
                <w:b/>
                <w:bCs/>
                <w:sz w:val="16"/>
                <w:szCs w:val="16"/>
                <w:rtl/>
                <w:lang w:bidi="ar-SA"/>
              </w:rPr>
            </w:pPr>
            <w:r w:rsidRPr="00997DD0">
              <w:rPr>
                <w:rFonts w:ascii="Traditional Arabic" w:hAnsi="Traditional Arabic" w:cs="Traditional Arabic"/>
                <w:b/>
                <w:bCs/>
                <w:sz w:val="16"/>
                <w:szCs w:val="16"/>
                <w:rtl/>
                <w:lang w:bidi="ar-SA"/>
              </w:rPr>
              <w:t>الثالث</w:t>
            </w:r>
          </w:p>
        </w:tc>
        <w:tc>
          <w:tcPr>
            <w:tcW w:w="826" w:type="pct"/>
          </w:tcPr>
          <w:p w14:paraId="16938665" w14:textId="77777777" w:rsidR="007872C5" w:rsidRPr="00997DD0" w:rsidRDefault="007872C5" w:rsidP="00997DD0">
            <w:pPr>
              <w:jc w:val="center"/>
              <w:rPr>
                <w:rFonts w:ascii="Traditional Arabic" w:hAnsi="Traditional Arabic" w:cs="Traditional Arabic"/>
                <w:b/>
                <w:bCs/>
                <w:sz w:val="16"/>
                <w:szCs w:val="16"/>
                <w:rtl/>
                <w:lang w:bidi="ar-SA"/>
              </w:rPr>
            </w:pPr>
            <w:r w:rsidRPr="00997DD0">
              <w:rPr>
                <w:rFonts w:ascii="Traditional Arabic" w:hAnsi="Traditional Arabic" w:cs="Traditional Arabic" w:hint="cs"/>
                <w:b/>
                <w:bCs/>
                <w:sz w:val="16"/>
                <w:szCs w:val="16"/>
                <w:rtl/>
                <w:lang w:bidi="ar-SA"/>
              </w:rPr>
              <w:t>22</w:t>
            </w:r>
            <w:r w:rsidRPr="00997DD0">
              <w:rPr>
                <w:rFonts w:ascii="Traditional Arabic" w:hAnsi="Traditional Arabic" w:cs="Traditional Arabic"/>
                <w:b/>
                <w:bCs/>
                <w:sz w:val="16"/>
                <w:szCs w:val="16"/>
                <w:rtl/>
                <w:lang w:bidi="ar-SA"/>
              </w:rPr>
              <w:t>/</w:t>
            </w:r>
            <w:r w:rsidRPr="00997DD0">
              <w:rPr>
                <w:rFonts w:ascii="Traditional Arabic" w:hAnsi="Traditional Arabic" w:cs="Traditional Arabic" w:hint="cs"/>
                <w:b/>
                <w:bCs/>
                <w:sz w:val="16"/>
                <w:szCs w:val="16"/>
                <w:rtl/>
                <w:lang w:bidi="ar-SA"/>
              </w:rPr>
              <w:t>11</w:t>
            </w:r>
            <w:r w:rsidRPr="00997DD0">
              <w:rPr>
                <w:rFonts w:ascii="Traditional Arabic" w:hAnsi="Traditional Arabic" w:cs="Traditional Arabic"/>
                <w:b/>
                <w:bCs/>
                <w:sz w:val="16"/>
                <w:szCs w:val="16"/>
                <w:rtl/>
                <w:lang w:bidi="ar-SA"/>
              </w:rPr>
              <w:t>/143</w:t>
            </w:r>
            <w:r w:rsidRPr="00997DD0">
              <w:rPr>
                <w:rFonts w:ascii="Traditional Arabic" w:hAnsi="Traditional Arabic" w:cs="Traditional Arabic" w:hint="cs"/>
                <w:b/>
                <w:bCs/>
                <w:sz w:val="16"/>
                <w:szCs w:val="16"/>
                <w:rtl/>
                <w:lang w:bidi="ar-SA"/>
              </w:rPr>
              <w:t>6</w:t>
            </w:r>
            <w:r w:rsidRPr="00997DD0">
              <w:rPr>
                <w:rFonts w:hint="eastAsia"/>
                <w:sz w:val="16"/>
                <w:szCs w:val="16"/>
                <w:rtl/>
                <w:lang w:bidi="ar-SA"/>
              </w:rPr>
              <w:t xml:space="preserve"> </w:t>
            </w:r>
            <w:r w:rsidRPr="00997DD0">
              <w:rPr>
                <w:rFonts w:ascii="Traditional Arabic" w:hAnsi="Traditional Arabic" w:cs="Traditional Arabic" w:hint="eastAsia"/>
                <w:b/>
                <w:bCs/>
                <w:sz w:val="16"/>
                <w:szCs w:val="16"/>
                <w:rtl/>
                <w:lang w:bidi="ar-SA"/>
              </w:rPr>
              <w:t>ه</w:t>
            </w:r>
          </w:p>
        </w:tc>
        <w:tc>
          <w:tcPr>
            <w:tcW w:w="3433" w:type="pct"/>
          </w:tcPr>
          <w:p w14:paraId="34977E19" w14:textId="77777777" w:rsidR="007872C5" w:rsidRPr="00997DD0" w:rsidRDefault="007872C5" w:rsidP="00997DD0">
            <w:pPr>
              <w:jc w:val="center"/>
              <w:rPr>
                <w:rFonts w:ascii="Traditional Arabic" w:hAnsi="Traditional Arabic" w:cs="Traditional Arabic"/>
                <w:b/>
                <w:bCs/>
                <w:sz w:val="16"/>
                <w:szCs w:val="16"/>
                <w:rtl/>
                <w:lang w:bidi="ar-SA"/>
              </w:rPr>
            </w:pPr>
            <w:r w:rsidRPr="00997DD0">
              <w:rPr>
                <w:rFonts w:ascii="Traditional Arabic" w:hAnsi="Traditional Arabic" w:cs="Traditional Arabic" w:hint="cs"/>
                <w:sz w:val="16"/>
                <w:szCs w:val="16"/>
                <w:rtl/>
                <w:lang w:bidi="ar-EG"/>
              </w:rPr>
              <w:t>توزيع التوصيف على الطالبات ومناقشتها وتوزيع الأسابيع والمواضيع.</w:t>
            </w:r>
          </w:p>
        </w:tc>
      </w:tr>
      <w:tr w:rsidR="007872C5" w:rsidRPr="00A6318F" w14:paraId="66C813EF" w14:textId="77777777" w:rsidTr="007872C5">
        <w:tc>
          <w:tcPr>
            <w:tcW w:w="741" w:type="pct"/>
          </w:tcPr>
          <w:p w14:paraId="0C2C907F" w14:textId="77777777" w:rsidR="007872C5" w:rsidRPr="00997DD0" w:rsidRDefault="007872C5" w:rsidP="00997DD0">
            <w:pPr>
              <w:jc w:val="center"/>
              <w:rPr>
                <w:rFonts w:ascii="Traditional Arabic" w:hAnsi="Traditional Arabic" w:cs="Traditional Arabic"/>
                <w:b/>
                <w:bCs/>
                <w:sz w:val="16"/>
                <w:szCs w:val="16"/>
                <w:rtl/>
                <w:lang w:bidi="ar-SA"/>
              </w:rPr>
            </w:pPr>
            <w:r w:rsidRPr="00997DD0">
              <w:rPr>
                <w:rFonts w:ascii="Traditional Arabic" w:hAnsi="Traditional Arabic" w:cs="Traditional Arabic"/>
                <w:b/>
                <w:bCs/>
                <w:sz w:val="16"/>
                <w:szCs w:val="16"/>
                <w:rtl/>
                <w:lang w:bidi="ar-SA"/>
              </w:rPr>
              <w:t>الرابع</w:t>
            </w:r>
          </w:p>
        </w:tc>
        <w:tc>
          <w:tcPr>
            <w:tcW w:w="826" w:type="pct"/>
          </w:tcPr>
          <w:p w14:paraId="24B00805" w14:textId="77777777" w:rsidR="007872C5" w:rsidRPr="00997DD0" w:rsidRDefault="007872C5" w:rsidP="00997DD0">
            <w:pPr>
              <w:jc w:val="center"/>
              <w:rPr>
                <w:rFonts w:ascii="Traditional Arabic" w:hAnsi="Traditional Arabic" w:cs="Traditional Arabic"/>
                <w:b/>
                <w:bCs/>
                <w:sz w:val="16"/>
                <w:szCs w:val="16"/>
                <w:rtl/>
                <w:lang w:bidi="ar-SA"/>
              </w:rPr>
            </w:pPr>
            <w:r w:rsidRPr="00997DD0">
              <w:rPr>
                <w:rFonts w:ascii="Traditional Arabic" w:hAnsi="Traditional Arabic" w:cs="Traditional Arabic" w:hint="cs"/>
                <w:b/>
                <w:bCs/>
                <w:sz w:val="16"/>
                <w:szCs w:val="16"/>
                <w:rtl/>
                <w:lang w:bidi="ar-SA"/>
              </w:rPr>
              <w:t>29</w:t>
            </w:r>
            <w:r w:rsidRPr="00997DD0">
              <w:rPr>
                <w:rFonts w:ascii="Traditional Arabic" w:hAnsi="Traditional Arabic" w:cs="Traditional Arabic"/>
                <w:b/>
                <w:bCs/>
                <w:sz w:val="16"/>
                <w:szCs w:val="16"/>
                <w:rtl/>
                <w:lang w:bidi="ar-SA"/>
              </w:rPr>
              <w:t>/</w:t>
            </w:r>
            <w:r w:rsidRPr="00997DD0">
              <w:rPr>
                <w:rFonts w:ascii="Traditional Arabic" w:hAnsi="Traditional Arabic" w:cs="Traditional Arabic" w:hint="cs"/>
                <w:b/>
                <w:bCs/>
                <w:sz w:val="16"/>
                <w:szCs w:val="16"/>
                <w:rtl/>
                <w:lang w:bidi="ar-SA"/>
              </w:rPr>
              <w:t>11</w:t>
            </w:r>
            <w:r w:rsidRPr="00997DD0">
              <w:rPr>
                <w:rFonts w:ascii="Traditional Arabic" w:hAnsi="Traditional Arabic" w:cs="Traditional Arabic"/>
                <w:b/>
                <w:bCs/>
                <w:sz w:val="16"/>
                <w:szCs w:val="16"/>
                <w:rtl/>
                <w:lang w:bidi="ar-SA"/>
              </w:rPr>
              <w:t>/143</w:t>
            </w:r>
            <w:r w:rsidRPr="00997DD0">
              <w:rPr>
                <w:rFonts w:ascii="Traditional Arabic" w:hAnsi="Traditional Arabic" w:cs="Traditional Arabic" w:hint="cs"/>
                <w:b/>
                <w:bCs/>
                <w:sz w:val="16"/>
                <w:szCs w:val="16"/>
                <w:rtl/>
                <w:lang w:bidi="ar-SA"/>
              </w:rPr>
              <w:t>6</w:t>
            </w:r>
            <w:r w:rsidRPr="00997DD0">
              <w:rPr>
                <w:rFonts w:hint="eastAsia"/>
                <w:sz w:val="16"/>
                <w:szCs w:val="16"/>
                <w:rtl/>
                <w:lang w:bidi="ar-SA"/>
              </w:rPr>
              <w:t xml:space="preserve"> </w:t>
            </w:r>
            <w:r w:rsidRPr="00997DD0">
              <w:rPr>
                <w:rFonts w:ascii="Traditional Arabic" w:hAnsi="Traditional Arabic" w:cs="Traditional Arabic" w:hint="eastAsia"/>
                <w:b/>
                <w:bCs/>
                <w:sz w:val="16"/>
                <w:szCs w:val="16"/>
                <w:rtl/>
                <w:lang w:bidi="ar-SA"/>
              </w:rPr>
              <w:t>ه</w:t>
            </w:r>
          </w:p>
          <w:p w14:paraId="10305DEB" w14:textId="77777777" w:rsidR="007872C5" w:rsidRPr="00997DD0" w:rsidRDefault="007872C5" w:rsidP="00997DD0">
            <w:pPr>
              <w:jc w:val="center"/>
              <w:rPr>
                <w:rFonts w:ascii="Traditional Arabic" w:hAnsi="Traditional Arabic" w:cs="Traditional Arabic"/>
                <w:b/>
                <w:bCs/>
                <w:sz w:val="16"/>
                <w:szCs w:val="16"/>
                <w:rtl/>
                <w:lang w:bidi="ar-SA"/>
              </w:rPr>
            </w:pPr>
          </w:p>
        </w:tc>
        <w:tc>
          <w:tcPr>
            <w:tcW w:w="3433" w:type="pct"/>
          </w:tcPr>
          <w:p w14:paraId="2A8FB965" w14:textId="77777777" w:rsidR="007872C5" w:rsidRPr="00997DD0" w:rsidRDefault="007872C5" w:rsidP="00997DD0">
            <w:pPr>
              <w:jc w:val="center"/>
              <w:rPr>
                <w:rFonts w:ascii="Traditional Arabic" w:hAnsi="Traditional Arabic" w:cs="Traditional Arabic"/>
                <w:b/>
                <w:bCs/>
                <w:sz w:val="16"/>
                <w:szCs w:val="16"/>
                <w:rtl/>
                <w:lang w:bidi="ar-SA"/>
              </w:rPr>
            </w:pPr>
            <w:r w:rsidRPr="00997DD0">
              <w:rPr>
                <w:rFonts w:ascii="Traditional Arabic" w:hAnsi="Traditional Arabic" w:cs="Traditional Arabic" w:hint="cs"/>
                <w:sz w:val="16"/>
                <w:szCs w:val="16"/>
                <w:rtl/>
                <w:lang w:bidi="ar-EG"/>
              </w:rPr>
              <w:t>محاضرة نظرية.</w:t>
            </w:r>
          </w:p>
        </w:tc>
      </w:tr>
      <w:tr w:rsidR="00226CFF" w:rsidRPr="00A6318F" w14:paraId="05B873DF" w14:textId="77777777" w:rsidTr="00997DD0">
        <w:tc>
          <w:tcPr>
            <w:tcW w:w="741" w:type="pct"/>
            <w:shd w:val="clear" w:color="auto" w:fill="DBE5F1" w:themeFill="accent1" w:themeFillTint="33"/>
            <w:vAlign w:val="center"/>
          </w:tcPr>
          <w:p w14:paraId="24B1932A" w14:textId="77777777" w:rsidR="00226CFF" w:rsidRPr="00997DD0" w:rsidRDefault="00226CFF" w:rsidP="00997DD0">
            <w:pPr>
              <w:jc w:val="center"/>
              <w:rPr>
                <w:rFonts w:ascii="Traditional Arabic" w:hAnsi="Traditional Arabic" w:cs="Traditional Arabic"/>
                <w:b/>
                <w:bCs/>
                <w:sz w:val="16"/>
                <w:szCs w:val="16"/>
                <w:rtl/>
                <w:lang w:bidi="ar-SA"/>
              </w:rPr>
            </w:pPr>
            <w:r w:rsidRPr="00997DD0">
              <w:rPr>
                <w:rFonts w:ascii="Traditional Arabic" w:hAnsi="Traditional Arabic" w:cs="Traditional Arabic"/>
                <w:b/>
                <w:bCs/>
                <w:sz w:val="16"/>
                <w:szCs w:val="16"/>
                <w:rtl/>
                <w:lang w:bidi="ar-SA"/>
              </w:rPr>
              <w:t>الخامس</w:t>
            </w:r>
          </w:p>
        </w:tc>
        <w:tc>
          <w:tcPr>
            <w:tcW w:w="826" w:type="pct"/>
            <w:shd w:val="clear" w:color="auto" w:fill="DBE5F1" w:themeFill="accent1" w:themeFillTint="33"/>
            <w:vAlign w:val="center"/>
          </w:tcPr>
          <w:p w14:paraId="4B6775D8" w14:textId="77777777" w:rsidR="00443E50" w:rsidRPr="00997DD0" w:rsidRDefault="00443E50" w:rsidP="00997DD0">
            <w:pPr>
              <w:jc w:val="center"/>
              <w:rPr>
                <w:rFonts w:ascii="Traditional Arabic" w:hAnsi="Traditional Arabic" w:cs="Traditional Arabic"/>
                <w:b/>
                <w:bCs/>
                <w:sz w:val="16"/>
                <w:szCs w:val="16"/>
                <w:rtl/>
                <w:lang w:bidi="ar-SA"/>
              </w:rPr>
            </w:pPr>
            <w:r w:rsidRPr="00997DD0">
              <w:rPr>
                <w:rFonts w:ascii="Traditional Arabic" w:hAnsi="Traditional Arabic" w:cs="Traditional Arabic" w:hint="cs"/>
                <w:b/>
                <w:bCs/>
                <w:sz w:val="16"/>
                <w:szCs w:val="16"/>
                <w:rtl/>
                <w:lang w:bidi="ar-SA"/>
              </w:rPr>
              <w:t>7</w:t>
            </w:r>
            <w:r w:rsidRPr="00997DD0">
              <w:rPr>
                <w:rFonts w:ascii="Traditional Arabic" w:hAnsi="Traditional Arabic" w:cs="Traditional Arabic"/>
                <w:b/>
                <w:bCs/>
                <w:sz w:val="16"/>
                <w:szCs w:val="16"/>
                <w:rtl/>
                <w:lang w:bidi="ar-SA"/>
              </w:rPr>
              <w:t>/</w:t>
            </w:r>
            <w:r w:rsidRPr="00997DD0">
              <w:rPr>
                <w:rFonts w:ascii="Traditional Arabic" w:hAnsi="Traditional Arabic" w:cs="Traditional Arabic" w:hint="cs"/>
                <w:b/>
                <w:bCs/>
                <w:sz w:val="16"/>
                <w:szCs w:val="16"/>
                <w:rtl/>
                <w:lang w:bidi="ar-SA"/>
              </w:rPr>
              <w:t>12</w:t>
            </w:r>
            <w:r w:rsidRPr="00997DD0">
              <w:rPr>
                <w:rFonts w:ascii="Traditional Arabic" w:hAnsi="Traditional Arabic" w:cs="Traditional Arabic"/>
                <w:b/>
                <w:bCs/>
                <w:sz w:val="16"/>
                <w:szCs w:val="16"/>
                <w:rtl/>
                <w:lang w:bidi="ar-SA"/>
              </w:rPr>
              <w:t>/143</w:t>
            </w:r>
            <w:r w:rsidRPr="00997DD0">
              <w:rPr>
                <w:rFonts w:ascii="Traditional Arabic" w:hAnsi="Traditional Arabic" w:cs="Traditional Arabic" w:hint="cs"/>
                <w:b/>
                <w:bCs/>
                <w:sz w:val="16"/>
                <w:szCs w:val="16"/>
                <w:rtl/>
                <w:lang w:bidi="ar-SA"/>
              </w:rPr>
              <w:t>6</w:t>
            </w:r>
            <w:r w:rsidR="00997DD0" w:rsidRPr="00997DD0">
              <w:rPr>
                <w:rFonts w:hint="eastAsia"/>
                <w:sz w:val="16"/>
                <w:szCs w:val="16"/>
                <w:rtl/>
                <w:lang w:bidi="ar-SA"/>
              </w:rPr>
              <w:t xml:space="preserve"> </w:t>
            </w:r>
            <w:r w:rsidR="00997DD0" w:rsidRPr="00997DD0">
              <w:rPr>
                <w:rFonts w:ascii="Traditional Arabic" w:hAnsi="Traditional Arabic" w:cs="Traditional Arabic" w:hint="eastAsia"/>
                <w:b/>
                <w:bCs/>
                <w:sz w:val="16"/>
                <w:szCs w:val="16"/>
                <w:rtl/>
                <w:lang w:bidi="ar-SA"/>
              </w:rPr>
              <w:t>ه</w:t>
            </w:r>
          </w:p>
          <w:p w14:paraId="5B20B32A" w14:textId="77777777" w:rsidR="00226CFF" w:rsidRPr="00997DD0" w:rsidRDefault="00226CFF" w:rsidP="00997DD0">
            <w:pPr>
              <w:jc w:val="center"/>
              <w:rPr>
                <w:rFonts w:ascii="Traditional Arabic" w:hAnsi="Traditional Arabic" w:cs="Traditional Arabic"/>
                <w:b/>
                <w:bCs/>
                <w:sz w:val="16"/>
                <w:szCs w:val="16"/>
                <w:rtl/>
                <w:lang w:bidi="ar-SA"/>
              </w:rPr>
            </w:pPr>
          </w:p>
        </w:tc>
        <w:tc>
          <w:tcPr>
            <w:tcW w:w="3433" w:type="pct"/>
            <w:vMerge w:val="restart"/>
            <w:shd w:val="clear" w:color="auto" w:fill="DBE5F1" w:themeFill="accent1" w:themeFillTint="33"/>
            <w:vAlign w:val="center"/>
          </w:tcPr>
          <w:p w14:paraId="108627FB" w14:textId="77777777" w:rsidR="00226CFF" w:rsidRPr="00997DD0" w:rsidRDefault="00443E50" w:rsidP="00997DD0">
            <w:pPr>
              <w:jc w:val="center"/>
              <w:rPr>
                <w:rFonts w:ascii="Traditional Arabic" w:hAnsi="Traditional Arabic" w:cs="Traditional Arabic"/>
                <w:sz w:val="16"/>
                <w:szCs w:val="16"/>
                <w:rtl/>
                <w:lang w:bidi="ar-SA"/>
              </w:rPr>
            </w:pPr>
            <w:r w:rsidRPr="00997DD0">
              <w:rPr>
                <w:rFonts w:ascii="Traditional Arabic" w:hAnsi="Traditional Arabic" w:cs="Traditional Arabic" w:hint="cs"/>
                <w:sz w:val="16"/>
                <w:szCs w:val="16"/>
                <w:rtl/>
                <w:lang w:bidi="ar-SA"/>
              </w:rPr>
              <w:t>أجازه</w:t>
            </w:r>
            <w:r w:rsidR="00226CFF" w:rsidRPr="00997DD0">
              <w:rPr>
                <w:rFonts w:ascii="Traditional Arabic" w:hAnsi="Traditional Arabic" w:cs="Traditional Arabic" w:hint="cs"/>
                <w:sz w:val="16"/>
                <w:szCs w:val="16"/>
                <w:rtl/>
                <w:lang w:bidi="ar-SA"/>
              </w:rPr>
              <w:t xml:space="preserve"> عيد الأضحى المبارك من 5-</w:t>
            </w:r>
            <w:r w:rsidRPr="00997DD0">
              <w:rPr>
                <w:rFonts w:ascii="Traditional Arabic" w:hAnsi="Traditional Arabic" w:cs="Traditional Arabic" w:hint="cs"/>
                <w:sz w:val="16"/>
                <w:szCs w:val="16"/>
                <w:rtl/>
                <w:lang w:bidi="ar-SA"/>
              </w:rPr>
              <w:t>16</w:t>
            </w:r>
            <w:r w:rsidR="00226CFF" w:rsidRPr="00997DD0">
              <w:rPr>
                <w:rFonts w:ascii="Traditional Arabic" w:hAnsi="Traditional Arabic" w:cs="Traditional Arabic" w:hint="cs"/>
                <w:sz w:val="16"/>
                <w:szCs w:val="16"/>
                <w:rtl/>
                <w:lang w:bidi="ar-SA"/>
              </w:rPr>
              <w:t>/12/143</w:t>
            </w:r>
            <w:r w:rsidRPr="00997DD0">
              <w:rPr>
                <w:rFonts w:ascii="Traditional Arabic" w:hAnsi="Traditional Arabic" w:cs="Traditional Arabic" w:hint="cs"/>
                <w:sz w:val="16"/>
                <w:szCs w:val="16"/>
                <w:rtl/>
                <w:lang w:bidi="ar-SA"/>
              </w:rPr>
              <w:t>6</w:t>
            </w:r>
            <w:r w:rsidR="00226CFF" w:rsidRPr="00997DD0">
              <w:rPr>
                <w:rFonts w:ascii="Traditional Arabic" w:hAnsi="Traditional Arabic" w:cs="Traditional Arabic" w:hint="cs"/>
                <w:sz w:val="16"/>
                <w:szCs w:val="16"/>
                <w:rtl/>
                <w:lang w:bidi="ar-SA"/>
              </w:rPr>
              <w:t xml:space="preserve">ه  الموافق </w:t>
            </w:r>
            <w:r w:rsidRPr="00997DD0">
              <w:rPr>
                <w:rFonts w:ascii="Traditional Arabic" w:hAnsi="Traditional Arabic" w:cs="Traditional Arabic" w:hint="cs"/>
                <w:sz w:val="16"/>
                <w:szCs w:val="16"/>
                <w:rtl/>
                <w:lang w:bidi="ar-SA"/>
              </w:rPr>
              <w:t>18-29/9/2015م</w:t>
            </w:r>
          </w:p>
        </w:tc>
      </w:tr>
      <w:tr w:rsidR="00226CFF" w:rsidRPr="00A6318F" w14:paraId="30495E31" w14:textId="77777777" w:rsidTr="00997DD0">
        <w:tc>
          <w:tcPr>
            <w:tcW w:w="741" w:type="pct"/>
            <w:shd w:val="clear" w:color="auto" w:fill="DBE5F1" w:themeFill="accent1" w:themeFillTint="33"/>
            <w:vAlign w:val="center"/>
          </w:tcPr>
          <w:p w14:paraId="1041E185" w14:textId="77777777" w:rsidR="00226CFF" w:rsidRPr="00997DD0" w:rsidRDefault="00226CFF" w:rsidP="00997DD0">
            <w:pPr>
              <w:jc w:val="center"/>
              <w:rPr>
                <w:rFonts w:ascii="Traditional Arabic" w:hAnsi="Traditional Arabic" w:cs="Traditional Arabic"/>
                <w:b/>
                <w:bCs/>
                <w:sz w:val="16"/>
                <w:szCs w:val="16"/>
                <w:rtl/>
                <w:lang w:bidi="ar-SA"/>
              </w:rPr>
            </w:pPr>
            <w:r w:rsidRPr="00997DD0">
              <w:rPr>
                <w:rFonts w:ascii="Traditional Arabic" w:hAnsi="Traditional Arabic" w:cs="Traditional Arabic" w:hint="cs"/>
                <w:b/>
                <w:bCs/>
                <w:sz w:val="16"/>
                <w:szCs w:val="16"/>
                <w:rtl/>
                <w:lang w:bidi="ar-SA"/>
              </w:rPr>
              <w:t>السادس</w:t>
            </w:r>
          </w:p>
        </w:tc>
        <w:tc>
          <w:tcPr>
            <w:tcW w:w="826" w:type="pct"/>
            <w:shd w:val="clear" w:color="auto" w:fill="DBE5F1" w:themeFill="accent1" w:themeFillTint="33"/>
            <w:vAlign w:val="center"/>
          </w:tcPr>
          <w:p w14:paraId="4A7564F0" w14:textId="77777777" w:rsidR="00443E50" w:rsidRPr="00997DD0" w:rsidRDefault="00443E50" w:rsidP="00997DD0">
            <w:pPr>
              <w:jc w:val="center"/>
              <w:rPr>
                <w:rFonts w:ascii="Traditional Arabic" w:hAnsi="Traditional Arabic" w:cs="Traditional Arabic"/>
                <w:b/>
                <w:bCs/>
                <w:sz w:val="16"/>
                <w:szCs w:val="16"/>
                <w:rtl/>
                <w:lang w:bidi="ar-SA"/>
              </w:rPr>
            </w:pPr>
            <w:r w:rsidRPr="00997DD0">
              <w:rPr>
                <w:rFonts w:ascii="Traditional Arabic" w:hAnsi="Traditional Arabic" w:cs="Traditional Arabic" w:hint="cs"/>
                <w:b/>
                <w:bCs/>
                <w:sz w:val="16"/>
                <w:szCs w:val="16"/>
                <w:rtl/>
                <w:lang w:bidi="ar-SA"/>
              </w:rPr>
              <w:t>14</w:t>
            </w:r>
            <w:r w:rsidRPr="00997DD0">
              <w:rPr>
                <w:rFonts w:ascii="Traditional Arabic" w:hAnsi="Traditional Arabic" w:cs="Traditional Arabic"/>
                <w:b/>
                <w:bCs/>
                <w:sz w:val="16"/>
                <w:szCs w:val="16"/>
                <w:rtl/>
                <w:lang w:bidi="ar-SA"/>
              </w:rPr>
              <w:t>/</w:t>
            </w:r>
            <w:r w:rsidRPr="00997DD0">
              <w:rPr>
                <w:rFonts w:ascii="Traditional Arabic" w:hAnsi="Traditional Arabic" w:cs="Traditional Arabic" w:hint="cs"/>
                <w:b/>
                <w:bCs/>
                <w:sz w:val="16"/>
                <w:szCs w:val="16"/>
                <w:rtl/>
                <w:lang w:bidi="ar-SA"/>
              </w:rPr>
              <w:t>12</w:t>
            </w:r>
            <w:r w:rsidRPr="00997DD0">
              <w:rPr>
                <w:rFonts w:ascii="Traditional Arabic" w:hAnsi="Traditional Arabic" w:cs="Traditional Arabic"/>
                <w:b/>
                <w:bCs/>
                <w:sz w:val="16"/>
                <w:szCs w:val="16"/>
                <w:rtl/>
                <w:lang w:bidi="ar-SA"/>
              </w:rPr>
              <w:t>/143</w:t>
            </w:r>
            <w:r w:rsidRPr="00997DD0">
              <w:rPr>
                <w:rFonts w:ascii="Traditional Arabic" w:hAnsi="Traditional Arabic" w:cs="Traditional Arabic" w:hint="cs"/>
                <w:b/>
                <w:bCs/>
                <w:sz w:val="16"/>
                <w:szCs w:val="16"/>
                <w:rtl/>
                <w:lang w:bidi="ar-SA"/>
              </w:rPr>
              <w:t>6</w:t>
            </w:r>
            <w:r w:rsidR="00997DD0" w:rsidRPr="00997DD0">
              <w:rPr>
                <w:rFonts w:hint="eastAsia"/>
                <w:sz w:val="16"/>
                <w:szCs w:val="16"/>
                <w:rtl/>
                <w:lang w:bidi="ar-SA"/>
              </w:rPr>
              <w:t xml:space="preserve"> </w:t>
            </w:r>
            <w:r w:rsidR="00997DD0" w:rsidRPr="00997DD0">
              <w:rPr>
                <w:rFonts w:ascii="Traditional Arabic" w:hAnsi="Traditional Arabic" w:cs="Traditional Arabic" w:hint="eastAsia"/>
                <w:b/>
                <w:bCs/>
                <w:sz w:val="16"/>
                <w:szCs w:val="16"/>
                <w:rtl/>
                <w:lang w:bidi="ar-SA"/>
              </w:rPr>
              <w:t>ه</w:t>
            </w:r>
          </w:p>
          <w:p w14:paraId="14AE18D1" w14:textId="77777777" w:rsidR="00226CFF" w:rsidRPr="00997DD0" w:rsidRDefault="00226CFF" w:rsidP="00997DD0">
            <w:pPr>
              <w:jc w:val="center"/>
              <w:rPr>
                <w:rFonts w:ascii="Traditional Arabic" w:hAnsi="Traditional Arabic" w:cs="Traditional Arabic"/>
                <w:b/>
                <w:bCs/>
                <w:sz w:val="16"/>
                <w:szCs w:val="16"/>
                <w:rtl/>
                <w:lang w:bidi="ar-SA"/>
              </w:rPr>
            </w:pPr>
          </w:p>
        </w:tc>
        <w:tc>
          <w:tcPr>
            <w:tcW w:w="3433" w:type="pct"/>
            <w:vMerge/>
            <w:shd w:val="clear" w:color="auto" w:fill="DBE5F1" w:themeFill="accent1" w:themeFillTint="33"/>
            <w:vAlign w:val="center"/>
          </w:tcPr>
          <w:p w14:paraId="75FAC44B" w14:textId="77777777" w:rsidR="00226CFF" w:rsidRPr="00997DD0" w:rsidRDefault="00226CFF" w:rsidP="00997DD0">
            <w:pPr>
              <w:jc w:val="center"/>
              <w:rPr>
                <w:rFonts w:ascii="Traditional Arabic" w:hAnsi="Traditional Arabic" w:cs="Traditional Arabic"/>
                <w:sz w:val="16"/>
                <w:szCs w:val="16"/>
                <w:rtl/>
                <w:lang w:bidi="ar-SA"/>
              </w:rPr>
            </w:pPr>
          </w:p>
        </w:tc>
      </w:tr>
      <w:tr w:rsidR="007872C5" w:rsidRPr="00A6318F" w14:paraId="2E6CF441" w14:textId="77777777" w:rsidTr="007872C5">
        <w:tc>
          <w:tcPr>
            <w:tcW w:w="741" w:type="pct"/>
          </w:tcPr>
          <w:p w14:paraId="09AF5BD7" w14:textId="77777777" w:rsidR="007872C5" w:rsidRPr="00997DD0" w:rsidRDefault="007872C5" w:rsidP="00997DD0">
            <w:pPr>
              <w:jc w:val="center"/>
              <w:rPr>
                <w:rFonts w:ascii="Traditional Arabic" w:hAnsi="Traditional Arabic" w:cs="Traditional Arabic"/>
                <w:b/>
                <w:bCs/>
                <w:sz w:val="16"/>
                <w:szCs w:val="16"/>
                <w:rtl/>
                <w:lang w:bidi="ar-SA"/>
              </w:rPr>
            </w:pPr>
            <w:r w:rsidRPr="00997DD0">
              <w:rPr>
                <w:rFonts w:ascii="Traditional Arabic" w:hAnsi="Traditional Arabic" w:cs="Traditional Arabic" w:hint="cs"/>
                <w:b/>
                <w:bCs/>
                <w:sz w:val="16"/>
                <w:szCs w:val="16"/>
                <w:rtl/>
                <w:lang w:bidi="ar-SA"/>
              </w:rPr>
              <w:t>السابع</w:t>
            </w:r>
          </w:p>
        </w:tc>
        <w:tc>
          <w:tcPr>
            <w:tcW w:w="826" w:type="pct"/>
          </w:tcPr>
          <w:p w14:paraId="2762F902" w14:textId="77777777" w:rsidR="007872C5" w:rsidRPr="00997DD0" w:rsidRDefault="007872C5" w:rsidP="00997DD0">
            <w:pPr>
              <w:jc w:val="center"/>
              <w:rPr>
                <w:rFonts w:ascii="Traditional Arabic" w:hAnsi="Traditional Arabic" w:cs="Traditional Arabic"/>
                <w:b/>
                <w:bCs/>
                <w:sz w:val="16"/>
                <w:szCs w:val="16"/>
                <w:rtl/>
                <w:lang w:bidi="ar-SA"/>
              </w:rPr>
            </w:pPr>
            <w:r w:rsidRPr="00997DD0">
              <w:rPr>
                <w:rFonts w:ascii="Traditional Arabic" w:hAnsi="Traditional Arabic" w:cs="Traditional Arabic" w:hint="cs"/>
                <w:b/>
                <w:bCs/>
                <w:sz w:val="16"/>
                <w:szCs w:val="16"/>
                <w:rtl/>
                <w:lang w:bidi="ar-SA"/>
              </w:rPr>
              <w:t>21</w:t>
            </w:r>
            <w:r w:rsidRPr="00997DD0">
              <w:rPr>
                <w:rFonts w:ascii="Traditional Arabic" w:hAnsi="Traditional Arabic" w:cs="Traditional Arabic"/>
                <w:b/>
                <w:bCs/>
                <w:sz w:val="16"/>
                <w:szCs w:val="16"/>
                <w:rtl/>
                <w:lang w:bidi="ar-SA"/>
              </w:rPr>
              <w:t>/</w:t>
            </w:r>
            <w:r w:rsidRPr="00997DD0">
              <w:rPr>
                <w:rFonts w:ascii="Traditional Arabic" w:hAnsi="Traditional Arabic" w:cs="Traditional Arabic" w:hint="cs"/>
                <w:b/>
                <w:bCs/>
                <w:sz w:val="16"/>
                <w:szCs w:val="16"/>
                <w:rtl/>
                <w:lang w:bidi="ar-SA"/>
              </w:rPr>
              <w:t>12</w:t>
            </w:r>
            <w:r w:rsidRPr="00997DD0">
              <w:rPr>
                <w:rFonts w:ascii="Traditional Arabic" w:hAnsi="Traditional Arabic" w:cs="Traditional Arabic"/>
                <w:b/>
                <w:bCs/>
                <w:sz w:val="16"/>
                <w:szCs w:val="16"/>
                <w:rtl/>
                <w:lang w:bidi="ar-SA"/>
              </w:rPr>
              <w:t>/143</w:t>
            </w:r>
            <w:r w:rsidRPr="00997DD0">
              <w:rPr>
                <w:rFonts w:ascii="Traditional Arabic" w:hAnsi="Traditional Arabic" w:cs="Traditional Arabic" w:hint="cs"/>
                <w:b/>
                <w:bCs/>
                <w:sz w:val="16"/>
                <w:szCs w:val="16"/>
                <w:rtl/>
                <w:lang w:bidi="ar-SA"/>
              </w:rPr>
              <w:t>6</w:t>
            </w:r>
            <w:r w:rsidRPr="00997DD0">
              <w:rPr>
                <w:rFonts w:hint="eastAsia"/>
                <w:sz w:val="16"/>
                <w:szCs w:val="16"/>
                <w:rtl/>
                <w:lang w:bidi="ar-SA"/>
              </w:rPr>
              <w:t xml:space="preserve"> </w:t>
            </w:r>
            <w:r w:rsidRPr="00997DD0">
              <w:rPr>
                <w:rFonts w:ascii="Traditional Arabic" w:hAnsi="Traditional Arabic" w:cs="Traditional Arabic" w:hint="eastAsia"/>
                <w:b/>
                <w:bCs/>
                <w:sz w:val="16"/>
                <w:szCs w:val="16"/>
                <w:rtl/>
                <w:lang w:bidi="ar-SA"/>
              </w:rPr>
              <w:t>ه</w:t>
            </w:r>
          </w:p>
          <w:p w14:paraId="1AF79A85" w14:textId="77777777" w:rsidR="007872C5" w:rsidRPr="00997DD0" w:rsidRDefault="007872C5" w:rsidP="00997DD0">
            <w:pPr>
              <w:jc w:val="center"/>
              <w:rPr>
                <w:rFonts w:ascii="Traditional Arabic" w:hAnsi="Traditional Arabic" w:cs="Traditional Arabic"/>
                <w:b/>
                <w:bCs/>
                <w:sz w:val="16"/>
                <w:szCs w:val="16"/>
                <w:rtl/>
                <w:lang w:bidi="ar-SA"/>
              </w:rPr>
            </w:pPr>
          </w:p>
        </w:tc>
        <w:tc>
          <w:tcPr>
            <w:tcW w:w="3433" w:type="pct"/>
          </w:tcPr>
          <w:p w14:paraId="27EF9D29" w14:textId="77777777" w:rsidR="007872C5" w:rsidRPr="00997DD0" w:rsidRDefault="007872C5" w:rsidP="004A0628">
            <w:pPr>
              <w:jc w:val="center"/>
              <w:rPr>
                <w:rFonts w:ascii="Traditional Arabic" w:hAnsi="Traditional Arabic" w:cs="Traditional Arabic"/>
                <w:b/>
                <w:bCs/>
                <w:sz w:val="16"/>
                <w:szCs w:val="16"/>
                <w:shd w:val="clear" w:color="auto" w:fill="BFBFBF"/>
                <w:rtl/>
                <w:lang w:bidi="ar-SA"/>
              </w:rPr>
            </w:pPr>
            <w:r w:rsidRPr="00997DD0">
              <w:rPr>
                <w:rFonts w:ascii="Traditional Arabic" w:hAnsi="Traditional Arabic" w:cs="Traditional Arabic"/>
                <w:sz w:val="16"/>
                <w:szCs w:val="16"/>
                <w:rtl/>
                <w:lang w:bidi="ar-EG"/>
              </w:rPr>
              <w:t xml:space="preserve">تعريف الابتكار – </w:t>
            </w:r>
            <w:r w:rsidRPr="00997DD0">
              <w:rPr>
                <w:rFonts w:ascii="Traditional Arabic" w:hAnsi="Traditional Arabic" w:cs="Traditional Arabic" w:hint="cs"/>
                <w:sz w:val="16"/>
                <w:szCs w:val="16"/>
                <w:rtl/>
                <w:lang w:bidi="ar-EG"/>
              </w:rPr>
              <w:t>أبعاد</w:t>
            </w:r>
            <w:r w:rsidRPr="00997DD0">
              <w:rPr>
                <w:rFonts w:ascii="Traditional Arabic" w:hAnsi="Traditional Arabic" w:cs="Traditional Arabic"/>
                <w:sz w:val="16"/>
                <w:szCs w:val="16"/>
                <w:rtl/>
                <w:lang w:bidi="ar-EG"/>
              </w:rPr>
              <w:t xml:space="preserve"> الابتكار – الاختبارات </w:t>
            </w:r>
            <w:r w:rsidRPr="00997DD0">
              <w:rPr>
                <w:rFonts w:ascii="Traditional Arabic" w:hAnsi="Traditional Arabic" w:cs="Traditional Arabic" w:hint="cs"/>
                <w:sz w:val="16"/>
                <w:szCs w:val="16"/>
                <w:rtl/>
                <w:lang w:bidi="ar-EG"/>
              </w:rPr>
              <w:t>التي</w:t>
            </w:r>
            <w:r w:rsidRPr="00997DD0">
              <w:rPr>
                <w:rFonts w:ascii="Traditional Arabic" w:hAnsi="Traditional Arabic" w:cs="Traditional Arabic"/>
                <w:sz w:val="16"/>
                <w:szCs w:val="16"/>
                <w:rtl/>
                <w:lang w:bidi="ar-EG"/>
              </w:rPr>
              <w:t xml:space="preserve"> تقيس الابتكار</w:t>
            </w:r>
            <w:r w:rsidRPr="00997DD0">
              <w:rPr>
                <w:rFonts w:ascii="Traditional Arabic" w:hAnsi="Traditional Arabic" w:cs="Traditional Arabic" w:hint="cs"/>
                <w:sz w:val="16"/>
                <w:szCs w:val="16"/>
                <w:rtl/>
                <w:lang w:bidi="ar-EG"/>
              </w:rPr>
              <w:t>-</w:t>
            </w:r>
            <w:r w:rsidRPr="00997DD0">
              <w:rPr>
                <w:rFonts w:ascii="Traditional Arabic" w:hAnsi="Traditional Arabic" w:cs="Traditional Arabic"/>
                <w:sz w:val="16"/>
                <w:szCs w:val="16"/>
                <w:rtl/>
                <w:lang w:bidi="ar-EG"/>
              </w:rPr>
              <w:t xml:space="preserve"> خصائص الابتكار-مكونات التفكير </w:t>
            </w:r>
            <w:r w:rsidRPr="00997DD0">
              <w:rPr>
                <w:rFonts w:ascii="Traditional Arabic" w:hAnsi="Traditional Arabic" w:cs="Traditional Arabic" w:hint="cs"/>
                <w:sz w:val="16"/>
                <w:szCs w:val="16"/>
                <w:rtl/>
                <w:lang w:bidi="ar-EG"/>
              </w:rPr>
              <w:t>الابتكاري</w:t>
            </w:r>
            <w:r w:rsidRPr="00997DD0">
              <w:rPr>
                <w:rFonts w:ascii="Traditional Arabic" w:hAnsi="Traditional Arabic" w:cs="Traditional Arabic"/>
                <w:sz w:val="16"/>
                <w:szCs w:val="16"/>
                <w:rtl/>
                <w:lang w:bidi="ar-EG"/>
              </w:rPr>
              <w:t xml:space="preserve">- قدرات التفكير </w:t>
            </w:r>
            <w:r w:rsidRPr="00997DD0">
              <w:rPr>
                <w:rFonts w:ascii="Traditional Arabic" w:hAnsi="Traditional Arabic" w:cs="Traditional Arabic" w:hint="cs"/>
                <w:sz w:val="16"/>
                <w:szCs w:val="16"/>
                <w:rtl/>
                <w:lang w:bidi="ar-EG"/>
              </w:rPr>
              <w:t>الابتكاري</w:t>
            </w:r>
          </w:p>
        </w:tc>
      </w:tr>
      <w:tr w:rsidR="007872C5" w:rsidRPr="00A6318F" w14:paraId="5FE63A60" w14:textId="77777777" w:rsidTr="007872C5">
        <w:tc>
          <w:tcPr>
            <w:tcW w:w="741" w:type="pct"/>
          </w:tcPr>
          <w:p w14:paraId="24E32A98" w14:textId="77777777" w:rsidR="007872C5" w:rsidRPr="00997DD0" w:rsidRDefault="007872C5" w:rsidP="00997DD0">
            <w:pPr>
              <w:jc w:val="center"/>
              <w:rPr>
                <w:rFonts w:ascii="Traditional Arabic" w:hAnsi="Traditional Arabic" w:cs="Traditional Arabic"/>
                <w:b/>
                <w:bCs/>
                <w:sz w:val="16"/>
                <w:szCs w:val="16"/>
                <w:rtl/>
                <w:lang w:bidi="ar-SA"/>
              </w:rPr>
            </w:pPr>
            <w:r w:rsidRPr="00997DD0">
              <w:rPr>
                <w:rFonts w:ascii="Traditional Arabic" w:hAnsi="Traditional Arabic" w:cs="Traditional Arabic" w:hint="cs"/>
                <w:b/>
                <w:bCs/>
                <w:sz w:val="16"/>
                <w:szCs w:val="16"/>
                <w:rtl/>
                <w:lang w:bidi="ar-SA"/>
              </w:rPr>
              <w:t>الثامن</w:t>
            </w:r>
          </w:p>
        </w:tc>
        <w:tc>
          <w:tcPr>
            <w:tcW w:w="826" w:type="pct"/>
          </w:tcPr>
          <w:p w14:paraId="39E5DFE9" w14:textId="77777777" w:rsidR="007872C5" w:rsidRPr="00997DD0" w:rsidRDefault="007872C5" w:rsidP="00997DD0">
            <w:pPr>
              <w:jc w:val="center"/>
              <w:rPr>
                <w:rFonts w:ascii="Traditional Arabic" w:hAnsi="Traditional Arabic" w:cs="Traditional Arabic"/>
                <w:b/>
                <w:bCs/>
                <w:sz w:val="16"/>
                <w:szCs w:val="16"/>
                <w:rtl/>
                <w:lang w:bidi="ar-SA"/>
              </w:rPr>
            </w:pPr>
            <w:r w:rsidRPr="00997DD0">
              <w:rPr>
                <w:rFonts w:ascii="Traditional Arabic" w:hAnsi="Traditional Arabic" w:cs="Traditional Arabic" w:hint="cs"/>
                <w:b/>
                <w:bCs/>
                <w:sz w:val="16"/>
                <w:szCs w:val="16"/>
                <w:rtl/>
                <w:lang w:bidi="ar-SA"/>
              </w:rPr>
              <w:t>28</w:t>
            </w:r>
            <w:r w:rsidRPr="00997DD0">
              <w:rPr>
                <w:rFonts w:ascii="Traditional Arabic" w:hAnsi="Traditional Arabic" w:cs="Traditional Arabic"/>
                <w:b/>
                <w:bCs/>
                <w:sz w:val="16"/>
                <w:szCs w:val="16"/>
                <w:rtl/>
                <w:lang w:bidi="ar-SA"/>
              </w:rPr>
              <w:t>/</w:t>
            </w:r>
            <w:r w:rsidRPr="00997DD0">
              <w:rPr>
                <w:rFonts w:ascii="Traditional Arabic" w:hAnsi="Traditional Arabic" w:cs="Traditional Arabic" w:hint="cs"/>
                <w:b/>
                <w:bCs/>
                <w:sz w:val="16"/>
                <w:szCs w:val="16"/>
                <w:rtl/>
                <w:lang w:bidi="ar-SA"/>
              </w:rPr>
              <w:t>12</w:t>
            </w:r>
            <w:r w:rsidRPr="00997DD0">
              <w:rPr>
                <w:rFonts w:ascii="Traditional Arabic" w:hAnsi="Traditional Arabic" w:cs="Traditional Arabic"/>
                <w:b/>
                <w:bCs/>
                <w:sz w:val="16"/>
                <w:szCs w:val="16"/>
                <w:rtl/>
                <w:lang w:bidi="ar-SA"/>
              </w:rPr>
              <w:t>/143</w:t>
            </w:r>
            <w:r w:rsidRPr="00997DD0">
              <w:rPr>
                <w:rFonts w:ascii="Traditional Arabic" w:hAnsi="Traditional Arabic" w:cs="Traditional Arabic" w:hint="cs"/>
                <w:b/>
                <w:bCs/>
                <w:sz w:val="16"/>
                <w:szCs w:val="16"/>
                <w:rtl/>
                <w:lang w:bidi="ar-SA"/>
              </w:rPr>
              <w:t>6</w:t>
            </w:r>
            <w:r w:rsidRPr="00997DD0">
              <w:rPr>
                <w:rFonts w:hint="eastAsia"/>
                <w:sz w:val="16"/>
                <w:szCs w:val="16"/>
                <w:rtl/>
                <w:lang w:bidi="ar-SA"/>
              </w:rPr>
              <w:t xml:space="preserve"> </w:t>
            </w:r>
            <w:r w:rsidRPr="00997DD0">
              <w:rPr>
                <w:rFonts w:ascii="Traditional Arabic" w:hAnsi="Traditional Arabic" w:cs="Traditional Arabic" w:hint="eastAsia"/>
                <w:b/>
                <w:bCs/>
                <w:sz w:val="16"/>
                <w:szCs w:val="16"/>
                <w:rtl/>
                <w:lang w:bidi="ar-SA"/>
              </w:rPr>
              <w:t>ه</w:t>
            </w:r>
          </w:p>
          <w:p w14:paraId="42CBCD8E" w14:textId="77777777" w:rsidR="007872C5" w:rsidRPr="00997DD0" w:rsidRDefault="007872C5" w:rsidP="00997DD0">
            <w:pPr>
              <w:jc w:val="center"/>
              <w:rPr>
                <w:rFonts w:ascii="Traditional Arabic" w:hAnsi="Traditional Arabic" w:cs="Traditional Arabic"/>
                <w:b/>
                <w:bCs/>
                <w:sz w:val="16"/>
                <w:szCs w:val="16"/>
                <w:rtl/>
                <w:lang w:bidi="ar-SA"/>
              </w:rPr>
            </w:pPr>
          </w:p>
        </w:tc>
        <w:tc>
          <w:tcPr>
            <w:tcW w:w="3433" w:type="pct"/>
          </w:tcPr>
          <w:p w14:paraId="1F99873F" w14:textId="77777777" w:rsidR="007872C5" w:rsidRPr="00997DD0" w:rsidRDefault="007872C5" w:rsidP="00997DD0">
            <w:pPr>
              <w:jc w:val="center"/>
              <w:rPr>
                <w:rFonts w:ascii="Traditional Arabic" w:hAnsi="Traditional Arabic" w:cs="Traditional Arabic"/>
                <w:b/>
                <w:bCs/>
                <w:sz w:val="16"/>
                <w:szCs w:val="16"/>
                <w:rtl/>
                <w:lang w:bidi="ar-SA"/>
              </w:rPr>
            </w:pPr>
            <w:r w:rsidRPr="00997DD0">
              <w:rPr>
                <w:rFonts w:ascii="Traditional Arabic" w:hAnsi="Traditional Arabic" w:cs="Traditional Arabic" w:hint="cs"/>
                <w:sz w:val="16"/>
                <w:szCs w:val="16"/>
                <w:rtl/>
                <w:lang w:bidi="ar-EG"/>
              </w:rPr>
              <w:t>أ</w:t>
            </w:r>
            <w:r w:rsidRPr="00997DD0">
              <w:rPr>
                <w:rFonts w:ascii="Traditional Arabic" w:hAnsi="Traditional Arabic" w:cs="Traditional Arabic"/>
                <w:sz w:val="16"/>
                <w:szCs w:val="16"/>
                <w:rtl/>
                <w:lang w:bidi="ar-EG"/>
              </w:rPr>
              <w:t xml:space="preserve">شكال ومهارات التفكير – طرق ومهارات التفكير </w:t>
            </w:r>
            <w:r w:rsidRPr="00997DD0">
              <w:rPr>
                <w:rFonts w:ascii="Traditional Arabic" w:hAnsi="Traditional Arabic" w:cs="Traditional Arabic" w:hint="cs"/>
                <w:sz w:val="16"/>
                <w:szCs w:val="16"/>
                <w:rtl/>
                <w:lang w:bidi="ar-EG"/>
              </w:rPr>
              <w:t>الابتكاري</w:t>
            </w:r>
            <w:r w:rsidRPr="00997DD0">
              <w:rPr>
                <w:rFonts w:ascii="Traditional Arabic" w:hAnsi="Traditional Arabic" w:cs="Traditional Arabic"/>
                <w:sz w:val="16"/>
                <w:szCs w:val="16"/>
                <w:rtl/>
                <w:lang w:bidi="ar-EG"/>
              </w:rPr>
              <w:t xml:space="preserve">-الاتجاهات المعرفية </w:t>
            </w:r>
            <w:r w:rsidRPr="00997DD0">
              <w:rPr>
                <w:rFonts w:ascii="Traditional Arabic" w:hAnsi="Traditional Arabic" w:cs="Traditional Arabic" w:hint="cs"/>
                <w:sz w:val="16"/>
                <w:szCs w:val="16"/>
                <w:rtl/>
                <w:lang w:bidi="ar-EG"/>
              </w:rPr>
              <w:t>في</w:t>
            </w:r>
            <w:r w:rsidRPr="00997DD0">
              <w:rPr>
                <w:rFonts w:ascii="Traditional Arabic" w:hAnsi="Traditional Arabic" w:cs="Traditional Arabic"/>
                <w:sz w:val="16"/>
                <w:szCs w:val="16"/>
                <w:rtl/>
                <w:lang w:bidi="ar-EG"/>
              </w:rPr>
              <w:t xml:space="preserve"> التفكير </w:t>
            </w:r>
            <w:r w:rsidRPr="00997DD0">
              <w:rPr>
                <w:rFonts w:ascii="Traditional Arabic" w:hAnsi="Traditional Arabic" w:cs="Traditional Arabic" w:hint="cs"/>
                <w:sz w:val="16"/>
                <w:szCs w:val="16"/>
                <w:rtl/>
                <w:lang w:bidi="ar-EG"/>
              </w:rPr>
              <w:t>الابتكاري</w:t>
            </w:r>
          </w:p>
        </w:tc>
      </w:tr>
      <w:tr w:rsidR="007872C5" w:rsidRPr="00A6318F" w14:paraId="112C855A" w14:textId="77777777" w:rsidTr="007872C5">
        <w:tc>
          <w:tcPr>
            <w:tcW w:w="741" w:type="pct"/>
          </w:tcPr>
          <w:p w14:paraId="1E5A6173" w14:textId="77777777" w:rsidR="007872C5" w:rsidRPr="00997DD0" w:rsidRDefault="007872C5" w:rsidP="00997DD0">
            <w:pPr>
              <w:jc w:val="center"/>
              <w:rPr>
                <w:rFonts w:ascii="Traditional Arabic" w:hAnsi="Traditional Arabic" w:cs="Traditional Arabic"/>
                <w:b/>
                <w:bCs/>
                <w:sz w:val="16"/>
                <w:szCs w:val="16"/>
                <w:rtl/>
                <w:lang w:bidi="ar-SA"/>
              </w:rPr>
            </w:pPr>
            <w:r w:rsidRPr="00997DD0">
              <w:rPr>
                <w:rFonts w:ascii="Traditional Arabic" w:hAnsi="Traditional Arabic" w:cs="Traditional Arabic" w:hint="cs"/>
                <w:b/>
                <w:bCs/>
                <w:sz w:val="16"/>
                <w:szCs w:val="16"/>
                <w:rtl/>
                <w:lang w:bidi="ar-SA"/>
              </w:rPr>
              <w:t>التاسع</w:t>
            </w:r>
          </w:p>
        </w:tc>
        <w:tc>
          <w:tcPr>
            <w:tcW w:w="826" w:type="pct"/>
          </w:tcPr>
          <w:p w14:paraId="0C5933D3" w14:textId="77777777" w:rsidR="007872C5" w:rsidRPr="00997DD0" w:rsidRDefault="007872C5" w:rsidP="00997DD0">
            <w:pPr>
              <w:jc w:val="center"/>
              <w:rPr>
                <w:rFonts w:ascii="Traditional Arabic" w:hAnsi="Traditional Arabic" w:cs="Traditional Arabic"/>
                <w:b/>
                <w:bCs/>
                <w:sz w:val="16"/>
                <w:szCs w:val="16"/>
                <w:rtl/>
                <w:lang w:bidi="ar-SA"/>
              </w:rPr>
            </w:pPr>
            <w:r w:rsidRPr="00997DD0">
              <w:rPr>
                <w:rFonts w:ascii="Traditional Arabic" w:hAnsi="Traditional Arabic" w:cs="Traditional Arabic" w:hint="cs"/>
                <w:b/>
                <w:bCs/>
                <w:sz w:val="16"/>
                <w:szCs w:val="16"/>
                <w:rtl/>
                <w:lang w:bidi="ar-SA"/>
              </w:rPr>
              <w:t>5</w:t>
            </w:r>
            <w:r w:rsidRPr="00997DD0">
              <w:rPr>
                <w:rFonts w:ascii="Traditional Arabic" w:hAnsi="Traditional Arabic" w:cs="Traditional Arabic"/>
                <w:b/>
                <w:bCs/>
                <w:sz w:val="16"/>
                <w:szCs w:val="16"/>
                <w:rtl/>
                <w:lang w:bidi="ar-SA"/>
              </w:rPr>
              <w:t>/</w:t>
            </w:r>
            <w:r w:rsidRPr="00997DD0">
              <w:rPr>
                <w:rFonts w:ascii="Traditional Arabic" w:hAnsi="Traditional Arabic" w:cs="Traditional Arabic" w:hint="cs"/>
                <w:b/>
                <w:bCs/>
                <w:sz w:val="16"/>
                <w:szCs w:val="16"/>
                <w:rtl/>
                <w:lang w:bidi="ar-SA"/>
              </w:rPr>
              <w:t>1</w:t>
            </w:r>
            <w:r w:rsidRPr="00997DD0">
              <w:rPr>
                <w:rFonts w:ascii="Traditional Arabic" w:hAnsi="Traditional Arabic" w:cs="Traditional Arabic"/>
                <w:b/>
                <w:bCs/>
                <w:sz w:val="16"/>
                <w:szCs w:val="16"/>
                <w:rtl/>
                <w:lang w:bidi="ar-SA"/>
              </w:rPr>
              <w:t>/</w:t>
            </w:r>
            <w:r w:rsidRPr="00997DD0">
              <w:rPr>
                <w:rFonts w:ascii="Traditional Arabic" w:hAnsi="Traditional Arabic" w:cs="Traditional Arabic" w:hint="cs"/>
                <w:b/>
                <w:bCs/>
                <w:sz w:val="16"/>
                <w:szCs w:val="16"/>
                <w:rtl/>
                <w:lang w:bidi="ar-SA"/>
              </w:rPr>
              <w:t>1437</w:t>
            </w:r>
            <w:r w:rsidRPr="00997DD0">
              <w:rPr>
                <w:rFonts w:hint="eastAsia"/>
                <w:sz w:val="16"/>
                <w:szCs w:val="16"/>
                <w:rtl/>
                <w:lang w:bidi="ar-SA"/>
              </w:rPr>
              <w:t xml:space="preserve"> </w:t>
            </w:r>
            <w:r w:rsidRPr="00997DD0">
              <w:rPr>
                <w:rFonts w:ascii="Traditional Arabic" w:hAnsi="Traditional Arabic" w:cs="Traditional Arabic" w:hint="eastAsia"/>
                <w:b/>
                <w:bCs/>
                <w:sz w:val="16"/>
                <w:szCs w:val="16"/>
                <w:rtl/>
                <w:lang w:bidi="ar-SA"/>
              </w:rPr>
              <w:t>ه</w:t>
            </w:r>
          </w:p>
          <w:p w14:paraId="5525DE39" w14:textId="77777777" w:rsidR="007872C5" w:rsidRPr="00997DD0" w:rsidRDefault="007872C5" w:rsidP="00997DD0">
            <w:pPr>
              <w:jc w:val="center"/>
              <w:rPr>
                <w:rFonts w:ascii="Traditional Arabic" w:hAnsi="Traditional Arabic" w:cs="Traditional Arabic"/>
                <w:b/>
                <w:bCs/>
                <w:sz w:val="16"/>
                <w:szCs w:val="16"/>
                <w:rtl/>
                <w:lang w:bidi="ar-SA"/>
              </w:rPr>
            </w:pPr>
          </w:p>
        </w:tc>
        <w:tc>
          <w:tcPr>
            <w:tcW w:w="3433" w:type="pct"/>
          </w:tcPr>
          <w:p w14:paraId="28CB0FDE" w14:textId="77777777" w:rsidR="007872C5" w:rsidRPr="00997DD0" w:rsidRDefault="007872C5" w:rsidP="00997DD0">
            <w:pPr>
              <w:jc w:val="center"/>
              <w:rPr>
                <w:rFonts w:ascii="Traditional Arabic" w:hAnsi="Traditional Arabic" w:cs="Traditional Arabic"/>
                <w:b/>
                <w:bCs/>
                <w:sz w:val="16"/>
                <w:szCs w:val="16"/>
                <w:rtl/>
                <w:lang w:bidi="ar-SA"/>
              </w:rPr>
            </w:pPr>
            <w:r w:rsidRPr="00997DD0">
              <w:rPr>
                <w:rFonts w:ascii="Traditional Arabic" w:hAnsi="Traditional Arabic" w:cs="Traditional Arabic"/>
                <w:sz w:val="16"/>
                <w:szCs w:val="16"/>
                <w:rtl/>
                <w:lang w:bidi="ar-EG"/>
              </w:rPr>
              <w:t xml:space="preserve">خصائص المبتكرين </w:t>
            </w:r>
            <w:r w:rsidRPr="00997DD0">
              <w:rPr>
                <w:rFonts w:ascii="Traditional Arabic" w:hAnsi="Traditional Arabic" w:cs="Traditional Arabic" w:hint="cs"/>
                <w:sz w:val="16"/>
                <w:szCs w:val="16"/>
                <w:rtl/>
                <w:lang w:bidi="ar-EG"/>
              </w:rPr>
              <w:t xml:space="preserve">- </w:t>
            </w:r>
            <w:r w:rsidRPr="00997DD0">
              <w:rPr>
                <w:rFonts w:ascii="Traditional Arabic" w:hAnsi="Traditional Arabic" w:cs="Traditional Arabic"/>
                <w:sz w:val="16"/>
                <w:szCs w:val="16"/>
                <w:rtl/>
                <w:lang w:bidi="ar-EG"/>
              </w:rPr>
              <w:t>تنمية القدرة على الابتكار لأطفال الروضة</w:t>
            </w:r>
            <w:r w:rsidRPr="00997DD0">
              <w:rPr>
                <w:rFonts w:ascii="Traditional Arabic" w:hAnsi="Traditional Arabic" w:cs="Traditional Arabic" w:hint="cs"/>
                <w:sz w:val="16"/>
                <w:szCs w:val="16"/>
                <w:rtl/>
                <w:lang w:bidi="ar-EG"/>
              </w:rPr>
              <w:t>.</w:t>
            </w:r>
          </w:p>
        </w:tc>
      </w:tr>
      <w:tr w:rsidR="007872C5" w:rsidRPr="00A6318F" w14:paraId="3BFF64A5" w14:textId="77777777" w:rsidTr="007872C5">
        <w:tc>
          <w:tcPr>
            <w:tcW w:w="741" w:type="pct"/>
          </w:tcPr>
          <w:p w14:paraId="74048F08" w14:textId="77777777" w:rsidR="007872C5" w:rsidRPr="00997DD0" w:rsidRDefault="007872C5" w:rsidP="00997DD0">
            <w:pPr>
              <w:jc w:val="center"/>
              <w:rPr>
                <w:rFonts w:ascii="Traditional Arabic" w:hAnsi="Traditional Arabic" w:cs="Traditional Arabic"/>
                <w:b/>
                <w:bCs/>
                <w:sz w:val="16"/>
                <w:szCs w:val="16"/>
                <w:rtl/>
                <w:lang w:bidi="ar-SA"/>
              </w:rPr>
            </w:pPr>
            <w:r w:rsidRPr="00997DD0">
              <w:rPr>
                <w:rFonts w:ascii="Traditional Arabic" w:hAnsi="Traditional Arabic" w:cs="Traditional Arabic"/>
                <w:b/>
                <w:bCs/>
                <w:sz w:val="16"/>
                <w:szCs w:val="16"/>
                <w:rtl/>
                <w:lang w:bidi="ar-SA"/>
              </w:rPr>
              <w:t>ا</w:t>
            </w:r>
            <w:r w:rsidRPr="00997DD0">
              <w:rPr>
                <w:rFonts w:ascii="Traditional Arabic" w:hAnsi="Traditional Arabic" w:cs="Traditional Arabic" w:hint="cs"/>
                <w:b/>
                <w:bCs/>
                <w:sz w:val="16"/>
                <w:szCs w:val="16"/>
                <w:rtl/>
                <w:lang w:bidi="ar-SA"/>
              </w:rPr>
              <w:t>لعاشر</w:t>
            </w:r>
          </w:p>
        </w:tc>
        <w:tc>
          <w:tcPr>
            <w:tcW w:w="826" w:type="pct"/>
          </w:tcPr>
          <w:p w14:paraId="6DF00EBA" w14:textId="77777777" w:rsidR="007872C5" w:rsidRPr="00997DD0" w:rsidRDefault="007872C5" w:rsidP="00997DD0">
            <w:pPr>
              <w:jc w:val="center"/>
              <w:rPr>
                <w:rFonts w:ascii="Traditional Arabic" w:hAnsi="Traditional Arabic" w:cs="Traditional Arabic"/>
                <w:b/>
                <w:bCs/>
                <w:sz w:val="16"/>
                <w:szCs w:val="16"/>
                <w:rtl/>
                <w:lang w:bidi="ar-SA"/>
              </w:rPr>
            </w:pPr>
            <w:r w:rsidRPr="00997DD0">
              <w:rPr>
                <w:rFonts w:ascii="Traditional Arabic" w:hAnsi="Traditional Arabic" w:cs="Traditional Arabic" w:hint="cs"/>
                <w:b/>
                <w:bCs/>
                <w:sz w:val="16"/>
                <w:szCs w:val="16"/>
                <w:rtl/>
                <w:lang w:bidi="ar-SA"/>
              </w:rPr>
              <w:t>12</w:t>
            </w:r>
            <w:r w:rsidRPr="00997DD0">
              <w:rPr>
                <w:rFonts w:ascii="Traditional Arabic" w:hAnsi="Traditional Arabic" w:cs="Traditional Arabic"/>
                <w:b/>
                <w:bCs/>
                <w:sz w:val="16"/>
                <w:szCs w:val="16"/>
                <w:rtl/>
                <w:lang w:bidi="ar-SA"/>
              </w:rPr>
              <w:t>/</w:t>
            </w:r>
            <w:r w:rsidRPr="00997DD0">
              <w:rPr>
                <w:rFonts w:ascii="Traditional Arabic" w:hAnsi="Traditional Arabic" w:cs="Traditional Arabic" w:hint="cs"/>
                <w:b/>
                <w:bCs/>
                <w:sz w:val="16"/>
                <w:szCs w:val="16"/>
                <w:rtl/>
                <w:lang w:bidi="ar-SA"/>
              </w:rPr>
              <w:t>1</w:t>
            </w:r>
            <w:r w:rsidRPr="00997DD0">
              <w:rPr>
                <w:rFonts w:ascii="Traditional Arabic" w:hAnsi="Traditional Arabic" w:cs="Traditional Arabic"/>
                <w:b/>
                <w:bCs/>
                <w:sz w:val="16"/>
                <w:szCs w:val="16"/>
                <w:rtl/>
                <w:lang w:bidi="ar-SA"/>
              </w:rPr>
              <w:t>/143</w:t>
            </w:r>
            <w:r w:rsidRPr="00997DD0">
              <w:rPr>
                <w:rFonts w:ascii="Traditional Arabic" w:hAnsi="Traditional Arabic" w:cs="Traditional Arabic" w:hint="cs"/>
                <w:b/>
                <w:bCs/>
                <w:sz w:val="16"/>
                <w:szCs w:val="16"/>
                <w:rtl/>
                <w:lang w:bidi="ar-SA"/>
              </w:rPr>
              <w:t>7</w:t>
            </w:r>
            <w:r w:rsidRPr="00997DD0">
              <w:rPr>
                <w:rFonts w:hint="eastAsia"/>
                <w:sz w:val="16"/>
                <w:szCs w:val="16"/>
                <w:rtl/>
                <w:lang w:bidi="ar-SA"/>
              </w:rPr>
              <w:t xml:space="preserve"> </w:t>
            </w:r>
            <w:r w:rsidRPr="00997DD0">
              <w:rPr>
                <w:rFonts w:ascii="Traditional Arabic" w:hAnsi="Traditional Arabic" w:cs="Traditional Arabic" w:hint="eastAsia"/>
                <w:b/>
                <w:bCs/>
                <w:sz w:val="16"/>
                <w:szCs w:val="16"/>
                <w:rtl/>
                <w:lang w:bidi="ar-SA"/>
              </w:rPr>
              <w:t>ه</w:t>
            </w:r>
          </w:p>
          <w:p w14:paraId="2D71FA45" w14:textId="77777777" w:rsidR="007872C5" w:rsidRPr="00997DD0" w:rsidRDefault="007872C5" w:rsidP="00997DD0">
            <w:pPr>
              <w:jc w:val="center"/>
              <w:rPr>
                <w:rFonts w:ascii="Traditional Arabic" w:hAnsi="Traditional Arabic" w:cs="Traditional Arabic"/>
                <w:b/>
                <w:bCs/>
                <w:sz w:val="16"/>
                <w:szCs w:val="16"/>
                <w:rtl/>
                <w:lang w:bidi="ar-SA"/>
              </w:rPr>
            </w:pPr>
          </w:p>
        </w:tc>
        <w:tc>
          <w:tcPr>
            <w:tcW w:w="3433" w:type="pct"/>
          </w:tcPr>
          <w:p w14:paraId="089AF6EC" w14:textId="77777777" w:rsidR="007872C5" w:rsidRPr="00997DD0" w:rsidRDefault="007872C5" w:rsidP="00997DD0">
            <w:pPr>
              <w:jc w:val="center"/>
              <w:rPr>
                <w:rFonts w:ascii="Traditional Arabic" w:hAnsi="Traditional Arabic" w:cs="Traditional Arabic"/>
                <w:b/>
                <w:bCs/>
                <w:sz w:val="16"/>
                <w:szCs w:val="16"/>
                <w:rtl/>
                <w:lang w:bidi="ar-SA"/>
              </w:rPr>
            </w:pPr>
            <w:r w:rsidRPr="00997DD0">
              <w:rPr>
                <w:rFonts w:ascii="Traditional Arabic" w:hAnsi="Traditional Arabic" w:cs="Traditional Arabic"/>
                <w:sz w:val="16"/>
                <w:szCs w:val="16"/>
                <w:rtl/>
                <w:lang w:bidi="ar-EG"/>
              </w:rPr>
              <w:t xml:space="preserve">الابتكار ورياض الأطفال –سمات الأطفال المبتكرين – دور المعلمة مع </w:t>
            </w:r>
            <w:r w:rsidRPr="00997DD0">
              <w:rPr>
                <w:rFonts w:ascii="Traditional Arabic" w:hAnsi="Traditional Arabic" w:cs="Traditional Arabic" w:hint="cs"/>
                <w:sz w:val="16"/>
                <w:szCs w:val="16"/>
                <w:rtl/>
                <w:lang w:bidi="ar-EG"/>
              </w:rPr>
              <w:t>الأطفال</w:t>
            </w:r>
            <w:r w:rsidRPr="00997DD0">
              <w:rPr>
                <w:rFonts w:ascii="Traditional Arabic" w:hAnsi="Traditional Arabic" w:cs="Traditional Arabic"/>
                <w:sz w:val="16"/>
                <w:szCs w:val="16"/>
                <w:rtl/>
                <w:lang w:bidi="ar-EG"/>
              </w:rPr>
              <w:t xml:space="preserve"> المبتكرين</w:t>
            </w:r>
          </w:p>
        </w:tc>
      </w:tr>
      <w:tr w:rsidR="007872C5" w:rsidRPr="00A6318F" w14:paraId="6AE2B856" w14:textId="77777777" w:rsidTr="007872C5">
        <w:tc>
          <w:tcPr>
            <w:tcW w:w="741" w:type="pct"/>
          </w:tcPr>
          <w:p w14:paraId="4FC4EE86" w14:textId="77777777" w:rsidR="007872C5" w:rsidRPr="00997DD0" w:rsidRDefault="007872C5" w:rsidP="00997DD0">
            <w:pPr>
              <w:jc w:val="center"/>
              <w:rPr>
                <w:rFonts w:ascii="Traditional Arabic" w:hAnsi="Traditional Arabic" w:cs="Traditional Arabic"/>
                <w:b/>
                <w:bCs/>
                <w:sz w:val="16"/>
                <w:szCs w:val="16"/>
                <w:rtl/>
                <w:lang w:bidi="ar-SA"/>
              </w:rPr>
            </w:pPr>
            <w:r w:rsidRPr="00997DD0">
              <w:rPr>
                <w:rFonts w:ascii="Traditional Arabic" w:hAnsi="Traditional Arabic" w:cs="Traditional Arabic" w:hint="cs"/>
                <w:b/>
                <w:bCs/>
                <w:sz w:val="16"/>
                <w:szCs w:val="16"/>
                <w:rtl/>
                <w:lang w:bidi="ar-SA"/>
              </w:rPr>
              <w:t>الحادي عشر</w:t>
            </w:r>
          </w:p>
        </w:tc>
        <w:tc>
          <w:tcPr>
            <w:tcW w:w="826" w:type="pct"/>
          </w:tcPr>
          <w:p w14:paraId="50FF69B0" w14:textId="77777777" w:rsidR="007872C5" w:rsidRPr="00997DD0" w:rsidRDefault="007872C5" w:rsidP="00997DD0">
            <w:pPr>
              <w:jc w:val="center"/>
              <w:rPr>
                <w:rFonts w:ascii="Traditional Arabic" w:hAnsi="Traditional Arabic" w:cs="Traditional Arabic"/>
                <w:b/>
                <w:bCs/>
                <w:sz w:val="16"/>
                <w:szCs w:val="16"/>
                <w:rtl/>
                <w:lang w:bidi="ar-SA"/>
              </w:rPr>
            </w:pPr>
            <w:r w:rsidRPr="00997DD0">
              <w:rPr>
                <w:rFonts w:ascii="Traditional Arabic" w:hAnsi="Traditional Arabic" w:cs="Traditional Arabic" w:hint="cs"/>
                <w:b/>
                <w:bCs/>
                <w:sz w:val="16"/>
                <w:szCs w:val="16"/>
                <w:rtl/>
                <w:lang w:bidi="ar-SA"/>
              </w:rPr>
              <w:t>19</w:t>
            </w:r>
            <w:r w:rsidRPr="00997DD0">
              <w:rPr>
                <w:rFonts w:ascii="Traditional Arabic" w:hAnsi="Traditional Arabic" w:cs="Traditional Arabic"/>
                <w:b/>
                <w:bCs/>
                <w:sz w:val="16"/>
                <w:szCs w:val="16"/>
                <w:rtl/>
                <w:lang w:bidi="ar-SA"/>
              </w:rPr>
              <w:t>/</w:t>
            </w:r>
            <w:r w:rsidRPr="00997DD0">
              <w:rPr>
                <w:rFonts w:ascii="Traditional Arabic" w:hAnsi="Traditional Arabic" w:cs="Traditional Arabic" w:hint="cs"/>
                <w:b/>
                <w:bCs/>
                <w:sz w:val="16"/>
                <w:szCs w:val="16"/>
                <w:rtl/>
                <w:lang w:bidi="ar-SA"/>
              </w:rPr>
              <w:t>1</w:t>
            </w:r>
            <w:r w:rsidRPr="00997DD0">
              <w:rPr>
                <w:rFonts w:ascii="Traditional Arabic" w:hAnsi="Traditional Arabic" w:cs="Traditional Arabic"/>
                <w:b/>
                <w:bCs/>
                <w:sz w:val="16"/>
                <w:szCs w:val="16"/>
                <w:rtl/>
                <w:lang w:bidi="ar-SA"/>
              </w:rPr>
              <w:t>/</w:t>
            </w:r>
            <w:r w:rsidRPr="00997DD0">
              <w:rPr>
                <w:rFonts w:ascii="Traditional Arabic" w:hAnsi="Traditional Arabic" w:cs="Traditional Arabic" w:hint="cs"/>
                <w:b/>
                <w:bCs/>
                <w:sz w:val="16"/>
                <w:szCs w:val="16"/>
                <w:rtl/>
                <w:lang w:bidi="ar-SA"/>
              </w:rPr>
              <w:t>1437</w:t>
            </w:r>
            <w:r w:rsidRPr="00997DD0">
              <w:rPr>
                <w:rFonts w:hint="eastAsia"/>
                <w:sz w:val="16"/>
                <w:szCs w:val="16"/>
                <w:rtl/>
                <w:lang w:bidi="ar-SA"/>
              </w:rPr>
              <w:t xml:space="preserve"> </w:t>
            </w:r>
            <w:r w:rsidRPr="00997DD0">
              <w:rPr>
                <w:rFonts w:ascii="Traditional Arabic" w:hAnsi="Traditional Arabic" w:cs="Traditional Arabic" w:hint="eastAsia"/>
                <w:b/>
                <w:bCs/>
                <w:sz w:val="16"/>
                <w:szCs w:val="16"/>
                <w:rtl/>
                <w:lang w:bidi="ar-SA"/>
              </w:rPr>
              <w:t>ه</w:t>
            </w:r>
          </w:p>
          <w:p w14:paraId="71866B10" w14:textId="77777777" w:rsidR="007872C5" w:rsidRPr="00997DD0" w:rsidRDefault="007872C5" w:rsidP="00997DD0">
            <w:pPr>
              <w:jc w:val="center"/>
              <w:rPr>
                <w:rFonts w:ascii="Traditional Arabic" w:hAnsi="Traditional Arabic" w:cs="Traditional Arabic"/>
                <w:b/>
                <w:bCs/>
                <w:sz w:val="16"/>
                <w:szCs w:val="16"/>
                <w:rtl/>
                <w:lang w:bidi="ar-SA"/>
              </w:rPr>
            </w:pPr>
          </w:p>
        </w:tc>
        <w:tc>
          <w:tcPr>
            <w:tcW w:w="3433" w:type="pct"/>
          </w:tcPr>
          <w:p w14:paraId="4CC634C1" w14:textId="77777777" w:rsidR="007872C5" w:rsidRPr="00997DD0" w:rsidRDefault="007872C5" w:rsidP="00997DD0">
            <w:pPr>
              <w:jc w:val="center"/>
              <w:rPr>
                <w:rFonts w:ascii="Traditional Arabic" w:hAnsi="Traditional Arabic" w:cs="Traditional Arabic"/>
                <w:b/>
                <w:bCs/>
                <w:sz w:val="16"/>
                <w:szCs w:val="16"/>
                <w:rtl/>
                <w:lang w:bidi="ar-SA"/>
              </w:rPr>
            </w:pPr>
            <w:r w:rsidRPr="00997DD0">
              <w:rPr>
                <w:rFonts w:ascii="Traditional Arabic" w:hAnsi="Traditional Arabic" w:cs="Traditional Arabic"/>
                <w:sz w:val="16"/>
                <w:szCs w:val="16"/>
                <w:rtl/>
                <w:lang w:bidi="ar-EG"/>
              </w:rPr>
              <w:t>أهمية مرحلة الطفولة فى تنمية القدرات الابتكارية – الصفات الابتكارية عند الأطفال</w:t>
            </w:r>
            <w:r w:rsidRPr="00997DD0">
              <w:rPr>
                <w:rFonts w:asciiTheme="minorHAnsi" w:hAnsiTheme="minorHAnsi" w:cs="Traditional Arabic" w:hint="cs"/>
                <w:sz w:val="16"/>
                <w:szCs w:val="16"/>
                <w:rtl/>
                <w:lang w:bidi="ar-EG"/>
              </w:rPr>
              <w:t>.</w:t>
            </w:r>
          </w:p>
        </w:tc>
      </w:tr>
      <w:tr w:rsidR="007872C5" w:rsidRPr="00A6318F" w14:paraId="11254A6A" w14:textId="77777777" w:rsidTr="007872C5">
        <w:tc>
          <w:tcPr>
            <w:tcW w:w="741" w:type="pct"/>
          </w:tcPr>
          <w:p w14:paraId="16C6AE7C" w14:textId="77777777" w:rsidR="007872C5" w:rsidRPr="00997DD0" w:rsidRDefault="007872C5" w:rsidP="00997DD0">
            <w:pPr>
              <w:jc w:val="center"/>
              <w:rPr>
                <w:rFonts w:ascii="Traditional Arabic" w:hAnsi="Traditional Arabic" w:cs="Traditional Arabic"/>
                <w:b/>
                <w:bCs/>
                <w:sz w:val="16"/>
                <w:szCs w:val="16"/>
                <w:rtl/>
                <w:lang w:bidi="ar-SA"/>
              </w:rPr>
            </w:pPr>
            <w:r w:rsidRPr="00997DD0">
              <w:rPr>
                <w:rFonts w:ascii="Traditional Arabic" w:hAnsi="Traditional Arabic" w:cs="Traditional Arabic" w:hint="cs"/>
                <w:b/>
                <w:bCs/>
                <w:sz w:val="16"/>
                <w:szCs w:val="16"/>
                <w:rtl/>
                <w:lang w:bidi="ar-SA"/>
              </w:rPr>
              <w:t>الثاني عشر</w:t>
            </w:r>
          </w:p>
        </w:tc>
        <w:tc>
          <w:tcPr>
            <w:tcW w:w="826" w:type="pct"/>
          </w:tcPr>
          <w:p w14:paraId="5F208C9C" w14:textId="77777777" w:rsidR="007872C5" w:rsidRPr="00997DD0" w:rsidRDefault="007872C5" w:rsidP="00997DD0">
            <w:pPr>
              <w:jc w:val="center"/>
              <w:rPr>
                <w:rFonts w:ascii="Traditional Arabic" w:hAnsi="Traditional Arabic" w:cs="Traditional Arabic"/>
                <w:b/>
                <w:bCs/>
                <w:sz w:val="16"/>
                <w:szCs w:val="16"/>
                <w:rtl/>
                <w:lang w:bidi="ar-SA"/>
              </w:rPr>
            </w:pPr>
            <w:r w:rsidRPr="00997DD0">
              <w:rPr>
                <w:rFonts w:ascii="Traditional Arabic" w:hAnsi="Traditional Arabic" w:cs="Traditional Arabic" w:hint="cs"/>
                <w:b/>
                <w:bCs/>
                <w:sz w:val="16"/>
                <w:szCs w:val="16"/>
                <w:rtl/>
                <w:lang w:bidi="ar-SA"/>
              </w:rPr>
              <w:t>26</w:t>
            </w:r>
            <w:r w:rsidRPr="00997DD0">
              <w:rPr>
                <w:rFonts w:ascii="Traditional Arabic" w:hAnsi="Traditional Arabic" w:cs="Traditional Arabic"/>
                <w:b/>
                <w:bCs/>
                <w:sz w:val="16"/>
                <w:szCs w:val="16"/>
                <w:rtl/>
                <w:lang w:bidi="ar-SA"/>
              </w:rPr>
              <w:t>/</w:t>
            </w:r>
            <w:r w:rsidRPr="00997DD0">
              <w:rPr>
                <w:rFonts w:ascii="Traditional Arabic" w:hAnsi="Traditional Arabic" w:cs="Traditional Arabic" w:hint="cs"/>
                <w:b/>
                <w:bCs/>
                <w:sz w:val="16"/>
                <w:szCs w:val="16"/>
                <w:rtl/>
                <w:lang w:bidi="ar-SA"/>
              </w:rPr>
              <w:t>1</w:t>
            </w:r>
            <w:r w:rsidRPr="00997DD0">
              <w:rPr>
                <w:rFonts w:ascii="Traditional Arabic" w:hAnsi="Traditional Arabic" w:cs="Traditional Arabic"/>
                <w:b/>
                <w:bCs/>
                <w:sz w:val="16"/>
                <w:szCs w:val="16"/>
                <w:rtl/>
                <w:lang w:bidi="ar-SA"/>
              </w:rPr>
              <w:t>/</w:t>
            </w:r>
            <w:r w:rsidRPr="00997DD0">
              <w:rPr>
                <w:rFonts w:ascii="Traditional Arabic" w:hAnsi="Traditional Arabic" w:cs="Traditional Arabic" w:hint="cs"/>
                <w:b/>
                <w:bCs/>
                <w:sz w:val="16"/>
                <w:szCs w:val="16"/>
                <w:rtl/>
                <w:lang w:bidi="ar-SA"/>
              </w:rPr>
              <w:t>1437</w:t>
            </w:r>
            <w:r w:rsidRPr="00997DD0">
              <w:rPr>
                <w:rFonts w:hint="eastAsia"/>
                <w:sz w:val="16"/>
                <w:szCs w:val="16"/>
                <w:rtl/>
                <w:lang w:bidi="ar-SA"/>
              </w:rPr>
              <w:t xml:space="preserve"> </w:t>
            </w:r>
            <w:r w:rsidRPr="00997DD0">
              <w:rPr>
                <w:rFonts w:ascii="Traditional Arabic" w:hAnsi="Traditional Arabic" w:cs="Traditional Arabic" w:hint="eastAsia"/>
                <w:b/>
                <w:bCs/>
                <w:sz w:val="16"/>
                <w:szCs w:val="16"/>
                <w:rtl/>
                <w:lang w:bidi="ar-SA"/>
              </w:rPr>
              <w:t>ه</w:t>
            </w:r>
          </w:p>
          <w:p w14:paraId="7EBF1409" w14:textId="77777777" w:rsidR="007872C5" w:rsidRPr="00997DD0" w:rsidRDefault="007872C5" w:rsidP="00997DD0">
            <w:pPr>
              <w:jc w:val="center"/>
              <w:rPr>
                <w:rFonts w:ascii="Traditional Arabic" w:hAnsi="Traditional Arabic" w:cs="Traditional Arabic"/>
                <w:b/>
                <w:bCs/>
                <w:sz w:val="16"/>
                <w:szCs w:val="16"/>
                <w:rtl/>
                <w:lang w:bidi="ar-SA"/>
              </w:rPr>
            </w:pPr>
          </w:p>
        </w:tc>
        <w:tc>
          <w:tcPr>
            <w:tcW w:w="3433" w:type="pct"/>
          </w:tcPr>
          <w:p w14:paraId="03709589" w14:textId="77777777" w:rsidR="007872C5" w:rsidRPr="00997DD0" w:rsidRDefault="007872C5" w:rsidP="00997DD0">
            <w:pPr>
              <w:jc w:val="center"/>
              <w:rPr>
                <w:rFonts w:ascii="Traditional Arabic" w:hAnsi="Traditional Arabic" w:cs="Traditional Arabic"/>
                <w:b/>
                <w:bCs/>
                <w:sz w:val="16"/>
                <w:szCs w:val="16"/>
                <w:shd w:val="clear" w:color="auto" w:fill="BFBFBF"/>
                <w:rtl/>
                <w:lang w:bidi="ar-SA"/>
              </w:rPr>
            </w:pPr>
            <w:r w:rsidRPr="00997DD0">
              <w:rPr>
                <w:rFonts w:ascii="Traditional Arabic" w:hAnsi="Traditional Arabic" w:cs="Traditional Arabic"/>
                <w:sz w:val="16"/>
                <w:szCs w:val="16"/>
                <w:rtl/>
                <w:lang w:bidi="ar-EG"/>
              </w:rPr>
              <w:t xml:space="preserve">أهمية مرحلة الطفولة </w:t>
            </w:r>
            <w:r w:rsidRPr="00997DD0">
              <w:rPr>
                <w:rFonts w:ascii="Traditional Arabic" w:hAnsi="Traditional Arabic" w:cs="Traditional Arabic" w:hint="cs"/>
                <w:sz w:val="16"/>
                <w:szCs w:val="16"/>
                <w:rtl/>
                <w:lang w:bidi="ar-EG"/>
              </w:rPr>
              <w:t>في</w:t>
            </w:r>
            <w:r w:rsidRPr="00997DD0">
              <w:rPr>
                <w:rFonts w:ascii="Traditional Arabic" w:hAnsi="Traditional Arabic" w:cs="Traditional Arabic"/>
                <w:sz w:val="16"/>
                <w:szCs w:val="16"/>
                <w:rtl/>
                <w:lang w:bidi="ar-EG"/>
              </w:rPr>
              <w:t xml:space="preserve"> تنمية القدرات الابتكارية – الصفات </w:t>
            </w:r>
            <w:r w:rsidRPr="00997DD0">
              <w:rPr>
                <w:rFonts w:ascii="Traditional Arabic" w:hAnsi="Traditional Arabic" w:cs="Traditional Arabic" w:hint="cs"/>
                <w:sz w:val="16"/>
                <w:szCs w:val="16"/>
                <w:rtl/>
                <w:lang w:bidi="ar-EG"/>
              </w:rPr>
              <w:t>الإبداعية</w:t>
            </w:r>
            <w:r w:rsidRPr="00997DD0">
              <w:rPr>
                <w:rFonts w:ascii="Traditional Arabic" w:hAnsi="Traditional Arabic" w:cs="Traditional Arabic"/>
                <w:sz w:val="16"/>
                <w:szCs w:val="16"/>
                <w:rtl/>
                <w:lang w:bidi="ar-EG"/>
              </w:rPr>
              <w:t xml:space="preserve"> عند الأطفال</w:t>
            </w:r>
            <w:r w:rsidRPr="00997DD0">
              <w:rPr>
                <w:rFonts w:ascii="Traditional Arabic" w:hAnsi="Traditional Arabic" w:cs="Traditional Arabic" w:hint="cs"/>
                <w:sz w:val="16"/>
                <w:szCs w:val="16"/>
                <w:rtl/>
                <w:lang w:bidi="ar-EG"/>
              </w:rPr>
              <w:t>-</w:t>
            </w:r>
            <w:r w:rsidRPr="00997DD0">
              <w:rPr>
                <w:rFonts w:ascii="Traditional Arabic" w:hAnsi="Traditional Arabic" w:cs="Traditional Arabic"/>
                <w:sz w:val="16"/>
                <w:szCs w:val="16"/>
                <w:rtl/>
                <w:lang w:bidi="ar-EG"/>
              </w:rPr>
              <w:t xml:space="preserve"> المشكلات والحاجات </w:t>
            </w:r>
            <w:r w:rsidRPr="00997DD0">
              <w:rPr>
                <w:rFonts w:ascii="Traditional Arabic" w:hAnsi="Traditional Arabic" w:cs="Traditional Arabic" w:hint="cs"/>
                <w:sz w:val="16"/>
                <w:szCs w:val="16"/>
                <w:rtl/>
                <w:lang w:bidi="ar-EG"/>
              </w:rPr>
              <w:t>التي</w:t>
            </w:r>
            <w:r w:rsidRPr="00997DD0">
              <w:rPr>
                <w:rFonts w:ascii="Traditional Arabic" w:hAnsi="Traditional Arabic" w:cs="Traditional Arabic"/>
                <w:sz w:val="16"/>
                <w:szCs w:val="16"/>
                <w:rtl/>
                <w:lang w:bidi="ar-EG"/>
              </w:rPr>
              <w:t xml:space="preserve"> تعوق المبتكرين </w:t>
            </w:r>
            <w:r w:rsidRPr="00997DD0">
              <w:rPr>
                <w:rFonts w:ascii="Traditional Arabic" w:hAnsi="Traditional Arabic" w:cs="Traditional Arabic" w:hint="cs"/>
                <w:sz w:val="16"/>
                <w:szCs w:val="16"/>
                <w:rtl/>
                <w:lang w:bidi="ar-EG"/>
              </w:rPr>
              <w:t>.</w:t>
            </w:r>
          </w:p>
        </w:tc>
      </w:tr>
      <w:tr w:rsidR="004A0628" w:rsidRPr="00A6318F" w14:paraId="0F706B99" w14:textId="77777777" w:rsidTr="008165D2">
        <w:tc>
          <w:tcPr>
            <w:tcW w:w="741" w:type="pct"/>
            <w:vAlign w:val="center"/>
          </w:tcPr>
          <w:p w14:paraId="5EA48D56" w14:textId="77777777" w:rsidR="004A0628" w:rsidRPr="00997DD0" w:rsidRDefault="004A0628" w:rsidP="008165D2">
            <w:pPr>
              <w:jc w:val="center"/>
              <w:rPr>
                <w:rFonts w:ascii="Traditional Arabic" w:hAnsi="Traditional Arabic" w:cs="Traditional Arabic"/>
                <w:b/>
                <w:bCs/>
                <w:sz w:val="16"/>
                <w:szCs w:val="16"/>
                <w:rtl/>
                <w:lang w:bidi="ar-SA"/>
              </w:rPr>
            </w:pPr>
            <w:r w:rsidRPr="00997DD0">
              <w:rPr>
                <w:rFonts w:ascii="Traditional Arabic" w:hAnsi="Traditional Arabic" w:cs="Traditional Arabic"/>
                <w:b/>
                <w:bCs/>
                <w:sz w:val="16"/>
                <w:szCs w:val="16"/>
                <w:rtl/>
                <w:lang w:bidi="ar-SA"/>
              </w:rPr>
              <w:t>ال</w:t>
            </w:r>
            <w:r w:rsidRPr="00997DD0">
              <w:rPr>
                <w:rFonts w:ascii="Traditional Arabic" w:hAnsi="Traditional Arabic" w:cs="Traditional Arabic" w:hint="cs"/>
                <w:b/>
                <w:bCs/>
                <w:sz w:val="16"/>
                <w:szCs w:val="16"/>
                <w:rtl/>
                <w:lang w:bidi="ar-SA"/>
              </w:rPr>
              <w:t>ثالث</w:t>
            </w:r>
            <w:r w:rsidRPr="00997DD0">
              <w:rPr>
                <w:rFonts w:ascii="Traditional Arabic" w:hAnsi="Traditional Arabic" w:cs="Traditional Arabic"/>
                <w:b/>
                <w:bCs/>
                <w:sz w:val="16"/>
                <w:szCs w:val="16"/>
                <w:rtl/>
                <w:lang w:bidi="ar-SA"/>
              </w:rPr>
              <w:t xml:space="preserve"> عشر</w:t>
            </w:r>
          </w:p>
        </w:tc>
        <w:tc>
          <w:tcPr>
            <w:tcW w:w="826" w:type="pct"/>
            <w:vAlign w:val="center"/>
          </w:tcPr>
          <w:p w14:paraId="69CF0B5C" w14:textId="77777777" w:rsidR="004A0628" w:rsidRPr="00997DD0" w:rsidRDefault="004A0628" w:rsidP="008165D2">
            <w:pPr>
              <w:jc w:val="center"/>
              <w:rPr>
                <w:rFonts w:ascii="Traditional Arabic" w:hAnsi="Traditional Arabic" w:cs="Traditional Arabic"/>
                <w:b/>
                <w:bCs/>
                <w:sz w:val="16"/>
                <w:szCs w:val="16"/>
                <w:rtl/>
                <w:lang w:bidi="ar-SA"/>
              </w:rPr>
            </w:pPr>
            <w:r w:rsidRPr="00997DD0">
              <w:rPr>
                <w:rFonts w:ascii="Traditional Arabic" w:hAnsi="Traditional Arabic" w:cs="Traditional Arabic" w:hint="cs"/>
                <w:b/>
                <w:bCs/>
                <w:sz w:val="16"/>
                <w:szCs w:val="16"/>
                <w:rtl/>
                <w:lang w:bidi="ar-SA"/>
              </w:rPr>
              <w:t>3</w:t>
            </w:r>
            <w:r w:rsidRPr="00997DD0">
              <w:rPr>
                <w:rFonts w:ascii="Traditional Arabic" w:hAnsi="Traditional Arabic" w:cs="Traditional Arabic"/>
                <w:b/>
                <w:bCs/>
                <w:sz w:val="16"/>
                <w:szCs w:val="16"/>
                <w:rtl/>
                <w:lang w:bidi="ar-SA"/>
              </w:rPr>
              <w:t>/</w:t>
            </w:r>
            <w:r w:rsidRPr="00997DD0">
              <w:rPr>
                <w:rFonts w:ascii="Traditional Arabic" w:hAnsi="Traditional Arabic" w:cs="Traditional Arabic" w:hint="cs"/>
                <w:b/>
                <w:bCs/>
                <w:sz w:val="16"/>
                <w:szCs w:val="16"/>
                <w:rtl/>
                <w:lang w:bidi="ar-SA"/>
              </w:rPr>
              <w:t>2</w:t>
            </w:r>
            <w:r w:rsidRPr="00997DD0">
              <w:rPr>
                <w:rFonts w:ascii="Traditional Arabic" w:hAnsi="Traditional Arabic" w:cs="Traditional Arabic"/>
                <w:b/>
                <w:bCs/>
                <w:sz w:val="16"/>
                <w:szCs w:val="16"/>
                <w:rtl/>
                <w:lang w:bidi="ar-SA"/>
              </w:rPr>
              <w:t>/143</w:t>
            </w:r>
            <w:r w:rsidRPr="00997DD0">
              <w:rPr>
                <w:rFonts w:ascii="Traditional Arabic" w:hAnsi="Traditional Arabic" w:cs="Traditional Arabic" w:hint="cs"/>
                <w:b/>
                <w:bCs/>
                <w:sz w:val="16"/>
                <w:szCs w:val="16"/>
                <w:rtl/>
                <w:lang w:bidi="ar-SA"/>
              </w:rPr>
              <w:t>7</w:t>
            </w:r>
            <w:r w:rsidRPr="00997DD0">
              <w:rPr>
                <w:rFonts w:hint="eastAsia"/>
                <w:sz w:val="16"/>
                <w:szCs w:val="16"/>
                <w:rtl/>
                <w:lang w:bidi="ar-SA"/>
              </w:rPr>
              <w:t xml:space="preserve"> </w:t>
            </w:r>
            <w:r w:rsidRPr="00997DD0">
              <w:rPr>
                <w:rFonts w:ascii="Traditional Arabic" w:hAnsi="Traditional Arabic" w:cs="Traditional Arabic" w:hint="eastAsia"/>
                <w:b/>
                <w:bCs/>
                <w:sz w:val="16"/>
                <w:szCs w:val="16"/>
                <w:rtl/>
                <w:lang w:bidi="ar-SA"/>
              </w:rPr>
              <w:t>ه</w:t>
            </w:r>
          </w:p>
          <w:p w14:paraId="46F3B092" w14:textId="77777777" w:rsidR="004A0628" w:rsidRPr="00997DD0" w:rsidRDefault="004A0628" w:rsidP="008165D2">
            <w:pPr>
              <w:jc w:val="center"/>
              <w:rPr>
                <w:rFonts w:ascii="Traditional Arabic" w:hAnsi="Traditional Arabic" w:cs="Traditional Arabic"/>
                <w:b/>
                <w:bCs/>
                <w:sz w:val="16"/>
                <w:szCs w:val="16"/>
                <w:rtl/>
                <w:lang w:bidi="ar-SA"/>
              </w:rPr>
            </w:pPr>
          </w:p>
        </w:tc>
        <w:tc>
          <w:tcPr>
            <w:tcW w:w="3433" w:type="pct"/>
            <w:vAlign w:val="center"/>
          </w:tcPr>
          <w:p w14:paraId="0DC9BD50" w14:textId="77777777" w:rsidR="004A0628" w:rsidRPr="00997DD0" w:rsidRDefault="007872C5" w:rsidP="008165D2">
            <w:pPr>
              <w:jc w:val="center"/>
              <w:rPr>
                <w:rFonts w:ascii="Traditional Arabic" w:hAnsi="Traditional Arabic" w:cs="Traditional Arabic"/>
                <w:b/>
                <w:bCs/>
                <w:sz w:val="16"/>
                <w:szCs w:val="16"/>
                <w:rtl/>
                <w:lang w:bidi="ar-SA"/>
              </w:rPr>
            </w:pPr>
            <w:r>
              <w:rPr>
                <w:rFonts w:ascii="Traditional Arabic" w:hAnsi="Traditional Arabic" w:cs="Traditional Arabic" w:hint="cs"/>
                <w:b/>
                <w:bCs/>
                <w:sz w:val="16"/>
                <w:szCs w:val="16"/>
                <w:rtl/>
                <w:lang w:bidi="ar-SA"/>
              </w:rPr>
              <w:t>الاختبار الفصلي</w:t>
            </w:r>
          </w:p>
        </w:tc>
      </w:tr>
      <w:tr w:rsidR="007872C5" w:rsidRPr="00A6318F" w14:paraId="38312E37" w14:textId="77777777" w:rsidTr="007872C5">
        <w:tc>
          <w:tcPr>
            <w:tcW w:w="741" w:type="pct"/>
            <w:vAlign w:val="center"/>
          </w:tcPr>
          <w:p w14:paraId="66DC95A3" w14:textId="77777777" w:rsidR="007872C5" w:rsidRPr="00997DD0" w:rsidRDefault="007872C5" w:rsidP="008165D2">
            <w:pPr>
              <w:jc w:val="center"/>
              <w:rPr>
                <w:rFonts w:ascii="Traditional Arabic" w:hAnsi="Traditional Arabic" w:cs="Traditional Arabic"/>
                <w:b/>
                <w:bCs/>
                <w:sz w:val="16"/>
                <w:szCs w:val="16"/>
                <w:rtl/>
                <w:lang w:bidi="ar-SA"/>
              </w:rPr>
            </w:pPr>
            <w:r w:rsidRPr="00997DD0">
              <w:rPr>
                <w:rFonts w:ascii="Traditional Arabic" w:hAnsi="Traditional Arabic" w:cs="Traditional Arabic"/>
                <w:b/>
                <w:bCs/>
                <w:sz w:val="16"/>
                <w:szCs w:val="16"/>
                <w:rtl/>
                <w:lang w:bidi="ar-SA"/>
              </w:rPr>
              <w:t>ال</w:t>
            </w:r>
            <w:r w:rsidRPr="00997DD0">
              <w:rPr>
                <w:rFonts w:ascii="Traditional Arabic" w:hAnsi="Traditional Arabic" w:cs="Traditional Arabic" w:hint="cs"/>
                <w:b/>
                <w:bCs/>
                <w:sz w:val="16"/>
                <w:szCs w:val="16"/>
                <w:rtl/>
                <w:lang w:bidi="ar-SA"/>
              </w:rPr>
              <w:t>رابع</w:t>
            </w:r>
            <w:r w:rsidRPr="00997DD0">
              <w:rPr>
                <w:rFonts w:ascii="Traditional Arabic" w:hAnsi="Traditional Arabic" w:cs="Traditional Arabic"/>
                <w:b/>
                <w:bCs/>
                <w:sz w:val="16"/>
                <w:szCs w:val="16"/>
                <w:rtl/>
                <w:lang w:bidi="ar-SA"/>
              </w:rPr>
              <w:t xml:space="preserve"> عشر</w:t>
            </w:r>
          </w:p>
        </w:tc>
        <w:tc>
          <w:tcPr>
            <w:tcW w:w="826" w:type="pct"/>
            <w:vAlign w:val="center"/>
          </w:tcPr>
          <w:p w14:paraId="37656BE0" w14:textId="77777777" w:rsidR="007872C5" w:rsidRPr="00997DD0" w:rsidRDefault="007872C5" w:rsidP="008165D2">
            <w:pPr>
              <w:jc w:val="center"/>
              <w:rPr>
                <w:rFonts w:ascii="Traditional Arabic" w:hAnsi="Traditional Arabic" w:cs="Traditional Arabic"/>
                <w:b/>
                <w:bCs/>
                <w:sz w:val="16"/>
                <w:szCs w:val="16"/>
                <w:rtl/>
                <w:lang w:bidi="ar-SA"/>
              </w:rPr>
            </w:pPr>
            <w:r w:rsidRPr="00997DD0">
              <w:rPr>
                <w:rFonts w:ascii="Traditional Arabic" w:hAnsi="Traditional Arabic" w:cs="Traditional Arabic" w:hint="cs"/>
                <w:b/>
                <w:bCs/>
                <w:sz w:val="16"/>
                <w:szCs w:val="16"/>
                <w:rtl/>
                <w:lang w:bidi="ar-SA"/>
              </w:rPr>
              <w:t>10</w:t>
            </w:r>
            <w:r w:rsidRPr="00997DD0">
              <w:rPr>
                <w:rFonts w:ascii="Traditional Arabic" w:hAnsi="Traditional Arabic" w:cs="Traditional Arabic"/>
                <w:b/>
                <w:bCs/>
                <w:sz w:val="16"/>
                <w:szCs w:val="16"/>
                <w:rtl/>
                <w:lang w:bidi="ar-SA"/>
              </w:rPr>
              <w:t>/</w:t>
            </w:r>
            <w:r w:rsidRPr="00997DD0">
              <w:rPr>
                <w:rFonts w:ascii="Traditional Arabic" w:hAnsi="Traditional Arabic" w:cs="Traditional Arabic" w:hint="cs"/>
                <w:b/>
                <w:bCs/>
                <w:sz w:val="16"/>
                <w:szCs w:val="16"/>
                <w:rtl/>
                <w:lang w:bidi="ar-SA"/>
              </w:rPr>
              <w:t>2</w:t>
            </w:r>
            <w:r w:rsidRPr="00997DD0">
              <w:rPr>
                <w:rFonts w:ascii="Traditional Arabic" w:hAnsi="Traditional Arabic" w:cs="Traditional Arabic"/>
                <w:b/>
                <w:bCs/>
                <w:sz w:val="16"/>
                <w:szCs w:val="16"/>
                <w:rtl/>
                <w:lang w:bidi="ar-SA"/>
              </w:rPr>
              <w:t>/143</w:t>
            </w:r>
            <w:r w:rsidRPr="00997DD0">
              <w:rPr>
                <w:rFonts w:ascii="Traditional Arabic" w:hAnsi="Traditional Arabic" w:cs="Traditional Arabic" w:hint="cs"/>
                <w:b/>
                <w:bCs/>
                <w:sz w:val="16"/>
                <w:szCs w:val="16"/>
                <w:rtl/>
                <w:lang w:bidi="ar-SA"/>
              </w:rPr>
              <w:t>7</w:t>
            </w:r>
            <w:r w:rsidRPr="00997DD0">
              <w:rPr>
                <w:rFonts w:hint="eastAsia"/>
                <w:sz w:val="16"/>
                <w:szCs w:val="16"/>
                <w:rtl/>
                <w:lang w:bidi="ar-SA"/>
              </w:rPr>
              <w:t xml:space="preserve"> </w:t>
            </w:r>
            <w:r w:rsidRPr="00997DD0">
              <w:rPr>
                <w:rFonts w:ascii="Traditional Arabic" w:hAnsi="Traditional Arabic" w:cs="Traditional Arabic" w:hint="eastAsia"/>
                <w:b/>
                <w:bCs/>
                <w:sz w:val="16"/>
                <w:szCs w:val="16"/>
                <w:rtl/>
                <w:lang w:bidi="ar-SA"/>
              </w:rPr>
              <w:t>ه</w:t>
            </w:r>
          </w:p>
          <w:p w14:paraId="48E84C29" w14:textId="77777777" w:rsidR="007872C5" w:rsidRPr="00997DD0" w:rsidRDefault="007872C5" w:rsidP="008165D2">
            <w:pPr>
              <w:jc w:val="center"/>
              <w:rPr>
                <w:rFonts w:ascii="Traditional Arabic" w:hAnsi="Traditional Arabic" w:cs="Traditional Arabic"/>
                <w:b/>
                <w:bCs/>
                <w:sz w:val="16"/>
                <w:szCs w:val="16"/>
                <w:rtl/>
                <w:lang w:bidi="ar-SA"/>
              </w:rPr>
            </w:pPr>
          </w:p>
        </w:tc>
        <w:tc>
          <w:tcPr>
            <w:tcW w:w="3433" w:type="pct"/>
            <w:vAlign w:val="center"/>
          </w:tcPr>
          <w:p w14:paraId="12BEAE4B" w14:textId="77777777" w:rsidR="007872C5" w:rsidRPr="00997DD0" w:rsidRDefault="007872C5" w:rsidP="008165D2">
            <w:pPr>
              <w:jc w:val="center"/>
              <w:rPr>
                <w:rFonts w:ascii="Traditional Arabic" w:hAnsi="Traditional Arabic" w:cs="Traditional Arabic"/>
                <w:b/>
                <w:bCs/>
                <w:sz w:val="16"/>
                <w:szCs w:val="16"/>
                <w:rtl/>
                <w:lang w:bidi="ar-SA"/>
              </w:rPr>
            </w:pPr>
            <w:r w:rsidRPr="00997DD0">
              <w:rPr>
                <w:rFonts w:ascii="Traditional Arabic" w:hAnsi="Traditional Arabic" w:cs="Traditional Arabic"/>
                <w:sz w:val="16"/>
                <w:szCs w:val="16"/>
                <w:rtl/>
                <w:lang w:bidi="ar-SA"/>
              </w:rPr>
              <w:t>دور</w:t>
            </w:r>
            <w:r w:rsidRPr="00997DD0">
              <w:rPr>
                <w:rFonts w:ascii="Traditional Arabic" w:hAnsi="Traditional Arabic" w:cs="Traditional Arabic"/>
                <w:sz w:val="16"/>
                <w:szCs w:val="16"/>
                <w:rtl/>
              </w:rPr>
              <w:t xml:space="preserve"> </w:t>
            </w:r>
            <w:r w:rsidRPr="00997DD0">
              <w:rPr>
                <w:rFonts w:ascii="Traditional Arabic" w:hAnsi="Traditional Arabic" w:cs="Traditional Arabic" w:hint="cs"/>
                <w:sz w:val="16"/>
                <w:szCs w:val="16"/>
                <w:rtl/>
                <w:lang w:bidi="ar-SA"/>
              </w:rPr>
              <w:t>المجتمع</w:t>
            </w:r>
            <w:r w:rsidRPr="00997DD0">
              <w:rPr>
                <w:rFonts w:ascii="Traditional Arabic" w:hAnsi="Traditional Arabic" w:cs="Traditional Arabic"/>
                <w:sz w:val="16"/>
                <w:szCs w:val="16"/>
                <w:rtl/>
              </w:rPr>
              <w:t xml:space="preserve"> </w:t>
            </w:r>
            <w:r w:rsidRPr="00997DD0">
              <w:rPr>
                <w:rFonts w:ascii="Traditional Arabic" w:hAnsi="Traditional Arabic" w:cs="Traditional Arabic"/>
                <w:sz w:val="16"/>
                <w:szCs w:val="16"/>
                <w:rtl/>
                <w:lang w:bidi="ar-SA"/>
              </w:rPr>
              <w:t>ومؤسساته</w:t>
            </w:r>
            <w:r w:rsidRPr="00997DD0">
              <w:rPr>
                <w:rFonts w:ascii="Traditional Arabic" w:hAnsi="Traditional Arabic" w:cs="Traditional Arabic"/>
                <w:sz w:val="16"/>
                <w:szCs w:val="16"/>
                <w:rtl/>
              </w:rPr>
              <w:t xml:space="preserve"> </w:t>
            </w:r>
            <w:r w:rsidRPr="00997DD0">
              <w:rPr>
                <w:rFonts w:ascii="Traditional Arabic" w:hAnsi="Traditional Arabic" w:cs="Traditional Arabic" w:hint="cs"/>
                <w:sz w:val="16"/>
                <w:szCs w:val="16"/>
                <w:rtl/>
                <w:lang w:bidi="ar-SA"/>
              </w:rPr>
              <w:t>في</w:t>
            </w:r>
            <w:r w:rsidRPr="00997DD0">
              <w:rPr>
                <w:rFonts w:ascii="Traditional Arabic" w:hAnsi="Traditional Arabic" w:cs="Traditional Arabic"/>
                <w:sz w:val="16"/>
                <w:szCs w:val="16"/>
                <w:rtl/>
              </w:rPr>
              <w:t xml:space="preserve"> </w:t>
            </w:r>
            <w:r w:rsidRPr="00997DD0">
              <w:rPr>
                <w:rFonts w:ascii="Traditional Arabic" w:hAnsi="Traditional Arabic" w:cs="Traditional Arabic"/>
                <w:sz w:val="16"/>
                <w:szCs w:val="16"/>
                <w:rtl/>
                <w:lang w:bidi="ar-SA"/>
              </w:rPr>
              <w:t>رعاية</w:t>
            </w:r>
            <w:r w:rsidRPr="00997DD0">
              <w:rPr>
                <w:rFonts w:ascii="Traditional Arabic" w:hAnsi="Traditional Arabic" w:cs="Traditional Arabic"/>
                <w:sz w:val="16"/>
                <w:szCs w:val="16"/>
                <w:rtl/>
              </w:rPr>
              <w:t xml:space="preserve"> </w:t>
            </w:r>
            <w:r w:rsidRPr="00997DD0">
              <w:rPr>
                <w:rFonts w:ascii="Traditional Arabic" w:hAnsi="Traditional Arabic" w:cs="Traditional Arabic"/>
                <w:sz w:val="16"/>
                <w:szCs w:val="16"/>
                <w:rtl/>
                <w:lang w:bidi="ar-SA"/>
              </w:rPr>
              <w:t>الطفل</w:t>
            </w:r>
            <w:r w:rsidRPr="00997DD0">
              <w:rPr>
                <w:rFonts w:ascii="Traditional Arabic" w:hAnsi="Traditional Arabic" w:cs="Traditional Arabic"/>
                <w:sz w:val="16"/>
                <w:szCs w:val="16"/>
                <w:rtl/>
              </w:rPr>
              <w:t xml:space="preserve"> </w:t>
            </w:r>
            <w:r w:rsidRPr="00997DD0">
              <w:rPr>
                <w:rFonts w:ascii="Traditional Arabic" w:hAnsi="Traditional Arabic" w:cs="Traditional Arabic"/>
                <w:sz w:val="16"/>
                <w:szCs w:val="16"/>
                <w:rtl/>
                <w:lang w:bidi="ar-SA"/>
              </w:rPr>
              <w:t>الموهوب</w:t>
            </w:r>
            <w:r w:rsidRPr="00997DD0">
              <w:rPr>
                <w:rFonts w:ascii="Traditional Arabic" w:hAnsi="Traditional Arabic" w:cs="Traditional Arabic"/>
                <w:sz w:val="16"/>
                <w:szCs w:val="16"/>
                <w:rtl/>
              </w:rPr>
              <w:t xml:space="preserve"> (</w:t>
            </w:r>
            <w:r w:rsidRPr="00997DD0">
              <w:rPr>
                <w:rFonts w:ascii="Traditional Arabic" w:hAnsi="Traditional Arabic" w:cs="Traditional Arabic"/>
                <w:sz w:val="16"/>
                <w:szCs w:val="16"/>
                <w:rtl/>
                <w:lang w:bidi="ar-SA"/>
              </w:rPr>
              <w:t>الأسرة</w:t>
            </w:r>
            <w:r w:rsidRPr="00997DD0">
              <w:rPr>
                <w:rFonts w:ascii="Traditional Arabic" w:hAnsi="Traditional Arabic" w:cs="Traditional Arabic"/>
                <w:sz w:val="16"/>
                <w:szCs w:val="16"/>
                <w:rtl/>
              </w:rPr>
              <w:t xml:space="preserve"> –</w:t>
            </w:r>
            <w:r w:rsidRPr="00997DD0">
              <w:rPr>
                <w:rFonts w:ascii="Traditional Arabic" w:hAnsi="Traditional Arabic" w:cs="Traditional Arabic"/>
                <w:sz w:val="16"/>
                <w:szCs w:val="16"/>
                <w:rtl/>
                <w:lang w:bidi="ar-SA"/>
              </w:rPr>
              <w:t>الروضة</w:t>
            </w:r>
            <w:r w:rsidRPr="00997DD0">
              <w:rPr>
                <w:rFonts w:ascii="Traditional Arabic" w:hAnsi="Traditional Arabic" w:cs="Traditional Arabic"/>
                <w:sz w:val="16"/>
                <w:szCs w:val="16"/>
                <w:rtl/>
              </w:rPr>
              <w:t xml:space="preserve"> –</w:t>
            </w:r>
            <w:r w:rsidRPr="00997DD0">
              <w:rPr>
                <w:rFonts w:ascii="Traditional Arabic" w:hAnsi="Traditional Arabic" w:cs="Traditional Arabic"/>
                <w:sz w:val="16"/>
                <w:szCs w:val="16"/>
                <w:rtl/>
                <w:lang w:bidi="ar-SA"/>
              </w:rPr>
              <w:t>البيئة</w:t>
            </w:r>
            <w:r w:rsidRPr="00997DD0">
              <w:rPr>
                <w:rFonts w:ascii="Traditional Arabic" w:hAnsi="Traditional Arabic" w:cs="Traditional Arabic"/>
                <w:sz w:val="16"/>
                <w:szCs w:val="16"/>
                <w:rtl/>
              </w:rPr>
              <w:t>-</w:t>
            </w:r>
            <w:r w:rsidRPr="00997DD0">
              <w:rPr>
                <w:rFonts w:ascii="Traditional Arabic" w:hAnsi="Traditional Arabic" w:cs="Traditional Arabic"/>
                <w:sz w:val="16"/>
                <w:szCs w:val="16"/>
                <w:rtl/>
                <w:lang w:bidi="ar-SA"/>
              </w:rPr>
              <w:t>الإعلام</w:t>
            </w:r>
            <w:r w:rsidRPr="00997DD0">
              <w:rPr>
                <w:rFonts w:ascii="Traditional Arabic" w:hAnsi="Traditional Arabic" w:cs="Traditional Arabic"/>
                <w:sz w:val="16"/>
                <w:szCs w:val="16"/>
                <w:rtl/>
              </w:rPr>
              <w:t xml:space="preserve"> )</w:t>
            </w:r>
            <w:r w:rsidRPr="00997DD0">
              <w:rPr>
                <w:rFonts w:ascii="Traditional Arabic" w:hAnsi="Traditional Arabic" w:cs="Traditional Arabic"/>
                <w:sz w:val="16"/>
                <w:szCs w:val="16"/>
              </w:rPr>
              <w:t>.</w:t>
            </w:r>
          </w:p>
        </w:tc>
      </w:tr>
      <w:tr w:rsidR="007872C5" w:rsidRPr="00A6318F" w14:paraId="0DFCCCEC" w14:textId="77777777" w:rsidTr="007872C5">
        <w:tc>
          <w:tcPr>
            <w:tcW w:w="741" w:type="pct"/>
            <w:vAlign w:val="center"/>
          </w:tcPr>
          <w:p w14:paraId="51C6CBF2" w14:textId="77777777" w:rsidR="007872C5" w:rsidRPr="00997DD0" w:rsidRDefault="007872C5" w:rsidP="008165D2">
            <w:pPr>
              <w:jc w:val="center"/>
              <w:rPr>
                <w:rFonts w:ascii="Traditional Arabic" w:hAnsi="Traditional Arabic" w:cs="Traditional Arabic"/>
                <w:b/>
                <w:bCs/>
                <w:sz w:val="16"/>
                <w:szCs w:val="16"/>
                <w:rtl/>
                <w:lang w:bidi="ar-SA"/>
              </w:rPr>
            </w:pPr>
            <w:r w:rsidRPr="00997DD0">
              <w:rPr>
                <w:rFonts w:ascii="Traditional Arabic" w:hAnsi="Traditional Arabic" w:cs="Traditional Arabic"/>
                <w:b/>
                <w:bCs/>
                <w:sz w:val="16"/>
                <w:szCs w:val="16"/>
                <w:rtl/>
                <w:lang w:bidi="ar-SA"/>
              </w:rPr>
              <w:t>ال</w:t>
            </w:r>
            <w:r w:rsidRPr="00997DD0">
              <w:rPr>
                <w:rFonts w:ascii="Traditional Arabic" w:hAnsi="Traditional Arabic" w:cs="Traditional Arabic" w:hint="cs"/>
                <w:b/>
                <w:bCs/>
                <w:sz w:val="16"/>
                <w:szCs w:val="16"/>
                <w:rtl/>
                <w:lang w:bidi="ar-SA"/>
              </w:rPr>
              <w:t>خامس</w:t>
            </w:r>
            <w:r w:rsidRPr="00997DD0">
              <w:rPr>
                <w:rFonts w:ascii="Traditional Arabic" w:hAnsi="Traditional Arabic" w:cs="Traditional Arabic"/>
                <w:b/>
                <w:bCs/>
                <w:sz w:val="16"/>
                <w:szCs w:val="16"/>
                <w:rtl/>
                <w:lang w:bidi="ar-SA"/>
              </w:rPr>
              <w:t xml:space="preserve"> عشر</w:t>
            </w:r>
          </w:p>
        </w:tc>
        <w:tc>
          <w:tcPr>
            <w:tcW w:w="826" w:type="pct"/>
            <w:vAlign w:val="center"/>
          </w:tcPr>
          <w:p w14:paraId="528AE631" w14:textId="77777777" w:rsidR="007872C5" w:rsidRPr="00997DD0" w:rsidRDefault="007872C5" w:rsidP="008165D2">
            <w:pPr>
              <w:jc w:val="center"/>
              <w:rPr>
                <w:rFonts w:ascii="Traditional Arabic" w:hAnsi="Traditional Arabic" w:cs="Traditional Arabic"/>
                <w:b/>
                <w:bCs/>
                <w:sz w:val="16"/>
                <w:szCs w:val="16"/>
                <w:rtl/>
                <w:lang w:bidi="ar-SA"/>
              </w:rPr>
            </w:pPr>
            <w:r w:rsidRPr="00997DD0">
              <w:rPr>
                <w:rFonts w:ascii="Traditional Arabic" w:hAnsi="Traditional Arabic" w:cs="Traditional Arabic" w:hint="cs"/>
                <w:b/>
                <w:bCs/>
                <w:sz w:val="16"/>
                <w:szCs w:val="16"/>
                <w:rtl/>
                <w:lang w:bidi="ar-SA"/>
              </w:rPr>
              <w:t>17</w:t>
            </w:r>
            <w:r w:rsidRPr="00997DD0">
              <w:rPr>
                <w:rFonts w:ascii="Traditional Arabic" w:hAnsi="Traditional Arabic" w:cs="Traditional Arabic"/>
                <w:b/>
                <w:bCs/>
                <w:sz w:val="16"/>
                <w:szCs w:val="16"/>
                <w:rtl/>
                <w:lang w:bidi="ar-SA"/>
              </w:rPr>
              <w:t>/</w:t>
            </w:r>
            <w:r w:rsidRPr="00997DD0">
              <w:rPr>
                <w:rFonts w:ascii="Traditional Arabic" w:hAnsi="Traditional Arabic" w:cs="Traditional Arabic" w:hint="cs"/>
                <w:b/>
                <w:bCs/>
                <w:sz w:val="16"/>
                <w:szCs w:val="16"/>
                <w:rtl/>
                <w:lang w:bidi="ar-SA"/>
              </w:rPr>
              <w:t>2</w:t>
            </w:r>
            <w:r w:rsidRPr="00997DD0">
              <w:rPr>
                <w:rFonts w:ascii="Traditional Arabic" w:hAnsi="Traditional Arabic" w:cs="Traditional Arabic"/>
                <w:b/>
                <w:bCs/>
                <w:sz w:val="16"/>
                <w:szCs w:val="16"/>
                <w:rtl/>
                <w:lang w:bidi="ar-SA"/>
              </w:rPr>
              <w:t>/</w:t>
            </w:r>
            <w:r w:rsidRPr="00997DD0">
              <w:rPr>
                <w:rFonts w:ascii="Traditional Arabic" w:hAnsi="Traditional Arabic" w:cs="Traditional Arabic" w:hint="cs"/>
                <w:b/>
                <w:bCs/>
                <w:sz w:val="16"/>
                <w:szCs w:val="16"/>
                <w:rtl/>
                <w:lang w:bidi="ar-SA"/>
              </w:rPr>
              <w:t>1437</w:t>
            </w:r>
            <w:r w:rsidRPr="00997DD0">
              <w:rPr>
                <w:rFonts w:hint="eastAsia"/>
                <w:sz w:val="16"/>
                <w:szCs w:val="16"/>
                <w:rtl/>
                <w:lang w:bidi="ar-SA"/>
              </w:rPr>
              <w:t xml:space="preserve"> </w:t>
            </w:r>
            <w:r w:rsidRPr="00997DD0">
              <w:rPr>
                <w:rFonts w:ascii="Traditional Arabic" w:hAnsi="Traditional Arabic" w:cs="Traditional Arabic" w:hint="eastAsia"/>
                <w:b/>
                <w:bCs/>
                <w:sz w:val="16"/>
                <w:szCs w:val="16"/>
                <w:rtl/>
                <w:lang w:bidi="ar-SA"/>
              </w:rPr>
              <w:t>ه</w:t>
            </w:r>
          </w:p>
          <w:p w14:paraId="35ADD97E" w14:textId="77777777" w:rsidR="007872C5" w:rsidRPr="00997DD0" w:rsidRDefault="007872C5" w:rsidP="008165D2">
            <w:pPr>
              <w:jc w:val="center"/>
              <w:rPr>
                <w:rFonts w:ascii="Traditional Arabic" w:hAnsi="Traditional Arabic" w:cs="Traditional Arabic"/>
                <w:b/>
                <w:bCs/>
                <w:sz w:val="16"/>
                <w:szCs w:val="16"/>
                <w:rtl/>
                <w:lang w:bidi="ar-SA"/>
              </w:rPr>
            </w:pPr>
          </w:p>
        </w:tc>
        <w:tc>
          <w:tcPr>
            <w:tcW w:w="3433" w:type="pct"/>
            <w:vAlign w:val="center"/>
          </w:tcPr>
          <w:p w14:paraId="697D7BA1" w14:textId="77777777" w:rsidR="007872C5" w:rsidRPr="00997DD0" w:rsidRDefault="007872C5" w:rsidP="008165D2">
            <w:pPr>
              <w:jc w:val="center"/>
              <w:rPr>
                <w:rFonts w:ascii="Traditional Arabic" w:hAnsi="Traditional Arabic" w:cs="Traditional Arabic"/>
                <w:b/>
                <w:bCs/>
                <w:sz w:val="16"/>
                <w:szCs w:val="16"/>
                <w:rtl/>
                <w:lang w:bidi="ar-SA"/>
              </w:rPr>
            </w:pPr>
            <w:r w:rsidRPr="00997DD0">
              <w:rPr>
                <w:rFonts w:ascii="Traditional Arabic" w:hAnsi="Traditional Arabic" w:cs="Traditional Arabic"/>
                <w:sz w:val="16"/>
                <w:szCs w:val="16"/>
                <w:rtl/>
                <w:lang w:bidi="ar-SA"/>
              </w:rPr>
              <w:t>الأساليب</w:t>
            </w:r>
            <w:r w:rsidRPr="00997DD0">
              <w:rPr>
                <w:rFonts w:ascii="Traditional Arabic" w:hAnsi="Traditional Arabic" w:cs="Traditional Arabic"/>
                <w:sz w:val="16"/>
                <w:szCs w:val="16"/>
                <w:rtl/>
              </w:rPr>
              <w:t xml:space="preserve"> </w:t>
            </w:r>
            <w:r w:rsidRPr="00997DD0">
              <w:rPr>
                <w:rFonts w:ascii="Traditional Arabic" w:hAnsi="Traditional Arabic" w:cs="Traditional Arabic"/>
                <w:sz w:val="16"/>
                <w:szCs w:val="16"/>
                <w:rtl/>
                <w:lang w:bidi="ar-SA"/>
              </w:rPr>
              <w:t>التربوية</w:t>
            </w:r>
            <w:r w:rsidRPr="00997DD0">
              <w:rPr>
                <w:rFonts w:ascii="Traditional Arabic" w:hAnsi="Traditional Arabic" w:cs="Traditional Arabic"/>
                <w:sz w:val="16"/>
                <w:szCs w:val="16"/>
                <w:rtl/>
              </w:rPr>
              <w:t xml:space="preserve"> </w:t>
            </w:r>
            <w:r w:rsidRPr="00997DD0">
              <w:rPr>
                <w:rFonts w:ascii="Traditional Arabic" w:hAnsi="Traditional Arabic" w:cs="Traditional Arabic"/>
                <w:sz w:val="16"/>
                <w:szCs w:val="16"/>
                <w:rtl/>
                <w:lang w:bidi="ar-SA"/>
              </w:rPr>
              <w:t>المستخدمة</w:t>
            </w:r>
            <w:r w:rsidRPr="00997DD0">
              <w:rPr>
                <w:rFonts w:ascii="Traditional Arabic" w:hAnsi="Traditional Arabic" w:cs="Traditional Arabic"/>
                <w:sz w:val="16"/>
                <w:szCs w:val="16"/>
                <w:rtl/>
              </w:rPr>
              <w:t xml:space="preserve"> </w:t>
            </w:r>
            <w:r w:rsidRPr="00997DD0">
              <w:rPr>
                <w:rFonts w:ascii="Traditional Arabic" w:hAnsi="Traditional Arabic" w:cs="Traditional Arabic"/>
                <w:sz w:val="16"/>
                <w:szCs w:val="16"/>
                <w:rtl/>
                <w:lang w:bidi="ar-SA"/>
              </w:rPr>
              <w:t>لتنمية</w:t>
            </w:r>
            <w:r w:rsidRPr="00997DD0">
              <w:rPr>
                <w:rFonts w:ascii="Traditional Arabic" w:hAnsi="Traditional Arabic" w:cs="Traditional Arabic"/>
                <w:sz w:val="16"/>
                <w:szCs w:val="16"/>
                <w:rtl/>
              </w:rPr>
              <w:t xml:space="preserve"> </w:t>
            </w:r>
            <w:r w:rsidRPr="00997DD0">
              <w:rPr>
                <w:rFonts w:ascii="Traditional Arabic" w:hAnsi="Traditional Arabic" w:cs="Traditional Arabic"/>
                <w:sz w:val="16"/>
                <w:szCs w:val="16"/>
                <w:rtl/>
                <w:lang w:bidi="ar-SA"/>
              </w:rPr>
              <w:t>الابتكار</w:t>
            </w:r>
            <w:r w:rsidRPr="00997DD0">
              <w:rPr>
                <w:rFonts w:ascii="Traditional Arabic" w:hAnsi="Traditional Arabic" w:cs="Traditional Arabic"/>
                <w:sz w:val="16"/>
                <w:szCs w:val="16"/>
                <w:rtl/>
              </w:rPr>
              <w:t xml:space="preserve"> </w:t>
            </w:r>
            <w:r w:rsidRPr="00997DD0">
              <w:rPr>
                <w:rFonts w:ascii="Traditional Arabic" w:hAnsi="Traditional Arabic" w:cs="Traditional Arabic"/>
                <w:sz w:val="16"/>
                <w:szCs w:val="16"/>
                <w:rtl/>
                <w:lang w:bidi="ar-SA"/>
              </w:rPr>
              <w:t>والإبداع</w:t>
            </w:r>
            <w:r w:rsidRPr="00997DD0">
              <w:rPr>
                <w:rFonts w:ascii="Traditional Arabic" w:hAnsi="Traditional Arabic" w:cs="Traditional Arabic"/>
                <w:sz w:val="16"/>
                <w:szCs w:val="16"/>
                <w:rtl/>
              </w:rPr>
              <w:t xml:space="preserve"> </w:t>
            </w:r>
            <w:r w:rsidRPr="00997DD0">
              <w:rPr>
                <w:rFonts w:ascii="Traditional Arabic" w:hAnsi="Traditional Arabic" w:cs="Traditional Arabic"/>
                <w:sz w:val="16"/>
                <w:szCs w:val="16"/>
                <w:rtl/>
                <w:lang w:bidi="ar-SA"/>
              </w:rPr>
              <w:t>مع</w:t>
            </w:r>
            <w:r w:rsidRPr="00997DD0">
              <w:rPr>
                <w:rFonts w:ascii="Traditional Arabic" w:hAnsi="Traditional Arabic" w:cs="Traditional Arabic"/>
                <w:sz w:val="16"/>
                <w:szCs w:val="16"/>
                <w:rtl/>
              </w:rPr>
              <w:t xml:space="preserve"> </w:t>
            </w:r>
            <w:r w:rsidRPr="00997DD0">
              <w:rPr>
                <w:rFonts w:ascii="Traditional Arabic" w:hAnsi="Traditional Arabic" w:cs="Traditional Arabic"/>
                <w:sz w:val="16"/>
                <w:szCs w:val="16"/>
                <w:rtl/>
                <w:lang w:bidi="ar-SA"/>
              </w:rPr>
              <w:t>طفل</w:t>
            </w:r>
            <w:r w:rsidRPr="00997DD0">
              <w:rPr>
                <w:rFonts w:ascii="Traditional Arabic" w:hAnsi="Traditional Arabic" w:cs="Traditional Arabic"/>
                <w:sz w:val="16"/>
                <w:szCs w:val="16"/>
                <w:rtl/>
              </w:rPr>
              <w:t xml:space="preserve"> </w:t>
            </w:r>
            <w:r w:rsidRPr="00997DD0">
              <w:rPr>
                <w:rFonts w:ascii="Traditional Arabic" w:hAnsi="Traditional Arabic" w:cs="Traditional Arabic"/>
                <w:sz w:val="16"/>
                <w:szCs w:val="16"/>
                <w:rtl/>
                <w:lang w:bidi="ar-SA"/>
              </w:rPr>
              <w:t>الروضة</w:t>
            </w:r>
            <w:r w:rsidRPr="00997DD0">
              <w:rPr>
                <w:rFonts w:ascii="Traditional Arabic" w:hAnsi="Traditional Arabic" w:cs="Traditional Arabic"/>
                <w:sz w:val="16"/>
                <w:szCs w:val="16"/>
                <w:rtl/>
              </w:rPr>
              <w:t>(</w:t>
            </w:r>
            <w:r w:rsidRPr="00997DD0">
              <w:rPr>
                <w:rFonts w:ascii="Traditional Arabic" w:hAnsi="Traditional Arabic" w:cs="Traditional Arabic"/>
                <w:sz w:val="16"/>
                <w:szCs w:val="16"/>
                <w:rtl/>
                <w:lang w:bidi="ar-SA"/>
              </w:rPr>
              <w:t>العصف</w:t>
            </w:r>
            <w:r w:rsidRPr="00997DD0">
              <w:rPr>
                <w:rFonts w:ascii="Traditional Arabic" w:hAnsi="Traditional Arabic" w:cs="Traditional Arabic"/>
                <w:sz w:val="16"/>
                <w:szCs w:val="16"/>
                <w:rtl/>
              </w:rPr>
              <w:t xml:space="preserve"> </w:t>
            </w:r>
            <w:r w:rsidRPr="00997DD0">
              <w:rPr>
                <w:rFonts w:ascii="Traditional Arabic" w:hAnsi="Traditional Arabic" w:cs="Traditional Arabic" w:hint="cs"/>
                <w:sz w:val="16"/>
                <w:szCs w:val="16"/>
                <w:rtl/>
                <w:lang w:bidi="ar-SA"/>
              </w:rPr>
              <w:t>الذهني</w:t>
            </w:r>
            <w:r w:rsidRPr="00997DD0">
              <w:rPr>
                <w:rFonts w:ascii="Traditional Arabic" w:hAnsi="Traditional Arabic" w:cs="Traditional Arabic"/>
                <w:sz w:val="16"/>
                <w:szCs w:val="16"/>
                <w:rtl/>
              </w:rPr>
              <w:t xml:space="preserve"> –</w:t>
            </w:r>
            <w:r w:rsidRPr="00997DD0">
              <w:rPr>
                <w:rFonts w:ascii="Traditional Arabic" w:hAnsi="Traditional Arabic" w:cs="Traditional Arabic"/>
                <w:sz w:val="16"/>
                <w:szCs w:val="16"/>
                <w:rtl/>
                <w:lang w:bidi="ar-SA"/>
              </w:rPr>
              <w:t>أسلوب</w:t>
            </w:r>
            <w:r w:rsidRPr="00997DD0">
              <w:rPr>
                <w:rFonts w:ascii="Traditional Arabic" w:hAnsi="Traditional Arabic" w:cs="Traditional Arabic"/>
                <w:sz w:val="16"/>
                <w:szCs w:val="16"/>
                <w:rtl/>
              </w:rPr>
              <w:t xml:space="preserve"> </w:t>
            </w:r>
            <w:r w:rsidRPr="00997DD0">
              <w:rPr>
                <w:rFonts w:ascii="Traditional Arabic" w:hAnsi="Traditional Arabic" w:cs="Traditional Arabic"/>
                <w:sz w:val="16"/>
                <w:szCs w:val="16"/>
                <w:rtl/>
                <w:lang w:bidi="ar-SA"/>
              </w:rPr>
              <w:t>حل</w:t>
            </w:r>
            <w:r w:rsidRPr="00997DD0">
              <w:rPr>
                <w:rFonts w:ascii="Traditional Arabic" w:hAnsi="Traditional Arabic" w:cs="Traditional Arabic"/>
                <w:sz w:val="16"/>
                <w:szCs w:val="16"/>
                <w:rtl/>
              </w:rPr>
              <w:t xml:space="preserve"> </w:t>
            </w:r>
            <w:r w:rsidRPr="00997DD0">
              <w:rPr>
                <w:rFonts w:ascii="Traditional Arabic" w:hAnsi="Traditional Arabic" w:cs="Traditional Arabic"/>
                <w:sz w:val="16"/>
                <w:szCs w:val="16"/>
                <w:rtl/>
                <w:lang w:bidi="ar-SA"/>
              </w:rPr>
              <w:t>المشكلات</w:t>
            </w:r>
            <w:r w:rsidRPr="00997DD0">
              <w:rPr>
                <w:rFonts w:ascii="Traditional Arabic" w:hAnsi="Traditional Arabic" w:cs="Traditional Arabic"/>
                <w:sz w:val="16"/>
                <w:szCs w:val="16"/>
                <w:rtl/>
              </w:rPr>
              <w:t>)</w:t>
            </w:r>
            <w:r w:rsidRPr="00997DD0">
              <w:rPr>
                <w:rFonts w:ascii="Traditional Arabic" w:hAnsi="Traditional Arabic" w:cs="Traditional Arabic"/>
                <w:sz w:val="16"/>
                <w:szCs w:val="16"/>
              </w:rPr>
              <w:t>.</w:t>
            </w:r>
          </w:p>
        </w:tc>
      </w:tr>
      <w:tr w:rsidR="007872C5" w:rsidRPr="00A6318F" w14:paraId="1D776C34" w14:textId="77777777" w:rsidTr="007872C5">
        <w:tc>
          <w:tcPr>
            <w:tcW w:w="741" w:type="pct"/>
            <w:vAlign w:val="center"/>
          </w:tcPr>
          <w:p w14:paraId="364E2FC2" w14:textId="77777777" w:rsidR="007872C5" w:rsidRPr="00997DD0" w:rsidRDefault="007872C5" w:rsidP="008165D2">
            <w:pPr>
              <w:shd w:val="clear" w:color="auto" w:fill="FFFFFF" w:themeFill="background1"/>
              <w:jc w:val="center"/>
              <w:rPr>
                <w:rFonts w:ascii="Traditional Arabic" w:hAnsi="Traditional Arabic" w:cs="Traditional Arabic"/>
                <w:b/>
                <w:bCs/>
                <w:sz w:val="16"/>
                <w:szCs w:val="16"/>
                <w:rtl/>
                <w:lang w:bidi="ar-SA"/>
              </w:rPr>
            </w:pPr>
            <w:r w:rsidRPr="00997DD0">
              <w:rPr>
                <w:rFonts w:ascii="Traditional Arabic" w:hAnsi="Traditional Arabic" w:cs="Traditional Arabic"/>
                <w:b/>
                <w:bCs/>
                <w:sz w:val="16"/>
                <w:szCs w:val="16"/>
                <w:rtl/>
                <w:lang w:bidi="ar-SA"/>
              </w:rPr>
              <w:t>ال</w:t>
            </w:r>
            <w:r w:rsidRPr="00997DD0">
              <w:rPr>
                <w:rFonts w:ascii="Traditional Arabic" w:hAnsi="Traditional Arabic" w:cs="Traditional Arabic" w:hint="cs"/>
                <w:b/>
                <w:bCs/>
                <w:sz w:val="16"/>
                <w:szCs w:val="16"/>
                <w:rtl/>
                <w:lang w:bidi="ar-SA"/>
              </w:rPr>
              <w:t>سادس</w:t>
            </w:r>
            <w:r w:rsidRPr="00997DD0">
              <w:rPr>
                <w:rFonts w:ascii="Traditional Arabic" w:hAnsi="Traditional Arabic" w:cs="Traditional Arabic"/>
                <w:b/>
                <w:bCs/>
                <w:sz w:val="16"/>
                <w:szCs w:val="16"/>
                <w:rtl/>
                <w:lang w:bidi="ar-SA"/>
              </w:rPr>
              <w:t xml:space="preserve"> عشر</w:t>
            </w:r>
          </w:p>
        </w:tc>
        <w:tc>
          <w:tcPr>
            <w:tcW w:w="826" w:type="pct"/>
            <w:vAlign w:val="center"/>
          </w:tcPr>
          <w:p w14:paraId="708AFDE4" w14:textId="77777777" w:rsidR="007872C5" w:rsidRPr="00997DD0" w:rsidRDefault="007872C5" w:rsidP="008165D2">
            <w:pPr>
              <w:jc w:val="center"/>
              <w:rPr>
                <w:rFonts w:ascii="Traditional Arabic" w:hAnsi="Traditional Arabic" w:cs="Traditional Arabic"/>
                <w:b/>
                <w:bCs/>
                <w:sz w:val="16"/>
                <w:szCs w:val="16"/>
                <w:rtl/>
                <w:lang w:bidi="ar-SA"/>
              </w:rPr>
            </w:pPr>
            <w:r w:rsidRPr="00997DD0">
              <w:rPr>
                <w:rFonts w:ascii="Traditional Arabic" w:hAnsi="Traditional Arabic" w:cs="Traditional Arabic" w:hint="cs"/>
                <w:b/>
                <w:bCs/>
                <w:sz w:val="16"/>
                <w:szCs w:val="16"/>
                <w:rtl/>
                <w:lang w:bidi="ar-SA"/>
              </w:rPr>
              <w:t>24</w:t>
            </w:r>
            <w:r w:rsidRPr="00997DD0">
              <w:rPr>
                <w:rFonts w:ascii="Traditional Arabic" w:hAnsi="Traditional Arabic" w:cs="Traditional Arabic"/>
                <w:b/>
                <w:bCs/>
                <w:sz w:val="16"/>
                <w:szCs w:val="16"/>
                <w:rtl/>
                <w:lang w:bidi="ar-SA"/>
              </w:rPr>
              <w:t>/</w:t>
            </w:r>
            <w:r w:rsidRPr="00997DD0">
              <w:rPr>
                <w:rFonts w:ascii="Traditional Arabic" w:hAnsi="Traditional Arabic" w:cs="Traditional Arabic" w:hint="cs"/>
                <w:b/>
                <w:bCs/>
                <w:sz w:val="16"/>
                <w:szCs w:val="16"/>
                <w:rtl/>
                <w:lang w:bidi="ar-SA"/>
              </w:rPr>
              <w:t>2</w:t>
            </w:r>
            <w:r w:rsidRPr="00997DD0">
              <w:rPr>
                <w:rFonts w:ascii="Traditional Arabic" w:hAnsi="Traditional Arabic" w:cs="Traditional Arabic"/>
                <w:b/>
                <w:bCs/>
                <w:sz w:val="16"/>
                <w:szCs w:val="16"/>
                <w:rtl/>
                <w:lang w:bidi="ar-SA"/>
              </w:rPr>
              <w:t>/</w:t>
            </w:r>
            <w:r w:rsidRPr="00997DD0">
              <w:rPr>
                <w:rFonts w:ascii="Traditional Arabic" w:hAnsi="Traditional Arabic" w:cs="Traditional Arabic" w:hint="cs"/>
                <w:b/>
                <w:bCs/>
                <w:sz w:val="16"/>
                <w:szCs w:val="16"/>
                <w:rtl/>
                <w:lang w:bidi="ar-SA"/>
              </w:rPr>
              <w:t>1437</w:t>
            </w:r>
            <w:r w:rsidRPr="00997DD0">
              <w:rPr>
                <w:rFonts w:hint="eastAsia"/>
                <w:sz w:val="16"/>
                <w:szCs w:val="16"/>
                <w:rtl/>
                <w:lang w:bidi="ar-SA"/>
              </w:rPr>
              <w:t xml:space="preserve"> </w:t>
            </w:r>
            <w:r w:rsidRPr="00997DD0">
              <w:rPr>
                <w:rFonts w:ascii="Traditional Arabic" w:hAnsi="Traditional Arabic" w:cs="Traditional Arabic" w:hint="eastAsia"/>
                <w:b/>
                <w:bCs/>
                <w:sz w:val="16"/>
                <w:szCs w:val="16"/>
                <w:rtl/>
                <w:lang w:bidi="ar-SA"/>
              </w:rPr>
              <w:t>ه</w:t>
            </w:r>
          </w:p>
          <w:p w14:paraId="1F3AFA8F" w14:textId="77777777" w:rsidR="007872C5" w:rsidRPr="00997DD0" w:rsidRDefault="007872C5" w:rsidP="008165D2">
            <w:pPr>
              <w:shd w:val="clear" w:color="auto" w:fill="FFFFFF" w:themeFill="background1"/>
              <w:jc w:val="center"/>
              <w:rPr>
                <w:rFonts w:ascii="Traditional Arabic" w:hAnsi="Traditional Arabic" w:cs="Traditional Arabic"/>
                <w:b/>
                <w:bCs/>
                <w:sz w:val="16"/>
                <w:szCs w:val="16"/>
                <w:rtl/>
                <w:lang w:bidi="ar-SA"/>
              </w:rPr>
            </w:pPr>
          </w:p>
        </w:tc>
        <w:tc>
          <w:tcPr>
            <w:tcW w:w="3433" w:type="pct"/>
            <w:vAlign w:val="center"/>
          </w:tcPr>
          <w:p w14:paraId="34AAF4A0" w14:textId="77777777" w:rsidR="007872C5" w:rsidRPr="00997DD0" w:rsidRDefault="007872C5" w:rsidP="008165D2">
            <w:pPr>
              <w:shd w:val="clear" w:color="auto" w:fill="FFFFFF" w:themeFill="background1"/>
              <w:jc w:val="center"/>
              <w:rPr>
                <w:rFonts w:ascii="Traditional Arabic" w:hAnsi="Traditional Arabic" w:cs="Traditional Arabic"/>
                <w:b/>
                <w:bCs/>
                <w:sz w:val="16"/>
                <w:szCs w:val="16"/>
                <w:rtl/>
                <w:lang w:bidi="ar-SA"/>
              </w:rPr>
            </w:pPr>
            <w:r w:rsidRPr="00997DD0">
              <w:rPr>
                <w:rFonts w:ascii="Traditional Arabic" w:hAnsi="Traditional Arabic" w:cs="Traditional Arabic"/>
                <w:sz w:val="16"/>
                <w:szCs w:val="16"/>
                <w:rtl/>
                <w:lang w:bidi="ar-SA"/>
              </w:rPr>
              <w:t>المعوقات</w:t>
            </w:r>
            <w:r w:rsidRPr="00997DD0">
              <w:rPr>
                <w:rFonts w:ascii="Traditional Arabic" w:hAnsi="Traditional Arabic" w:cs="Traditional Arabic"/>
                <w:sz w:val="16"/>
                <w:szCs w:val="16"/>
                <w:rtl/>
              </w:rPr>
              <w:t xml:space="preserve"> </w:t>
            </w:r>
            <w:r w:rsidRPr="00997DD0">
              <w:rPr>
                <w:rFonts w:ascii="Traditional Arabic" w:hAnsi="Traditional Arabic" w:cs="Traditional Arabic" w:hint="cs"/>
                <w:sz w:val="16"/>
                <w:szCs w:val="16"/>
                <w:rtl/>
                <w:lang w:bidi="ar-SA"/>
              </w:rPr>
              <w:t>التي</w:t>
            </w:r>
            <w:r w:rsidRPr="00997DD0">
              <w:rPr>
                <w:rFonts w:ascii="Traditional Arabic" w:hAnsi="Traditional Arabic" w:cs="Traditional Arabic"/>
                <w:sz w:val="16"/>
                <w:szCs w:val="16"/>
                <w:rtl/>
              </w:rPr>
              <w:t xml:space="preserve"> </w:t>
            </w:r>
            <w:r w:rsidRPr="00997DD0">
              <w:rPr>
                <w:rFonts w:ascii="Traditional Arabic" w:hAnsi="Traditional Arabic" w:cs="Traditional Arabic"/>
                <w:sz w:val="16"/>
                <w:szCs w:val="16"/>
                <w:rtl/>
                <w:lang w:bidi="ar-SA"/>
              </w:rPr>
              <w:t>تواجه</w:t>
            </w:r>
            <w:r w:rsidRPr="00997DD0">
              <w:rPr>
                <w:rFonts w:ascii="Traditional Arabic" w:hAnsi="Traditional Arabic" w:cs="Traditional Arabic"/>
                <w:sz w:val="16"/>
                <w:szCs w:val="16"/>
                <w:rtl/>
              </w:rPr>
              <w:t xml:space="preserve"> </w:t>
            </w:r>
            <w:r w:rsidRPr="00997DD0">
              <w:rPr>
                <w:rFonts w:ascii="Traditional Arabic" w:hAnsi="Traditional Arabic" w:cs="Traditional Arabic"/>
                <w:sz w:val="16"/>
                <w:szCs w:val="16"/>
                <w:rtl/>
                <w:lang w:bidi="ar-SA"/>
              </w:rPr>
              <w:t>المبتكرين</w:t>
            </w:r>
            <w:r w:rsidRPr="00997DD0">
              <w:rPr>
                <w:rFonts w:ascii="Traditional Arabic" w:hAnsi="Traditional Arabic" w:cs="Traditional Arabic"/>
                <w:sz w:val="16"/>
                <w:szCs w:val="16"/>
                <w:rtl/>
              </w:rPr>
              <w:t xml:space="preserve"> </w:t>
            </w:r>
            <w:r w:rsidRPr="00997DD0">
              <w:rPr>
                <w:rFonts w:asciiTheme="minorHAnsi" w:hAnsiTheme="minorHAnsi" w:cs="Traditional Arabic"/>
                <w:sz w:val="16"/>
                <w:szCs w:val="16"/>
              </w:rPr>
              <w:t>-</w:t>
            </w:r>
            <w:r w:rsidRPr="00997DD0">
              <w:rPr>
                <w:rFonts w:ascii="Traditional Arabic" w:hAnsi="Traditional Arabic" w:cs="Traditional Arabic" w:hint="cs"/>
                <w:sz w:val="16"/>
                <w:szCs w:val="16"/>
                <w:rtl/>
                <w:lang w:bidi="ar-SA"/>
              </w:rPr>
              <w:t xml:space="preserve"> </w:t>
            </w:r>
            <w:r w:rsidRPr="00997DD0">
              <w:rPr>
                <w:rFonts w:ascii="Traditional Arabic" w:hAnsi="Traditional Arabic" w:cs="Traditional Arabic"/>
                <w:sz w:val="16"/>
                <w:szCs w:val="16"/>
                <w:rtl/>
                <w:lang w:bidi="ar-SA"/>
              </w:rPr>
              <w:t>حواجز</w:t>
            </w:r>
            <w:r w:rsidRPr="00997DD0">
              <w:rPr>
                <w:rFonts w:ascii="Traditional Arabic" w:hAnsi="Traditional Arabic" w:cs="Traditional Arabic"/>
                <w:sz w:val="16"/>
                <w:szCs w:val="16"/>
                <w:rtl/>
              </w:rPr>
              <w:t xml:space="preserve"> </w:t>
            </w:r>
            <w:r w:rsidRPr="00997DD0">
              <w:rPr>
                <w:rFonts w:ascii="Traditional Arabic" w:hAnsi="Traditional Arabic" w:cs="Traditional Arabic"/>
                <w:sz w:val="16"/>
                <w:szCs w:val="16"/>
                <w:rtl/>
                <w:lang w:bidi="ar-SA"/>
              </w:rPr>
              <w:t>التفكير</w:t>
            </w:r>
            <w:r w:rsidRPr="00997DD0">
              <w:rPr>
                <w:rFonts w:ascii="Traditional Arabic" w:hAnsi="Traditional Arabic" w:cs="Traditional Arabic"/>
                <w:sz w:val="16"/>
                <w:szCs w:val="16"/>
                <w:rtl/>
              </w:rPr>
              <w:t xml:space="preserve"> </w:t>
            </w:r>
            <w:r w:rsidRPr="00997DD0">
              <w:rPr>
                <w:rFonts w:ascii="Traditional Arabic" w:hAnsi="Traditional Arabic" w:cs="Traditional Arabic" w:hint="cs"/>
                <w:sz w:val="16"/>
                <w:szCs w:val="16"/>
                <w:rtl/>
                <w:lang w:bidi="ar-SA"/>
              </w:rPr>
              <w:t>الابتكاري</w:t>
            </w:r>
            <w:r w:rsidRPr="00997DD0">
              <w:rPr>
                <w:rFonts w:ascii="Traditional Arabic" w:hAnsi="Traditional Arabic" w:cs="Traditional Arabic"/>
                <w:sz w:val="16"/>
                <w:szCs w:val="16"/>
              </w:rPr>
              <w:t>.</w:t>
            </w:r>
          </w:p>
        </w:tc>
      </w:tr>
      <w:tr w:rsidR="007872C5" w:rsidRPr="00A6318F" w14:paraId="3B3A605D" w14:textId="77777777" w:rsidTr="007872C5">
        <w:tc>
          <w:tcPr>
            <w:tcW w:w="741" w:type="pct"/>
            <w:vAlign w:val="center"/>
          </w:tcPr>
          <w:p w14:paraId="097EC4B6" w14:textId="77777777" w:rsidR="007872C5" w:rsidRPr="00997DD0" w:rsidRDefault="007872C5" w:rsidP="008165D2">
            <w:pPr>
              <w:shd w:val="clear" w:color="auto" w:fill="FFFFFF" w:themeFill="background1"/>
              <w:jc w:val="center"/>
              <w:rPr>
                <w:rFonts w:ascii="Traditional Arabic" w:hAnsi="Traditional Arabic" w:cs="Traditional Arabic"/>
                <w:b/>
                <w:bCs/>
                <w:sz w:val="16"/>
                <w:szCs w:val="16"/>
                <w:rtl/>
                <w:lang w:bidi="ar-SA"/>
              </w:rPr>
            </w:pPr>
            <w:r w:rsidRPr="00997DD0">
              <w:rPr>
                <w:rFonts w:ascii="Traditional Arabic" w:hAnsi="Traditional Arabic" w:cs="Traditional Arabic"/>
                <w:b/>
                <w:bCs/>
                <w:sz w:val="16"/>
                <w:szCs w:val="16"/>
                <w:rtl/>
                <w:lang w:bidi="ar-SA"/>
              </w:rPr>
              <w:t>ال</w:t>
            </w:r>
            <w:r w:rsidRPr="00997DD0">
              <w:rPr>
                <w:rFonts w:ascii="Traditional Arabic" w:hAnsi="Traditional Arabic" w:cs="Traditional Arabic" w:hint="cs"/>
                <w:b/>
                <w:bCs/>
                <w:sz w:val="16"/>
                <w:szCs w:val="16"/>
                <w:rtl/>
                <w:lang w:bidi="ar-SA"/>
              </w:rPr>
              <w:t>سابع</w:t>
            </w:r>
            <w:r w:rsidRPr="00997DD0">
              <w:rPr>
                <w:rFonts w:ascii="Traditional Arabic" w:hAnsi="Traditional Arabic" w:cs="Traditional Arabic"/>
                <w:b/>
                <w:bCs/>
                <w:sz w:val="16"/>
                <w:szCs w:val="16"/>
                <w:rtl/>
                <w:lang w:bidi="ar-SA"/>
              </w:rPr>
              <w:t xml:space="preserve"> عشر</w:t>
            </w:r>
          </w:p>
        </w:tc>
        <w:tc>
          <w:tcPr>
            <w:tcW w:w="826" w:type="pct"/>
            <w:vAlign w:val="center"/>
          </w:tcPr>
          <w:p w14:paraId="5F4D27F9" w14:textId="77777777" w:rsidR="007872C5" w:rsidRPr="00997DD0" w:rsidRDefault="007872C5" w:rsidP="008165D2">
            <w:pPr>
              <w:jc w:val="center"/>
              <w:rPr>
                <w:rFonts w:ascii="Traditional Arabic" w:hAnsi="Traditional Arabic" w:cs="Traditional Arabic"/>
                <w:b/>
                <w:bCs/>
                <w:sz w:val="16"/>
                <w:szCs w:val="16"/>
                <w:rtl/>
                <w:lang w:bidi="ar-SA"/>
              </w:rPr>
            </w:pPr>
            <w:r w:rsidRPr="00997DD0">
              <w:rPr>
                <w:rFonts w:ascii="Traditional Arabic" w:hAnsi="Traditional Arabic" w:cs="Traditional Arabic" w:hint="cs"/>
                <w:b/>
                <w:bCs/>
                <w:sz w:val="16"/>
                <w:szCs w:val="16"/>
                <w:rtl/>
                <w:lang w:bidi="ar-SA"/>
              </w:rPr>
              <w:t>2</w:t>
            </w:r>
            <w:r w:rsidRPr="00997DD0">
              <w:rPr>
                <w:rFonts w:ascii="Traditional Arabic" w:hAnsi="Traditional Arabic" w:cs="Traditional Arabic"/>
                <w:b/>
                <w:bCs/>
                <w:sz w:val="16"/>
                <w:szCs w:val="16"/>
                <w:rtl/>
                <w:lang w:bidi="ar-SA"/>
              </w:rPr>
              <w:t>/</w:t>
            </w:r>
            <w:r w:rsidRPr="00997DD0">
              <w:rPr>
                <w:rFonts w:ascii="Traditional Arabic" w:hAnsi="Traditional Arabic" w:cs="Traditional Arabic" w:hint="cs"/>
                <w:b/>
                <w:bCs/>
                <w:sz w:val="16"/>
                <w:szCs w:val="16"/>
                <w:rtl/>
                <w:lang w:bidi="ar-SA"/>
              </w:rPr>
              <w:t>3</w:t>
            </w:r>
            <w:r w:rsidRPr="00997DD0">
              <w:rPr>
                <w:rFonts w:ascii="Traditional Arabic" w:hAnsi="Traditional Arabic" w:cs="Traditional Arabic"/>
                <w:b/>
                <w:bCs/>
                <w:sz w:val="16"/>
                <w:szCs w:val="16"/>
                <w:rtl/>
                <w:lang w:bidi="ar-SA"/>
              </w:rPr>
              <w:t>/</w:t>
            </w:r>
            <w:r w:rsidRPr="00997DD0">
              <w:rPr>
                <w:rFonts w:ascii="Traditional Arabic" w:hAnsi="Traditional Arabic" w:cs="Traditional Arabic" w:hint="cs"/>
                <w:b/>
                <w:bCs/>
                <w:sz w:val="16"/>
                <w:szCs w:val="16"/>
                <w:rtl/>
                <w:lang w:bidi="ar-SA"/>
              </w:rPr>
              <w:t>1437</w:t>
            </w:r>
            <w:r w:rsidRPr="00997DD0">
              <w:rPr>
                <w:rFonts w:hint="eastAsia"/>
                <w:sz w:val="16"/>
                <w:szCs w:val="16"/>
                <w:rtl/>
                <w:lang w:bidi="ar-SA"/>
              </w:rPr>
              <w:t xml:space="preserve"> </w:t>
            </w:r>
            <w:r w:rsidRPr="00997DD0">
              <w:rPr>
                <w:rFonts w:ascii="Traditional Arabic" w:hAnsi="Traditional Arabic" w:cs="Traditional Arabic" w:hint="eastAsia"/>
                <w:b/>
                <w:bCs/>
                <w:sz w:val="16"/>
                <w:szCs w:val="16"/>
                <w:rtl/>
                <w:lang w:bidi="ar-SA"/>
              </w:rPr>
              <w:t>ه</w:t>
            </w:r>
          </w:p>
          <w:p w14:paraId="2E035B97" w14:textId="77777777" w:rsidR="007872C5" w:rsidRPr="00997DD0" w:rsidRDefault="007872C5" w:rsidP="008165D2">
            <w:pPr>
              <w:shd w:val="clear" w:color="auto" w:fill="FFFFFF" w:themeFill="background1"/>
              <w:jc w:val="center"/>
              <w:rPr>
                <w:rFonts w:ascii="Traditional Arabic" w:hAnsi="Traditional Arabic" w:cs="Traditional Arabic"/>
                <w:b/>
                <w:bCs/>
                <w:sz w:val="16"/>
                <w:szCs w:val="16"/>
                <w:rtl/>
                <w:lang w:bidi="ar-SA"/>
              </w:rPr>
            </w:pPr>
          </w:p>
        </w:tc>
        <w:tc>
          <w:tcPr>
            <w:tcW w:w="3433" w:type="pct"/>
            <w:vAlign w:val="center"/>
          </w:tcPr>
          <w:p w14:paraId="51DD8B6B" w14:textId="77777777" w:rsidR="007872C5" w:rsidRPr="00997DD0" w:rsidRDefault="007872C5" w:rsidP="008165D2">
            <w:pPr>
              <w:shd w:val="clear" w:color="auto" w:fill="FFFFFF" w:themeFill="background1"/>
              <w:jc w:val="center"/>
              <w:rPr>
                <w:rFonts w:ascii="Traditional Arabic" w:hAnsi="Traditional Arabic" w:cs="Traditional Arabic"/>
                <w:b/>
                <w:bCs/>
                <w:sz w:val="16"/>
                <w:szCs w:val="16"/>
                <w:rtl/>
                <w:lang w:bidi="ar-SA"/>
              </w:rPr>
            </w:pPr>
            <w:r>
              <w:rPr>
                <w:rFonts w:ascii="Traditional Arabic" w:hAnsi="Traditional Arabic" w:cs="Traditional Arabic" w:hint="cs"/>
                <w:sz w:val="16"/>
                <w:szCs w:val="16"/>
                <w:rtl/>
                <w:lang w:bidi="ar-SA"/>
              </w:rPr>
              <w:t>مراجعة شاملة.</w:t>
            </w:r>
          </w:p>
        </w:tc>
      </w:tr>
      <w:tr w:rsidR="007872C5" w:rsidRPr="00A6318F" w14:paraId="1AAD5E42" w14:textId="77777777" w:rsidTr="007872C5">
        <w:tc>
          <w:tcPr>
            <w:tcW w:w="741" w:type="pct"/>
            <w:vAlign w:val="center"/>
          </w:tcPr>
          <w:p w14:paraId="498F971E" w14:textId="77777777" w:rsidR="007872C5" w:rsidRPr="00997DD0" w:rsidRDefault="007872C5" w:rsidP="008165D2">
            <w:pPr>
              <w:shd w:val="clear" w:color="auto" w:fill="FFFFFF" w:themeFill="background1"/>
              <w:jc w:val="center"/>
              <w:rPr>
                <w:rFonts w:ascii="Traditional Arabic" w:hAnsi="Traditional Arabic" w:cs="Traditional Arabic"/>
                <w:b/>
                <w:bCs/>
                <w:sz w:val="16"/>
                <w:szCs w:val="16"/>
                <w:rtl/>
                <w:lang w:bidi="ar-SA"/>
              </w:rPr>
            </w:pPr>
            <w:r w:rsidRPr="00997DD0">
              <w:rPr>
                <w:rFonts w:ascii="Traditional Arabic" w:hAnsi="Traditional Arabic" w:cs="Traditional Arabic"/>
                <w:b/>
                <w:bCs/>
                <w:sz w:val="16"/>
                <w:szCs w:val="16"/>
                <w:rtl/>
                <w:lang w:bidi="ar-SA"/>
              </w:rPr>
              <w:t>ال</w:t>
            </w:r>
            <w:r w:rsidRPr="00997DD0">
              <w:rPr>
                <w:rFonts w:ascii="Traditional Arabic" w:hAnsi="Traditional Arabic" w:cs="Traditional Arabic" w:hint="cs"/>
                <w:b/>
                <w:bCs/>
                <w:sz w:val="16"/>
                <w:szCs w:val="16"/>
                <w:rtl/>
                <w:lang w:bidi="ar-SA"/>
              </w:rPr>
              <w:t>ثامن</w:t>
            </w:r>
            <w:r w:rsidRPr="00997DD0">
              <w:rPr>
                <w:rFonts w:ascii="Traditional Arabic" w:hAnsi="Traditional Arabic" w:cs="Traditional Arabic"/>
                <w:b/>
                <w:bCs/>
                <w:sz w:val="16"/>
                <w:szCs w:val="16"/>
                <w:rtl/>
                <w:lang w:bidi="ar-SA"/>
              </w:rPr>
              <w:t xml:space="preserve"> عشر</w:t>
            </w:r>
          </w:p>
        </w:tc>
        <w:tc>
          <w:tcPr>
            <w:tcW w:w="826" w:type="pct"/>
            <w:vAlign w:val="center"/>
          </w:tcPr>
          <w:p w14:paraId="24A530BE" w14:textId="77777777" w:rsidR="007872C5" w:rsidRPr="00997DD0" w:rsidRDefault="007872C5" w:rsidP="008165D2">
            <w:pPr>
              <w:jc w:val="center"/>
              <w:rPr>
                <w:rFonts w:ascii="Traditional Arabic" w:hAnsi="Traditional Arabic" w:cs="Traditional Arabic"/>
                <w:b/>
                <w:bCs/>
                <w:sz w:val="16"/>
                <w:szCs w:val="16"/>
                <w:rtl/>
                <w:lang w:bidi="ar-SA"/>
              </w:rPr>
            </w:pPr>
            <w:r w:rsidRPr="00997DD0">
              <w:rPr>
                <w:rFonts w:ascii="Traditional Arabic" w:hAnsi="Traditional Arabic" w:cs="Traditional Arabic" w:hint="cs"/>
                <w:b/>
                <w:bCs/>
                <w:sz w:val="16"/>
                <w:szCs w:val="16"/>
                <w:rtl/>
                <w:lang w:bidi="ar-SA"/>
              </w:rPr>
              <w:t>9</w:t>
            </w:r>
            <w:r w:rsidRPr="00997DD0">
              <w:rPr>
                <w:rFonts w:ascii="Traditional Arabic" w:hAnsi="Traditional Arabic" w:cs="Traditional Arabic"/>
                <w:b/>
                <w:bCs/>
                <w:sz w:val="16"/>
                <w:szCs w:val="16"/>
                <w:rtl/>
                <w:lang w:bidi="ar-SA"/>
              </w:rPr>
              <w:t>/</w:t>
            </w:r>
            <w:r w:rsidRPr="00997DD0">
              <w:rPr>
                <w:rFonts w:ascii="Traditional Arabic" w:hAnsi="Traditional Arabic" w:cs="Traditional Arabic" w:hint="cs"/>
                <w:b/>
                <w:bCs/>
                <w:sz w:val="16"/>
                <w:szCs w:val="16"/>
                <w:rtl/>
                <w:lang w:bidi="ar-SA"/>
              </w:rPr>
              <w:t>3</w:t>
            </w:r>
            <w:r w:rsidRPr="00997DD0">
              <w:rPr>
                <w:rFonts w:ascii="Traditional Arabic" w:hAnsi="Traditional Arabic" w:cs="Traditional Arabic"/>
                <w:b/>
                <w:bCs/>
                <w:sz w:val="16"/>
                <w:szCs w:val="16"/>
                <w:rtl/>
                <w:lang w:bidi="ar-SA"/>
              </w:rPr>
              <w:t>/</w:t>
            </w:r>
            <w:r w:rsidRPr="00997DD0">
              <w:rPr>
                <w:rFonts w:ascii="Traditional Arabic" w:hAnsi="Traditional Arabic" w:cs="Traditional Arabic" w:hint="cs"/>
                <w:b/>
                <w:bCs/>
                <w:sz w:val="16"/>
                <w:szCs w:val="16"/>
                <w:rtl/>
                <w:lang w:bidi="ar-SA"/>
              </w:rPr>
              <w:t>1437</w:t>
            </w:r>
            <w:r w:rsidRPr="00997DD0">
              <w:rPr>
                <w:rFonts w:hint="eastAsia"/>
                <w:sz w:val="16"/>
                <w:szCs w:val="16"/>
                <w:rtl/>
                <w:lang w:bidi="ar-SA"/>
              </w:rPr>
              <w:t xml:space="preserve"> </w:t>
            </w:r>
            <w:r w:rsidRPr="00997DD0">
              <w:rPr>
                <w:rFonts w:ascii="Traditional Arabic" w:hAnsi="Traditional Arabic" w:cs="Traditional Arabic" w:hint="eastAsia"/>
                <w:b/>
                <w:bCs/>
                <w:sz w:val="16"/>
                <w:szCs w:val="16"/>
                <w:rtl/>
                <w:lang w:bidi="ar-SA"/>
              </w:rPr>
              <w:t>ه</w:t>
            </w:r>
          </w:p>
          <w:p w14:paraId="704BB081" w14:textId="77777777" w:rsidR="007872C5" w:rsidRPr="00997DD0" w:rsidRDefault="007872C5" w:rsidP="008165D2">
            <w:pPr>
              <w:shd w:val="clear" w:color="auto" w:fill="FFFFFF" w:themeFill="background1"/>
              <w:jc w:val="center"/>
              <w:rPr>
                <w:rFonts w:ascii="Traditional Arabic" w:hAnsi="Traditional Arabic" w:cs="Traditional Arabic"/>
                <w:b/>
                <w:bCs/>
                <w:sz w:val="16"/>
                <w:szCs w:val="16"/>
                <w:rtl/>
                <w:lang w:bidi="ar-SA"/>
              </w:rPr>
            </w:pPr>
          </w:p>
        </w:tc>
        <w:tc>
          <w:tcPr>
            <w:tcW w:w="3433" w:type="pct"/>
            <w:vAlign w:val="center"/>
          </w:tcPr>
          <w:p w14:paraId="22BF29A5" w14:textId="77777777" w:rsidR="007872C5" w:rsidRPr="00997DD0" w:rsidRDefault="007872C5" w:rsidP="008165D2">
            <w:pPr>
              <w:shd w:val="clear" w:color="auto" w:fill="FFFFFF" w:themeFill="background1"/>
              <w:jc w:val="center"/>
              <w:rPr>
                <w:rFonts w:ascii="Traditional Arabic" w:hAnsi="Traditional Arabic" w:cs="Traditional Arabic"/>
                <w:b/>
                <w:bCs/>
                <w:sz w:val="16"/>
                <w:szCs w:val="16"/>
                <w:rtl/>
                <w:lang w:bidi="ar-SA"/>
              </w:rPr>
            </w:pPr>
            <w:r w:rsidRPr="00997DD0">
              <w:rPr>
                <w:rFonts w:ascii="Traditional Arabic" w:hAnsi="Traditional Arabic" w:cs="Traditional Arabic"/>
                <w:b/>
                <w:bCs/>
                <w:sz w:val="16"/>
                <w:szCs w:val="16"/>
                <w:rtl/>
                <w:lang w:bidi="ar-SA"/>
              </w:rPr>
              <w:t>اختبارات</w:t>
            </w:r>
          </w:p>
        </w:tc>
      </w:tr>
    </w:tbl>
    <w:p w14:paraId="0805D01D" w14:textId="77777777" w:rsidR="00997DD0" w:rsidRDefault="00997DD0" w:rsidP="002643CF">
      <w:pPr>
        <w:shd w:val="clear" w:color="auto" w:fill="FFFFFF" w:themeFill="background1"/>
        <w:rPr>
          <w:rFonts w:ascii="Times New Roman" w:hAnsi="Times New Roman" w:cs="PT Bold Heading"/>
          <w:sz w:val="18"/>
          <w:szCs w:val="18"/>
          <w:rtl/>
          <w:lang w:bidi="ar-SA"/>
        </w:rPr>
      </w:pPr>
    </w:p>
    <w:p w14:paraId="620D9C9C" w14:textId="77777777" w:rsidR="006E5C0F" w:rsidRPr="006C7E5E" w:rsidRDefault="006E5C0F" w:rsidP="002643CF">
      <w:pPr>
        <w:shd w:val="clear" w:color="auto" w:fill="FFFFFF" w:themeFill="background1"/>
        <w:rPr>
          <w:rFonts w:ascii="Times New Roman" w:hAnsi="Times New Roman" w:cs="PT Bold Heading"/>
          <w:sz w:val="18"/>
          <w:szCs w:val="18"/>
          <w:rtl/>
          <w:lang w:bidi="ar-SA"/>
        </w:rPr>
      </w:pPr>
      <w:r w:rsidRPr="006C7E5E">
        <w:rPr>
          <w:rFonts w:ascii="Times New Roman" w:hAnsi="Times New Roman" w:cs="PT Bold Heading" w:hint="cs"/>
          <w:sz w:val="18"/>
          <w:szCs w:val="18"/>
          <w:rtl/>
          <w:lang w:bidi="ar-SA"/>
        </w:rPr>
        <w:t>السلامة الأكاديمية: اقرأ بعناية فائقة</w:t>
      </w:r>
    </w:p>
    <w:tbl>
      <w:tblPr>
        <w:bidiVisual/>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56"/>
      </w:tblGrid>
      <w:tr w:rsidR="006E5C0F" w:rsidRPr="00A6318F" w14:paraId="372F2148" w14:textId="77777777" w:rsidTr="00EE3176">
        <w:tc>
          <w:tcPr>
            <w:tcW w:w="5000" w:type="pct"/>
          </w:tcPr>
          <w:p w14:paraId="3F3DEFBA" w14:textId="77777777" w:rsidR="006E5C0F" w:rsidRPr="00A6318F" w:rsidRDefault="006E5C0F" w:rsidP="00216057">
            <w:pPr>
              <w:jc w:val="both"/>
              <w:rPr>
                <w:rFonts w:ascii="Traditional Arabic" w:hAnsi="Traditional Arabic" w:cs="Traditional Arabic"/>
                <w:sz w:val="18"/>
                <w:szCs w:val="18"/>
                <w:rtl/>
                <w:lang w:bidi="ar-SA"/>
              </w:rPr>
            </w:pPr>
            <w:r w:rsidRPr="00A6318F">
              <w:rPr>
                <w:rFonts w:ascii="Traditional Arabic" w:hAnsi="Traditional Arabic" w:cs="Traditional Arabic"/>
                <w:sz w:val="18"/>
                <w:szCs w:val="18"/>
                <w:rtl/>
                <w:lang w:bidi="ar-SA"/>
              </w:rPr>
              <w:t>طبقاً لنظام الانضباط الجامعي فالسلامة الأكاديمية مبدأ توجيهي أساسي لكل النشاط الأكاديمي ف</w:t>
            </w:r>
            <w:r w:rsidR="00216057">
              <w:rPr>
                <w:rFonts w:ascii="Traditional Arabic" w:hAnsi="Traditional Arabic" w:cs="Traditional Arabic" w:hint="cs"/>
                <w:sz w:val="18"/>
                <w:szCs w:val="18"/>
                <w:rtl/>
                <w:lang w:bidi="ar-SA"/>
              </w:rPr>
              <w:t>ي</w:t>
            </w:r>
            <w:r w:rsidRPr="00A6318F">
              <w:rPr>
                <w:rFonts w:ascii="Traditional Arabic" w:hAnsi="Traditional Arabic" w:cs="Traditional Arabic"/>
                <w:sz w:val="18"/>
                <w:szCs w:val="18"/>
                <w:rtl/>
                <w:lang w:bidi="ar-SA"/>
              </w:rPr>
              <w:t xml:space="preserve"> هذه الجامعة، ويسمح لمساعي النشاط العلمي أن تتم بأسلوب علمي ومسؤول وصادق ومفتوح. وللتوافق مع نظام الانضباط في هذه الجامعة، يجب على الطالب</w:t>
            </w:r>
            <w:r w:rsidR="00216057">
              <w:rPr>
                <w:rFonts w:ascii="Traditional Arabic" w:hAnsi="Traditional Arabic" w:cs="Traditional Arabic" w:hint="cs"/>
                <w:sz w:val="18"/>
                <w:szCs w:val="18"/>
                <w:rtl/>
                <w:lang w:bidi="ar-SA"/>
              </w:rPr>
              <w:t>ة</w:t>
            </w:r>
            <w:r w:rsidRPr="00A6318F">
              <w:rPr>
                <w:rFonts w:ascii="Traditional Arabic" w:hAnsi="Traditional Arabic" w:cs="Traditional Arabic"/>
                <w:sz w:val="18"/>
                <w:szCs w:val="18"/>
                <w:rtl/>
                <w:lang w:bidi="ar-SA"/>
              </w:rPr>
              <w:t xml:space="preserve"> بأن لا </w:t>
            </w:r>
            <w:r w:rsidR="00216057">
              <w:rPr>
                <w:rFonts w:ascii="Traditional Arabic" w:hAnsi="Traditional Arabic" w:cs="Traditional Arabic" w:hint="cs"/>
                <w:sz w:val="18"/>
                <w:szCs w:val="18"/>
                <w:rtl/>
                <w:lang w:bidi="ar-SA"/>
              </w:rPr>
              <w:t>ت</w:t>
            </w:r>
            <w:r w:rsidR="00216057">
              <w:rPr>
                <w:rFonts w:ascii="Traditional Arabic" w:hAnsi="Traditional Arabic" w:cs="Traditional Arabic"/>
                <w:sz w:val="18"/>
                <w:szCs w:val="18"/>
                <w:rtl/>
                <w:lang w:bidi="ar-SA"/>
              </w:rPr>
              <w:t xml:space="preserve">نشغل في أي عمل أو </w:t>
            </w:r>
            <w:r w:rsidR="00216057">
              <w:rPr>
                <w:rFonts w:ascii="Traditional Arabic" w:hAnsi="Traditional Arabic" w:cs="Traditional Arabic" w:hint="cs"/>
                <w:sz w:val="18"/>
                <w:szCs w:val="18"/>
                <w:rtl/>
                <w:lang w:bidi="ar-SA"/>
              </w:rPr>
              <w:t>ت</w:t>
            </w:r>
            <w:r w:rsidRPr="00A6318F">
              <w:rPr>
                <w:rFonts w:ascii="Traditional Arabic" w:hAnsi="Traditional Arabic" w:cs="Traditional Arabic"/>
                <w:sz w:val="18"/>
                <w:szCs w:val="18"/>
                <w:rtl/>
                <w:lang w:bidi="ar-SA"/>
              </w:rPr>
              <w:t xml:space="preserve">ساعد في تجهيز أي عمل يؤدي إلى تضليل أو غش أكاديمي. </w:t>
            </w:r>
            <w:r w:rsidR="00216057">
              <w:rPr>
                <w:rFonts w:ascii="Traditional Arabic" w:hAnsi="Traditional Arabic" w:cs="Traditional Arabic" w:hint="cs"/>
                <w:sz w:val="18"/>
                <w:szCs w:val="18"/>
                <w:rtl/>
                <w:lang w:bidi="ar-SA"/>
              </w:rPr>
              <w:t>و</w:t>
            </w:r>
            <w:r w:rsidRPr="00A6318F">
              <w:rPr>
                <w:rFonts w:ascii="Traditional Arabic" w:hAnsi="Traditional Arabic" w:cs="Traditional Arabic"/>
                <w:sz w:val="18"/>
                <w:szCs w:val="18"/>
                <w:rtl/>
                <w:lang w:bidi="ar-SA"/>
              </w:rPr>
              <w:t>هذا يتضمن الغش وال</w:t>
            </w:r>
            <w:r w:rsidR="000A2086" w:rsidRPr="00A6318F">
              <w:rPr>
                <w:rFonts w:ascii="Traditional Arabic" w:hAnsi="Traditional Arabic" w:cs="Traditional Arabic"/>
                <w:sz w:val="18"/>
                <w:szCs w:val="18"/>
                <w:rtl/>
                <w:lang w:bidi="ar-SA"/>
              </w:rPr>
              <w:t>انت</w:t>
            </w:r>
            <w:r w:rsidRPr="00A6318F">
              <w:rPr>
                <w:rFonts w:ascii="Traditional Arabic" w:hAnsi="Traditional Arabic" w:cs="Traditional Arabic"/>
                <w:sz w:val="18"/>
                <w:szCs w:val="18"/>
                <w:rtl/>
                <w:lang w:bidi="ar-SA"/>
              </w:rPr>
              <w:t xml:space="preserve">حال وتلفيق المعلومات أو الاقتباس ، وتسهيل أفعال التضليل الأكاديمي من قبل الآخرين، </w:t>
            </w:r>
            <w:r w:rsidR="000A2086" w:rsidRPr="00A6318F">
              <w:rPr>
                <w:rFonts w:ascii="Traditional Arabic" w:hAnsi="Traditional Arabic" w:cs="Traditional Arabic"/>
                <w:sz w:val="18"/>
                <w:szCs w:val="18"/>
                <w:rtl/>
                <w:lang w:bidi="ar-SA"/>
              </w:rPr>
              <w:t>وامتلاك</w:t>
            </w:r>
            <w:r w:rsidRPr="00A6318F">
              <w:rPr>
                <w:rFonts w:ascii="Traditional Arabic" w:hAnsi="Traditional Arabic" w:cs="Traditional Arabic"/>
                <w:sz w:val="18"/>
                <w:szCs w:val="18"/>
                <w:rtl/>
                <w:lang w:bidi="ar-SA"/>
              </w:rPr>
              <w:t xml:space="preserve"> غير مخول للاختبارات أو الواجبات أو المشاريع الدراسية، وتقديم عمل أشخاص أو طلاب آخرين، أو عمل سبق تقديمه بدون علم أستاذ المادة، أو العبث بالعمل الأكاديمي للطلاب الآخرين أو شراء الأبحاث أو الواجبات أو الحالات الدراسية وتقديمها كعمل من صنع الطالب</w:t>
            </w:r>
            <w:r w:rsidR="00216057">
              <w:rPr>
                <w:rFonts w:ascii="Traditional Arabic" w:hAnsi="Traditional Arabic" w:cs="Traditional Arabic" w:hint="cs"/>
                <w:sz w:val="18"/>
                <w:szCs w:val="18"/>
                <w:rtl/>
                <w:lang w:bidi="ar-SA"/>
              </w:rPr>
              <w:t>ة</w:t>
            </w:r>
            <w:r w:rsidRPr="00A6318F">
              <w:rPr>
                <w:rFonts w:ascii="Traditional Arabic" w:hAnsi="Traditional Arabic" w:cs="Traditional Arabic"/>
                <w:sz w:val="18"/>
                <w:szCs w:val="18"/>
                <w:rtl/>
                <w:lang w:bidi="ar-SA"/>
              </w:rPr>
              <w:t xml:space="preserve"> نفسه</w:t>
            </w:r>
            <w:r w:rsidR="00216057">
              <w:rPr>
                <w:rFonts w:ascii="Traditional Arabic" w:hAnsi="Traditional Arabic" w:cs="Traditional Arabic" w:hint="cs"/>
                <w:sz w:val="18"/>
                <w:szCs w:val="18"/>
                <w:rtl/>
                <w:lang w:bidi="ar-SA"/>
              </w:rPr>
              <w:t>ا</w:t>
            </w:r>
            <w:r w:rsidRPr="00A6318F">
              <w:rPr>
                <w:rFonts w:ascii="Traditional Arabic" w:hAnsi="Traditional Arabic" w:cs="Traditional Arabic"/>
                <w:sz w:val="18"/>
                <w:szCs w:val="18"/>
                <w:rtl/>
                <w:lang w:bidi="ar-SA"/>
              </w:rPr>
              <w:t>. أي انتهاك ل</w:t>
            </w:r>
            <w:r w:rsidR="00216057">
              <w:rPr>
                <w:rFonts w:ascii="Traditional Arabic" w:hAnsi="Traditional Arabic" w:cs="Traditional Arabic"/>
                <w:sz w:val="18"/>
                <w:szCs w:val="18"/>
                <w:rtl/>
                <w:lang w:bidi="ar-SA"/>
              </w:rPr>
              <w:t>لسلامة الأكاديمية سوف يتحقق منه</w:t>
            </w:r>
            <w:r w:rsidRPr="00A6318F">
              <w:rPr>
                <w:rFonts w:ascii="Traditional Arabic" w:hAnsi="Traditional Arabic" w:cs="Traditional Arabic"/>
                <w:sz w:val="18"/>
                <w:szCs w:val="18"/>
                <w:rtl/>
                <w:lang w:bidi="ar-SA"/>
              </w:rPr>
              <w:t xml:space="preserve"> وبعد تثبيتها سوف يحث أستاذ الم</w:t>
            </w:r>
            <w:r w:rsidR="00216057">
              <w:rPr>
                <w:rFonts w:ascii="Traditional Arabic" w:hAnsi="Traditional Arabic" w:cs="Traditional Arabic"/>
                <w:sz w:val="18"/>
                <w:szCs w:val="18"/>
                <w:rtl/>
                <w:lang w:bidi="ar-SA"/>
              </w:rPr>
              <w:t>ادة على عمل إجرا</w:t>
            </w:r>
            <w:r w:rsidR="00216057">
              <w:rPr>
                <w:rFonts w:ascii="Traditional Arabic" w:hAnsi="Traditional Arabic" w:cs="Traditional Arabic" w:hint="cs"/>
                <w:sz w:val="18"/>
                <w:szCs w:val="18"/>
                <w:rtl/>
                <w:lang w:bidi="ar-SA"/>
              </w:rPr>
              <w:t>ء</w:t>
            </w:r>
            <w:r w:rsidR="00216057">
              <w:rPr>
                <w:rFonts w:ascii="Traditional Arabic" w:hAnsi="Traditional Arabic" w:cs="Traditional Arabic"/>
                <w:sz w:val="18"/>
                <w:szCs w:val="18"/>
                <w:rtl/>
                <w:lang w:bidi="ar-SA"/>
              </w:rPr>
              <w:t xml:space="preserve"> تأديبي للط</w:t>
            </w:r>
            <w:r w:rsidR="00216057">
              <w:rPr>
                <w:rFonts w:ascii="Traditional Arabic" w:hAnsi="Traditional Arabic" w:cs="Traditional Arabic" w:hint="cs"/>
                <w:sz w:val="18"/>
                <w:szCs w:val="18"/>
                <w:rtl/>
                <w:lang w:bidi="ar-SA"/>
              </w:rPr>
              <w:t>البة</w:t>
            </w:r>
            <w:r w:rsidRPr="00A6318F">
              <w:rPr>
                <w:rFonts w:ascii="Traditional Arabic" w:hAnsi="Traditional Arabic" w:cs="Traditional Arabic"/>
                <w:sz w:val="18"/>
                <w:szCs w:val="18"/>
                <w:rtl/>
                <w:lang w:bidi="ar-SA"/>
              </w:rPr>
              <w:t>.</w:t>
            </w:r>
          </w:p>
          <w:p w14:paraId="4622915B" w14:textId="77777777" w:rsidR="006E5C0F" w:rsidRPr="00997DD0" w:rsidRDefault="006E5C0F" w:rsidP="00997DD0">
            <w:pPr>
              <w:jc w:val="center"/>
              <w:rPr>
                <w:rFonts w:ascii="Times New Roman" w:hAnsi="Times New Roman" w:cs="Simplified Arabic"/>
                <w:sz w:val="18"/>
                <w:szCs w:val="18"/>
                <w:rtl/>
                <w:lang w:bidi="ar-SA"/>
              </w:rPr>
            </w:pPr>
            <w:r w:rsidRPr="00997DD0">
              <w:rPr>
                <w:rFonts w:ascii="Traditional Arabic" w:hAnsi="Traditional Arabic" w:cs="Traditional Arabic"/>
                <w:sz w:val="18"/>
                <w:szCs w:val="18"/>
                <w:rtl/>
                <w:lang w:bidi="ar-SA"/>
              </w:rPr>
              <w:t>عزيزي الطالب ضع ن</w:t>
            </w:r>
            <w:r w:rsidR="000A2086" w:rsidRPr="00997DD0">
              <w:rPr>
                <w:rFonts w:ascii="Traditional Arabic" w:hAnsi="Traditional Arabic" w:cs="Traditional Arabic"/>
                <w:sz w:val="18"/>
                <w:szCs w:val="18"/>
                <w:rtl/>
                <w:lang w:bidi="ar-SA"/>
              </w:rPr>
              <w:t>صب عينيك أن من غشنا فليس منا.</w:t>
            </w:r>
          </w:p>
        </w:tc>
      </w:tr>
    </w:tbl>
    <w:p w14:paraId="261C9D1A" w14:textId="77777777" w:rsidR="00AD05A1" w:rsidRPr="00AD05A1" w:rsidRDefault="00AD05A1" w:rsidP="00AD05A1">
      <w:pPr>
        <w:rPr>
          <w:rFonts w:ascii="Times New Roman" w:hAnsi="Times New Roman" w:cs="PT Bold Heading"/>
          <w:sz w:val="18"/>
          <w:szCs w:val="18"/>
          <w:rtl/>
          <w:lang w:bidi="ar-SA"/>
        </w:rPr>
      </w:pPr>
      <w:r>
        <w:rPr>
          <w:rFonts w:ascii="Times New Roman" w:hAnsi="Times New Roman" w:cs="PT Bold Heading" w:hint="cs"/>
          <w:sz w:val="18"/>
          <w:szCs w:val="18"/>
          <w:rtl/>
          <w:lang w:bidi="ar-SA"/>
        </w:rPr>
        <w:t>والواجبات والتكليفات:</w:t>
      </w:r>
    </w:p>
    <w:tbl>
      <w:tblPr>
        <w:tblStyle w:val="TableGrid"/>
        <w:bidiVisual/>
        <w:tblW w:w="5000" w:type="pct"/>
        <w:tblLook w:val="04A0" w:firstRow="1" w:lastRow="0" w:firstColumn="1" w:lastColumn="0" w:noHBand="0" w:noVBand="1"/>
      </w:tblPr>
      <w:tblGrid>
        <w:gridCol w:w="889"/>
        <w:gridCol w:w="4740"/>
        <w:gridCol w:w="3227"/>
      </w:tblGrid>
      <w:tr w:rsidR="00AD05A1" w:rsidRPr="00A6318F" w14:paraId="712E98B1" w14:textId="77777777" w:rsidTr="00997DD0">
        <w:tc>
          <w:tcPr>
            <w:tcW w:w="502" w:type="pct"/>
            <w:shd w:val="clear" w:color="auto" w:fill="DBE5F1" w:themeFill="accent1" w:themeFillTint="33"/>
          </w:tcPr>
          <w:p w14:paraId="32C3AF09" w14:textId="77777777" w:rsidR="00AD05A1" w:rsidRPr="00A6318F" w:rsidRDefault="00AD05A1" w:rsidP="004A0628">
            <w:pPr>
              <w:jc w:val="center"/>
              <w:rPr>
                <w:rFonts w:ascii="Traditional Arabic" w:hAnsi="Traditional Arabic" w:cs="Traditional Arabic"/>
                <w:b/>
                <w:bCs/>
                <w:sz w:val="18"/>
                <w:szCs w:val="18"/>
                <w:rtl/>
                <w:lang w:bidi="ar-SA"/>
              </w:rPr>
            </w:pPr>
            <w:r w:rsidRPr="00A6318F">
              <w:rPr>
                <w:rFonts w:ascii="Traditional Arabic" w:hAnsi="Traditional Arabic" w:cs="Traditional Arabic"/>
                <w:b/>
                <w:bCs/>
                <w:sz w:val="18"/>
                <w:szCs w:val="18"/>
                <w:rtl/>
                <w:lang w:bidi="ar-SA"/>
              </w:rPr>
              <w:t>الواجب</w:t>
            </w:r>
          </w:p>
        </w:tc>
        <w:tc>
          <w:tcPr>
            <w:tcW w:w="2676" w:type="pct"/>
            <w:shd w:val="clear" w:color="auto" w:fill="DBE5F1" w:themeFill="accent1" w:themeFillTint="33"/>
          </w:tcPr>
          <w:p w14:paraId="181EB5C7" w14:textId="77777777" w:rsidR="00AD05A1" w:rsidRPr="00A6318F" w:rsidRDefault="00AD05A1" w:rsidP="004A0628">
            <w:pPr>
              <w:jc w:val="center"/>
              <w:rPr>
                <w:rFonts w:ascii="Traditional Arabic" w:hAnsi="Traditional Arabic" w:cs="Traditional Arabic"/>
                <w:b/>
                <w:bCs/>
                <w:sz w:val="18"/>
                <w:szCs w:val="18"/>
                <w:rtl/>
                <w:lang w:bidi="ar-SA"/>
              </w:rPr>
            </w:pPr>
            <w:r w:rsidRPr="00A6318F">
              <w:rPr>
                <w:rFonts w:ascii="Traditional Arabic" w:hAnsi="Traditional Arabic" w:cs="Traditional Arabic"/>
                <w:b/>
                <w:bCs/>
                <w:sz w:val="18"/>
                <w:szCs w:val="18"/>
                <w:rtl/>
                <w:lang w:bidi="ar-SA"/>
              </w:rPr>
              <w:t>الموض</w:t>
            </w:r>
            <w:r w:rsidRPr="00A6318F">
              <w:rPr>
                <w:rFonts w:ascii="Traditional Arabic" w:hAnsi="Traditional Arabic" w:cs="Traditional Arabic" w:hint="cs"/>
                <w:b/>
                <w:bCs/>
                <w:sz w:val="18"/>
                <w:szCs w:val="18"/>
                <w:rtl/>
                <w:lang w:bidi="ar-SA"/>
              </w:rPr>
              <w:t>و</w:t>
            </w:r>
            <w:r w:rsidRPr="00A6318F">
              <w:rPr>
                <w:rFonts w:ascii="Traditional Arabic" w:hAnsi="Traditional Arabic" w:cs="Traditional Arabic"/>
                <w:b/>
                <w:bCs/>
                <w:sz w:val="18"/>
                <w:szCs w:val="18"/>
                <w:rtl/>
                <w:lang w:bidi="ar-SA"/>
              </w:rPr>
              <w:t>ع</w:t>
            </w:r>
          </w:p>
        </w:tc>
        <w:tc>
          <w:tcPr>
            <w:tcW w:w="1822" w:type="pct"/>
            <w:shd w:val="clear" w:color="auto" w:fill="DBE5F1" w:themeFill="accent1" w:themeFillTint="33"/>
          </w:tcPr>
          <w:p w14:paraId="6D304E09" w14:textId="77777777" w:rsidR="00AD05A1" w:rsidRPr="00A6318F" w:rsidRDefault="00AD05A1" w:rsidP="004A0628">
            <w:pPr>
              <w:jc w:val="center"/>
              <w:rPr>
                <w:rFonts w:ascii="Traditional Arabic" w:hAnsi="Traditional Arabic" w:cs="Traditional Arabic"/>
                <w:b/>
                <w:bCs/>
                <w:sz w:val="18"/>
                <w:szCs w:val="18"/>
                <w:rtl/>
                <w:lang w:bidi="ar-SA"/>
              </w:rPr>
            </w:pPr>
            <w:r w:rsidRPr="00A6318F">
              <w:rPr>
                <w:rFonts w:ascii="Traditional Arabic" w:hAnsi="Traditional Arabic" w:cs="Traditional Arabic"/>
                <w:b/>
                <w:bCs/>
                <w:sz w:val="18"/>
                <w:szCs w:val="18"/>
                <w:rtl/>
                <w:lang w:bidi="ar-SA"/>
              </w:rPr>
              <w:t>تاريخ التسليم</w:t>
            </w:r>
            <w:r w:rsidR="00F255C7" w:rsidRPr="00A6318F">
              <w:rPr>
                <w:rFonts w:ascii="Traditional Arabic" w:hAnsi="Traditional Arabic" w:cs="Traditional Arabic" w:hint="cs"/>
                <w:b/>
                <w:bCs/>
                <w:sz w:val="18"/>
                <w:szCs w:val="18"/>
                <w:rtl/>
                <w:lang w:bidi="ar-SA"/>
              </w:rPr>
              <w:t xml:space="preserve"> من بداية التكليف</w:t>
            </w:r>
          </w:p>
        </w:tc>
      </w:tr>
      <w:tr w:rsidR="00AD05A1" w:rsidRPr="00A6318F" w14:paraId="663E398D" w14:textId="77777777" w:rsidTr="00997DD0">
        <w:tc>
          <w:tcPr>
            <w:tcW w:w="502" w:type="pct"/>
          </w:tcPr>
          <w:p w14:paraId="23A4AE05" w14:textId="77777777" w:rsidR="00AD05A1" w:rsidRPr="00A6318F" w:rsidRDefault="00AD05A1" w:rsidP="004A0628">
            <w:pPr>
              <w:rPr>
                <w:rFonts w:ascii="Traditional Arabic" w:hAnsi="Traditional Arabic" w:cs="Traditional Arabic"/>
                <w:b/>
                <w:bCs/>
                <w:sz w:val="18"/>
                <w:szCs w:val="18"/>
                <w:rtl/>
                <w:lang w:bidi="ar-SA"/>
              </w:rPr>
            </w:pPr>
            <w:r w:rsidRPr="00A6318F">
              <w:rPr>
                <w:rFonts w:ascii="Traditional Arabic" w:hAnsi="Traditional Arabic" w:cs="Traditional Arabic"/>
                <w:b/>
                <w:bCs/>
                <w:sz w:val="18"/>
                <w:szCs w:val="18"/>
                <w:rtl/>
                <w:lang w:bidi="ar-SA"/>
              </w:rPr>
              <w:t>الأول</w:t>
            </w:r>
          </w:p>
        </w:tc>
        <w:tc>
          <w:tcPr>
            <w:tcW w:w="2676" w:type="pct"/>
          </w:tcPr>
          <w:p w14:paraId="7FB4C90F" w14:textId="77777777" w:rsidR="00AD05A1" w:rsidRPr="00A6318F" w:rsidRDefault="00FB46D5" w:rsidP="00443E50">
            <w:pPr>
              <w:rPr>
                <w:rFonts w:ascii="Traditional Arabic" w:hAnsi="Traditional Arabic" w:cs="Traditional Arabic"/>
                <w:b/>
                <w:bCs/>
                <w:sz w:val="18"/>
                <w:szCs w:val="18"/>
                <w:rtl/>
                <w:lang w:bidi="ar-SA"/>
              </w:rPr>
            </w:pPr>
            <w:r>
              <w:rPr>
                <w:rFonts w:ascii="Traditional Arabic" w:hAnsi="Traditional Arabic" w:cs="Traditional Arabic" w:hint="cs"/>
                <w:b/>
                <w:bCs/>
                <w:sz w:val="18"/>
                <w:szCs w:val="18"/>
                <w:rtl/>
                <w:lang w:bidi="ar-SA"/>
              </w:rPr>
              <w:t xml:space="preserve">بحث مختصر عن: </w:t>
            </w:r>
            <w:r w:rsidR="00443E50">
              <w:rPr>
                <w:rFonts w:ascii="Traditional Arabic" w:hAnsi="Traditional Arabic" w:cs="Traditional Arabic" w:hint="cs"/>
                <w:b/>
                <w:bCs/>
                <w:sz w:val="18"/>
                <w:szCs w:val="18"/>
                <w:rtl/>
                <w:lang w:bidi="ar-SA"/>
              </w:rPr>
              <w:t>كيفية تنمية مهارات التفكير لدى الأطفال</w:t>
            </w:r>
          </w:p>
        </w:tc>
        <w:tc>
          <w:tcPr>
            <w:tcW w:w="1822" w:type="pct"/>
          </w:tcPr>
          <w:p w14:paraId="55923D15" w14:textId="02DEDBA1" w:rsidR="00AD05A1" w:rsidRPr="00A6318F" w:rsidRDefault="00F255C7" w:rsidP="004A0628">
            <w:pPr>
              <w:rPr>
                <w:rFonts w:ascii="Traditional Arabic" w:hAnsi="Traditional Arabic" w:cs="Traditional Arabic" w:hint="cs"/>
                <w:b/>
                <w:bCs/>
                <w:sz w:val="18"/>
                <w:szCs w:val="18"/>
                <w:rtl/>
                <w:lang w:bidi="ar-SA"/>
              </w:rPr>
            </w:pPr>
            <w:r w:rsidRPr="00A6318F">
              <w:rPr>
                <w:rFonts w:ascii="Traditional Arabic" w:hAnsi="Traditional Arabic" w:cs="Traditional Arabic" w:hint="cs"/>
                <w:b/>
                <w:bCs/>
                <w:sz w:val="18"/>
                <w:szCs w:val="18"/>
                <w:rtl/>
                <w:lang w:bidi="ar-SA"/>
              </w:rPr>
              <w:t>خلال أسبوع</w:t>
            </w:r>
            <w:r w:rsidR="00D5065E">
              <w:rPr>
                <w:rFonts w:ascii="Traditional Arabic" w:hAnsi="Traditional Arabic" w:cs="Traditional Arabic" w:hint="cs"/>
                <w:b/>
                <w:bCs/>
                <w:sz w:val="18"/>
                <w:szCs w:val="18"/>
                <w:rtl/>
                <w:lang w:bidi="ar-SA"/>
              </w:rPr>
              <w:t>ين</w:t>
            </w:r>
            <w:r w:rsidR="008165D2">
              <w:rPr>
                <w:rFonts w:ascii="Traditional Arabic" w:hAnsi="Traditional Arabic" w:cs="Traditional Arabic" w:hint="cs"/>
                <w:b/>
                <w:bCs/>
                <w:sz w:val="18"/>
                <w:szCs w:val="18"/>
                <w:rtl/>
                <w:lang w:bidi="ar-SA"/>
              </w:rPr>
              <w:t xml:space="preserve"> 4درجات</w:t>
            </w:r>
            <w:r w:rsidR="007F1DAF">
              <w:rPr>
                <w:rFonts w:ascii="Traditional Arabic" w:hAnsi="Traditional Arabic" w:cs="Traditional Arabic"/>
                <w:b/>
                <w:bCs/>
                <w:sz w:val="18"/>
                <w:szCs w:val="18"/>
                <w:rtl/>
                <w:lang w:bidi="ar-SA"/>
              </w:rPr>
              <w:t xml:space="preserve"> </w:t>
            </w:r>
            <w:r w:rsidR="007F1DAF">
              <w:rPr>
                <w:rFonts w:ascii="Traditional Arabic" w:hAnsi="Traditional Arabic" w:cs="Traditional Arabic" w:hint="cs"/>
                <w:b/>
                <w:bCs/>
                <w:sz w:val="18"/>
                <w:szCs w:val="18"/>
                <w:rtl/>
                <w:lang w:bidi="ar-SA"/>
              </w:rPr>
              <w:t>مشترك</w:t>
            </w:r>
          </w:p>
        </w:tc>
      </w:tr>
      <w:tr w:rsidR="00D5065E" w:rsidRPr="00A6318F" w14:paraId="0D9E50AC" w14:textId="77777777" w:rsidTr="00997DD0">
        <w:tc>
          <w:tcPr>
            <w:tcW w:w="502" w:type="pct"/>
          </w:tcPr>
          <w:p w14:paraId="7C32B7C7" w14:textId="77777777" w:rsidR="00D5065E" w:rsidRPr="00A6318F" w:rsidRDefault="00D5065E" w:rsidP="004A0628">
            <w:pPr>
              <w:rPr>
                <w:rFonts w:ascii="Traditional Arabic" w:hAnsi="Traditional Arabic" w:cs="Traditional Arabic"/>
                <w:b/>
                <w:bCs/>
                <w:sz w:val="18"/>
                <w:szCs w:val="18"/>
                <w:rtl/>
                <w:lang w:bidi="ar-SA"/>
              </w:rPr>
            </w:pPr>
            <w:r w:rsidRPr="00A6318F">
              <w:rPr>
                <w:rFonts w:ascii="Traditional Arabic" w:hAnsi="Traditional Arabic" w:cs="Traditional Arabic"/>
                <w:b/>
                <w:bCs/>
                <w:sz w:val="18"/>
                <w:szCs w:val="18"/>
                <w:rtl/>
                <w:lang w:bidi="ar-SA"/>
              </w:rPr>
              <w:t>الثاني</w:t>
            </w:r>
          </w:p>
        </w:tc>
        <w:tc>
          <w:tcPr>
            <w:tcW w:w="2676" w:type="pct"/>
          </w:tcPr>
          <w:p w14:paraId="40C13A2A" w14:textId="77777777" w:rsidR="00D5065E" w:rsidRPr="00A6318F" w:rsidRDefault="00FB46D5" w:rsidP="00443E50">
            <w:pPr>
              <w:rPr>
                <w:rFonts w:ascii="Traditional Arabic" w:hAnsi="Traditional Arabic" w:cs="Traditional Arabic"/>
                <w:b/>
                <w:bCs/>
                <w:sz w:val="18"/>
                <w:szCs w:val="18"/>
                <w:rtl/>
                <w:lang w:bidi="ar-SA"/>
              </w:rPr>
            </w:pPr>
            <w:r>
              <w:rPr>
                <w:rFonts w:ascii="Traditional Arabic" w:hAnsi="Traditional Arabic" w:cs="Traditional Arabic" w:hint="cs"/>
                <w:b/>
                <w:bCs/>
                <w:sz w:val="18"/>
                <w:szCs w:val="18"/>
                <w:rtl/>
                <w:lang w:bidi="ar-SA"/>
              </w:rPr>
              <w:t xml:space="preserve">بحث مختصر عن: </w:t>
            </w:r>
            <w:r w:rsidR="00443E50">
              <w:rPr>
                <w:rFonts w:ascii="Traditional Arabic" w:hAnsi="Traditional Arabic" w:cs="Traditional Arabic" w:hint="cs"/>
                <w:b/>
                <w:bCs/>
                <w:sz w:val="18"/>
                <w:szCs w:val="18"/>
                <w:rtl/>
                <w:lang w:bidi="ar-SA"/>
              </w:rPr>
              <w:t>استراتيجية لتنمية التفكير لدى الأطفال</w:t>
            </w:r>
          </w:p>
        </w:tc>
        <w:tc>
          <w:tcPr>
            <w:tcW w:w="1822" w:type="pct"/>
          </w:tcPr>
          <w:p w14:paraId="4FE13440" w14:textId="74E11218" w:rsidR="00D5065E" w:rsidRPr="00A6318F" w:rsidRDefault="00D5065E" w:rsidP="004A0628">
            <w:pPr>
              <w:rPr>
                <w:rFonts w:ascii="Traditional Arabic" w:hAnsi="Traditional Arabic" w:cs="Traditional Arabic"/>
                <w:b/>
                <w:bCs/>
                <w:sz w:val="18"/>
                <w:szCs w:val="18"/>
                <w:rtl/>
                <w:lang w:bidi="ar-SA"/>
              </w:rPr>
            </w:pPr>
            <w:r w:rsidRPr="00A6318F">
              <w:rPr>
                <w:rFonts w:ascii="Traditional Arabic" w:hAnsi="Traditional Arabic" w:cs="Traditional Arabic" w:hint="cs"/>
                <w:b/>
                <w:bCs/>
                <w:sz w:val="18"/>
                <w:szCs w:val="18"/>
                <w:rtl/>
                <w:lang w:bidi="ar-SA"/>
              </w:rPr>
              <w:t>خلال أسبوعين</w:t>
            </w:r>
            <w:r w:rsidR="008165D2">
              <w:rPr>
                <w:rFonts w:ascii="Traditional Arabic" w:hAnsi="Traditional Arabic" w:cs="Traditional Arabic" w:hint="cs"/>
                <w:b/>
                <w:bCs/>
                <w:sz w:val="18"/>
                <w:szCs w:val="18"/>
                <w:rtl/>
                <w:lang w:bidi="ar-SA"/>
              </w:rPr>
              <w:t xml:space="preserve"> 4 درجات</w:t>
            </w:r>
            <w:r w:rsidR="007F1DAF">
              <w:rPr>
                <w:rFonts w:ascii="Traditional Arabic" w:hAnsi="Traditional Arabic" w:cs="Traditional Arabic" w:hint="cs"/>
                <w:b/>
                <w:bCs/>
                <w:sz w:val="18"/>
                <w:szCs w:val="18"/>
                <w:rtl/>
                <w:lang w:bidi="ar-SA"/>
              </w:rPr>
              <w:t xml:space="preserve"> </w:t>
            </w:r>
            <w:bookmarkStart w:id="0" w:name="_GoBack"/>
            <w:bookmarkEnd w:id="0"/>
            <w:r w:rsidR="007F1DAF">
              <w:rPr>
                <w:rFonts w:ascii="Traditional Arabic" w:hAnsi="Traditional Arabic" w:cs="Traditional Arabic" w:hint="cs"/>
                <w:b/>
                <w:bCs/>
                <w:sz w:val="18"/>
                <w:szCs w:val="18"/>
                <w:rtl/>
                <w:lang w:bidi="ar-SA"/>
              </w:rPr>
              <w:t>مشترك</w:t>
            </w:r>
          </w:p>
        </w:tc>
      </w:tr>
      <w:tr w:rsidR="00D5065E" w:rsidRPr="00A6318F" w14:paraId="422264C8" w14:textId="77777777" w:rsidTr="00997DD0">
        <w:tc>
          <w:tcPr>
            <w:tcW w:w="502" w:type="pct"/>
          </w:tcPr>
          <w:p w14:paraId="0D898CA9" w14:textId="77777777" w:rsidR="00D5065E" w:rsidRPr="00A6318F" w:rsidRDefault="00D5065E" w:rsidP="004A0628">
            <w:pPr>
              <w:rPr>
                <w:rFonts w:ascii="Traditional Arabic" w:hAnsi="Traditional Arabic" w:cs="Traditional Arabic"/>
                <w:b/>
                <w:bCs/>
                <w:sz w:val="18"/>
                <w:szCs w:val="18"/>
                <w:rtl/>
                <w:lang w:bidi="ar-SA"/>
              </w:rPr>
            </w:pPr>
            <w:r w:rsidRPr="00A6318F">
              <w:rPr>
                <w:rFonts w:ascii="Traditional Arabic" w:hAnsi="Traditional Arabic" w:cs="Traditional Arabic"/>
                <w:b/>
                <w:bCs/>
                <w:sz w:val="18"/>
                <w:szCs w:val="18"/>
                <w:rtl/>
                <w:lang w:bidi="ar-SA"/>
              </w:rPr>
              <w:t>الثالث</w:t>
            </w:r>
          </w:p>
        </w:tc>
        <w:tc>
          <w:tcPr>
            <w:tcW w:w="2676" w:type="pct"/>
          </w:tcPr>
          <w:p w14:paraId="70E5EF61" w14:textId="77777777" w:rsidR="00D5065E" w:rsidRPr="00A6318F" w:rsidRDefault="00FB46D5" w:rsidP="00443E50">
            <w:pPr>
              <w:rPr>
                <w:rFonts w:ascii="Traditional Arabic" w:hAnsi="Traditional Arabic" w:cs="Traditional Arabic"/>
                <w:b/>
                <w:bCs/>
                <w:sz w:val="18"/>
                <w:szCs w:val="18"/>
                <w:rtl/>
                <w:lang w:bidi="ar-SA"/>
              </w:rPr>
            </w:pPr>
            <w:r>
              <w:rPr>
                <w:rFonts w:ascii="Traditional Arabic" w:hAnsi="Traditional Arabic" w:cs="Traditional Arabic" w:hint="cs"/>
                <w:b/>
                <w:bCs/>
                <w:sz w:val="18"/>
                <w:szCs w:val="18"/>
                <w:rtl/>
                <w:lang w:bidi="ar-SA"/>
              </w:rPr>
              <w:t xml:space="preserve">بحث مختصر عن: </w:t>
            </w:r>
            <w:r w:rsidR="00D5065E">
              <w:rPr>
                <w:rFonts w:ascii="Traditional Arabic" w:hAnsi="Traditional Arabic" w:cs="Traditional Arabic" w:hint="cs"/>
                <w:b/>
                <w:bCs/>
                <w:sz w:val="18"/>
                <w:szCs w:val="18"/>
                <w:rtl/>
                <w:lang w:bidi="ar-SA"/>
              </w:rPr>
              <w:t xml:space="preserve">دور </w:t>
            </w:r>
            <w:r w:rsidR="00443E50">
              <w:rPr>
                <w:rFonts w:ascii="Traditional Arabic" w:hAnsi="Traditional Arabic" w:cs="Traditional Arabic" w:hint="cs"/>
                <w:b/>
                <w:bCs/>
                <w:sz w:val="18"/>
                <w:szCs w:val="18"/>
                <w:rtl/>
                <w:lang w:bidi="ar-SA"/>
              </w:rPr>
              <w:t>المجتمع في تنمية التفكير لدى الأطفال</w:t>
            </w:r>
          </w:p>
        </w:tc>
        <w:tc>
          <w:tcPr>
            <w:tcW w:w="1822" w:type="pct"/>
          </w:tcPr>
          <w:p w14:paraId="401D6116" w14:textId="1DE4FD95" w:rsidR="00D5065E" w:rsidRPr="00A6318F" w:rsidRDefault="00D5065E" w:rsidP="00D5065E">
            <w:pPr>
              <w:rPr>
                <w:rFonts w:ascii="Traditional Arabic" w:hAnsi="Traditional Arabic" w:cs="Traditional Arabic"/>
                <w:b/>
                <w:bCs/>
                <w:sz w:val="18"/>
                <w:szCs w:val="18"/>
                <w:rtl/>
                <w:lang w:bidi="ar-SA"/>
              </w:rPr>
            </w:pPr>
            <w:r w:rsidRPr="00A6318F">
              <w:rPr>
                <w:rFonts w:ascii="Traditional Arabic" w:hAnsi="Traditional Arabic" w:cs="Traditional Arabic" w:hint="cs"/>
                <w:b/>
                <w:bCs/>
                <w:sz w:val="18"/>
                <w:szCs w:val="18"/>
                <w:rtl/>
                <w:lang w:bidi="ar-SA"/>
              </w:rPr>
              <w:t xml:space="preserve">خلال </w:t>
            </w:r>
            <w:r>
              <w:rPr>
                <w:rFonts w:ascii="Traditional Arabic" w:hAnsi="Traditional Arabic" w:cs="Traditional Arabic" w:hint="cs"/>
                <w:b/>
                <w:bCs/>
                <w:sz w:val="18"/>
                <w:szCs w:val="18"/>
                <w:rtl/>
                <w:lang w:bidi="ar-SA"/>
              </w:rPr>
              <w:t>أسبوعين</w:t>
            </w:r>
            <w:r w:rsidR="008165D2">
              <w:rPr>
                <w:rFonts w:ascii="Traditional Arabic" w:hAnsi="Traditional Arabic" w:cs="Traditional Arabic" w:hint="cs"/>
                <w:b/>
                <w:bCs/>
                <w:sz w:val="18"/>
                <w:szCs w:val="18"/>
                <w:rtl/>
                <w:lang w:bidi="ar-SA"/>
              </w:rPr>
              <w:t xml:space="preserve"> 4 درجات</w:t>
            </w:r>
            <w:r w:rsidR="007F1DAF">
              <w:rPr>
                <w:rFonts w:ascii="Traditional Arabic" w:hAnsi="Traditional Arabic" w:cs="Traditional Arabic" w:hint="cs"/>
                <w:b/>
                <w:bCs/>
                <w:sz w:val="18"/>
                <w:szCs w:val="18"/>
                <w:rtl/>
                <w:lang w:bidi="ar-SA"/>
              </w:rPr>
              <w:t xml:space="preserve"> </w:t>
            </w:r>
            <w:r w:rsidR="007F1DAF">
              <w:rPr>
                <w:rFonts w:ascii="Traditional Arabic" w:hAnsi="Traditional Arabic" w:cs="Traditional Arabic" w:hint="cs"/>
                <w:b/>
                <w:bCs/>
                <w:sz w:val="18"/>
                <w:szCs w:val="18"/>
                <w:rtl/>
                <w:lang w:bidi="ar-SA"/>
              </w:rPr>
              <w:t>مشترك</w:t>
            </w:r>
          </w:p>
        </w:tc>
      </w:tr>
      <w:tr w:rsidR="00D5065E" w:rsidRPr="00A6318F" w14:paraId="5DA0912F" w14:textId="77777777" w:rsidTr="00997DD0">
        <w:tc>
          <w:tcPr>
            <w:tcW w:w="502" w:type="pct"/>
          </w:tcPr>
          <w:p w14:paraId="3C8113B0" w14:textId="77777777" w:rsidR="00D5065E" w:rsidRPr="00A6318F" w:rsidRDefault="00D5065E" w:rsidP="004A0628">
            <w:pPr>
              <w:rPr>
                <w:rFonts w:ascii="Traditional Arabic" w:hAnsi="Traditional Arabic" w:cs="Traditional Arabic"/>
                <w:b/>
                <w:bCs/>
                <w:sz w:val="18"/>
                <w:szCs w:val="18"/>
                <w:rtl/>
                <w:lang w:bidi="ar-SA"/>
              </w:rPr>
            </w:pPr>
            <w:r w:rsidRPr="00A6318F">
              <w:rPr>
                <w:rFonts w:ascii="Traditional Arabic" w:hAnsi="Traditional Arabic" w:cs="Traditional Arabic"/>
                <w:b/>
                <w:bCs/>
                <w:sz w:val="18"/>
                <w:szCs w:val="18"/>
                <w:rtl/>
                <w:lang w:bidi="ar-SA"/>
              </w:rPr>
              <w:t>الرابع</w:t>
            </w:r>
          </w:p>
        </w:tc>
        <w:tc>
          <w:tcPr>
            <w:tcW w:w="2676" w:type="pct"/>
          </w:tcPr>
          <w:p w14:paraId="3EDD2845" w14:textId="77777777" w:rsidR="00D5065E" w:rsidRPr="00A6318F" w:rsidRDefault="00FB46D5" w:rsidP="00443E50">
            <w:pPr>
              <w:rPr>
                <w:rFonts w:ascii="Traditional Arabic" w:hAnsi="Traditional Arabic" w:cs="Traditional Arabic"/>
                <w:b/>
                <w:bCs/>
                <w:sz w:val="18"/>
                <w:szCs w:val="18"/>
                <w:rtl/>
                <w:lang w:bidi="ar-SA"/>
              </w:rPr>
            </w:pPr>
            <w:r>
              <w:rPr>
                <w:rFonts w:ascii="Traditional Arabic" w:hAnsi="Traditional Arabic" w:cs="Traditional Arabic" w:hint="cs"/>
                <w:b/>
                <w:bCs/>
                <w:sz w:val="18"/>
                <w:szCs w:val="18"/>
                <w:rtl/>
                <w:lang w:bidi="ar-SA"/>
              </w:rPr>
              <w:t xml:space="preserve">بحث مختصر عن: </w:t>
            </w:r>
            <w:r w:rsidR="00D5065E">
              <w:rPr>
                <w:rFonts w:ascii="Traditional Arabic" w:hAnsi="Traditional Arabic" w:cs="Traditional Arabic" w:hint="cs"/>
                <w:b/>
                <w:bCs/>
                <w:sz w:val="18"/>
                <w:szCs w:val="18"/>
                <w:rtl/>
                <w:lang w:bidi="ar-SA"/>
              </w:rPr>
              <w:t xml:space="preserve">دور </w:t>
            </w:r>
            <w:r w:rsidR="00443E50">
              <w:rPr>
                <w:rFonts w:ascii="Traditional Arabic" w:hAnsi="Traditional Arabic" w:cs="Traditional Arabic" w:hint="cs"/>
                <w:b/>
                <w:bCs/>
                <w:sz w:val="18"/>
                <w:szCs w:val="18"/>
                <w:rtl/>
                <w:lang w:bidi="ar-SA"/>
              </w:rPr>
              <w:t>الألعاب التعليمية في تنمية التفكير لدى الأطفال</w:t>
            </w:r>
          </w:p>
        </w:tc>
        <w:tc>
          <w:tcPr>
            <w:tcW w:w="1822" w:type="pct"/>
          </w:tcPr>
          <w:p w14:paraId="455EB708" w14:textId="5EE8A3E9" w:rsidR="00D5065E" w:rsidRPr="00A6318F" w:rsidRDefault="00D5065E" w:rsidP="004A0628">
            <w:pPr>
              <w:rPr>
                <w:rFonts w:ascii="Traditional Arabic" w:hAnsi="Traditional Arabic" w:cs="Traditional Arabic"/>
                <w:b/>
                <w:bCs/>
                <w:sz w:val="18"/>
                <w:szCs w:val="18"/>
                <w:rtl/>
                <w:lang w:bidi="ar-SA"/>
              </w:rPr>
            </w:pPr>
            <w:r w:rsidRPr="00A6318F">
              <w:rPr>
                <w:rFonts w:ascii="Traditional Arabic" w:hAnsi="Traditional Arabic" w:cs="Traditional Arabic" w:hint="cs"/>
                <w:b/>
                <w:bCs/>
                <w:sz w:val="18"/>
                <w:szCs w:val="18"/>
                <w:rtl/>
                <w:lang w:bidi="ar-SA"/>
              </w:rPr>
              <w:t xml:space="preserve">خلال </w:t>
            </w:r>
            <w:r>
              <w:rPr>
                <w:rFonts w:ascii="Traditional Arabic" w:hAnsi="Traditional Arabic" w:cs="Traditional Arabic" w:hint="cs"/>
                <w:b/>
                <w:bCs/>
                <w:sz w:val="18"/>
                <w:szCs w:val="18"/>
                <w:rtl/>
                <w:lang w:bidi="ar-SA"/>
              </w:rPr>
              <w:t>أسبوعين</w:t>
            </w:r>
            <w:r w:rsidR="008165D2">
              <w:rPr>
                <w:rFonts w:ascii="Traditional Arabic" w:hAnsi="Traditional Arabic" w:cs="Traditional Arabic" w:hint="cs"/>
                <w:b/>
                <w:bCs/>
                <w:sz w:val="18"/>
                <w:szCs w:val="18"/>
                <w:rtl/>
                <w:lang w:bidi="ar-SA"/>
              </w:rPr>
              <w:t xml:space="preserve"> 4 درجات</w:t>
            </w:r>
            <w:r w:rsidR="007F1DAF">
              <w:rPr>
                <w:rFonts w:ascii="Traditional Arabic" w:hAnsi="Traditional Arabic" w:cs="Traditional Arabic" w:hint="cs"/>
                <w:b/>
                <w:bCs/>
                <w:sz w:val="18"/>
                <w:szCs w:val="18"/>
                <w:rtl/>
                <w:lang w:bidi="ar-SA"/>
              </w:rPr>
              <w:t xml:space="preserve"> </w:t>
            </w:r>
            <w:r w:rsidR="007F1DAF">
              <w:rPr>
                <w:rFonts w:ascii="Traditional Arabic" w:hAnsi="Traditional Arabic" w:cs="Traditional Arabic" w:hint="cs"/>
                <w:b/>
                <w:bCs/>
                <w:sz w:val="18"/>
                <w:szCs w:val="18"/>
                <w:rtl/>
                <w:lang w:bidi="ar-SA"/>
              </w:rPr>
              <w:t>مشترك</w:t>
            </w:r>
          </w:p>
        </w:tc>
      </w:tr>
      <w:tr w:rsidR="00D5065E" w:rsidRPr="00A6318F" w14:paraId="298DDAFF" w14:textId="77777777" w:rsidTr="00997DD0">
        <w:tc>
          <w:tcPr>
            <w:tcW w:w="502" w:type="pct"/>
          </w:tcPr>
          <w:p w14:paraId="73EEABC3" w14:textId="77777777" w:rsidR="00D5065E" w:rsidRPr="00A6318F" w:rsidRDefault="00D5065E" w:rsidP="004A0628">
            <w:pPr>
              <w:rPr>
                <w:rFonts w:ascii="Traditional Arabic" w:hAnsi="Traditional Arabic" w:cs="Traditional Arabic"/>
                <w:b/>
                <w:bCs/>
                <w:sz w:val="18"/>
                <w:szCs w:val="18"/>
                <w:rtl/>
                <w:lang w:bidi="ar-SA"/>
              </w:rPr>
            </w:pPr>
            <w:r w:rsidRPr="00A6318F">
              <w:rPr>
                <w:rFonts w:ascii="Traditional Arabic" w:hAnsi="Traditional Arabic" w:cs="Traditional Arabic"/>
                <w:b/>
                <w:bCs/>
                <w:sz w:val="18"/>
                <w:szCs w:val="18"/>
                <w:rtl/>
                <w:lang w:bidi="ar-SA"/>
              </w:rPr>
              <w:lastRenderedPageBreak/>
              <w:t>الخامس</w:t>
            </w:r>
          </w:p>
        </w:tc>
        <w:tc>
          <w:tcPr>
            <w:tcW w:w="2676" w:type="pct"/>
          </w:tcPr>
          <w:p w14:paraId="26404310" w14:textId="77777777" w:rsidR="00D5065E" w:rsidRPr="00A6318F" w:rsidRDefault="00FB46D5" w:rsidP="00443E50">
            <w:pPr>
              <w:rPr>
                <w:rFonts w:ascii="Traditional Arabic" w:hAnsi="Traditional Arabic" w:cs="Traditional Arabic"/>
                <w:b/>
                <w:bCs/>
                <w:sz w:val="18"/>
                <w:szCs w:val="18"/>
                <w:rtl/>
                <w:lang w:bidi="ar-SA"/>
              </w:rPr>
            </w:pPr>
            <w:r>
              <w:rPr>
                <w:rFonts w:ascii="Traditional Arabic" w:hAnsi="Traditional Arabic" w:cs="Traditional Arabic" w:hint="cs"/>
                <w:b/>
                <w:bCs/>
                <w:sz w:val="18"/>
                <w:szCs w:val="18"/>
                <w:rtl/>
                <w:lang w:bidi="ar-SA"/>
              </w:rPr>
              <w:t xml:space="preserve">بحث مختصر عن: </w:t>
            </w:r>
            <w:r w:rsidR="00443E50">
              <w:rPr>
                <w:rFonts w:ascii="Traditional Arabic" w:hAnsi="Traditional Arabic" w:cs="Traditional Arabic" w:hint="cs"/>
                <w:b/>
                <w:bCs/>
                <w:sz w:val="18"/>
                <w:szCs w:val="18"/>
                <w:rtl/>
                <w:lang w:bidi="ar-SA"/>
              </w:rPr>
              <w:t>برامج تنمية التفكير لدى الأطفال</w:t>
            </w:r>
          </w:p>
        </w:tc>
        <w:tc>
          <w:tcPr>
            <w:tcW w:w="1822" w:type="pct"/>
          </w:tcPr>
          <w:p w14:paraId="0A5993F5" w14:textId="77777777" w:rsidR="00D5065E" w:rsidRPr="00A6318F" w:rsidRDefault="00D5065E" w:rsidP="004A0628">
            <w:pPr>
              <w:rPr>
                <w:rFonts w:ascii="Traditional Arabic" w:hAnsi="Traditional Arabic" w:cs="Traditional Arabic"/>
                <w:b/>
                <w:bCs/>
                <w:sz w:val="18"/>
                <w:szCs w:val="18"/>
                <w:rtl/>
                <w:lang w:bidi="ar-SA"/>
              </w:rPr>
            </w:pPr>
            <w:r w:rsidRPr="00A6318F">
              <w:rPr>
                <w:rFonts w:ascii="Traditional Arabic" w:hAnsi="Traditional Arabic" w:cs="Traditional Arabic" w:hint="cs"/>
                <w:b/>
                <w:bCs/>
                <w:sz w:val="18"/>
                <w:szCs w:val="18"/>
                <w:rtl/>
                <w:lang w:bidi="ar-SA"/>
              </w:rPr>
              <w:t xml:space="preserve">خلال </w:t>
            </w:r>
            <w:r>
              <w:rPr>
                <w:rFonts w:ascii="Traditional Arabic" w:hAnsi="Traditional Arabic" w:cs="Traditional Arabic" w:hint="cs"/>
                <w:b/>
                <w:bCs/>
                <w:sz w:val="18"/>
                <w:szCs w:val="18"/>
                <w:rtl/>
                <w:lang w:bidi="ar-SA"/>
              </w:rPr>
              <w:t>أسبوعين</w:t>
            </w:r>
            <w:r w:rsidR="008165D2">
              <w:rPr>
                <w:rFonts w:ascii="Traditional Arabic" w:hAnsi="Traditional Arabic" w:cs="Traditional Arabic" w:hint="cs"/>
                <w:b/>
                <w:bCs/>
                <w:sz w:val="18"/>
                <w:szCs w:val="18"/>
                <w:rtl/>
                <w:lang w:bidi="ar-SA"/>
              </w:rPr>
              <w:t xml:space="preserve"> 4 درجات</w:t>
            </w:r>
          </w:p>
        </w:tc>
      </w:tr>
    </w:tbl>
    <w:p w14:paraId="42173CEE" w14:textId="77777777" w:rsidR="007725B9" w:rsidRPr="006C7E5E" w:rsidRDefault="00EA7774" w:rsidP="00A62359">
      <w:pPr>
        <w:rPr>
          <w:rFonts w:ascii="Times New Roman" w:hAnsi="Times New Roman" w:cs="PT Bold Heading"/>
          <w:sz w:val="18"/>
          <w:szCs w:val="18"/>
          <w:rtl/>
          <w:lang w:bidi="ar-SA"/>
        </w:rPr>
      </w:pPr>
      <w:r w:rsidRPr="006C7E5E">
        <w:rPr>
          <w:rFonts w:ascii="Times New Roman" w:hAnsi="Times New Roman" w:cs="PT Bold Heading" w:hint="cs"/>
          <w:sz w:val="18"/>
          <w:szCs w:val="18"/>
          <w:rtl/>
          <w:lang w:bidi="ar-SA"/>
        </w:rPr>
        <w:t>الكتب والمراجع المرشحة: ( من المهم مراعاة تسجيل أحدث إصدارات للكتاب المرشح)</w:t>
      </w:r>
      <w:r w:rsidR="00B972E2" w:rsidRPr="006C7E5E">
        <w:rPr>
          <w:rFonts w:ascii="Times New Roman" w:hAnsi="Times New Roman" w:cs="PT Bold Heading" w:hint="cs"/>
          <w:sz w:val="18"/>
          <w:szCs w:val="18"/>
          <w:rtl/>
          <w:lang w:bidi="ar-SA"/>
        </w:rPr>
        <w:t xml:space="preserve"> </w:t>
      </w:r>
    </w:p>
    <w:tbl>
      <w:tblPr>
        <w:tblStyle w:val="TableGrid"/>
        <w:bidiVisual/>
        <w:tblW w:w="5000" w:type="pct"/>
        <w:tblLook w:val="04A0" w:firstRow="1" w:lastRow="0" w:firstColumn="1" w:lastColumn="0" w:noHBand="0" w:noVBand="1"/>
      </w:tblPr>
      <w:tblGrid>
        <w:gridCol w:w="8856"/>
      </w:tblGrid>
      <w:tr w:rsidR="00EA7774" w:rsidRPr="00A6318F" w14:paraId="5D12CC56" w14:textId="77777777" w:rsidTr="00997DD0">
        <w:trPr>
          <w:trHeight w:val="983"/>
        </w:trPr>
        <w:tc>
          <w:tcPr>
            <w:tcW w:w="5000" w:type="pct"/>
          </w:tcPr>
          <w:p w14:paraId="10895D91" w14:textId="77777777" w:rsidR="00443E50" w:rsidRDefault="00443E50" w:rsidP="00443E50">
            <w:pPr>
              <w:pStyle w:val="ListParagraph"/>
              <w:numPr>
                <w:ilvl w:val="0"/>
                <w:numId w:val="7"/>
              </w:numPr>
              <w:spacing w:after="0" w:line="240" w:lineRule="auto"/>
              <w:jc w:val="both"/>
              <w:rPr>
                <w:rFonts w:ascii="Traditional Arabic" w:eastAsia="Times New Roman" w:hAnsi="Traditional Arabic" w:cs="Traditional Arabic"/>
                <w:b/>
                <w:bCs/>
                <w:sz w:val="18"/>
                <w:szCs w:val="18"/>
              </w:rPr>
            </w:pPr>
            <w:r w:rsidRPr="003F23B9">
              <w:rPr>
                <w:rFonts w:ascii="Traditional Arabic" w:hAnsi="Traditional Arabic" w:cs="Traditional Arabic"/>
                <w:b/>
                <w:bCs/>
                <w:sz w:val="24"/>
                <w:szCs w:val="24"/>
                <w:rtl/>
                <w:lang w:bidi="ar-EG"/>
              </w:rPr>
              <w:t xml:space="preserve">طارق عبد </w:t>
            </w:r>
            <w:r w:rsidR="005554B1" w:rsidRPr="003F23B9">
              <w:rPr>
                <w:rFonts w:ascii="Traditional Arabic" w:hAnsi="Traditional Arabic" w:cs="Traditional Arabic" w:hint="cs"/>
                <w:b/>
                <w:bCs/>
                <w:sz w:val="24"/>
                <w:szCs w:val="24"/>
                <w:rtl/>
                <w:lang w:bidi="ar-EG"/>
              </w:rPr>
              <w:t>الرؤوف</w:t>
            </w:r>
            <w:r w:rsidRPr="003F23B9">
              <w:rPr>
                <w:rFonts w:ascii="Traditional Arabic" w:hAnsi="Traditional Arabic" w:cs="Traditional Arabic"/>
                <w:b/>
                <w:bCs/>
                <w:sz w:val="24"/>
                <w:szCs w:val="24"/>
                <w:rtl/>
                <w:lang w:bidi="ar-EG"/>
              </w:rPr>
              <w:t xml:space="preserve"> عامر</w:t>
            </w:r>
            <w:r>
              <w:rPr>
                <w:rFonts w:ascii="Traditional Arabic" w:hAnsi="Traditional Arabic" w:cs="Traditional Arabic" w:hint="cs"/>
                <w:b/>
                <w:bCs/>
                <w:sz w:val="24"/>
                <w:szCs w:val="24"/>
                <w:rtl/>
                <w:lang w:bidi="ar-EG"/>
              </w:rPr>
              <w:t xml:space="preserve"> (2008) </w:t>
            </w:r>
            <w:r w:rsidRPr="003F23B9">
              <w:rPr>
                <w:rFonts w:ascii="Traditional Arabic" w:hAnsi="Traditional Arabic" w:cs="Traditional Arabic"/>
                <w:b/>
                <w:bCs/>
                <w:sz w:val="24"/>
                <w:szCs w:val="24"/>
                <w:rtl/>
                <w:lang w:bidi="ar-EG"/>
              </w:rPr>
              <w:t xml:space="preserve">الاتجاهات </w:t>
            </w:r>
            <w:r w:rsidRPr="003F23B9">
              <w:rPr>
                <w:rFonts w:ascii="Traditional Arabic" w:hAnsi="Traditional Arabic" w:cs="Traditional Arabic" w:hint="cs"/>
                <w:b/>
                <w:bCs/>
                <w:sz w:val="24"/>
                <w:szCs w:val="24"/>
                <w:rtl/>
                <w:lang w:bidi="ar-EG"/>
              </w:rPr>
              <w:t>الحديثة للمهارات</w:t>
            </w:r>
            <w:r w:rsidRPr="003F23B9">
              <w:rPr>
                <w:rFonts w:ascii="Traditional Arabic" w:hAnsi="Traditional Arabic" w:cs="Traditional Arabic"/>
                <w:b/>
                <w:bCs/>
                <w:sz w:val="24"/>
                <w:szCs w:val="24"/>
                <w:rtl/>
                <w:lang w:bidi="ar-EG"/>
              </w:rPr>
              <w:t xml:space="preserve"> الابتكارية </w:t>
            </w:r>
            <w:r w:rsidR="005554B1">
              <w:rPr>
                <w:rFonts w:ascii="Traditional Arabic" w:hAnsi="Traditional Arabic" w:cs="Traditional Arabic"/>
                <w:b/>
                <w:bCs/>
                <w:sz w:val="24"/>
                <w:szCs w:val="24"/>
                <w:rtl/>
                <w:lang w:bidi="ar-EG"/>
              </w:rPr>
              <w:t xml:space="preserve">، دار الفكر </w:t>
            </w:r>
            <w:r w:rsidR="005554B1">
              <w:rPr>
                <w:rFonts w:ascii="Traditional Arabic" w:hAnsi="Traditional Arabic" w:cs="Traditional Arabic" w:hint="cs"/>
                <w:b/>
                <w:bCs/>
                <w:sz w:val="24"/>
                <w:szCs w:val="24"/>
                <w:rtl/>
                <w:lang w:bidi="ar-EG"/>
              </w:rPr>
              <w:t>العربي</w:t>
            </w:r>
            <w:r w:rsidRPr="003F23B9">
              <w:rPr>
                <w:rFonts w:ascii="Traditional Arabic" w:hAnsi="Traditional Arabic" w:cs="Traditional Arabic"/>
                <w:b/>
                <w:bCs/>
                <w:sz w:val="24"/>
                <w:szCs w:val="24"/>
                <w:rtl/>
                <w:lang w:bidi="ar-EG"/>
              </w:rPr>
              <w:t>، القاهرة</w:t>
            </w:r>
          </w:p>
          <w:p w14:paraId="00D734C2" w14:textId="77777777" w:rsidR="005554B1" w:rsidRPr="005554B1" w:rsidRDefault="005554B1" w:rsidP="00443E50">
            <w:pPr>
              <w:pStyle w:val="ListParagraph"/>
              <w:numPr>
                <w:ilvl w:val="0"/>
                <w:numId w:val="7"/>
              </w:numPr>
              <w:spacing w:after="0" w:line="240" w:lineRule="auto"/>
              <w:jc w:val="both"/>
              <w:rPr>
                <w:rFonts w:ascii="Traditional Arabic" w:hAnsi="Traditional Arabic" w:cs="Traditional Arabic"/>
                <w:b/>
                <w:bCs/>
                <w:sz w:val="24"/>
                <w:szCs w:val="24"/>
                <w:lang w:bidi="ar-EG"/>
              </w:rPr>
            </w:pPr>
            <w:r w:rsidRPr="005554B1">
              <w:rPr>
                <w:rFonts w:ascii="Traditional Arabic" w:hAnsi="Traditional Arabic" w:cs="Traditional Arabic" w:hint="cs"/>
                <w:b/>
                <w:bCs/>
                <w:sz w:val="24"/>
                <w:szCs w:val="24"/>
                <w:rtl/>
                <w:lang w:bidi="ar-EG"/>
              </w:rPr>
              <w:t>فتحي جروان (2013) مهارات التفكير</w:t>
            </w:r>
          </w:p>
          <w:p w14:paraId="5B0FA8FA" w14:textId="77777777" w:rsidR="00443E50" w:rsidRDefault="00443E50" w:rsidP="00443E50">
            <w:pPr>
              <w:pStyle w:val="ListParagraph"/>
              <w:numPr>
                <w:ilvl w:val="0"/>
                <w:numId w:val="7"/>
              </w:numPr>
              <w:spacing w:after="0" w:line="240" w:lineRule="auto"/>
              <w:jc w:val="both"/>
              <w:rPr>
                <w:rFonts w:ascii="Traditional Arabic" w:eastAsia="Times New Roman" w:hAnsi="Traditional Arabic" w:cs="Traditional Arabic"/>
                <w:b/>
                <w:bCs/>
                <w:sz w:val="18"/>
                <w:szCs w:val="18"/>
              </w:rPr>
            </w:pPr>
            <w:r>
              <w:rPr>
                <w:rFonts w:ascii="Traditional Arabic" w:hAnsi="Traditional Arabic" w:cs="Traditional Arabic"/>
                <w:b/>
                <w:bCs/>
                <w:sz w:val="24"/>
                <w:szCs w:val="24"/>
                <w:rtl/>
                <w:lang w:bidi="ar-EG"/>
              </w:rPr>
              <w:t>سناء منصور حجازى</w:t>
            </w:r>
            <w:r w:rsidR="005554B1">
              <w:rPr>
                <w:rFonts w:ascii="Traditional Arabic" w:hAnsi="Traditional Arabic" w:cs="Traditional Arabic" w:hint="cs"/>
                <w:b/>
                <w:bCs/>
                <w:sz w:val="24"/>
                <w:szCs w:val="24"/>
                <w:rtl/>
                <w:lang w:bidi="ar-EG"/>
              </w:rPr>
              <w:t xml:space="preserve"> </w:t>
            </w:r>
            <w:r>
              <w:rPr>
                <w:rFonts w:ascii="Traditional Arabic" w:hAnsi="Traditional Arabic" w:cs="Traditional Arabic" w:hint="cs"/>
                <w:b/>
                <w:bCs/>
                <w:sz w:val="24"/>
                <w:szCs w:val="24"/>
                <w:rtl/>
                <w:lang w:bidi="ar-EG"/>
              </w:rPr>
              <w:t xml:space="preserve">(2000) </w:t>
            </w:r>
            <w:r w:rsidRPr="003F23B9">
              <w:rPr>
                <w:rFonts w:ascii="Traditional Arabic" w:hAnsi="Traditional Arabic" w:cs="Traditional Arabic"/>
                <w:b/>
                <w:bCs/>
                <w:sz w:val="24"/>
                <w:szCs w:val="24"/>
                <w:rtl/>
                <w:lang w:bidi="ar-EG"/>
              </w:rPr>
              <w:t>سيكو</w:t>
            </w:r>
            <w:r w:rsidR="005554B1">
              <w:rPr>
                <w:rFonts w:ascii="Traditional Arabic" w:hAnsi="Traditional Arabic" w:cs="Traditional Arabic"/>
                <w:b/>
                <w:bCs/>
                <w:sz w:val="24"/>
                <w:szCs w:val="24"/>
                <w:rtl/>
                <w:lang w:bidi="ar-EG"/>
              </w:rPr>
              <w:t>لوجية الابداع،</w:t>
            </w:r>
            <w:r w:rsidR="005554B1">
              <w:rPr>
                <w:rFonts w:ascii="Traditional Arabic" w:hAnsi="Traditional Arabic" w:cs="Traditional Arabic" w:hint="cs"/>
                <w:b/>
                <w:bCs/>
                <w:sz w:val="24"/>
                <w:szCs w:val="24"/>
                <w:rtl/>
                <w:lang w:bidi="ar-EG"/>
              </w:rPr>
              <w:t xml:space="preserve"> </w:t>
            </w:r>
            <w:r w:rsidR="005554B1">
              <w:rPr>
                <w:rFonts w:ascii="Traditional Arabic" w:hAnsi="Traditional Arabic" w:cs="Traditional Arabic"/>
                <w:b/>
                <w:bCs/>
                <w:sz w:val="24"/>
                <w:szCs w:val="24"/>
                <w:rtl/>
                <w:lang w:bidi="ar-EG"/>
              </w:rPr>
              <w:t xml:space="preserve">دار الفكر </w:t>
            </w:r>
            <w:r w:rsidR="005554B1">
              <w:rPr>
                <w:rFonts w:ascii="Traditional Arabic" w:hAnsi="Traditional Arabic" w:cs="Traditional Arabic" w:hint="cs"/>
                <w:b/>
                <w:bCs/>
                <w:sz w:val="24"/>
                <w:szCs w:val="24"/>
                <w:rtl/>
                <w:lang w:bidi="ar-EG"/>
              </w:rPr>
              <w:t>العربي</w:t>
            </w:r>
            <w:r w:rsidRPr="003F23B9">
              <w:rPr>
                <w:rFonts w:ascii="Traditional Arabic" w:hAnsi="Traditional Arabic" w:cs="Traditional Arabic"/>
                <w:b/>
                <w:bCs/>
                <w:sz w:val="24"/>
                <w:szCs w:val="24"/>
                <w:rtl/>
                <w:lang w:bidi="ar-EG"/>
              </w:rPr>
              <w:t>،</w:t>
            </w:r>
            <w:r w:rsidR="005554B1">
              <w:rPr>
                <w:rFonts w:ascii="Traditional Arabic" w:hAnsi="Traditional Arabic" w:cs="Traditional Arabic" w:hint="cs"/>
                <w:b/>
                <w:bCs/>
                <w:sz w:val="24"/>
                <w:szCs w:val="24"/>
                <w:rtl/>
                <w:lang w:bidi="ar-EG"/>
              </w:rPr>
              <w:t xml:space="preserve"> </w:t>
            </w:r>
            <w:r w:rsidRPr="003F23B9">
              <w:rPr>
                <w:rFonts w:ascii="Traditional Arabic" w:hAnsi="Traditional Arabic" w:cs="Traditional Arabic"/>
                <w:b/>
                <w:bCs/>
                <w:sz w:val="24"/>
                <w:szCs w:val="24"/>
                <w:rtl/>
                <w:lang w:bidi="ar-EG"/>
              </w:rPr>
              <w:t>القاهرة</w:t>
            </w:r>
          </w:p>
          <w:p w14:paraId="02D26900" w14:textId="77777777" w:rsidR="00D30FE0" w:rsidRPr="00A6318F" w:rsidRDefault="00443E50" w:rsidP="00443E50">
            <w:pPr>
              <w:pStyle w:val="ListParagraph"/>
              <w:numPr>
                <w:ilvl w:val="0"/>
                <w:numId w:val="7"/>
              </w:numPr>
              <w:spacing w:after="0" w:line="240" w:lineRule="auto"/>
              <w:jc w:val="both"/>
              <w:rPr>
                <w:rFonts w:ascii="Traditional Arabic" w:eastAsia="Times New Roman" w:hAnsi="Traditional Arabic" w:cs="Traditional Arabic"/>
                <w:b/>
                <w:bCs/>
                <w:sz w:val="18"/>
                <w:szCs w:val="18"/>
                <w:rtl/>
              </w:rPr>
            </w:pPr>
            <w:r w:rsidRPr="003F23B9">
              <w:rPr>
                <w:rFonts w:ascii="Traditional Arabic" w:hAnsi="Traditional Arabic" w:cs="Traditional Arabic"/>
                <w:b/>
                <w:bCs/>
                <w:sz w:val="24"/>
                <w:szCs w:val="24"/>
                <w:rtl/>
                <w:lang w:bidi="ar-EG"/>
              </w:rPr>
              <w:t xml:space="preserve">احمد عبادة </w:t>
            </w:r>
            <w:r>
              <w:rPr>
                <w:rFonts w:ascii="Traditional Arabic" w:hAnsi="Traditional Arabic" w:cs="Traditional Arabic" w:hint="cs"/>
                <w:b/>
                <w:bCs/>
                <w:sz w:val="24"/>
                <w:szCs w:val="24"/>
                <w:rtl/>
                <w:lang w:bidi="ar-EG"/>
              </w:rPr>
              <w:t>(2000)</w:t>
            </w:r>
            <w:r w:rsidRPr="003F23B9">
              <w:rPr>
                <w:rFonts w:ascii="Traditional Arabic" w:hAnsi="Traditional Arabic" w:cs="Traditional Arabic"/>
                <w:b/>
                <w:bCs/>
                <w:sz w:val="24"/>
                <w:szCs w:val="24"/>
                <w:rtl/>
                <w:lang w:bidi="ar-EG"/>
              </w:rPr>
              <w:t xml:space="preserve"> حب الاستطلاع والابتكار لدى الاطفال ، مركز الكتاب للنشر ، القاهرة</w:t>
            </w:r>
            <w:r w:rsidR="00D5065E">
              <w:rPr>
                <w:rFonts w:ascii="Traditional Arabic" w:eastAsia="Times New Roman" w:hAnsi="Traditional Arabic" w:cs="Traditional Arabic" w:hint="cs"/>
                <w:b/>
                <w:bCs/>
                <w:sz w:val="18"/>
                <w:szCs w:val="18"/>
                <w:rtl/>
              </w:rPr>
              <w:t>.</w:t>
            </w:r>
          </w:p>
        </w:tc>
      </w:tr>
    </w:tbl>
    <w:p w14:paraId="3535E6F2" w14:textId="77777777" w:rsidR="00110015" w:rsidRPr="00A6318F" w:rsidRDefault="00DA6A99" w:rsidP="00A6318F">
      <w:pPr>
        <w:rPr>
          <w:rFonts w:ascii="Times New Roman" w:hAnsi="Times New Roman" w:cs="PT Bold Heading"/>
          <w:sz w:val="18"/>
          <w:szCs w:val="18"/>
          <w:rtl/>
          <w:lang w:bidi="ar-SA"/>
        </w:rPr>
      </w:pPr>
      <w:r w:rsidRPr="006C7E5E">
        <w:rPr>
          <w:rFonts w:ascii="Times New Roman" w:hAnsi="Times New Roman" w:cs="PT Bold Heading" w:hint="cs"/>
          <w:sz w:val="18"/>
          <w:szCs w:val="18"/>
          <w:rtl/>
          <w:lang w:bidi="ar-SA"/>
        </w:rPr>
        <w:t>التقويم:</w:t>
      </w:r>
    </w:p>
    <w:tbl>
      <w:tblPr>
        <w:tblStyle w:val="TableGrid"/>
        <w:bidiVisual/>
        <w:tblW w:w="5000" w:type="pct"/>
        <w:tblLook w:val="04A0" w:firstRow="1" w:lastRow="0" w:firstColumn="1" w:lastColumn="0" w:noHBand="0" w:noVBand="1"/>
      </w:tblPr>
      <w:tblGrid>
        <w:gridCol w:w="952"/>
        <w:gridCol w:w="4587"/>
        <w:gridCol w:w="3317"/>
      </w:tblGrid>
      <w:tr w:rsidR="00110015" w:rsidRPr="00A6318F" w14:paraId="1F84AD4E" w14:textId="77777777" w:rsidTr="00997DD0">
        <w:tc>
          <w:tcPr>
            <w:tcW w:w="537" w:type="pct"/>
            <w:shd w:val="clear" w:color="auto" w:fill="DBE5F1" w:themeFill="accent1" w:themeFillTint="33"/>
          </w:tcPr>
          <w:p w14:paraId="6FE9AB60" w14:textId="77777777" w:rsidR="00110015" w:rsidRPr="00A6318F" w:rsidRDefault="00110015" w:rsidP="00B84687">
            <w:pPr>
              <w:jc w:val="center"/>
              <w:rPr>
                <w:rFonts w:ascii="Traditional Arabic" w:hAnsi="Traditional Arabic" w:cs="Traditional Arabic"/>
                <w:b/>
                <w:bCs/>
                <w:sz w:val="18"/>
                <w:szCs w:val="18"/>
                <w:rtl/>
                <w:lang w:bidi="ar-SA"/>
              </w:rPr>
            </w:pPr>
            <w:r w:rsidRPr="00A6318F">
              <w:rPr>
                <w:rFonts w:ascii="Traditional Arabic" w:hAnsi="Traditional Arabic" w:cs="Traditional Arabic"/>
                <w:b/>
                <w:bCs/>
                <w:sz w:val="18"/>
                <w:szCs w:val="18"/>
                <w:rtl/>
                <w:lang w:bidi="ar-SA"/>
              </w:rPr>
              <w:t>م</w:t>
            </w:r>
          </w:p>
        </w:tc>
        <w:tc>
          <w:tcPr>
            <w:tcW w:w="2590" w:type="pct"/>
            <w:shd w:val="clear" w:color="auto" w:fill="DBE5F1" w:themeFill="accent1" w:themeFillTint="33"/>
          </w:tcPr>
          <w:p w14:paraId="72607D6E" w14:textId="77777777" w:rsidR="00110015" w:rsidRPr="00A6318F" w:rsidRDefault="00110015" w:rsidP="00B84687">
            <w:pPr>
              <w:jc w:val="center"/>
              <w:rPr>
                <w:rFonts w:ascii="Traditional Arabic" w:hAnsi="Traditional Arabic" w:cs="Traditional Arabic"/>
                <w:b/>
                <w:bCs/>
                <w:sz w:val="18"/>
                <w:szCs w:val="18"/>
                <w:rtl/>
                <w:lang w:bidi="ar-SA"/>
              </w:rPr>
            </w:pPr>
            <w:r w:rsidRPr="00A6318F">
              <w:rPr>
                <w:rFonts w:ascii="Traditional Arabic" w:hAnsi="Traditional Arabic" w:cs="Traditional Arabic"/>
                <w:b/>
                <w:bCs/>
                <w:sz w:val="18"/>
                <w:szCs w:val="18"/>
                <w:rtl/>
                <w:lang w:bidi="ar-SA"/>
              </w:rPr>
              <w:t>نوع التقويم</w:t>
            </w:r>
          </w:p>
        </w:tc>
        <w:tc>
          <w:tcPr>
            <w:tcW w:w="1873" w:type="pct"/>
            <w:shd w:val="clear" w:color="auto" w:fill="DBE5F1" w:themeFill="accent1" w:themeFillTint="33"/>
          </w:tcPr>
          <w:p w14:paraId="7AB8D307" w14:textId="77777777" w:rsidR="00110015" w:rsidRPr="00A6318F" w:rsidRDefault="00110015" w:rsidP="00B84687">
            <w:pPr>
              <w:jc w:val="center"/>
              <w:rPr>
                <w:rFonts w:ascii="Traditional Arabic" w:hAnsi="Traditional Arabic" w:cs="Traditional Arabic"/>
                <w:b/>
                <w:bCs/>
                <w:sz w:val="18"/>
                <w:szCs w:val="18"/>
                <w:rtl/>
                <w:lang w:bidi="ar-SA"/>
              </w:rPr>
            </w:pPr>
            <w:r w:rsidRPr="00A6318F">
              <w:rPr>
                <w:rFonts w:ascii="Traditional Arabic" w:hAnsi="Traditional Arabic" w:cs="Traditional Arabic"/>
                <w:b/>
                <w:bCs/>
                <w:sz w:val="18"/>
                <w:szCs w:val="18"/>
                <w:rtl/>
                <w:lang w:bidi="ar-SA"/>
              </w:rPr>
              <w:t>الدرجات</w:t>
            </w:r>
          </w:p>
        </w:tc>
      </w:tr>
      <w:tr w:rsidR="00110015" w:rsidRPr="00A6318F" w14:paraId="48A0DD1A" w14:textId="77777777" w:rsidTr="00997DD0">
        <w:tc>
          <w:tcPr>
            <w:tcW w:w="537" w:type="pct"/>
          </w:tcPr>
          <w:p w14:paraId="3FF94341" w14:textId="77777777" w:rsidR="00110015" w:rsidRPr="00A6318F" w:rsidRDefault="00110015" w:rsidP="00B84687">
            <w:pPr>
              <w:jc w:val="center"/>
              <w:rPr>
                <w:rFonts w:ascii="Traditional Arabic" w:hAnsi="Traditional Arabic" w:cs="Traditional Arabic"/>
                <w:sz w:val="18"/>
                <w:szCs w:val="18"/>
                <w:rtl/>
                <w:lang w:bidi="ar-SA"/>
              </w:rPr>
            </w:pPr>
            <w:r w:rsidRPr="00A6318F">
              <w:rPr>
                <w:rFonts w:ascii="Traditional Arabic" w:hAnsi="Traditional Arabic" w:cs="Traditional Arabic"/>
                <w:sz w:val="18"/>
                <w:szCs w:val="18"/>
                <w:rtl/>
                <w:lang w:bidi="ar-SA"/>
              </w:rPr>
              <w:t>1</w:t>
            </w:r>
          </w:p>
        </w:tc>
        <w:tc>
          <w:tcPr>
            <w:tcW w:w="2590" w:type="pct"/>
          </w:tcPr>
          <w:p w14:paraId="5895FE1C" w14:textId="77777777" w:rsidR="00110015" w:rsidRPr="00A6318F" w:rsidRDefault="004A4A0C" w:rsidP="00B84687">
            <w:pPr>
              <w:rPr>
                <w:rFonts w:ascii="Traditional Arabic" w:hAnsi="Traditional Arabic" w:cs="Traditional Arabic"/>
                <w:sz w:val="18"/>
                <w:szCs w:val="18"/>
                <w:rtl/>
                <w:lang w:bidi="ar-SA"/>
              </w:rPr>
            </w:pPr>
            <w:r w:rsidRPr="00A6318F">
              <w:rPr>
                <w:rFonts w:ascii="Traditional Arabic" w:hAnsi="Traditional Arabic" w:cs="Traditional Arabic"/>
                <w:sz w:val="18"/>
                <w:szCs w:val="18"/>
                <w:rtl/>
                <w:lang w:bidi="ar-SA"/>
              </w:rPr>
              <w:t>اختبار نهائي</w:t>
            </w:r>
          </w:p>
        </w:tc>
        <w:tc>
          <w:tcPr>
            <w:tcW w:w="1873" w:type="pct"/>
          </w:tcPr>
          <w:p w14:paraId="0D426EC9" w14:textId="77777777" w:rsidR="00110015" w:rsidRPr="00A6318F" w:rsidRDefault="004A4A0C" w:rsidP="00B84687">
            <w:pPr>
              <w:jc w:val="center"/>
              <w:rPr>
                <w:rFonts w:ascii="Traditional Arabic" w:hAnsi="Traditional Arabic" w:cs="Traditional Arabic"/>
                <w:sz w:val="18"/>
                <w:szCs w:val="18"/>
                <w:rtl/>
                <w:lang w:bidi="ar-SA"/>
              </w:rPr>
            </w:pPr>
            <w:r w:rsidRPr="00A6318F">
              <w:rPr>
                <w:rFonts w:ascii="Traditional Arabic" w:hAnsi="Traditional Arabic" w:cs="Traditional Arabic"/>
                <w:sz w:val="18"/>
                <w:szCs w:val="18"/>
                <w:rtl/>
                <w:lang w:bidi="ar-SA"/>
              </w:rPr>
              <w:t>40</w:t>
            </w:r>
          </w:p>
        </w:tc>
      </w:tr>
      <w:tr w:rsidR="00110015" w:rsidRPr="00A6318F" w14:paraId="726A71DA" w14:textId="77777777" w:rsidTr="00997DD0">
        <w:tc>
          <w:tcPr>
            <w:tcW w:w="537" w:type="pct"/>
          </w:tcPr>
          <w:p w14:paraId="5E4EFE3E" w14:textId="77777777" w:rsidR="00110015" w:rsidRPr="00A6318F" w:rsidRDefault="00110015" w:rsidP="00B84687">
            <w:pPr>
              <w:jc w:val="center"/>
              <w:rPr>
                <w:rFonts w:ascii="Traditional Arabic" w:hAnsi="Traditional Arabic" w:cs="Traditional Arabic"/>
                <w:sz w:val="18"/>
                <w:szCs w:val="18"/>
                <w:rtl/>
                <w:lang w:bidi="ar-SA"/>
              </w:rPr>
            </w:pPr>
            <w:r w:rsidRPr="00A6318F">
              <w:rPr>
                <w:rFonts w:ascii="Traditional Arabic" w:hAnsi="Traditional Arabic" w:cs="Traditional Arabic"/>
                <w:sz w:val="18"/>
                <w:szCs w:val="18"/>
                <w:rtl/>
                <w:lang w:bidi="ar-SA"/>
              </w:rPr>
              <w:t>2</w:t>
            </w:r>
          </w:p>
        </w:tc>
        <w:tc>
          <w:tcPr>
            <w:tcW w:w="2590" w:type="pct"/>
          </w:tcPr>
          <w:p w14:paraId="177C7B86" w14:textId="77777777" w:rsidR="00110015" w:rsidRPr="00A6318F" w:rsidRDefault="004A4A0C" w:rsidP="00B84687">
            <w:pPr>
              <w:rPr>
                <w:rFonts w:ascii="Traditional Arabic" w:hAnsi="Traditional Arabic" w:cs="Traditional Arabic"/>
                <w:sz w:val="18"/>
                <w:szCs w:val="18"/>
                <w:rtl/>
                <w:lang w:bidi="ar-SA"/>
              </w:rPr>
            </w:pPr>
            <w:r w:rsidRPr="00A6318F">
              <w:rPr>
                <w:rFonts w:ascii="Traditional Arabic" w:hAnsi="Traditional Arabic" w:cs="Traditional Arabic"/>
                <w:sz w:val="18"/>
                <w:szCs w:val="18"/>
                <w:rtl/>
                <w:lang w:bidi="ar-SA"/>
              </w:rPr>
              <w:t>اختبار فصلي</w:t>
            </w:r>
          </w:p>
        </w:tc>
        <w:tc>
          <w:tcPr>
            <w:tcW w:w="1873" w:type="pct"/>
          </w:tcPr>
          <w:p w14:paraId="1D9B85D8" w14:textId="77777777" w:rsidR="00110015" w:rsidRPr="00A6318F" w:rsidRDefault="004A4A0C" w:rsidP="00B84687">
            <w:pPr>
              <w:jc w:val="center"/>
              <w:rPr>
                <w:rFonts w:ascii="Traditional Arabic" w:hAnsi="Traditional Arabic" w:cs="Traditional Arabic"/>
                <w:sz w:val="18"/>
                <w:szCs w:val="18"/>
                <w:rtl/>
                <w:lang w:bidi="ar-SA"/>
              </w:rPr>
            </w:pPr>
            <w:r w:rsidRPr="00A6318F">
              <w:rPr>
                <w:rFonts w:ascii="Traditional Arabic" w:hAnsi="Traditional Arabic" w:cs="Traditional Arabic"/>
                <w:sz w:val="18"/>
                <w:szCs w:val="18"/>
                <w:rtl/>
                <w:lang w:bidi="ar-SA"/>
              </w:rPr>
              <w:t>10</w:t>
            </w:r>
          </w:p>
        </w:tc>
      </w:tr>
      <w:tr w:rsidR="00110015" w:rsidRPr="00A6318F" w14:paraId="738F2888" w14:textId="77777777" w:rsidTr="00997DD0">
        <w:tc>
          <w:tcPr>
            <w:tcW w:w="537" w:type="pct"/>
          </w:tcPr>
          <w:p w14:paraId="789EB5D9" w14:textId="77777777" w:rsidR="00110015" w:rsidRPr="00A6318F" w:rsidRDefault="00821DDF" w:rsidP="00B84687">
            <w:pPr>
              <w:jc w:val="center"/>
              <w:rPr>
                <w:rFonts w:ascii="Traditional Arabic" w:hAnsi="Traditional Arabic" w:cs="Traditional Arabic"/>
                <w:sz w:val="18"/>
                <w:szCs w:val="18"/>
                <w:rtl/>
                <w:lang w:bidi="ar-SA"/>
              </w:rPr>
            </w:pPr>
            <w:r w:rsidRPr="00A6318F">
              <w:rPr>
                <w:rFonts w:ascii="Traditional Arabic" w:hAnsi="Traditional Arabic" w:cs="Traditional Arabic"/>
                <w:sz w:val="18"/>
                <w:szCs w:val="18"/>
                <w:rtl/>
                <w:lang w:bidi="ar-SA"/>
              </w:rPr>
              <w:t>3</w:t>
            </w:r>
          </w:p>
        </w:tc>
        <w:tc>
          <w:tcPr>
            <w:tcW w:w="2590" w:type="pct"/>
          </w:tcPr>
          <w:p w14:paraId="7BB33732" w14:textId="77777777" w:rsidR="00110015" w:rsidRPr="00A6318F" w:rsidRDefault="004A4A0C" w:rsidP="00B84687">
            <w:pPr>
              <w:rPr>
                <w:rFonts w:ascii="Traditional Arabic" w:hAnsi="Traditional Arabic" w:cs="Traditional Arabic"/>
                <w:sz w:val="18"/>
                <w:szCs w:val="18"/>
                <w:rtl/>
                <w:lang w:bidi="ar-SA"/>
              </w:rPr>
            </w:pPr>
            <w:r w:rsidRPr="00A6318F">
              <w:rPr>
                <w:rFonts w:ascii="Traditional Arabic" w:hAnsi="Traditional Arabic" w:cs="Traditional Arabic"/>
                <w:sz w:val="18"/>
                <w:szCs w:val="18"/>
                <w:rtl/>
                <w:lang w:bidi="ar-SA"/>
              </w:rPr>
              <w:t>واجبات</w:t>
            </w:r>
          </w:p>
        </w:tc>
        <w:tc>
          <w:tcPr>
            <w:tcW w:w="1873" w:type="pct"/>
          </w:tcPr>
          <w:p w14:paraId="255972A0" w14:textId="77777777" w:rsidR="00110015" w:rsidRPr="00A6318F" w:rsidRDefault="00821DDF" w:rsidP="00B84687">
            <w:pPr>
              <w:jc w:val="center"/>
              <w:rPr>
                <w:rFonts w:ascii="Traditional Arabic" w:hAnsi="Traditional Arabic" w:cs="Traditional Arabic"/>
                <w:sz w:val="18"/>
                <w:szCs w:val="18"/>
                <w:rtl/>
                <w:lang w:bidi="ar-SA"/>
              </w:rPr>
            </w:pPr>
            <w:r w:rsidRPr="00A6318F">
              <w:rPr>
                <w:rFonts w:ascii="Traditional Arabic" w:hAnsi="Traditional Arabic" w:cs="Traditional Arabic"/>
                <w:sz w:val="18"/>
                <w:szCs w:val="18"/>
                <w:rtl/>
                <w:lang w:bidi="ar-SA"/>
              </w:rPr>
              <w:t>20</w:t>
            </w:r>
          </w:p>
        </w:tc>
      </w:tr>
      <w:tr w:rsidR="00110015" w:rsidRPr="00A6318F" w14:paraId="14E3AAD2" w14:textId="77777777" w:rsidTr="00997DD0">
        <w:tc>
          <w:tcPr>
            <w:tcW w:w="537" w:type="pct"/>
          </w:tcPr>
          <w:p w14:paraId="5612E363" w14:textId="77777777" w:rsidR="00110015" w:rsidRPr="00A6318F" w:rsidRDefault="00821DDF" w:rsidP="00B84687">
            <w:pPr>
              <w:jc w:val="center"/>
              <w:rPr>
                <w:rFonts w:ascii="Traditional Arabic" w:hAnsi="Traditional Arabic" w:cs="Traditional Arabic"/>
                <w:sz w:val="18"/>
                <w:szCs w:val="18"/>
                <w:rtl/>
                <w:lang w:bidi="ar-SA"/>
              </w:rPr>
            </w:pPr>
            <w:r w:rsidRPr="00A6318F">
              <w:rPr>
                <w:rFonts w:ascii="Traditional Arabic" w:hAnsi="Traditional Arabic" w:cs="Traditional Arabic"/>
                <w:sz w:val="18"/>
                <w:szCs w:val="18"/>
                <w:rtl/>
                <w:lang w:bidi="ar-SA"/>
              </w:rPr>
              <w:t>4</w:t>
            </w:r>
          </w:p>
        </w:tc>
        <w:tc>
          <w:tcPr>
            <w:tcW w:w="2590" w:type="pct"/>
          </w:tcPr>
          <w:p w14:paraId="2DAA4214" w14:textId="77777777" w:rsidR="00110015" w:rsidRPr="00A6318F" w:rsidRDefault="004A4A0C" w:rsidP="00443E50">
            <w:pPr>
              <w:rPr>
                <w:rFonts w:ascii="Traditional Arabic" w:hAnsi="Traditional Arabic" w:cs="Traditional Arabic"/>
                <w:sz w:val="18"/>
                <w:szCs w:val="18"/>
                <w:rtl/>
                <w:lang w:bidi="ar-SA"/>
              </w:rPr>
            </w:pPr>
            <w:r w:rsidRPr="00A6318F">
              <w:rPr>
                <w:rFonts w:ascii="Traditional Arabic" w:hAnsi="Traditional Arabic" w:cs="Traditional Arabic"/>
                <w:sz w:val="18"/>
                <w:szCs w:val="18"/>
                <w:rtl/>
                <w:lang w:bidi="ar-SA"/>
              </w:rPr>
              <w:t>مشروع</w:t>
            </w:r>
            <w:r w:rsidR="00821DDF" w:rsidRPr="00A6318F">
              <w:rPr>
                <w:rFonts w:ascii="Traditional Arabic" w:hAnsi="Traditional Arabic" w:cs="Traditional Arabic"/>
                <w:sz w:val="18"/>
                <w:szCs w:val="18"/>
                <w:rtl/>
                <w:lang w:bidi="ar-SA"/>
              </w:rPr>
              <w:t xml:space="preserve"> </w:t>
            </w:r>
            <w:r w:rsidR="00443E50">
              <w:rPr>
                <w:rFonts w:ascii="Traditional Arabic" w:hAnsi="Traditional Arabic" w:cs="Traditional Arabic" w:hint="cs"/>
                <w:sz w:val="18"/>
                <w:szCs w:val="18"/>
                <w:rtl/>
                <w:lang w:bidi="ar-SA"/>
              </w:rPr>
              <w:t>بحث عن أثر الألعاب التعليمية في تنمية مهارات التفكير</w:t>
            </w:r>
          </w:p>
        </w:tc>
        <w:tc>
          <w:tcPr>
            <w:tcW w:w="1873" w:type="pct"/>
          </w:tcPr>
          <w:p w14:paraId="77B5CF6E" w14:textId="77777777" w:rsidR="00110015" w:rsidRPr="00A6318F" w:rsidRDefault="008165D2" w:rsidP="00B84687">
            <w:pPr>
              <w:jc w:val="center"/>
              <w:rPr>
                <w:rFonts w:ascii="Traditional Arabic" w:hAnsi="Traditional Arabic" w:cs="Traditional Arabic"/>
                <w:sz w:val="18"/>
                <w:szCs w:val="18"/>
                <w:rtl/>
                <w:lang w:bidi="ar-SA"/>
              </w:rPr>
            </w:pPr>
            <w:r>
              <w:rPr>
                <w:rFonts w:ascii="Traditional Arabic" w:hAnsi="Traditional Arabic" w:cs="Traditional Arabic" w:hint="cs"/>
                <w:sz w:val="18"/>
                <w:szCs w:val="18"/>
                <w:rtl/>
                <w:lang w:bidi="ar-SA"/>
              </w:rPr>
              <w:t>10</w:t>
            </w:r>
          </w:p>
        </w:tc>
      </w:tr>
      <w:tr w:rsidR="008165D2" w:rsidRPr="00A6318F" w14:paraId="36CBBACA" w14:textId="77777777" w:rsidTr="00997DD0">
        <w:tc>
          <w:tcPr>
            <w:tcW w:w="537" w:type="pct"/>
          </w:tcPr>
          <w:p w14:paraId="7D1CF781" w14:textId="77777777" w:rsidR="008165D2" w:rsidRPr="00A6318F" w:rsidRDefault="008165D2" w:rsidP="00B84687">
            <w:pPr>
              <w:jc w:val="center"/>
              <w:rPr>
                <w:rFonts w:ascii="Traditional Arabic" w:hAnsi="Traditional Arabic" w:cs="Traditional Arabic"/>
                <w:sz w:val="18"/>
                <w:szCs w:val="18"/>
                <w:rtl/>
                <w:lang w:bidi="ar-SA"/>
              </w:rPr>
            </w:pPr>
            <w:r w:rsidRPr="00A6318F">
              <w:rPr>
                <w:rFonts w:ascii="Traditional Arabic" w:hAnsi="Traditional Arabic" w:cs="Traditional Arabic"/>
                <w:sz w:val="18"/>
                <w:szCs w:val="18"/>
                <w:rtl/>
                <w:lang w:bidi="ar-SA"/>
              </w:rPr>
              <w:t>5</w:t>
            </w:r>
          </w:p>
        </w:tc>
        <w:tc>
          <w:tcPr>
            <w:tcW w:w="2590" w:type="pct"/>
          </w:tcPr>
          <w:p w14:paraId="5B4FF910" w14:textId="77777777" w:rsidR="008165D2" w:rsidRPr="00A6318F" w:rsidRDefault="008165D2" w:rsidP="008F2A8D">
            <w:pPr>
              <w:rPr>
                <w:rFonts w:ascii="Traditional Arabic" w:hAnsi="Traditional Arabic" w:cs="Traditional Arabic"/>
                <w:sz w:val="18"/>
                <w:szCs w:val="18"/>
                <w:rtl/>
                <w:lang w:bidi="ar-SA"/>
              </w:rPr>
            </w:pPr>
            <w:r>
              <w:rPr>
                <w:rFonts w:ascii="Traditional Arabic" w:hAnsi="Traditional Arabic" w:cs="Traditional Arabic" w:hint="cs"/>
                <w:sz w:val="18"/>
                <w:szCs w:val="18"/>
                <w:rtl/>
                <w:lang w:bidi="ar-SA"/>
              </w:rPr>
              <w:t>تقديم</w:t>
            </w:r>
            <w:r w:rsidR="008F2A8D">
              <w:rPr>
                <w:rFonts w:ascii="Traditional Arabic" w:hAnsi="Traditional Arabic" w:cs="Traditional Arabic" w:hint="cs"/>
                <w:sz w:val="18"/>
                <w:szCs w:val="18"/>
                <w:rtl/>
                <w:lang w:bidi="ar-SA"/>
              </w:rPr>
              <w:t xml:space="preserve"> محور المحاضرة</w:t>
            </w:r>
            <w:r>
              <w:rPr>
                <w:rFonts w:ascii="Traditional Arabic" w:hAnsi="Traditional Arabic" w:cs="Traditional Arabic" w:hint="cs"/>
                <w:sz w:val="18"/>
                <w:szCs w:val="18"/>
                <w:rtl/>
                <w:lang w:bidi="ar-SA"/>
              </w:rPr>
              <w:t xml:space="preserve"> ومناقشتها</w:t>
            </w:r>
          </w:p>
        </w:tc>
        <w:tc>
          <w:tcPr>
            <w:tcW w:w="1873" w:type="pct"/>
          </w:tcPr>
          <w:p w14:paraId="2612B58D" w14:textId="77777777" w:rsidR="008165D2" w:rsidRPr="00A6318F" w:rsidRDefault="008165D2" w:rsidP="00B84687">
            <w:pPr>
              <w:jc w:val="center"/>
              <w:rPr>
                <w:rFonts w:ascii="Traditional Arabic" w:hAnsi="Traditional Arabic" w:cs="Traditional Arabic"/>
                <w:sz w:val="18"/>
                <w:szCs w:val="18"/>
                <w:rtl/>
                <w:lang w:bidi="ar-SA"/>
              </w:rPr>
            </w:pPr>
            <w:r>
              <w:rPr>
                <w:rFonts w:ascii="Traditional Arabic" w:hAnsi="Traditional Arabic" w:cs="Traditional Arabic" w:hint="cs"/>
                <w:sz w:val="18"/>
                <w:szCs w:val="18"/>
                <w:rtl/>
                <w:lang w:bidi="ar-SA"/>
              </w:rPr>
              <w:t>10</w:t>
            </w:r>
          </w:p>
        </w:tc>
      </w:tr>
      <w:tr w:rsidR="004A4A0C" w:rsidRPr="00A6318F" w14:paraId="6EA4FA7C" w14:textId="77777777" w:rsidTr="00997DD0">
        <w:tc>
          <w:tcPr>
            <w:tcW w:w="537" w:type="pct"/>
          </w:tcPr>
          <w:p w14:paraId="40C9A5AF" w14:textId="77777777" w:rsidR="004A4A0C" w:rsidRPr="00A6318F" w:rsidRDefault="008165D2" w:rsidP="00B84687">
            <w:pPr>
              <w:jc w:val="center"/>
              <w:rPr>
                <w:rFonts w:ascii="Traditional Arabic" w:hAnsi="Traditional Arabic" w:cs="Traditional Arabic"/>
                <w:sz w:val="18"/>
                <w:szCs w:val="18"/>
                <w:rtl/>
                <w:lang w:bidi="ar-SA"/>
              </w:rPr>
            </w:pPr>
            <w:r>
              <w:rPr>
                <w:rFonts w:ascii="Traditional Arabic" w:hAnsi="Traditional Arabic" w:cs="Traditional Arabic" w:hint="cs"/>
                <w:sz w:val="18"/>
                <w:szCs w:val="18"/>
                <w:rtl/>
                <w:lang w:bidi="ar-SA"/>
              </w:rPr>
              <w:t>6</w:t>
            </w:r>
          </w:p>
        </w:tc>
        <w:tc>
          <w:tcPr>
            <w:tcW w:w="2590" w:type="pct"/>
          </w:tcPr>
          <w:p w14:paraId="12E5FD4C" w14:textId="77777777" w:rsidR="004A4A0C" w:rsidRPr="00A6318F" w:rsidRDefault="00197B13" w:rsidP="00B84687">
            <w:pPr>
              <w:rPr>
                <w:rFonts w:ascii="Traditional Arabic" w:hAnsi="Traditional Arabic" w:cs="Traditional Arabic"/>
                <w:sz w:val="18"/>
                <w:szCs w:val="18"/>
                <w:rtl/>
                <w:lang w:bidi="ar-SA"/>
              </w:rPr>
            </w:pPr>
            <w:r w:rsidRPr="00A6318F">
              <w:rPr>
                <w:rFonts w:ascii="Traditional Arabic" w:hAnsi="Traditional Arabic" w:cs="Traditional Arabic"/>
                <w:sz w:val="18"/>
                <w:szCs w:val="18"/>
                <w:rtl/>
                <w:lang w:bidi="ar-SA"/>
              </w:rPr>
              <w:t>حضور و مناقشة</w:t>
            </w:r>
          </w:p>
        </w:tc>
        <w:tc>
          <w:tcPr>
            <w:tcW w:w="1873" w:type="pct"/>
          </w:tcPr>
          <w:p w14:paraId="1C331478" w14:textId="77777777" w:rsidR="004A4A0C" w:rsidRPr="00A6318F" w:rsidRDefault="004A4A0C" w:rsidP="00B84687">
            <w:pPr>
              <w:jc w:val="center"/>
              <w:rPr>
                <w:rFonts w:ascii="Traditional Arabic" w:hAnsi="Traditional Arabic" w:cs="Traditional Arabic"/>
                <w:sz w:val="18"/>
                <w:szCs w:val="18"/>
                <w:rtl/>
                <w:lang w:bidi="ar-SA"/>
              </w:rPr>
            </w:pPr>
            <w:r w:rsidRPr="00A6318F">
              <w:rPr>
                <w:rFonts w:ascii="Traditional Arabic" w:hAnsi="Traditional Arabic" w:cs="Traditional Arabic"/>
                <w:sz w:val="18"/>
                <w:szCs w:val="18"/>
                <w:rtl/>
                <w:lang w:bidi="ar-SA"/>
              </w:rPr>
              <w:t>10</w:t>
            </w:r>
          </w:p>
        </w:tc>
      </w:tr>
      <w:tr w:rsidR="00110015" w:rsidRPr="00A6318F" w14:paraId="6C84B1D0" w14:textId="77777777" w:rsidTr="00997DD0">
        <w:tc>
          <w:tcPr>
            <w:tcW w:w="537" w:type="pct"/>
          </w:tcPr>
          <w:p w14:paraId="4A2A5E68" w14:textId="77777777" w:rsidR="00110015" w:rsidRPr="00A6318F" w:rsidRDefault="00110015" w:rsidP="00B84687">
            <w:pPr>
              <w:jc w:val="center"/>
              <w:rPr>
                <w:rFonts w:ascii="Traditional Arabic" w:hAnsi="Traditional Arabic" w:cs="Traditional Arabic"/>
                <w:sz w:val="18"/>
                <w:szCs w:val="18"/>
                <w:rtl/>
                <w:lang w:bidi="ar-SA"/>
              </w:rPr>
            </w:pPr>
          </w:p>
        </w:tc>
        <w:tc>
          <w:tcPr>
            <w:tcW w:w="2590" w:type="pct"/>
          </w:tcPr>
          <w:p w14:paraId="5674A342" w14:textId="77777777" w:rsidR="00110015" w:rsidRPr="00A6318F" w:rsidRDefault="00110015" w:rsidP="00B84687">
            <w:pPr>
              <w:rPr>
                <w:rFonts w:ascii="Traditional Arabic" w:hAnsi="Traditional Arabic" w:cs="Traditional Arabic"/>
                <w:sz w:val="18"/>
                <w:szCs w:val="18"/>
                <w:rtl/>
                <w:lang w:bidi="ar-SA"/>
              </w:rPr>
            </w:pPr>
            <w:r w:rsidRPr="00A6318F">
              <w:rPr>
                <w:rFonts w:ascii="Traditional Arabic" w:hAnsi="Traditional Arabic" w:cs="Traditional Arabic"/>
                <w:sz w:val="18"/>
                <w:szCs w:val="18"/>
                <w:rtl/>
                <w:lang w:bidi="ar-SA"/>
              </w:rPr>
              <w:t>المجموع</w:t>
            </w:r>
          </w:p>
        </w:tc>
        <w:tc>
          <w:tcPr>
            <w:tcW w:w="1873" w:type="pct"/>
          </w:tcPr>
          <w:p w14:paraId="53A7EEE5" w14:textId="77777777" w:rsidR="00110015" w:rsidRPr="00A6318F" w:rsidRDefault="00110015" w:rsidP="00B84687">
            <w:pPr>
              <w:jc w:val="center"/>
              <w:rPr>
                <w:rFonts w:ascii="Traditional Arabic" w:hAnsi="Traditional Arabic" w:cs="Traditional Arabic"/>
                <w:sz w:val="18"/>
                <w:szCs w:val="18"/>
                <w:rtl/>
                <w:lang w:bidi="ar-SA"/>
              </w:rPr>
            </w:pPr>
            <w:r w:rsidRPr="00A6318F">
              <w:rPr>
                <w:rFonts w:ascii="Traditional Arabic" w:hAnsi="Traditional Arabic" w:cs="Traditional Arabic"/>
                <w:sz w:val="18"/>
                <w:szCs w:val="18"/>
                <w:rtl/>
                <w:lang w:bidi="ar-SA"/>
              </w:rPr>
              <w:t>100</w:t>
            </w:r>
          </w:p>
        </w:tc>
      </w:tr>
    </w:tbl>
    <w:p w14:paraId="39A6649C" w14:textId="77777777" w:rsidR="00360CE6" w:rsidRPr="00997DD0" w:rsidRDefault="00EE3176" w:rsidP="00B84687">
      <w:pPr>
        <w:jc w:val="center"/>
        <w:rPr>
          <w:rFonts w:ascii="Traditional Arabic" w:eastAsia="Calibri" w:hAnsi="Traditional Arabic" w:cs="Traditional Arabic"/>
          <w:b/>
          <w:bCs/>
          <w:rtl/>
          <w:lang w:bidi="ar-EG"/>
        </w:rPr>
      </w:pPr>
      <w:r w:rsidRPr="00997DD0">
        <w:rPr>
          <w:rFonts w:ascii="Traditional Arabic" w:eastAsia="Calibri" w:hAnsi="Traditional Arabic" w:cs="Traditional Arabic" w:hint="cs"/>
          <w:b/>
          <w:bCs/>
          <w:rtl/>
          <w:lang w:bidi="ar-EG"/>
        </w:rPr>
        <w:t xml:space="preserve">أرجو لكم </w:t>
      </w:r>
      <w:r w:rsidR="00360CE6" w:rsidRPr="00997DD0">
        <w:rPr>
          <w:rFonts w:ascii="Traditional Arabic" w:eastAsia="Calibri" w:hAnsi="Traditional Arabic" w:cs="Traditional Arabic" w:hint="cs"/>
          <w:b/>
          <w:bCs/>
          <w:rtl/>
          <w:lang w:bidi="ar-EG"/>
        </w:rPr>
        <w:t>النجاح والتوفيق</w:t>
      </w:r>
    </w:p>
    <w:p w14:paraId="3F6E8BD0" w14:textId="77777777" w:rsidR="00A16BAB" w:rsidRPr="00997DD0" w:rsidRDefault="00EE3176" w:rsidP="00D5065E">
      <w:pPr>
        <w:jc w:val="right"/>
        <w:rPr>
          <w:rFonts w:ascii="Traditional Arabic" w:eastAsia="Calibri" w:hAnsi="Traditional Arabic" w:cs="Traditional Arabic"/>
          <w:b/>
          <w:bCs/>
          <w:rtl/>
          <w:lang w:bidi="ar-EG"/>
        </w:rPr>
      </w:pPr>
      <w:r w:rsidRPr="00997DD0">
        <w:rPr>
          <w:rFonts w:ascii="Traditional Arabic" w:eastAsia="Calibri" w:hAnsi="Traditional Arabic" w:cs="Traditional Arabic"/>
          <w:b/>
          <w:bCs/>
          <w:rtl/>
          <w:lang w:bidi="ar-EG"/>
        </w:rPr>
        <w:t>أ.</w:t>
      </w:r>
      <w:r w:rsidR="00360CE6" w:rsidRPr="00997DD0">
        <w:rPr>
          <w:rFonts w:ascii="Traditional Arabic" w:eastAsia="Calibri" w:hAnsi="Traditional Arabic" w:cs="Traditional Arabic"/>
          <w:b/>
          <w:bCs/>
          <w:rtl/>
          <w:lang w:bidi="ar-EG"/>
        </w:rPr>
        <w:t xml:space="preserve">د. </w:t>
      </w:r>
      <w:r w:rsidR="00D5065E" w:rsidRPr="00997DD0">
        <w:rPr>
          <w:rFonts w:ascii="Traditional Arabic" w:eastAsia="Calibri" w:hAnsi="Traditional Arabic" w:cs="Traditional Arabic" w:hint="cs"/>
          <w:b/>
          <w:bCs/>
          <w:rtl/>
          <w:lang w:bidi="ar-EG"/>
        </w:rPr>
        <w:t>بلقيس بنت إسماعيل داغستاني</w:t>
      </w:r>
    </w:p>
    <w:sectPr w:rsidR="00A16BAB" w:rsidRPr="00997DD0" w:rsidSect="007333AB">
      <w:footerReference w:type="default" r:id="rId10"/>
      <w:pgSz w:w="12240" w:h="15840"/>
      <w:pgMar w:top="1134" w:right="1800" w:bottom="284" w:left="1800" w:header="720" w:footer="528"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47F9EB" w14:textId="77777777" w:rsidR="004A0628" w:rsidRDefault="004A0628" w:rsidP="004910A3">
      <w:r>
        <w:separator/>
      </w:r>
    </w:p>
  </w:endnote>
  <w:endnote w:type="continuationSeparator" w:id="0">
    <w:p w14:paraId="6DAFF186" w14:textId="77777777" w:rsidR="004A0628" w:rsidRDefault="004A0628" w:rsidP="00491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raditional Arabic">
    <w:altName w:val="Times New Roman"/>
    <w:charset w:val="00"/>
    <w:family w:val="roman"/>
    <w:pitch w:val="variable"/>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Simplified Arabic">
    <w:altName w:val="Times New Roman"/>
    <w:charset w:val="00"/>
    <w:family w:val="roman"/>
    <w:pitch w:val="variable"/>
    <w:sig w:usb0="00002003" w:usb1="00000000" w:usb2="00000000" w:usb3="00000000" w:csb0="00000041" w:csb1="00000000"/>
  </w:font>
  <w:font w:name="PT Bold Heading">
    <w:altName w:val="Courier New"/>
    <w:charset w:val="B2"/>
    <w:family w:val="auto"/>
    <w:pitch w:val="variable"/>
    <w:sig w:usb0="00002001" w:usb1="80000000" w:usb2="00000008" w:usb3="00000000" w:csb0="00000040"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E85F0" w14:textId="77777777" w:rsidR="004A0628" w:rsidRDefault="004A0628">
    <w:pPr>
      <w:pStyle w:val="Footer"/>
      <w:jc w:val="center"/>
    </w:pPr>
    <w:r>
      <w:fldChar w:fldCharType="begin"/>
    </w:r>
    <w:r>
      <w:instrText xml:space="preserve"> PAGE   \* MERGEFORMAT </w:instrText>
    </w:r>
    <w:r>
      <w:fldChar w:fldCharType="separate"/>
    </w:r>
    <w:r w:rsidR="007F1DAF" w:rsidRPr="007F1DAF">
      <w:rPr>
        <w:rFonts w:ascii="Times New Roman"/>
        <w:noProof/>
      </w:rPr>
      <w:t>2</w:t>
    </w:r>
    <w:r>
      <w:rPr>
        <w:rFonts w:ascii="Times New Roman"/>
        <w:noProof/>
      </w:rPr>
      <w:fldChar w:fldCharType="end"/>
    </w:r>
  </w:p>
  <w:p w14:paraId="38352267" w14:textId="77777777" w:rsidR="004A0628" w:rsidRDefault="004A062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EA14DD" w14:textId="77777777" w:rsidR="004A0628" w:rsidRDefault="004A0628" w:rsidP="004910A3">
      <w:r>
        <w:separator/>
      </w:r>
    </w:p>
  </w:footnote>
  <w:footnote w:type="continuationSeparator" w:id="0">
    <w:p w14:paraId="3906AFA7" w14:textId="77777777" w:rsidR="004A0628" w:rsidRDefault="004A0628" w:rsidP="004910A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C0651"/>
    <w:multiLevelType w:val="hybridMultilevel"/>
    <w:tmpl w:val="FC864D50"/>
    <w:lvl w:ilvl="0" w:tplc="473E71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607F31"/>
    <w:multiLevelType w:val="hybridMultilevel"/>
    <w:tmpl w:val="C82857A0"/>
    <w:lvl w:ilvl="0" w:tplc="C7906B9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673598"/>
    <w:multiLevelType w:val="hybridMultilevel"/>
    <w:tmpl w:val="47444B10"/>
    <w:lvl w:ilvl="0" w:tplc="07C6A8C6">
      <w:start w:val="1"/>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1D37CD"/>
    <w:multiLevelType w:val="hybridMultilevel"/>
    <w:tmpl w:val="08004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97240"/>
    <w:multiLevelType w:val="hybridMultilevel"/>
    <w:tmpl w:val="C82857A0"/>
    <w:lvl w:ilvl="0" w:tplc="C7906B9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740485"/>
    <w:multiLevelType w:val="hybridMultilevel"/>
    <w:tmpl w:val="F53A69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D07A68"/>
    <w:multiLevelType w:val="hybridMultilevel"/>
    <w:tmpl w:val="FC864D50"/>
    <w:lvl w:ilvl="0" w:tplc="473E71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C645508"/>
    <w:multiLevelType w:val="hybridMultilevel"/>
    <w:tmpl w:val="C2249A0C"/>
    <w:lvl w:ilvl="0" w:tplc="E1760388">
      <w:start w:val="1"/>
      <w:numFmt w:val="decimal"/>
      <w:lvlText w:val="%1-"/>
      <w:lvlJc w:val="left"/>
      <w:pPr>
        <w:tabs>
          <w:tab w:val="num" w:pos="663"/>
        </w:tabs>
        <w:ind w:left="663"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4"/>
  </w:num>
  <w:num w:numId="4">
    <w:abstractNumId w:val="1"/>
  </w:num>
  <w:num w:numId="5">
    <w:abstractNumId w:val="0"/>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359"/>
    <w:rsid w:val="0000345E"/>
    <w:rsid w:val="000144AC"/>
    <w:rsid w:val="000452E2"/>
    <w:rsid w:val="00060A51"/>
    <w:rsid w:val="00065A92"/>
    <w:rsid w:val="0007371F"/>
    <w:rsid w:val="000A2086"/>
    <w:rsid w:val="000B780B"/>
    <w:rsid w:val="000D2A6E"/>
    <w:rsid w:val="000F5A38"/>
    <w:rsid w:val="000F6DF2"/>
    <w:rsid w:val="00110015"/>
    <w:rsid w:val="001613CA"/>
    <w:rsid w:val="00166A4C"/>
    <w:rsid w:val="001903F0"/>
    <w:rsid w:val="00197B13"/>
    <w:rsid w:val="001A3910"/>
    <w:rsid w:val="001C46E0"/>
    <w:rsid w:val="001C490B"/>
    <w:rsid w:val="001E653B"/>
    <w:rsid w:val="00202C34"/>
    <w:rsid w:val="00216057"/>
    <w:rsid w:val="00226CFF"/>
    <w:rsid w:val="00247EF2"/>
    <w:rsid w:val="002556F2"/>
    <w:rsid w:val="002643CF"/>
    <w:rsid w:val="002650F7"/>
    <w:rsid w:val="0026755A"/>
    <w:rsid w:val="00275CB8"/>
    <w:rsid w:val="002A36B0"/>
    <w:rsid w:val="00302ED7"/>
    <w:rsid w:val="00317506"/>
    <w:rsid w:val="003276F9"/>
    <w:rsid w:val="00340E53"/>
    <w:rsid w:val="0035300C"/>
    <w:rsid w:val="00360CE6"/>
    <w:rsid w:val="003677E7"/>
    <w:rsid w:val="00373A02"/>
    <w:rsid w:val="003A5F3E"/>
    <w:rsid w:val="003C72B7"/>
    <w:rsid w:val="003F7881"/>
    <w:rsid w:val="00404336"/>
    <w:rsid w:val="004211F8"/>
    <w:rsid w:val="00426ED3"/>
    <w:rsid w:val="00441410"/>
    <w:rsid w:val="00443E50"/>
    <w:rsid w:val="00481733"/>
    <w:rsid w:val="004910A3"/>
    <w:rsid w:val="004A0628"/>
    <w:rsid w:val="004A0972"/>
    <w:rsid w:val="004A4A0C"/>
    <w:rsid w:val="004B128F"/>
    <w:rsid w:val="004C2B89"/>
    <w:rsid w:val="004C3582"/>
    <w:rsid w:val="004C62C6"/>
    <w:rsid w:val="004D0E3C"/>
    <w:rsid w:val="004F3835"/>
    <w:rsid w:val="00517544"/>
    <w:rsid w:val="00522521"/>
    <w:rsid w:val="00525949"/>
    <w:rsid w:val="0053108B"/>
    <w:rsid w:val="00542D14"/>
    <w:rsid w:val="00545746"/>
    <w:rsid w:val="005554B1"/>
    <w:rsid w:val="00557C52"/>
    <w:rsid w:val="00590B0D"/>
    <w:rsid w:val="005A1128"/>
    <w:rsid w:val="005A2732"/>
    <w:rsid w:val="005A6F0E"/>
    <w:rsid w:val="005B0CB3"/>
    <w:rsid w:val="005B5C8F"/>
    <w:rsid w:val="005C046B"/>
    <w:rsid w:val="005C328F"/>
    <w:rsid w:val="005F2485"/>
    <w:rsid w:val="0060507B"/>
    <w:rsid w:val="00620F1D"/>
    <w:rsid w:val="006215C9"/>
    <w:rsid w:val="00651823"/>
    <w:rsid w:val="006919CF"/>
    <w:rsid w:val="006B4CA2"/>
    <w:rsid w:val="006C7E5E"/>
    <w:rsid w:val="006D3792"/>
    <w:rsid w:val="006D6CDC"/>
    <w:rsid w:val="006E5C0F"/>
    <w:rsid w:val="00707516"/>
    <w:rsid w:val="00713BAC"/>
    <w:rsid w:val="007333AB"/>
    <w:rsid w:val="0073379E"/>
    <w:rsid w:val="00733A84"/>
    <w:rsid w:val="00751889"/>
    <w:rsid w:val="007611CD"/>
    <w:rsid w:val="007636B6"/>
    <w:rsid w:val="007725B9"/>
    <w:rsid w:val="007872C5"/>
    <w:rsid w:val="0079200F"/>
    <w:rsid w:val="007D4DFD"/>
    <w:rsid w:val="007E5D88"/>
    <w:rsid w:val="007F1DAF"/>
    <w:rsid w:val="00804F92"/>
    <w:rsid w:val="0080606F"/>
    <w:rsid w:val="008165D2"/>
    <w:rsid w:val="00821DDF"/>
    <w:rsid w:val="00832588"/>
    <w:rsid w:val="00832745"/>
    <w:rsid w:val="008341FD"/>
    <w:rsid w:val="008512FB"/>
    <w:rsid w:val="008809EB"/>
    <w:rsid w:val="008E0FD5"/>
    <w:rsid w:val="008F2A8D"/>
    <w:rsid w:val="008F6564"/>
    <w:rsid w:val="00902A6F"/>
    <w:rsid w:val="009200D5"/>
    <w:rsid w:val="00934A16"/>
    <w:rsid w:val="009366E3"/>
    <w:rsid w:val="00952135"/>
    <w:rsid w:val="0096472E"/>
    <w:rsid w:val="00975102"/>
    <w:rsid w:val="00980699"/>
    <w:rsid w:val="00981A4B"/>
    <w:rsid w:val="00997DD0"/>
    <w:rsid w:val="009A48EA"/>
    <w:rsid w:val="009B18A4"/>
    <w:rsid w:val="009B2C08"/>
    <w:rsid w:val="009B6683"/>
    <w:rsid w:val="009C7350"/>
    <w:rsid w:val="009F64E8"/>
    <w:rsid w:val="00A100D2"/>
    <w:rsid w:val="00A16BAB"/>
    <w:rsid w:val="00A62359"/>
    <w:rsid w:val="00A6318F"/>
    <w:rsid w:val="00A777E9"/>
    <w:rsid w:val="00A958EA"/>
    <w:rsid w:val="00AD05A1"/>
    <w:rsid w:val="00AF12E0"/>
    <w:rsid w:val="00B1158B"/>
    <w:rsid w:val="00B22C47"/>
    <w:rsid w:val="00B27840"/>
    <w:rsid w:val="00B4721B"/>
    <w:rsid w:val="00B51C97"/>
    <w:rsid w:val="00B5572E"/>
    <w:rsid w:val="00B609E7"/>
    <w:rsid w:val="00B60EB4"/>
    <w:rsid w:val="00B67A16"/>
    <w:rsid w:val="00B84687"/>
    <w:rsid w:val="00B972E2"/>
    <w:rsid w:val="00BA07AD"/>
    <w:rsid w:val="00BB5B86"/>
    <w:rsid w:val="00BB768C"/>
    <w:rsid w:val="00BD4108"/>
    <w:rsid w:val="00BE0C2B"/>
    <w:rsid w:val="00BF4121"/>
    <w:rsid w:val="00C27408"/>
    <w:rsid w:val="00C433E2"/>
    <w:rsid w:val="00C45978"/>
    <w:rsid w:val="00C544BD"/>
    <w:rsid w:val="00C95D1D"/>
    <w:rsid w:val="00CB075F"/>
    <w:rsid w:val="00CB4E95"/>
    <w:rsid w:val="00CB6012"/>
    <w:rsid w:val="00CC2F49"/>
    <w:rsid w:val="00CC31FA"/>
    <w:rsid w:val="00CC5655"/>
    <w:rsid w:val="00CD0FA9"/>
    <w:rsid w:val="00CD14DC"/>
    <w:rsid w:val="00CD6941"/>
    <w:rsid w:val="00D02F52"/>
    <w:rsid w:val="00D214CE"/>
    <w:rsid w:val="00D30FE0"/>
    <w:rsid w:val="00D5065E"/>
    <w:rsid w:val="00D614C8"/>
    <w:rsid w:val="00D622A8"/>
    <w:rsid w:val="00D7404D"/>
    <w:rsid w:val="00DA2EFA"/>
    <w:rsid w:val="00DA6A99"/>
    <w:rsid w:val="00DD05D7"/>
    <w:rsid w:val="00DD757B"/>
    <w:rsid w:val="00DE18D8"/>
    <w:rsid w:val="00DE3012"/>
    <w:rsid w:val="00E333C8"/>
    <w:rsid w:val="00E662EA"/>
    <w:rsid w:val="00E66308"/>
    <w:rsid w:val="00E71A25"/>
    <w:rsid w:val="00E87F64"/>
    <w:rsid w:val="00EA7774"/>
    <w:rsid w:val="00EC4425"/>
    <w:rsid w:val="00ED0AD6"/>
    <w:rsid w:val="00ED4514"/>
    <w:rsid w:val="00EE3176"/>
    <w:rsid w:val="00F03CD6"/>
    <w:rsid w:val="00F255C7"/>
    <w:rsid w:val="00F2636B"/>
    <w:rsid w:val="00F92E16"/>
    <w:rsid w:val="00FB46D5"/>
    <w:rsid w:val="00FE122B"/>
    <w:rsid w:val="00FE35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1EA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2359"/>
    <w:pPr>
      <w:bidi/>
    </w:pPr>
    <w:rPr>
      <w:rFonts w:ascii="Calibri" w:hAnsi="Calibri"/>
      <w:sz w:val="24"/>
      <w:szCs w:val="24"/>
      <w:lang w:bidi="en-US"/>
    </w:rPr>
  </w:style>
  <w:style w:type="paragraph" w:styleId="Heading1">
    <w:name w:val="heading 1"/>
    <w:basedOn w:val="Normal"/>
    <w:next w:val="Normal"/>
    <w:link w:val="Heading1Char"/>
    <w:qFormat/>
    <w:rsid w:val="005A6F0E"/>
    <w:pPr>
      <w:keepNext/>
      <w:tabs>
        <w:tab w:val="left" w:pos="432"/>
      </w:tabs>
      <w:overflowPunct w:val="0"/>
      <w:autoSpaceDE w:val="0"/>
      <w:autoSpaceDN w:val="0"/>
      <w:bidi w:val="0"/>
      <w:adjustRightInd w:val="0"/>
      <w:spacing w:before="240" w:after="60"/>
      <w:textAlignment w:val="baseline"/>
      <w:outlineLvl w:val="0"/>
    </w:pPr>
    <w:rPr>
      <w:rFonts w:ascii="Arial" w:hAnsi="Arial"/>
      <w:b/>
      <w:kern w:val="28"/>
      <w:sz w:val="28"/>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100D2"/>
    <w:rPr>
      <w:rFonts w:ascii="Tahoma" w:hAnsi="Tahoma" w:cs="Tahoma"/>
      <w:sz w:val="16"/>
      <w:szCs w:val="16"/>
    </w:rPr>
  </w:style>
  <w:style w:type="character" w:customStyle="1" w:styleId="Heading1Char">
    <w:name w:val="Heading 1 Char"/>
    <w:basedOn w:val="DefaultParagraphFont"/>
    <w:link w:val="Heading1"/>
    <w:rsid w:val="005A6F0E"/>
    <w:rPr>
      <w:rFonts w:ascii="Arial" w:hAnsi="Arial"/>
      <w:b/>
      <w:kern w:val="28"/>
      <w:sz w:val="28"/>
    </w:rPr>
  </w:style>
  <w:style w:type="table" w:styleId="TableGrid">
    <w:name w:val="Table Grid"/>
    <w:basedOn w:val="TableNormal"/>
    <w:uiPriority w:val="59"/>
    <w:rsid w:val="005A6F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4910A3"/>
    <w:pPr>
      <w:tabs>
        <w:tab w:val="center" w:pos="4153"/>
        <w:tab w:val="right" w:pos="8306"/>
      </w:tabs>
    </w:pPr>
  </w:style>
  <w:style w:type="character" w:customStyle="1" w:styleId="HeaderChar">
    <w:name w:val="Header Char"/>
    <w:basedOn w:val="DefaultParagraphFont"/>
    <w:link w:val="Header"/>
    <w:rsid w:val="004910A3"/>
    <w:rPr>
      <w:rFonts w:ascii="Calibri" w:hAnsi="Calibri"/>
      <w:sz w:val="24"/>
      <w:szCs w:val="24"/>
      <w:lang w:bidi="en-US"/>
    </w:rPr>
  </w:style>
  <w:style w:type="paragraph" w:styleId="Footer">
    <w:name w:val="footer"/>
    <w:basedOn w:val="Normal"/>
    <w:link w:val="FooterChar"/>
    <w:uiPriority w:val="99"/>
    <w:rsid w:val="004910A3"/>
    <w:pPr>
      <w:tabs>
        <w:tab w:val="center" w:pos="4153"/>
        <w:tab w:val="right" w:pos="8306"/>
      </w:tabs>
    </w:pPr>
  </w:style>
  <w:style w:type="character" w:customStyle="1" w:styleId="FooterChar">
    <w:name w:val="Footer Char"/>
    <w:basedOn w:val="DefaultParagraphFont"/>
    <w:link w:val="Footer"/>
    <w:uiPriority w:val="99"/>
    <w:rsid w:val="004910A3"/>
    <w:rPr>
      <w:rFonts w:ascii="Calibri" w:hAnsi="Calibri"/>
      <w:sz w:val="24"/>
      <w:szCs w:val="24"/>
      <w:lang w:bidi="en-US"/>
    </w:rPr>
  </w:style>
  <w:style w:type="paragraph" w:styleId="ListParagraph">
    <w:name w:val="List Paragraph"/>
    <w:basedOn w:val="Normal"/>
    <w:uiPriority w:val="34"/>
    <w:qFormat/>
    <w:rsid w:val="00620F1D"/>
    <w:pPr>
      <w:spacing w:after="200" w:line="276" w:lineRule="auto"/>
      <w:ind w:left="720"/>
      <w:contextualSpacing/>
    </w:pPr>
    <w:rPr>
      <w:rFonts w:eastAsia="Calibri" w:cs="Arial"/>
      <w:sz w:val="22"/>
      <w:szCs w:val="22"/>
      <w:lang w:bidi="ar-SA"/>
    </w:rPr>
  </w:style>
  <w:style w:type="table" w:styleId="LightGrid-Accent6">
    <w:name w:val="Light Grid Accent 6"/>
    <w:basedOn w:val="TableNormal"/>
    <w:uiPriority w:val="62"/>
    <w:rsid w:val="00CB4E95"/>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MediumShading1-Accent6">
    <w:name w:val="Medium Shading 1 Accent 6"/>
    <w:basedOn w:val="TableNormal"/>
    <w:uiPriority w:val="63"/>
    <w:rsid w:val="00CB4E95"/>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ableTheme">
    <w:name w:val="Table Theme"/>
    <w:basedOn w:val="TableNormal"/>
    <w:rsid w:val="00997DD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2359"/>
    <w:pPr>
      <w:bidi/>
    </w:pPr>
    <w:rPr>
      <w:rFonts w:ascii="Calibri" w:hAnsi="Calibri"/>
      <w:sz w:val="24"/>
      <w:szCs w:val="24"/>
      <w:lang w:bidi="en-US"/>
    </w:rPr>
  </w:style>
  <w:style w:type="paragraph" w:styleId="Heading1">
    <w:name w:val="heading 1"/>
    <w:basedOn w:val="Normal"/>
    <w:next w:val="Normal"/>
    <w:link w:val="Heading1Char"/>
    <w:qFormat/>
    <w:rsid w:val="005A6F0E"/>
    <w:pPr>
      <w:keepNext/>
      <w:tabs>
        <w:tab w:val="left" w:pos="432"/>
      </w:tabs>
      <w:overflowPunct w:val="0"/>
      <w:autoSpaceDE w:val="0"/>
      <w:autoSpaceDN w:val="0"/>
      <w:bidi w:val="0"/>
      <w:adjustRightInd w:val="0"/>
      <w:spacing w:before="240" w:after="60"/>
      <w:textAlignment w:val="baseline"/>
      <w:outlineLvl w:val="0"/>
    </w:pPr>
    <w:rPr>
      <w:rFonts w:ascii="Arial" w:hAnsi="Arial"/>
      <w:b/>
      <w:kern w:val="28"/>
      <w:sz w:val="28"/>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100D2"/>
    <w:rPr>
      <w:rFonts w:ascii="Tahoma" w:hAnsi="Tahoma" w:cs="Tahoma"/>
      <w:sz w:val="16"/>
      <w:szCs w:val="16"/>
    </w:rPr>
  </w:style>
  <w:style w:type="character" w:customStyle="1" w:styleId="Heading1Char">
    <w:name w:val="Heading 1 Char"/>
    <w:basedOn w:val="DefaultParagraphFont"/>
    <w:link w:val="Heading1"/>
    <w:rsid w:val="005A6F0E"/>
    <w:rPr>
      <w:rFonts w:ascii="Arial" w:hAnsi="Arial"/>
      <w:b/>
      <w:kern w:val="28"/>
      <w:sz w:val="28"/>
    </w:rPr>
  </w:style>
  <w:style w:type="table" w:styleId="TableGrid">
    <w:name w:val="Table Grid"/>
    <w:basedOn w:val="TableNormal"/>
    <w:uiPriority w:val="59"/>
    <w:rsid w:val="005A6F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4910A3"/>
    <w:pPr>
      <w:tabs>
        <w:tab w:val="center" w:pos="4153"/>
        <w:tab w:val="right" w:pos="8306"/>
      </w:tabs>
    </w:pPr>
  </w:style>
  <w:style w:type="character" w:customStyle="1" w:styleId="HeaderChar">
    <w:name w:val="Header Char"/>
    <w:basedOn w:val="DefaultParagraphFont"/>
    <w:link w:val="Header"/>
    <w:rsid w:val="004910A3"/>
    <w:rPr>
      <w:rFonts w:ascii="Calibri" w:hAnsi="Calibri"/>
      <w:sz w:val="24"/>
      <w:szCs w:val="24"/>
      <w:lang w:bidi="en-US"/>
    </w:rPr>
  </w:style>
  <w:style w:type="paragraph" w:styleId="Footer">
    <w:name w:val="footer"/>
    <w:basedOn w:val="Normal"/>
    <w:link w:val="FooterChar"/>
    <w:uiPriority w:val="99"/>
    <w:rsid w:val="004910A3"/>
    <w:pPr>
      <w:tabs>
        <w:tab w:val="center" w:pos="4153"/>
        <w:tab w:val="right" w:pos="8306"/>
      </w:tabs>
    </w:pPr>
  </w:style>
  <w:style w:type="character" w:customStyle="1" w:styleId="FooterChar">
    <w:name w:val="Footer Char"/>
    <w:basedOn w:val="DefaultParagraphFont"/>
    <w:link w:val="Footer"/>
    <w:uiPriority w:val="99"/>
    <w:rsid w:val="004910A3"/>
    <w:rPr>
      <w:rFonts w:ascii="Calibri" w:hAnsi="Calibri"/>
      <w:sz w:val="24"/>
      <w:szCs w:val="24"/>
      <w:lang w:bidi="en-US"/>
    </w:rPr>
  </w:style>
  <w:style w:type="paragraph" w:styleId="ListParagraph">
    <w:name w:val="List Paragraph"/>
    <w:basedOn w:val="Normal"/>
    <w:uiPriority w:val="34"/>
    <w:qFormat/>
    <w:rsid w:val="00620F1D"/>
    <w:pPr>
      <w:spacing w:after="200" w:line="276" w:lineRule="auto"/>
      <w:ind w:left="720"/>
      <w:contextualSpacing/>
    </w:pPr>
    <w:rPr>
      <w:rFonts w:eastAsia="Calibri" w:cs="Arial"/>
      <w:sz w:val="22"/>
      <w:szCs w:val="22"/>
      <w:lang w:bidi="ar-SA"/>
    </w:rPr>
  </w:style>
  <w:style w:type="table" w:styleId="LightGrid-Accent6">
    <w:name w:val="Light Grid Accent 6"/>
    <w:basedOn w:val="TableNormal"/>
    <w:uiPriority w:val="62"/>
    <w:rsid w:val="00CB4E95"/>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MediumShading1-Accent6">
    <w:name w:val="Medium Shading 1 Accent 6"/>
    <w:basedOn w:val="TableNormal"/>
    <w:uiPriority w:val="63"/>
    <w:rsid w:val="00CB4E95"/>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ableTheme">
    <w:name w:val="Table Theme"/>
    <w:basedOn w:val="TableNormal"/>
    <w:rsid w:val="00997DD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11A5C-D713-A54B-8315-4543338C3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605</Words>
  <Characters>3454</Characters>
  <Application>Microsoft Macintosh Word</Application>
  <DocSecurity>0</DocSecurity>
  <Lines>28</Lines>
  <Paragraphs>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مختصر توصيف المقرر</vt:lpstr>
      <vt:lpstr>مختصر توصيف المقرر</vt:lpstr>
    </vt:vector>
  </TitlesOfParts>
  <Company>BEST FORUM</Company>
  <LinksUpToDate>false</LinksUpToDate>
  <CharactersWithSpaces>4051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مختصر توصيف المقرر</dc:title>
  <dc:creator>www.arabswell.com</dc:creator>
  <cp:lastModifiedBy>Alhanouf Mushait</cp:lastModifiedBy>
  <cp:revision>6</cp:revision>
  <cp:lastPrinted>2015-09-07T12:18:00Z</cp:lastPrinted>
  <dcterms:created xsi:type="dcterms:W3CDTF">2015-09-07T06:30:00Z</dcterms:created>
  <dcterms:modified xsi:type="dcterms:W3CDTF">2015-09-19T12:21:00Z</dcterms:modified>
</cp:coreProperties>
</file>