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9C" w:rsidRPr="005B3265" w:rsidRDefault="0048159C" w:rsidP="0048159C">
      <w:pPr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</w:rPr>
      </w:pPr>
      <w:r w:rsidRPr="005B3265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نموذج وصف مقرر دراسي</w:t>
      </w:r>
    </w:p>
    <w:p w:rsidR="00106C11" w:rsidRPr="00106C11" w:rsidRDefault="00106C11" w:rsidP="00106C11">
      <w:pPr>
        <w:spacing w:after="0" w:line="240" w:lineRule="auto"/>
        <w:rPr>
          <w:rFonts w:ascii="Arabic Typesetting" w:hAnsi="Arabic Typesetting" w:cs="Arabic Typesetting"/>
          <w:b/>
          <w:bCs/>
          <w:sz w:val="24"/>
          <w:szCs w:val="32"/>
        </w:rPr>
      </w:pPr>
      <w:r w:rsidRPr="00106C11">
        <w:rPr>
          <w:rFonts w:ascii="Arabic Typesetting" w:hAnsi="Arabic Typesetting" w:cs="Arabic Typesetting"/>
          <w:b/>
          <w:bCs/>
          <w:sz w:val="24"/>
          <w:szCs w:val="32"/>
          <w:rtl/>
        </w:rPr>
        <w:t>جامعة الملك سعود</w:t>
      </w:r>
      <w:r w:rsidRPr="00106C11">
        <w:rPr>
          <w:rFonts w:ascii="Arabic Typesetting" w:hAnsi="Arabic Typesetting" w:cs="Arabic Typesetting"/>
          <w:b/>
          <w:bCs/>
          <w:sz w:val="24"/>
          <w:szCs w:val="32"/>
          <w:rtl/>
        </w:rPr>
        <w:tab/>
      </w:r>
      <w:r w:rsidRPr="00106C11">
        <w:rPr>
          <w:rFonts w:ascii="Arabic Typesetting" w:hAnsi="Arabic Typesetting" w:cs="Arabic Typesetting"/>
          <w:b/>
          <w:bCs/>
          <w:sz w:val="24"/>
          <w:szCs w:val="32"/>
          <w:rtl/>
        </w:rPr>
        <w:tab/>
      </w:r>
    </w:p>
    <w:p w:rsidR="00106C11" w:rsidRPr="00106C11" w:rsidRDefault="00106C11" w:rsidP="00106C11">
      <w:pPr>
        <w:spacing w:after="0" w:line="240" w:lineRule="auto"/>
        <w:rPr>
          <w:rFonts w:ascii="Arabic Typesetting" w:hAnsi="Arabic Typesetting" w:cs="Arabic Typesetting"/>
          <w:b/>
          <w:bCs/>
          <w:sz w:val="24"/>
          <w:szCs w:val="32"/>
        </w:rPr>
      </w:pPr>
      <w:r w:rsidRPr="00106C11">
        <w:rPr>
          <w:rFonts w:ascii="Arabic Typesetting" w:hAnsi="Arabic Typesetting" w:cs="Arabic Typesetting"/>
          <w:b/>
          <w:bCs/>
          <w:sz w:val="24"/>
          <w:szCs w:val="32"/>
          <w:rtl/>
        </w:rPr>
        <w:t>كلية التربية</w:t>
      </w:r>
      <w:r w:rsidRPr="00106C11">
        <w:rPr>
          <w:rFonts w:ascii="Arabic Typesetting" w:hAnsi="Arabic Typesetting" w:cs="Arabic Typesetting"/>
          <w:b/>
          <w:bCs/>
          <w:sz w:val="24"/>
          <w:szCs w:val="32"/>
          <w:rtl/>
        </w:rPr>
        <w:tab/>
      </w:r>
      <w:r>
        <w:rPr>
          <w:rFonts w:ascii="Arabic Typesetting" w:hAnsi="Arabic Typesetting" w:cs="Arabic Typesetting"/>
          <w:b/>
          <w:bCs/>
          <w:sz w:val="24"/>
          <w:szCs w:val="32"/>
          <w:rtl/>
        </w:rPr>
        <w:tab/>
      </w:r>
      <w:r>
        <w:rPr>
          <w:rFonts w:ascii="Arabic Typesetting" w:hAnsi="Arabic Typesetting" w:cs="Arabic Typesetting"/>
          <w:b/>
          <w:bCs/>
          <w:sz w:val="24"/>
          <w:szCs w:val="32"/>
          <w:rtl/>
        </w:rPr>
        <w:tab/>
      </w:r>
      <w:r>
        <w:rPr>
          <w:rFonts w:ascii="Arabic Typesetting" w:hAnsi="Arabic Typesetting" w:cs="Arabic Typesetting"/>
          <w:b/>
          <w:bCs/>
          <w:sz w:val="24"/>
          <w:szCs w:val="32"/>
          <w:rtl/>
        </w:rPr>
        <w:tab/>
      </w:r>
      <w:r>
        <w:rPr>
          <w:rFonts w:ascii="Arabic Typesetting" w:hAnsi="Arabic Typesetting" w:cs="Arabic Typesetting"/>
          <w:b/>
          <w:bCs/>
          <w:sz w:val="24"/>
          <w:szCs w:val="32"/>
          <w:rtl/>
        </w:rPr>
        <w:tab/>
      </w:r>
      <w:r>
        <w:rPr>
          <w:rFonts w:ascii="Arabic Typesetting" w:hAnsi="Arabic Typesetting" w:cs="Arabic Typesetting"/>
          <w:b/>
          <w:bCs/>
          <w:sz w:val="24"/>
          <w:szCs w:val="32"/>
          <w:rtl/>
        </w:rPr>
        <w:tab/>
      </w:r>
      <w:r>
        <w:rPr>
          <w:rFonts w:ascii="Arabic Typesetting" w:hAnsi="Arabic Typesetting" w:cs="Arabic Typesetting"/>
          <w:b/>
          <w:bCs/>
          <w:sz w:val="24"/>
          <w:szCs w:val="32"/>
          <w:rtl/>
        </w:rPr>
        <w:tab/>
      </w:r>
      <w:r>
        <w:rPr>
          <w:rFonts w:ascii="Arabic Typesetting" w:hAnsi="Arabic Typesetting" w:cs="Arabic Typesetting"/>
          <w:b/>
          <w:bCs/>
          <w:sz w:val="24"/>
          <w:szCs w:val="32"/>
          <w:rtl/>
        </w:rPr>
        <w:tab/>
      </w:r>
      <w:r>
        <w:rPr>
          <w:rFonts w:ascii="Arabic Typesetting" w:hAnsi="Arabic Typesetting" w:cs="Arabic Typesetting"/>
          <w:b/>
          <w:bCs/>
          <w:sz w:val="24"/>
          <w:szCs w:val="32"/>
          <w:rtl/>
        </w:rPr>
        <w:tab/>
      </w:r>
      <w:r>
        <w:rPr>
          <w:rFonts w:ascii="Arabic Typesetting" w:hAnsi="Arabic Typesetting" w:cs="Arabic Typesetting"/>
          <w:b/>
          <w:bCs/>
          <w:sz w:val="24"/>
          <w:szCs w:val="32"/>
          <w:rtl/>
        </w:rPr>
        <w:tab/>
      </w:r>
      <w:r w:rsidRPr="00106C11">
        <w:rPr>
          <w:rFonts w:ascii="Arabic Typesetting" w:hAnsi="Arabic Typesetting" w:cs="Arabic Typesetting"/>
          <w:b/>
          <w:bCs/>
          <w:sz w:val="24"/>
          <w:szCs w:val="32"/>
          <w:rtl/>
        </w:rPr>
        <w:t xml:space="preserve">قسم : </w:t>
      </w:r>
      <w:r>
        <w:rPr>
          <w:rFonts w:ascii="Arabic Typesetting" w:hAnsi="Arabic Typesetting" w:cs="Arabic Typesetting" w:hint="cs"/>
          <w:b/>
          <w:bCs/>
          <w:sz w:val="24"/>
          <w:szCs w:val="32"/>
          <w:rtl/>
        </w:rPr>
        <w:t>الدراسات</w:t>
      </w:r>
      <w:r w:rsidRPr="00106C11">
        <w:rPr>
          <w:rFonts w:ascii="Arabic Typesetting" w:hAnsi="Arabic Typesetting" w:cs="Arabic Typesetting"/>
          <w:b/>
          <w:bCs/>
          <w:sz w:val="24"/>
          <w:szCs w:val="32"/>
          <w:rtl/>
        </w:rPr>
        <w:t xml:space="preserve"> الإسلامية</w:t>
      </w:r>
    </w:p>
    <w:p w:rsidR="00106C11" w:rsidRPr="00106C11" w:rsidRDefault="00106C11" w:rsidP="005B3265">
      <w:pPr>
        <w:spacing w:before="240"/>
        <w:jc w:val="center"/>
        <w:rPr>
          <w:rFonts w:ascii="Arabic Typesetting" w:hAnsi="Arabic Typesetting" w:cs="Arabic Typesetting"/>
          <w:b/>
          <w:bCs/>
          <w:sz w:val="28"/>
          <w:szCs w:val="36"/>
          <w:u w:val="single"/>
        </w:rPr>
      </w:pPr>
      <w:r w:rsidRPr="00106C11">
        <w:rPr>
          <w:rFonts w:ascii="Arabic Typesetting" w:hAnsi="Arabic Typesetting" w:cs="Arabic Typesetting"/>
          <w:b/>
          <w:bCs/>
          <w:sz w:val="28"/>
          <w:szCs w:val="36"/>
          <w:u w:val="single"/>
          <w:rtl/>
        </w:rPr>
        <w:t>اسم المقرر : عقيدة أهل السنة</w:t>
      </w:r>
      <w:r>
        <w:rPr>
          <w:rFonts w:ascii="Arabic Typesetting" w:hAnsi="Arabic Typesetting" w:cs="Arabic Typesetting" w:hint="cs"/>
          <w:b/>
          <w:bCs/>
          <w:sz w:val="28"/>
          <w:szCs w:val="36"/>
          <w:u w:val="single"/>
          <w:rtl/>
        </w:rPr>
        <w:t xml:space="preserve"> </w:t>
      </w:r>
      <w:r w:rsidRPr="00106C11">
        <w:rPr>
          <w:rFonts w:ascii="Arabic Typesetting" w:hAnsi="Arabic Typesetting" w:cs="Arabic Typesetting"/>
          <w:b/>
          <w:bCs/>
          <w:sz w:val="28"/>
          <w:szCs w:val="36"/>
          <w:u w:val="single"/>
          <w:rtl/>
        </w:rPr>
        <w:t xml:space="preserve">(601 سلم ) </w:t>
      </w:r>
      <w:r>
        <w:rPr>
          <w:rFonts w:ascii="Arabic Typesetting" w:hAnsi="Arabic Typesetting" w:cs="Arabic Typesetting" w:hint="cs"/>
          <w:b/>
          <w:bCs/>
          <w:sz w:val="28"/>
          <w:szCs w:val="36"/>
          <w:u w:val="single"/>
          <w:rtl/>
        </w:rPr>
        <w:t xml:space="preserve">، </w:t>
      </w:r>
      <w:r w:rsidRPr="00106C11">
        <w:rPr>
          <w:rFonts w:ascii="Arabic Typesetting" w:hAnsi="Arabic Typesetting" w:cs="Arabic Typesetting" w:hint="cs"/>
          <w:b/>
          <w:bCs/>
          <w:sz w:val="28"/>
          <w:szCs w:val="36"/>
          <w:u w:val="single"/>
          <w:rtl/>
        </w:rPr>
        <w:t>دكتوراه</w:t>
      </w:r>
      <w:r w:rsidR="001446D0">
        <w:rPr>
          <w:rFonts w:ascii="Arabic Typesetting" w:hAnsi="Arabic Typesetting" w:cs="Arabic Typesetting" w:hint="cs"/>
          <w:b/>
          <w:bCs/>
          <w:sz w:val="28"/>
          <w:szCs w:val="36"/>
          <w:u w:val="single"/>
          <w:rtl/>
        </w:rPr>
        <w:t xml:space="preserve"> </w:t>
      </w:r>
      <w:r w:rsidR="001446D0">
        <w:rPr>
          <w:rFonts w:ascii="Arabic Typesetting" w:hAnsi="Arabic Typesetting" w:cs="Arabic Typesetting"/>
          <w:b/>
          <w:bCs/>
          <w:sz w:val="28"/>
          <w:szCs w:val="36"/>
          <w:u w:val="single"/>
          <w:rtl/>
        </w:rPr>
        <w:t>–</w:t>
      </w:r>
      <w:r w:rsidR="001446D0">
        <w:rPr>
          <w:rFonts w:ascii="Arabic Typesetting" w:hAnsi="Arabic Typesetting" w:cs="Arabic Typesetting" w:hint="cs"/>
          <w:b/>
          <w:bCs/>
          <w:sz w:val="28"/>
          <w:szCs w:val="36"/>
          <w:u w:val="single"/>
          <w:rtl/>
        </w:rPr>
        <w:t xml:space="preserve"> أستاذة المقرر : أ.د. أسماء السويلم</w:t>
      </w:r>
    </w:p>
    <w:p w:rsidR="00106C11" w:rsidRDefault="00106C11" w:rsidP="00106C11">
      <w:pPr>
        <w:rPr>
          <w:rFonts w:cs="Monotype Koufi"/>
          <w:b/>
          <w:bCs/>
          <w:szCs w:val="28"/>
          <w:rtl/>
        </w:rPr>
      </w:pPr>
      <w:r w:rsidRPr="00106C11">
        <w:rPr>
          <w:rFonts w:cs="Monotype Koufi"/>
          <w:b/>
          <w:bCs/>
          <w:szCs w:val="28"/>
          <w:rtl/>
        </w:rPr>
        <w:tab/>
      </w:r>
    </w:p>
    <w:p w:rsidR="0048159C" w:rsidRDefault="0048159C" w:rsidP="0048159C">
      <w:pPr>
        <w:rPr>
          <w:rFonts w:eastAsia="Times New Roman" w:cs="Arial"/>
          <w:noProof/>
          <w:sz w:val="20"/>
          <w:szCs w:val="20"/>
          <w:rtl/>
          <w:lang w:eastAsia="ar-SA"/>
        </w:rPr>
      </w:pPr>
      <w:r>
        <w:rPr>
          <w:rFonts w:cs="Monotype Koufi" w:hint="cs"/>
          <w:b/>
          <w:bCs/>
          <w:szCs w:val="28"/>
          <w:rtl/>
        </w:rPr>
        <w:t xml:space="preserve">الوحدات الدراسية </w:t>
      </w:r>
      <w:r w:rsidR="003C7DDB">
        <w:rPr>
          <w:rFonts w:cs="Monotype Koufi" w:hint="cs"/>
          <w:b/>
          <w:bCs/>
          <w:szCs w:val="28"/>
          <w:rtl/>
        </w:rPr>
        <w:t xml:space="preserve"> </w:t>
      </w:r>
      <w:r>
        <w:rPr>
          <w:rFonts w:cs="Monotype Koufi" w:hint="cs"/>
          <w:b/>
          <w:bCs/>
          <w:szCs w:val="28"/>
          <w:rtl/>
        </w:rPr>
        <w:t>:</w:t>
      </w:r>
      <w:r>
        <w:rPr>
          <w:rtl/>
        </w:rPr>
        <w:t xml:space="preserve"> </w:t>
      </w:r>
      <w:r w:rsidR="00106C11">
        <w:rPr>
          <w:rFonts w:cs="Traditional Arabic" w:hint="cs"/>
          <w:sz w:val="30"/>
          <w:szCs w:val="30"/>
          <w:rtl/>
        </w:rPr>
        <w:t xml:space="preserve"> </w:t>
      </w:r>
      <w:r w:rsidRPr="00106C11">
        <w:rPr>
          <w:rFonts w:cs="Traditional Arabic"/>
          <w:sz w:val="32"/>
          <w:szCs w:val="32"/>
          <w:rtl/>
        </w:rPr>
        <w:t>المحاضرات النظرية (المقررة):  ساعتان .</w:t>
      </w:r>
      <w:r w:rsidRPr="00106C11">
        <w:rPr>
          <w:sz w:val="24"/>
          <w:szCs w:val="24"/>
          <w:rtl/>
        </w:rPr>
        <w:t xml:space="preserve">  </w:t>
      </w:r>
      <w:bookmarkStart w:id="0" w:name="_GoBack"/>
      <w:bookmarkEnd w:id="0"/>
    </w:p>
    <w:p w:rsidR="0048159C" w:rsidRDefault="0048159C" w:rsidP="0048159C">
      <w:pPr>
        <w:jc w:val="lowKashida"/>
        <w:rPr>
          <w:szCs w:val="28"/>
          <w:rtl/>
        </w:rPr>
      </w:pPr>
      <w:r>
        <w:rPr>
          <w:rFonts w:cs="Monotype Koufi" w:hint="cs"/>
          <w:b/>
          <w:bCs/>
          <w:szCs w:val="28"/>
          <w:rtl/>
        </w:rPr>
        <w:t xml:space="preserve">* </w:t>
      </w:r>
      <w:r w:rsidR="00106C11">
        <w:rPr>
          <w:rFonts w:cs="Monotype Koufi" w:hint="cs"/>
          <w:b/>
          <w:bCs/>
          <w:szCs w:val="28"/>
          <w:rtl/>
        </w:rPr>
        <w:t xml:space="preserve">هدف </w:t>
      </w:r>
      <w:r>
        <w:rPr>
          <w:rFonts w:cs="Monotype Koufi" w:hint="cs"/>
          <w:b/>
          <w:bCs/>
          <w:szCs w:val="28"/>
          <w:rtl/>
        </w:rPr>
        <w:t xml:space="preserve"> المقرر </w:t>
      </w:r>
      <w:r w:rsidR="00106C11">
        <w:rPr>
          <w:rFonts w:cs="Monotype Koufi" w:hint="cs"/>
          <w:b/>
          <w:bCs/>
          <w:szCs w:val="28"/>
          <w:rtl/>
        </w:rPr>
        <w:t xml:space="preserve"> </w:t>
      </w:r>
      <w:r>
        <w:rPr>
          <w:rFonts w:cs="Monotype Koufi" w:hint="cs"/>
          <w:b/>
          <w:bCs/>
          <w:szCs w:val="28"/>
          <w:rtl/>
        </w:rPr>
        <w:t>:</w:t>
      </w:r>
      <w:r>
        <w:rPr>
          <w:szCs w:val="28"/>
          <w:rtl/>
        </w:rPr>
        <w:t xml:space="preserve"> </w:t>
      </w:r>
      <w:r w:rsidR="00106C11" w:rsidRPr="00106C11">
        <w:rPr>
          <w:rFonts w:cs="Traditional Arabic" w:hint="cs"/>
          <w:sz w:val="32"/>
          <w:szCs w:val="32"/>
          <w:rtl/>
        </w:rPr>
        <w:t>بيان دقة منهج السلف واحتياطهم في مسائل الإيمان وضوابط التكفير .</w:t>
      </w:r>
    </w:p>
    <w:p w:rsidR="00106C11" w:rsidRDefault="0048159C" w:rsidP="0048159C">
      <w:pPr>
        <w:jc w:val="lowKashida"/>
        <w:rPr>
          <w:rFonts w:cs="Traditional Arabic"/>
          <w:sz w:val="30"/>
          <w:szCs w:val="30"/>
          <w:rtl/>
        </w:rPr>
      </w:pPr>
      <w:r>
        <w:rPr>
          <w:rFonts w:cs="Monotype Koufi" w:hint="cs"/>
          <w:b/>
          <w:bCs/>
          <w:szCs w:val="28"/>
          <w:rtl/>
        </w:rPr>
        <w:t xml:space="preserve">محتويات المقرر (مفرداته) : </w:t>
      </w:r>
    </w:p>
    <w:p w:rsidR="0048159C" w:rsidRPr="00106C11" w:rsidRDefault="0048159C" w:rsidP="00106C11">
      <w:pPr>
        <w:jc w:val="lowKashida"/>
        <w:rPr>
          <w:rFonts w:cs="Traditional Arabic"/>
          <w:sz w:val="32"/>
          <w:szCs w:val="32"/>
          <w:rtl/>
        </w:rPr>
      </w:pPr>
      <w:r w:rsidRPr="00106C11">
        <w:rPr>
          <w:rFonts w:cs="Traditional Arabic"/>
          <w:sz w:val="32"/>
          <w:szCs w:val="32"/>
          <w:rtl/>
        </w:rPr>
        <w:t xml:space="preserve">أولا : </w:t>
      </w:r>
      <w:r w:rsidR="00106C11">
        <w:rPr>
          <w:rFonts w:cs="Traditional Arabic" w:hint="cs"/>
          <w:sz w:val="32"/>
          <w:szCs w:val="32"/>
          <w:rtl/>
        </w:rPr>
        <w:t>دراسة مفصلة لمسائل الإيمان عند السلف .</w:t>
      </w:r>
    </w:p>
    <w:p w:rsidR="00106C11" w:rsidRDefault="0048159C" w:rsidP="00106C11">
      <w:pPr>
        <w:jc w:val="lowKashida"/>
        <w:rPr>
          <w:rFonts w:cs="Traditional Arabic"/>
          <w:sz w:val="30"/>
          <w:szCs w:val="30"/>
          <w:rtl/>
        </w:rPr>
      </w:pPr>
      <w:r w:rsidRPr="00106C11">
        <w:rPr>
          <w:rFonts w:cs="Traditional Arabic"/>
          <w:sz w:val="32"/>
          <w:szCs w:val="32"/>
          <w:rtl/>
        </w:rPr>
        <w:t xml:space="preserve">ثانياً </w:t>
      </w:r>
      <w:r>
        <w:rPr>
          <w:rFonts w:cs="Traditional Arabic"/>
          <w:sz w:val="30"/>
          <w:szCs w:val="30"/>
          <w:rtl/>
        </w:rPr>
        <w:t xml:space="preserve">: </w:t>
      </w:r>
      <w:r w:rsidR="00106C11">
        <w:rPr>
          <w:rFonts w:cs="Traditional Arabic" w:hint="cs"/>
          <w:sz w:val="32"/>
          <w:szCs w:val="32"/>
          <w:rtl/>
        </w:rPr>
        <w:t>دراسة مفصلة لضوابط التكفير عند السلف .</w:t>
      </w:r>
    </w:p>
    <w:p w:rsidR="0048159C" w:rsidRPr="00106C11" w:rsidRDefault="0048159C" w:rsidP="00106C11">
      <w:pPr>
        <w:jc w:val="lowKashida"/>
        <w:rPr>
          <w:rFonts w:cs="Traditional Arabic"/>
          <w:sz w:val="32"/>
          <w:szCs w:val="32"/>
          <w:rtl/>
        </w:rPr>
      </w:pPr>
      <w:r w:rsidRPr="00106C11">
        <w:rPr>
          <w:rFonts w:cs="Traditional Arabic"/>
          <w:sz w:val="32"/>
          <w:szCs w:val="32"/>
          <w:rtl/>
        </w:rPr>
        <w:t xml:space="preserve">ثالثاً </w:t>
      </w:r>
      <w:r>
        <w:rPr>
          <w:rFonts w:cs="Traditional Arabic"/>
          <w:sz w:val="30"/>
          <w:szCs w:val="30"/>
          <w:rtl/>
        </w:rPr>
        <w:t xml:space="preserve">: </w:t>
      </w:r>
      <w:r w:rsidR="00106C11">
        <w:rPr>
          <w:rFonts w:cs="Traditional Arabic" w:hint="cs"/>
          <w:sz w:val="32"/>
          <w:szCs w:val="32"/>
          <w:rtl/>
        </w:rPr>
        <w:t>بيان موقفهم من المخالفين في هذا الباب .</w:t>
      </w:r>
    </w:p>
    <w:p w:rsidR="0048159C" w:rsidRDefault="0048159C" w:rsidP="0048159C">
      <w:pPr>
        <w:jc w:val="lowKashida"/>
        <w:rPr>
          <w:rFonts w:cs="Arial"/>
          <w:sz w:val="20"/>
          <w:szCs w:val="28"/>
          <w:rtl/>
        </w:rPr>
      </w:pPr>
      <w:r>
        <w:rPr>
          <w:b/>
          <w:bCs/>
          <w:szCs w:val="28"/>
          <w:rtl/>
        </w:rPr>
        <w:t xml:space="preserve"> </w:t>
      </w:r>
      <w:r>
        <w:rPr>
          <w:rFonts w:cs="Monotype Koufi" w:hint="cs"/>
          <w:b/>
          <w:bCs/>
          <w:szCs w:val="28"/>
          <w:rtl/>
        </w:rPr>
        <w:t>الكتب المقررة والمراجع</w:t>
      </w:r>
      <w:r>
        <w:rPr>
          <w:b/>
          <w:bCs/>
          <w:szCs w:val="28"/>
          <w:rtl/>
        </w:rPr>
        <w:t xml:space="preserve"> :</w:t>
      </w:r>
      <w:r>
        <w:rPr>
          <w:szCs w:val="28"/>
          <w:rtl/>
        </w:rPr>
        <w:t xml:space="preserve">  </w:t>
      </w:r>
    </w:p>
    <w:p w:rsidR="00AF0E46" w:rsidRPr="005B3265" w:rsidRDefault="00AF0E46" w:rsidP="00AF0E46">
      <w:pPr>
        <w:pStyle w:val="a7"/>
        <w:numPr>
          <w:ilvl w:val="0"/>
          <w:numId w:val="2"/>
        </w:numPr>
        <w:jc w:val="lowKashida"/>
        <w:rPr>
          <w:rFonts w:cs="Traditional Arabic"/>
          <w:sz w:val="32"/>
          <w:szCs w:val="32"/>
        </w:rPr>
      </w:pPr>
      <w:r w:rsidRPr="005B3265">
        <w:rPr>
          <w:rFonts w:cs="Traditional Arabic" w:hint="cs"/>
          <w:sz w:val="32"/>
          <w:szCs w:val="32"/>
          <w:rtl/>
        </w:rPr>
        <w:t>كتاب الإيمان لابن تيمية .</w:t>
      </w:r>
    </w:p>
    <w:p w:rsidR="00AF0E46" w:rsidRPr="005B3265" w:rsidRDefault="00AF0E46" w:rsidP="00AF0E46">
      <w:pPr>
        <w:pStyle w:val="a7"/>
        <w:numPr>
          <w:ilvl w:val="0"/>
          <w:numId w:val="2"/>
        </w:numPr>
        <w:jc w:val="lowKashida"/>
        <w:rPr>
          <w:rFonts w:cs="Traditional Arabic"/>
          <w:sz w:val="32"/>
          <w:szCs w:val="32"/>
        </w:rPr>
      </w:pPr>
      <w:r w:rsidRPr="005B3265">
        <w:rPr>
          <w:rFonts w:cs="Traditional Arabic" w:hint="cs"/>
          <w:sz w:val="32"/>
          <w:szCs w:val="32"/>
          <w:rtl/>
        </w:rPr>
        <w:t xml:space="preserve">كتاب الإيمان عند السلف وعلاقته بالعمل وكشف شبهات المعاصرين لمحمد آل خضير </w:t>
      </w:r>
      <w:r w:rsidRPr="005B3265">
        <w:rPr>
          <w:rFonts w:cs="Traditional Arabic"/>
          <w:sz w:val="32"/>
          <w:szCs w:val="32"/>
          <w:rtl/>
        </w:rPr>
        <w:t>–</w:t>
      </w:r>
      <w:r w:rsidRPr="005B3265">
        <w:rPr>
          <w:rFonts w:cs="Traditional Arabic" w:hint="cs"/>
          <w:sz w:val="32"/>
          <w:szCs w:val="32"/>
          <w:rtl/>
        </w:rPr>
        <w:t xml:space="preserve"> مكتبة الرشد .</w:t>
      </w:r>
    </w:p>
    <w:p w:rsidR="00AF0E46" w:rsidRPr="005B3265" w:rsidRDefault="00AF0E46" w:rsidP="00AF0E46">
      <w:pPr>
        <w:pStyle w:val="a7"/>
        <w:numPr>
          <w:ilvl w:val="0"/>
          <w:numId w:val="2"/>
        </w:numPr>
        <w:jc w:val="lowKashida"/>
        <w:rPr>
          <w:rFonts w:cs="Traditional Arabic"/>
          <w:sz w:val="32"/>
          <w:szCs w:val="32"/>
        </w:rPr>
      </w:pPr>
      <w:r w:rsidRPr="005B3265">
        <w:rPr>
          <w:rFonts w:cs="Traditional Arabic" w:hint="cs"/>
          <w:sz w:val="32"/>
          <w:szCs w:val="32"/>
          <w:rtl/>
        </w:rPr>
        <w:t xml:space="preserve">كتاب ضوابط التكفير عند أهل السنة والجماعة لعبدالله القرني </w:t>
      </w:r>
      <w:r w:rsidRPr="005B3265">
        <w:rPr>
          <w:rFonts w:cs="Traditional Arabic"/>
          <w:sz w:val="32"/>
          <w:szCs w:val="32"/>
          <w:rtl/>
        </w:rPr>
        <w:t>–</w:t>
      </w:r>
      <w:r w:rsidRPr="005B3265">
        <w:rPr>
          <w:rFonts w:cs="Traditional Arabic" w:hint="cs"/>
          <w:sz w:val="32"/>
          <w:szCs w:val="32"/>
          <w:rtl/>
        </w:rPr>
        <w:t xml:space="preserve"> مؤسسة الرسالة .</w:t>
      </w:r>
    </w:p>
    <w:p w:rsidR="0048159C" w:rsidRPr="005B3265" w:rsidRDefault="00AF0E46" w:rsidP="00AF0E46">
      <w:pPr>
        <w:pStyle w:val="a7"/>
        <w:numPr>
          <w:ilvl w:val="0"/>
          <w:numId w:val="2"/>
        </w:numPr>
        <w:jc w:val="lowKashida"/>
        <w:rPr>
          <w:rFonts w:cs="Traditional Arabic"/>
          <w:sz w:val="32"/>
          <w:szCs w:val="32"/>
        </w:rPr>
      </w:pPr>
      <w:r w:rsidRPr="005B3265">
        <w:rPr>
          <w:rFonts w:cs="Traditional Arabic" w:hint="cs"/>
          <w:sz w:val="32"/>
          <w:szCs w:val="32"/>
          <w:rtl/>
        </w:rPr>
        <w:t xml:space="preserve">منهج ابن تيمية في مسألة التكفير لعبدالمجيد المشعبي </w:t>
      </w:r>
      <w:r w:rsidRPr="005B3265">
        <w:rPr>
          <w:rFonts w:cs="Traditional Arabic"/>
          <w:sz w:val="32"/>
          <w:szCs w:val="32"/>
          <w:rtl/>
        </w:rPr>
        <w:t>–</w:t>
      </w:r>
      <w:r w:rsidRPr="005B3265">
        <w:rPr>
          <w:rFonts w:cs="Traditional Arabic" w:hint="cs"/>
          <w:sz w:val="32"/>
          <w:szCs w:val="32"/>
          <w:rtl/>
        </w:rPr>
        <w:t xml:space="preserve"> أضواء السلف .  </w:t>
      </w:r>
      <w:r w:rsidR="0048159C" w:rsidRPr="005B3265">
        <w:rPr>
          <w:rFonts w:cs="Traditional Arabic"/>
          <w:sz w:val="32"/>
          <w:szCs w:val="32"/>
          <w:rtl/>
        </w:rPr>
        <w:t xml:space="preserve"> </w:t>
      </w:r>
    </w:p>
    <w:p w:rsidR="00AC48C3" w:rsidRPr="005B3265" w:rsidRDefault="00AC48C3" w:rsidP="00AC48C3">
      <w:pPr>
        <w:pStyle w:val="a7"/>
        <w:numPr>
          <w:ilvl w:val="0"/>
          <w:numId w:val="2"/>
        </w:numPr>
        <w:jc w:val="lowKashida"/>
        <w:rPr>
          <w:rFonts w:cs="Traditional Arabic"/>
          <w:sz w:val="32"/>
          <w:szCs w:val="32"/>
          <w:rtl/>
        </w:rPr>
      </w:pPr>
      <w:r w:rsidRPr="005B3265">
        <w:rPr>
          <w:rFonts w:cs="Traditional Arabic" w:hint="cs"/>
          <w:sz w:val="32"/>
          <w:szCs w:val="32"/>
          <w:rtl/>
        </w:rPr>
        <w:t>نواقض</w:t>
      </w:r>
      <w:r w:rsidRPr="005B3265">
        <w:rPr>
          <w:rFonts w:cs="Traditional Arabic"/>
          <w:sz w:val="32"/>
          <w:szCs w:val="32"/>
          <w:rtl/>
        </w:rPr>
        <w:t xml:space="preserve"> </w:t>
      </w:r>
      <w:r w:rsidRPr="005B3265">
        <w:rPr>
          <w:rFonts w:cs="Traditional Arabic" w:hint="cs"/>
          <w:sz w:val="32"/>
          <w:szCs w:val="32"/>
          <w:rtl/>
        </w:rPr>
        <w:t>الإيمان</w:t>
      </w:r>
      <w:r w:rsidRPr="005B3265">
        <w:rPr>
          <w:rFonts w:cs="Traditional Arabic"/>
          <w:sz w:val="32"/>
          <w:szCs w:val="32"/>
          <w:rtl/>
        </w:rPr>
        <w:t xml:space="preserve"> </w:t>
      </w:r>
      <w:r w:rsidRPr="005B3265">
        <w:rPr>
          <w:rFonts w:cs="Traditional Arabic" w:hint="cs"/>
          <w:sz w:val="32"/>
          <w:szCs w:val="32"/>
          <w:rtl/>
        </w:rPr>
        <w:t>القولية</w:t>
      </w:r>
      <w:r w:rsidRPr="005B3265">
        <w:rPr>
          <w:rFonts w:cs="Traditional Arabic"/>
          <w:sz w:val="32"/>
          <w:szCs w:val="32"/>
          <w:rtl/>
        </w:rPr>
        <w:t xml:space="preserve"> </w:t>
      </w:r>
      <w:r w:rsidRPr="005B3265">
        <w:rPr>
          <w:rFonts w:cs="Traditional Arabic" w:hint="cs"/>
          <w:sz w:val="32"/>
          <w:szCs w:val="32"/>
          <w:rtl/>
        </w:rPr>
        <w:t>والعملية لعبدالعزيز</w:t>
      </w:r>
      <w:r w:rsidRPr="005B3265">
        <w:rPr>
          <w:rFonts w:cs="Traditional Arabic"/>
          <w:sz w:val="32"/>
          <w:szCs w:val="32"/>
          <w:rtl/>
        </w:rPr>
        <w:t xml:space="preserve"> </w:t>
      </w:r>
      <w:r w:rsidRPr="005B3265">
        <w:rPr>
          <w:rFonts w:cs="Traditional Arabic" w:hint="cs"/>
          <w:sz w:val="32"/>
          <w:szCs w:val="32"/>
          <w:rtl/>
        </w:rPr>
        <w:t>بن محمد</w:t>
      </w:r>
      <w:r w:rsidRPr="005B3265">
        <w:rPr>
          <w:rFonts w:cs="Traditional Arabic"/>
          <w:sz w:val="32"/>
          <w:szCs w:val="32"/>
          <w:rtl/>
        </w:rPr>
        <w:t xml:space="preserve"> </w:t>
      </w:r>
      <w:r w:rsidRPr="005B3265">
        <w:rPr>
          <w:rFonts w:cs="Traditional Arabic" w:hint="cs"/>
          <w:sz w:val="32"/>
          <w:szCs w:val="32"/>
          <w:rtl/>
        </w:rPr>
        <w:t>العبداللطيف - دار</w:t>
      </w:r>
      <w:r w:rsidRPr="005B3265">
        <w:rPr>
          <w:rFonts w:cs="Traditional Arabic"/>
          <w:sz w:val="32"/>
          <w:szCs w:val="32"/>
          <w:rtl/>
        </w:rPr>
        <w:t xml:space="preserve"> </w:t>
      </w:r>
      <w:r w:rsidRPr="005B3265">
        <w:rPr>
          <w:rFonts w:cs="Traditional Arabic" w:hint="cs"/>
          <w:sz w:val="32"/>
          <w:szCs w:val="32"/>
          <w:rtl/>
        </w:rPr>
        <w:t>الوطن</w:t>
      </w:r>
      <w:r w:rsidRPr="005B3265">
        <w:rPr>
          <w:rFonts w:cs="Traditional Arabic"/>
          <w:sz w:val="32"/>
          <w:szCs w:val="32"/>
          <w:rtl/>
        </w:rPr>
        <w:t xml:space="preserve"> </w:t>
      </w:r>
      <w:r w:rsidRPr="005B3265">
        <w:rPr>
          <w:rFonts w:cs="Traditional Arabic" w:hint="cs"/>
          <w:sz w:val="32"/>
          <w:szCs w:val="32"/>
          <w:rtl/>
        </w:rPr>
        <w:t>للنشر</w:t>
      </w:r>
      <w:r w:rsidRPr="005B3265">
        <w:rPr>
          <w:rFonts w:cs="Traditional Arabic"/>
          <w:sz w:val="32"/>
          <w:szCs w:val="32"/>
          <w:rtl/>
        </w:rPr>
        <w:t xml:space="preserve"> </w:t>
      </w:r>
      <w:r w:rsidR="005B3265" w:rsidRPr="005B3265">
        <w:rPr>
          <w:rFonts w:cs="Traditional Arabic"/>
          <w:sz w:val="32"/>
          <w:szCs w:val="32"/>
          <w:rtl/>
        </w:rPr>
        <w:t>–</w:t>
      </w:r>
      <w:r w:rsidRPr="005B3265">
        <w:rPr>
          <w:rFonts w:cs="Traditional Arabic"/>
          <w:sz w:val="32"/>
          <w:szCs w:val="32"/>
          <w:rtl/>
        </w:rPr>
        <w:t xml:space="preserve"> </w:t>
      </w:r>
      <w:r w:rsidRPr="005B3265">
        <w:rPr>
          <w:rFonts w:cs="Traditional Arabic" w:hint="cs"/>
          <w:sz w:val="32"/>
          <w:szCs w:val="32"/>
          <w:rtl/>
        </w:rPr>
        <w:t>الرياض</w:t>
      </w:r>
      <w:r w:rsidR="005B3265" w:rsidRPr="005B3265">
        <w:rPr>
          <w:rFonts w:cs="Traditional Arabic" w:hint="cs"/>
          <w:sz w:val="32"/>
          <w:szCs w:val="32"/>
          <w:rtl/>
        </w:rPr>
        <w:t xml:space="preserve"> .</w:t>
      </w:r>
    </w:p>
    <w:p w:rsidR="00AC48C3" w:rsidRPr="005B3265" w:rsidRDefault="00AC48C3" w:rsidP="00AC48C3">
      <w:pPr>
        <w:pStyle w:val="a7"/>
        <w:numPr>
          <w:ilvl w:val="0"/>
          <w:numId w:val="2"/>
        </w:numPr>
        <w:jc w:val="lowKashida"/>
        <w:rPr>
          <w:rFonts w:cs="Traditional Arabic"/>
          <w:sz w:val="32"/>
          <w:szCs w:val="32"/>
        </w:rPr>
      </w:pPr>
      <w:r w:rsidRPr="005B3265">
        <w:rPr>
          <w:rFonts w:cs="Traditional Arabic" w:hint="cs"/>
          <w:sz w:val="32"/>
          <w:szCs w:val="32"/>
          <w:rtl/>
        </w:rPr>
        <w:t>نواقض</w:t>
      </w:r>
      <w:r w:rsidRPr="005B3265">
        <w:rPr>
          <w:rFonts w:cs="Traditional Arabic"/>
          <w:sz w:val="32"/>
          <w:szCs w:val="32"/>
          <w:rtl/>
        </w:rPr>
        <w:t xml:space="preserve"> </w:t>
      </w:r>
      <w:r w:rsidRPr="005B3265">
        <w:rPr>
          <w:rFonts w:cs="Traditional Arabic" w:hint="cs"/>
          <w:sz w:val="32"/>
          <w:szCs w:val="32"/>
          <w:rtl/>
        </w:rPr>
        <w:t xml:space="preserve">الإيمان الاعتقادية لمحمد الوهيبي </w:t>
      </w:r>
      <w:r w:rsidRPr="005B3265">
        <w:rPr>
          <w:rFonts w:cs="Traditional Arabic"/>
          <w:sz w:val="32"/>
          <w:szCs w:val="32"/>
          <w:rtl/>
        </w:rPr>
        <w:t>–</w:t>
      </w:r>
      <w:r w:rsidRPr="005B3265">
        <w:rPr>
          <w:rFonts w:cs="Traditional Arabic" w:hint="cs"/>
          <w:sz w:val="32"/>
          <w:szCs w:val="32"/>
          <w:rtl/>
        </w:rPr>
        <w:t xml:space="preserve"> دار المسلم للنشر والتوزيع .</w:t>
      </w:r>
    </w:p>
    <w:p w:rsidR="00925EC0" w:rsidRPr="005B3265" w:rsidRDefault="00925EC0" w:rsidP="00AC48C3">
      <w:pPr>
        <w:pStyle w:val="a7"/>
        <w:numPr>
          <w:ilvl w:val="0"/>
          <w:numId w:val="2"/>
        </w:numPr>
        <w:jc w:val="lowKashida"/>
        <w:rPr>
          <w:rFonts w:cs="Traditional Arabic"/>
          <w:sz w:val="32"/>
          <w:szCs w:val="32"/>
        </w:rPr>
      </w:pPr>
      <w:r w:rsidRPr="005B3265">
        <w:rPr>
          <w:rFonts w:cs="Traditional Arabic" w:hint="cs"/>
          <w:sz w:val="32"/>
          <w:szCs w:val="32"/>
          <w:rtl/>
        </w:rPr>
        <w:t xml:space="preserve">براءة الأئمة الأربعة من مسائل المتكلمين المبتدعة لعبدالعزيز الحميدي </w:t>
      </w:r>
      <w:r w:rsidRPr="005B3265">
        <w:rPr>
          <w:rFonts w:cs="Traditional Arabic"/>
          <w:sz w:val="32"/>
          <w:szCs w:val="32"/>
          <w:rtl/>
        </w:rPr>
        <w:t>–</w:t>
      </w:r>
      <w:r w:rsidRPr="005B3265">
        <w:rPr>
          <w:rFonts w:cs="Traditional Arabic" w:hint="cs"/>
          <w:sz w:val="32"/>
          <w:szCs w:val="32"/>
          <w:rtl/>
        </w:rPr>
        <w:t xml:space="preserve"> دار ابن عفان .</w:t>
      </w:r>
    </w:p>
    <w:p w:rsidR="00925EC0" w:rsidRDefault="00EE1B8E" w:rsidP="00AC48C3">
      <w:pPr>
        <w:pStyle w:val="a7"/>
        <w:numPr>
          <w:ilvl w:val="0"/>
          <w:numId w:val="2"/>
        </w:numPr>
        <w:jc w:val="lowKashida"/>
        <w:rPr>
          <w:rFonts w:cs="Traditional Arabic"/>
          <w:sz w:val="30"/>
          <w:szCs w:val="30"/>
        </w:rPr>
      </w:pPr>
      <w:r>
        <w:rPr>
          <w:rFonts w:cs="Traditional Arabic" w:hint="cs"/>
          <w:sz w:val="30"/>
          <w:szCs w:val="30"/>
          <w:rtl/>
        </w:rPr>
        <w:t xml:space="preserve">أصول الدين عند الإمام أبي حنيفة لمحمد الخميس </w:t>
      </w:r>
      <w:r>
        <w:rPr>
          <w:rFonts w:cs="Traditional Arabic"/>
          <w:sz w:val="30"/>
          <w:szCs w:val="30"/>
          <w:rtl/>
        </w:rPr>
        <w:t>–</w:t>
      </w:r>
      <w:r>
        <w:rPr>
          <w:rFonts w:cs="Traditional Arabic" w:hint="cs"/>
          <w:sz w:val="30"/>
          <w:szCs w:val="30"/>
          <w:rtl/>
        </w:rPr>
        <w:t xml:space="preserve"> دار الصميعي .</w:t>
      </w:r>
    </w:p>
    <w:p w:rsidR="00A97814" w:rsidRDefault="00A97814" w:rsidP="00AC48C3">
      <w:pPr>
        <w:pStyle w:val="a7"/>
        <w:numPr>
          <w:ilvl w:val="0"/>
          <w:numId w:val="2"/>
        </w:numPr>
        <w:jc w:val="lowKashida"/>
        <w:rPr>
          <w:rFonts w:cs="Traditional Arabic"/>
          <w:sz w:val="30"/>
          <w:szCs w:val="30"/>
        </w:rPr>
      </w:pPr>
      <w:r>
        <w:rPr>
          <w:rFonts w:cs="Traditional Arabic" w:hint="cs"/>
          <w:sz w:val="30"/>
          <w:szCs w:val="30"/>
          <w:rtl/>
        </w:rPr>
        <w:t xml:space="preserve">القصة الكاملة لخوارج عصرنا : القاعدة وداعش وأخواتها لابراهيم المحيمد </w:t>
      </w:r>
      <w:r>
        <w:rPr>
          <w:rFonts w:cs="Traditional Arabic"/>
          <w:sz w:val="30"/>
          <w:szCs w:val="30"/>
          <w:rtl/>
        </w:rPr>
        <w:t>–</w:t>
      </w:r>
      <w:r>
        <w:rPr>
          <w:rFonts w:cs="Traditional Arabic" w:hint="cs"/>
          <w:sz w:val="30"/>
          <w:szCs w:val="30"/>
          <w:rtl/>
        </w:rPr>
        <w:t xml:space="preserve"> دار الامام مسلم </w:t>
      </w:r>
      <w:r>
        <w:rPr>
          <w:rFonts w:cs="Traditional Arabic"/>
          <w:sz w:val="30"/>
          <w:szCs w:val="30"/>
          <w:rtl/>
        </w:rPr>
        <w:t>–</w:t>
      </w:r>
      <w:r>
        <w:rPr>
          <w:rFonts w:cs="Traditional Arabic" w:hint="cs"/>
          <w:sz w:val="30"/>
          <w:szCs w:val="30"/>
          <w:rtl/>
        </w:rPr>
        <w:t xml:space="preserve"> المدينة المنورة .</w:t>
      </w:r>
    </w:p>
    <w:p w:rsidR="00311FCB" w:rsidRDefault="00311FCB" w:rsidP="00A97814">
      <w:pPr>
        <w:pStyle w:val="a7"/>
        <w:numPr>
          <w:ilvl w:val="0"/>
          <w:numId w:val="2"/>
        </w:numPr>
        <w:tabs>
          <w:tab w:val="left" w:pos="827"/>
        </w:tabs>
        <w:jc w:val="lowKashida"/>
        <w:rPr>
          <w:rFonts w:cs="Traditional Arabic"/>
          <w:sz w:val="30"/>
          <w:szCs w:val="30"/>
        </w:rPr>
      </w:pPr>
      <w:r>
        <w:rPr>
          <w:rFonts w:cs="Traditional Arabic" w:hint="cs"/>
          <w:sz w:val="30"/>
          <w:szCs w:val="30"/>
          <w:rtl/>
        </w:rPr>
        <w:t>المدارج في كشف شبهات الخوراج لأحمد بازمول .</w:t>
      </w:r>
    </w:p>
    <w:p w:rsidR="00311FCB" w:rsidRPr="00311FCB" w:rsidRDefault="00311FCB" w:rsidP="00311FCB">
      <w:pPr>
        <w:pStyle w:val="a7"/>
        <w:numPr>
          <w:ilvl w:val="0"/>
          <w:numId w:val="2"/>
        </w:numPr>
        <w:tabs>
          <w:tab w:val="left" w:pos="827"/>
        </w:tabs>
        <w:jc w:val="lowKashida"/>
        <w:rPr>
          <w:rFonts w:cs="Traditional Arabic"/>
          <w:sz w:val="30"/>
          <w:szCs w:val="30"/>
          <w:rtl/>
        </w:rPr>
      </w:pPr>
      <w:r w:rsidRPr="00311FCB">
        <w:rPr>
          <w:rFonts w:cs="Traditional Arabic" w:hint="cs"/>
          <w:sz w:val="30"/>
          <w:szCs w:val="30"/>
          <w:rtl/>
        </w:rPr>
        <w:t xml:space="preserve">بحوث </w:t>
      </w:r>
      <w:r>
        <w:rPr>
          <w:rFonts w:cs="Traditional Arabic" w:hint="cs"/>
          <w:sz w:val="30"/>
          <w:szCs w:val="30"/>
          <w:rtl/>
        </w:rPr>
        <w:t>ال</w:t>
      </w:r>
      <w:r w:rsidRPr="00311FCB">
        <w:rPr>
          <w:rFonts w:cs="Traditional Arabic" w:hint="cs"/>
          <w:sz w:val="30"/>
          <w:szCs w:val="30"/>
          <w:rtl/>
        </w:rPr>
        <w:t xml:space="preserve">مؤتمر العالمي عن ظاهرة التكفير- جائزة الأمير نايف بن عبدالعزيز- المدينة المنورة </w:t>
      </w:r>
      <w:r w:rsidRPr="00311FCB">
        <w:rPr>
          <w:rFonts w:cs="Traditional Arabic"/>
          <w:sz w:val="30"/>
          <w:szCs w:val="30"/>
          <w:rtl/>
        </w:rPr>
        <w:t>–</w:t>
      </w:r>
      <w:r w:rsidRPr="00311FCB">
        <w:rPr>
          <w:rFonts w:cs="Traditional Arabic" w:hint="cs"/>
          <w:sz w:val="30"/>
          <w:szCs w:val="30"/>
          <w:rtl/>
        </w:rPr>
        <w:t xml:space="preserve"> عام 1432هـ</w:t>
      </w:r>
    </w:p>
    <w:p w:rsidR="005B3265" w:rsidRDefault="005B3265">
      <w:pPr>
        <w:rPr>
          <w:rtl/>
        </w:rPr>
      </w:pPr>
    </w:p>
    <w:p w:rsidR="00113A2E" w:rsidRDefault="00113A2E">
      <w:pPr>
        <w:rPr>
          <w:rtl/>
        </w:rPr>
      </w:pPr>
    </w:p>
    <w:p w:rsidR="004053C1" w:rsidRDefault="004053C1"/>
    <w:tbl>
      <w:tblPr>
        <w:tblStyle w:val="-3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994"/>
        <w:gridCol w:w="992"/>
        <w:gridCol w:w="4678"/>
        <w:gridCol w:w="3116"/>
      </w:tblGrid>
      <w:tr w:rsidR="0048159C" w:rsidTr="00481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4"/>
            <w:hideMark/>
          </w:tcPr>
          <w:p w:rsidR="0048159C" w:rsidRDefault="0048159C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جدول تقديم تقارير مادة </w:t>
            </w:r>
            <w:r w:rsidR="00AF0E46" w:rsidRPr="00AF0E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عقيدة</w:t>
            </w:r>
            <w:r w:rsidR="00AF0E46" w:rsidRPr="00AF0E4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AF0E46" w:rsidRPr="00AF0E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أهل</w:t>
            </w:r>
            <w:r w:rsidR="00AF0E46" w:rsidRPr="00AF0E4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AF0E46" w:rsidRPr="00AF0E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السنة</w:t>
            </w:r>
            <w:r w:rsidR="00AF0E46" w:rsidRPr="00AF0E4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(601 </w:t>
            </w:r>
            <w:r w:rsidR="00AF0E46" w:rsidRPr="00AF0E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سلم</w:t>
            </w:r>
            <w:r w:rsidR="00AF0E46" w:rsidRPr="00AF0E4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– أ.د.أسماء بنت سليمان السويلم</w:t>
            </w:r>
          </w:p>
          <w:p w:rsidR="0048159C" w:rsidRDefault="0048159C" w:rsidP="00390A1D">
            <w:pPr>
              <w:pStyle w:val="a3"/>
              <w:bidi/>
              <w:spacing w:before="0" w:beforeAutospacing="0" w:after="240" w:afterAutospacing="0" w:line="276" w:lineRule="auto"/>
              <w:jc w:val="center"/>
              <w:rPr>
                <w:rFonts w:ascii="Traditional Arabic" w:hAnsi="Traditional Arabic" w:cs="Traditional Arabic"/>
                <w:color w:val="FFFFFF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الفصل الدراسي </w:t>
            </w:r>
            <w:r w:rsidR="00AF0E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الأول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– 143</w:t>
            </w:r>
            <w:r w:rsidR="00AF0E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هـ</w:t>
            </w:r>
          </w:p>
        </w:tc>
      </w:tr>
      <w:tr w:rsidR="0048159C" w:rsidTr="00BA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48159C" w:rsidRDefault="0048159C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الأسبوع</w:t>
            </w:r>
          </w:p>
        </w:tc>
        <w:tc>
          <w:tcPr>
            <w:tcW w:w="992" w:type="dxa"/>
            <w:hideMark/>
          </w:tcPr>
          <w:p w:rsidR="0048159C" w:rsidRDefault="0048159C">
            <w:pPr>
              <w:pStyle w:val="a3"/>
              <w:bidi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4678" w:type="dxa"/>
            <w:hideMark/>
          </w:tcPr>
          <w:p w:rsidR="0048159C" w:rsidRDefault="0048159C">
            <w:pPr>
              <w:pStyle w:val="a3"/>
              <w:bidi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عنوان الموضوع</w:t>
            </w:r>
          </w:p>
        </w:tc>
        <w:tc>
          <w:tcPr>
            <w:tcW w:w="3116" w:type="dxa"/>
            <w:hideMark/>
          </w:tcPr>
          <w:p w:rsidR="0048159C" w:rsidRDefault="0048159C">
            <w:pPr>
              <w:pStyle w:val="a3"/>
              <w:bidi/>
              <w:spacing w:before="0" w:beforeAutospacing="0" w:after="0" w:afterAutospacing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الطالبة</w:t>
            </w:r>
          </w:p>
        </w:tc>
      </w:tr>
      <w:tr w:rsidR="00390A1D" w:rsidTr="00BA1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27/12</w:t>
            </w:r>
          </w:p>
        </w:tc>
        <w:tc>
          <w:tcPr>
            <w:tcW w:w="4678" w:type="dxa"/>
          </w:tcPr>
          <w:p w:rsidR="00390A1D" w:rsidRPr="00C15A6C" w:rsidRDefault="00390A1D" w:rsidP="00390A1D">
            <w:pPr>
              <w:pStyle w:val="a3"/>
              <w:spacing w:before="0" w:beforeAutospacing="0" w:after="0" w:afterAutospacing="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15A6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التعريف بالمقرر وموضوعاته ومراجعه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ومقدمة عامة عنه. </w:t>
            </w:r>
          </w:p>
        </w:tc>
        <w:tc>
          <w:tcPr>
            <w:tcW w:w="3116" w:type="dxa"/>
          </w:tcPr>
          <w:p w:rsidR="00390A1D" w:rsidRDefault="00390A1D" w:rsidP="00390A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0A1D" w:rsidTr="00BA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992" w:type="dxa"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4/1</w:t>
            </w:r>
          </w:p>
        </w:tc>
        <w:tc>
          <w:tcPr>
            <w:tcW w:w="4678" w:type="dxa"/>
          </w:tcPr>
          <w:p w:rsidR="00390A1D" w:rsidRPr="00C15A6C" w:rsidRDefault="00390A1D" w:rsidP="00390A1D">
            <w:pPr>
              <w:pStyle w:val="a3"/>
              <w:spacing w:before="0" w:beforeAutospacing="0" w:after="240" w:afterAutospacing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الباب الأول1 : مفهوم الإيمان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عند أهل السنة والجماعة </w:t>
            </w:r>
          </w:p>
        </w:tc>
        <w:tc>
          <w:tcPr>
            <w:tcW w:w="3116" w:type="dxa"/>
          </w:tcPr>
          <w:p w:rsidR="00390A1D" w:rsidRDefault="00390A1D" w:rsidP="00390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0A1D" w:rsidTr="00BA1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992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678" w:type="dxa"/>
            <w:hideMark/>
          </w:tcPr>
          <w:p w:rsidR="00390A1D" w:rsidRPr="00C15A6C" w:rsidRDefault="00390A1D" w:rsidP="00390A1D">
            <w:pPr>
              <w:pStyle w:val="a3"/>
              <w:spacing w:before="0" w:beforeAutospacing="0" w:after="240" w:afterAutospacing="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الباب الأول2 : مفهوم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الكفر عند أهل السنة والجماعة </w:t>
            </w:r>
          </w:p>
        </w:tc>
        <w:tc>
          <w:tcPr>
            <w:tcW w:w="3116" w:type="dxa"/>
            <w:hideMark/>
          </w:tcPr>
          <w:p w:rsidR="00390A1D" w:rsidRDefault="00390A1D" w:rsidP="00390A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0A1D" w:rsidTr="00BA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992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678" w:type="dxa"/>
            <w:hideMark/>
          </w:tcPr>
          <w:p w:rsidR="00390A1D" w:rsidRPr="00C15A6C" w:rsidRDefault="00390A1D" w:rsidP="00390A1D">
            <w:pPr>
              <w:pStyle w:val="a3"/>
              <w:bidi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الباب الثاني1 : مفهوم الإيمان والكفر عند الفرق : </w:t>
            </w:r>
          </w:p>
          <w:p w:rsidR="00390A1D" w:rsidRPr="00C15A6C" w:rsidRDefault="00390A1D" w:rsidP="00390A1D">
            <w:pPr>
              <w:pStyle w:val="a3"/>
              <w:bidi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الخوارج والمعتزلة والجهمية والكرامية والاشاعرة.</w:t>
            </w:r>
          </w:p>
        </w:tc>
        <w:tc>
          <w:tcPr>
            <w:tcW w:w="3116" w:type="dxa"/>
            <w:hideMark/>
          </w:tcPr>
          <w:p w:rsidR="00390A1D" w:rsidRDefault="00390A1D" w:rsidP="00390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0A1D" w:rsidTr="00BA1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992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678" w:type="dxa"/>
            <w:hideMark/>
          </w:tcPr>
          <w:p w:rsidR="00390A1D" w:rsidRPr="00C15A6C" w:rsidRDefault="00390A1D" w:rsidP="00390A1D">
            <w:pPr>
              <w:pStyle w:val="a3"/>
              <w:bidi/>
              <w:spacing w:before="0" w:beforeAutospacing="0" w:after="0" w:afterAutospacing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الباب الثاني2 : مفهوم الإيمان والكفر عند الفرق :</w:t>
            </w:r>
          </w:p>
          <w:p w:rsidR="00390A1D" w:rsidRPr="00C15A6C" w:rsidRDefault="00390A1D" w:rsidP="00390A1D">
            <w:pPr>
              <w:pStyle w:val="a3"/>
              <w:bidi/>
              <w:spacing w:before="0" w:beforeAutospacing="0" w:after="0" w:afterAutospacing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الماتريدية ومرجئة الفقهاء والإرجاء المعاصر.</w:t>
            </w:r>
          </w:p>
        </w:tc>
        <w:tc>
          <w:tcPr>
            <w:tcW w:w="3116" w:type="dxa"/>
            <w:hideMark/>
          </w:tcPr>
          <w:p w:rsidR="00390A1D" w:rsidRDefault="00390A1D" w:rsidP="00390A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0A1D" w:rsidTr="00BA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992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678" w:type="dxa"/>
            <w:hideMark/>
          </w:tcPr>
          <w:p w:rsidR="00390A1D" w:rsidRPr="00C15A6C" w:rsidRDefault="00390A1D" w:rsidP="00390A1D">
            <w:pPr>
              <w:pStyle w:val="a3"/>
              <w:bidi/>
              <w:spacing w:before="0" w:beforeAutospacing="0" w:after="24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الباب الثالث : علاقة العمل بالإيمان .</w:t>
            </w:r>
          </w:p>
        </w:tc>
        <w:tc>
          <w:tcPr>
            <w:tcW w:w="3116" w:type="dxa"/>
            <w:hideMark/>
          </w:tcPr>
          <w:p w:rsidR="00390A1D" w:rsidRDefault="00390A1D" w:rsidP="00390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0A1D" w:rsidTr="00BA1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992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678" w:type="dxa"/>
            <w:hideMark/>
          </w:tcPr>
          <w:p w:rsidR="00390A1D" w:rsidRPr="00C15A6C" w:rsidRDefault="00390A1D" w:rsidP="00390A1D">
            <w:pPr>
              <w:pStyle w:val="a3"/>
              <w:bidi/>
              <w:spacing w:before="0" w:beforeAutospacing="0" w:after="0" w:afterAutospacing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الباب الرابع 1: كشف شبهات المعاصرين :</w:t>
            </w:r>
          </w:p>
          <w:p w:rsidR="00390A1D" w:rsidRPr="00C15A6C" w:rsidRDefault="00390A1D" w:rsidP="00390A1D">
            <w:pPr>
              <w:pStyle w:val="a3"/>
              <w:bidi/>
              <w:spacing w:before="0" w:beforeAutospacing="0" w:after="0" w:afterAutospacing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الجواب عن الأدلة النقلية و الأدلة العقلية .</w:t>
            </w:r>
          </w:p>
        </w:tc>
        <w:tc>
          <w:tcPr>
            <w:tcW w:w="3116" w:type="dxa"/>
          </w:tcPr>
          <w:p w:rsidR="00390A1D" w:rsidRDefault="00390A1D" w:rsidP="00390A1D">
            <w:pPr>
              <w:pStyle w:val="a3"/>
              <w:bidi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90A1D" w:rsidTr="00D96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992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16/2</w:t>
            </w:r>
          </w:p>
        </w:tc>
        <w:tc>
          <w:tcPr>
            <w:tcW w:w="7794" w:type="dxa"/>
            <w:gridSpan w:val="2"/>
            <w:hideMark/>
          </w:tcPr>
          <w:p w:rsidR="00390A1D" w:rsidRDefault="00390A1D" w:rsidP="00390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90A1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إجازة منتصف الفصل</w:t>
            </w:r>
            <w:r w:rsidRPr="00390A1D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10/2</w:t>
            </w:r>
          </w:p>
        </w:tc>
      </w:tr>
      <w:tr w:rsidR="00390A1D" w:rsidTr="00481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4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390A1D" w:rsidTr="00BA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992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23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678" w:type="dxa"/>
            <w:hideMark/>
          </w:tcPr>
          <w:p w:rsidR="00390A1D" w:rsidRPr="00C15A6C" w:rsidRDefault="00390A1D" w:rsidP="00390A1D">
            <w:pPr>
              <w:pStyle w:val="a3"/>
              <w:bidi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الباب الرابع 2: كشف شبهات المعاصرين :</w:t>
            </w:r>
          </w:p>
          <w:p w:rsidR="00390A1D" w:rsidRPr="00C15A6C" w:rsidRDefault="00390A1D" w:rsidP="00390A1D">
            <w:pPr>
              <w:pStyle w:val="a3"/>
              <w:tabs>
                <w:tab w:val="left" w:pos="4099"/>
              </w:tabs>
              <w:spacing w:before="0" w:beforeAutospacing="0" w:after="0" w:afterAutospacing="0" w:line="276" w:lineRule="auto"/>
              <w:ind w:lef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اشتبه على المخالف من كلام أهل العلم .</w:t>
            </w:r>
          </w:p>
        </w:tc>
        <w:tc>
          <w:tcPr>
            <w:tcW w:w="3116" w:type="dxa"/>
            <w:hideMark/>
          </w:tcPr>
          <w:p w:rsidR="00390A1D" w:rsidRDefault="00390A1D" w:rsidP="00390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0A1D" w:rsidTr="00BA1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992" w:type="dxa"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678" w:type="dxa"/>
          </w:tcPr>
          <w:p w:rsidR="00390A1D" w:rsidRPr="00C15A6C" w:rsidRDefault="00390A1D" w:rsidP="00390A1D">
            <w:pPr>
              <w:pStyle w:val="a3"/>
              <w:tabs>
                <w:tab w:val="left" w:pos="4099"/>
              </w:tabs>
              <w:spacing w:before="0" w:beforeAutospacing="0" w:after="0" w:afterAutospacing="0" w:line="276" w:lineRule="auto"/>
              <w:ind w:left="7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أصل الدين حقيقة وحكما .</w:t>
            </w:r>
          </w:p>
        </w:tc>
        <w:tc>
          <w:tcPr>
            <w:tcW w:w="3116" w:type="dxa"/>
          </w:tcPr>
          <w:p w:rsidR="00390A1D" w:rsidRDefault="00390A1D" w:rsidP="00390A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0A1D" w:rsidTr="00BA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992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678" w:type="dxa"/>
            <w:hideMark/>
          </w:tcPr>
          <w:p w:rsidR="00390A1D" w:rsidRPr="00C15A6C" w:rsidRDefault="00390A1D" w:rsidP="00390A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الكفر على الحقيقة .</w:t>
            </w:r>
          </w:p>
        </w:tc>
        <w:tc>
          <w:tcPr>
            <w:tcW w:w="3116" w:type="dxa"/>
            <w:hideMark/>
          </w:tcPr>
          <w:p w:rsidR="00390A1D" w:rsidRDefault="00390A1D" w:rsidP="00390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0A1D" w:rsidTr="00BA1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992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678" w:type="dxa"/>
            <w:hideMark/>
          </w:tcPr>
          <w:p w:rsidR="00390A1D" w:rsidRPr="00C15A6C" w:rsidRDefault="00390A1D" w:rsidP="00390A1D">
            <w:pPr>
              <w:pStyle w:val="a3"/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الكفر والحكم على الظاهر .</w:t>
            </w:r>
          </w:p>
        </w:tc>
        <w:tc>
          <w:tcPr>
            <w:tcW w:w="3116" w:type="dxa"/>
            <w:hideMark/>
          </w:tcPr>
          <w:p w:rsidR="00390A1D" w:rsidRDefault="00390A1D" w:rsidP="00390A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0A1D" w:rsidTr="00BA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992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678" w:type="dxa"/>
            <w:hideMark/>
          </w:tcPr>
          <w:p w:rsidR="00390A1D" w:rsidRPr="00C15A6C" w:rsidRDefault="00390A1D" w:rsidP="00390A1D">
            <w:pPr>
              <w:pStyle w:val="a3"/>
              <w:bidi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  أبرز شبه التكفريين والرد عليها .</w:t>
            </w:r>
          </w:p>
        </w:tc>
        <w:tc>
          <w:tcPr>
            <w:tcW w:w="3116" w:type="dxa"/>
            <w:hideMark/>
          </w:tcPr>
          <w:p w:rsidR="00390A1D" w:rsidRDefault="00390A1D" w:rsidP="00390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90A1D" w:rsidTr="00BA1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992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29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678" w:type="dxa"/>
            <w:hideMark/>
          </w:tcPr>
          <w:p w:rsidR="00390A1D" w:rsidRPr="00C15A6C" w:rsidRDefault="00390A1D" w:rsidP="00390A1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مناقشة البحوث (حلقة نقاش) ،</w:t>
            </w: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وتسليم الملفات .</w:t>
            </w:r>
          </w:p>
        </w:tc>
        <w:tc>
          <w:tcPr>
            <w:tcW w:w="3116" w:type="dxa"/>
          </w:tcPr>
          <w:p w:rsidR="00390A1D" w:rsidRDefault="00390A1D" w:rsidP="00390A1D">
            <w:pPr>
              <w:pStyle w:val="a3"/>
              <w:bidi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90A1D" w:rsidTr="00BA1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992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678" w:type="dxa"/>
            <w:hideMark/>
          </w:tcPr>
          <w:p w:rsidR="00390A1D" w:rsidRPr="00C15A6C" w:rsidRDefault="00390A1D" w:rsidP="00390A1D">
            <w:pPr>
              <w:pStyle w:val="a3"/>
              <w:bidi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15A6C">
              <w:rPr>
                <w:rFonts w:ascii="Traditional Arabic" w:hAnsi="Traditional Arabic" w:cs="Traditional Arabic"/>
                <w:sz w:val="32"/>
                <w:szCs w:val="32"/>
                <w:rtl/>
              </w:rPr>
              <w:t>اختبار أعمال السنة</w:t>
            </w:r>
            <w:r w:rsidRPr="00C15A6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15A6C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3116" w:type="dxa"/>
          </w:tcPr>
          <w:p w:rsidR="00390A1D" w:rsidRDefault="00390A1D" w:rsidP="00390A1D">
            <w:pPr>
              <w:pStyle w:val="a3"/>
              <w:bidi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90A1D" w:rsidTr="00C15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hideMark/>
          </w:tcPr>
          <w:p w:rsidR="00390A1D" w:rsidRDefault="00390A1D" w:rsidP="00390A1D">
            <w:pPr>
              <w:pStyle w:val="a4"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8786" w:type="dxa"/>
            <w:gridSpan w:val="3"/>
            <w:hideMark/>
          </w:tcPr>
          <w:p w:rsidR="00390A1D" w:rsidRDefault="00390A1D" w:rsidP="00390A1D">
            <w:pPr>
              <w:pStyle w:val="a3"/>
              <w:bidi/>
              <w:spacing w:before="0" w:beforeAutospacing="0" w:after="0" w:afterAutospacing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الاختبارات النهائية</w:t>
            </w:r>
          </w:p>
        </w:tc>
      </w:tr>
      <w:tr w:rsidR="0048159C" w:rsidTr="00481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4"/>
            <w:hideMark/>
          </w:tcPr>
          <w:p w:rsidR="005B3265" w:rsidRPr="00844641" w:rsidRDefault="005B3265" w:rsidP="004053C1">
            <w:pPr>
              <w:pStyle w:val="a3"/>
              <w:bidi/>
              <w:spacing w:before="240" w:beforeAutospacing="0" w:after="0" w:afterAutospacing="0" w:line="276" w:lineRule="auto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844641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lastRenderedPageBreak/>
              <w:t>المطلوب انجازه خلال الفصل الدراسي:</w:t>
            </w:r>
          </w:p>
          <w:p w:rsidR="001446D0" w:rsidRDefault="001446D0" w:rsidP="001446D0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 xml:space="preserve">ذكر مراجع قديمة وحديثة حول موضوع المقرر بما لا يقل عن 50 مرجع 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، تسليم الأسبوع 3</w:t>
            </w: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.</w:t>
            </w:r>
          </w:p>
          <w:p w:rsidR="001446D0" w:rsidRPr="00844641" w:rsidRDefault="001446D0" w:rsidP="001446D0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ذكر عدد من المواقع العلمية أو الرسمية والمؤتمرات العالمية المعتنية بظاهرة التكفير والرد عليها ، تسليم الأسبوع4 .</w:t>
            </w:r>
          </w:p>
          <w:p w:rsidR="005B3265" w:rsidRPr="00844641" w:rsidRDefault="005B3265" w:rsidP="00844641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تقديم تقرير وفق الموعد المحدد وعرضه ومناقشته داخل المحاضرة .</w:t>
            </w:r>
          </w:p>
          <w:p w:rsidR="005B3265" w:rsidRPr="00844641" w:rsidRDefault="005B3265" w:rsidP="005B3265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التحضير والاعداد الجيد لموضوع المحاضرة .</w:t>
            </w:r>
          </w:p>
          <w:p w:rsidR="005B3265" w:rsidRPr="00844641" w:rsidRDefault="005B3265" w:rsidP="005B3265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المشاركة في النقاش داخل المحاضرة .</w:t>
            </w:r>
          </w:p>
          <w:p w:rsidR="005B3265" w:rsidRPr="00844641" w:rsidRDefault="005B3265" w:rsidP="005B3265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تلخيص الكتب المقررة وادراجها ضمن ملف المقرر .</w:t>
            </w:r>
          </w:p>
          <w:p w:rsidR="005B3265" w:rsidRPr="001446D0" w:rsidRDefault="005B3265" w:rsidP="001446D0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تقديم بحث</w:t>
            </w:r>
            <w:r w:rsidR="001446D0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 xml:space="preserve"> فردي</w:t>
            </w: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 xml:space="preserve"> حول شبهات الخوارج القديمة والمعاصرة  في التكفير والرد عليها </w:t>
            </w:r>
            <w:r w:rsidR="001446D0"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.</w:t>
            </w:r>
            <w:r w:rsidR="001446D0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(تسليم الخطة ومناقشتها الأسبوع 7 ).</w:t>
            </w:r>
          </w:p>
          <w:p w:rsidR="005B3265" w:rsidRPr="00844641" w:rsidRDefault="005B3265" w:rsidP="005B3265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نقد علمي  لتقرير الزميلات .</w:t>
            </w:r>
          </w:p>
          <w:p w:rsidR="00844641" w:rsidRPr="00844641" w:rsidRDefault="00844641" w:rsidP="00844641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القراءة الحرة حول موضوعات المقرر .</w:t>
            </w:r>
          </w:p>
          <w:p w:rsidR="005B3265" w:rsidRPr="00844641" w:rsidRDefault="005B3265" w:rsidP="00B239EC">
            <w:pPr>
              <w:pStyle w:val="a3"/>
              <w:numPr>
                <w:ilvl w:val="0"/>
                <w:numId w:val="1"/>
              </w:numPr>
              <w:tabs>
                <w:tab w:val="left" w:pos="882"/>
              </w:tabs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تقديم ملف المقرر الذي يحوي جميع انجازات الطالبة في هذا المقرر طوال الفصل الدراسي .</w:t>
            </w:r>
          </w:p>
          <w:p w:rsidR="005B3265" w:rsidRPr="00844641" w:rsidRDefault="00844641" w:rsidP="00844641">
            <w:pPr>
              <w:pStyle w:val="a3"/>
              <w:bidi/>
              <w:spacing w:before="0" w:beforeAutospacing="0" w:after="0" w:afterAutospacing="0" w:line="276" w:lineRule="auto"/>
              <w:ind w:left="36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10-</w:t>
            </w:r>
            <w:r w:rsidR="005B3265"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الاختبار الفصلي .</w:t>
            </w:r>
          </w:p>
          <w:p w:rsidR="005B3265" w:rsidRPr="00844641" w:rsidRDefault="00844641" w:rsidP="001446D0">
            <w:pPr>
              <w:pStyle w:val="a3"/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 xml:space="preserve">     11-</w:t>
            </w:r>
            <w:r w:rsidR="005B3265"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الاختبار النهائي .</w:t>
            </w:r>
          </w:p>
          <w:p w:rsidR="0048159C" w:rsidRPr="00844641" w:rsidRDefault="0048159C" w:rsidP="001446D0">
            <w:pPr>
              <w:pStyle w:val="a3"/>
              <w:bidi/>
              <w:spacing w:before="0" w:beforeAutospacing="0" w:after="0" w:afterAutospacing="0" w:line="276" w:lineRule="auto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844641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ضوابط تقديم التقرير :</w:t>
            </w:r>
          </w:p>
          <w:p w:rsidR="0048159C" w:rsidRPr="00844641" w:rsidRDefault="00844641" w:rsidP="00844641">
            <w:pPr>
              <w:pStyle w:val="a3"/>
              <w:bidi/>
              <w:spacing w:before="0" w:beforeAutospacing="0" w:after="0" w:afterAutospacing="0" w:line="276" w:lineRule="auto"/>
              <w:ind w:left="72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1-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ي</w:t>
            </w:r>
            <w:r w:rsidR="00AF0E46"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ُ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لتزم بالجزئية المحددة كاملة .</w:t>
            </w:r>
          </w:p>
          <w:p w:rsidR="0048159C" w:rsidRPr="00844641" w:rsidRDefault="00844641" w:rsidP="00844641">
            <w:pPr>
              <w:pStyle w:val="a3"/>
              <w:bidi/>
              <w:spacing w:before="0" w:beforeAutospacing="0" w:after="0" w:afterAutospacing="0" w:line="276" w:lineRule="auto"/>
              <w:ind w:left="72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2-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ي</w:t>
            </w:r>
            <w:r w:rsidR="00AF0E46"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ُ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لتزم عند الاعداد بالكتب المقررة وتسلسلها ، وينظر بعدها للمراجع الأخرى .</w:t>
            </w:r>
          </w:p>
          <w:p w:rsidR="00844641" w:rsidRPr="00844641" w:rsidRDefault="00844641" w:rsidP="00844641">
            <w:pPr>
              <w:pStyle w:val="a3"/>
              <w:bidi/>
              <w:spacing w:before="0" w:beforeAutospacing="0" w:after="0" w:afterAutospacing="0" w:line="276" w:lineRule="auto"/>
              <w:ind w:left="72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3-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تشترك طالبتان في تقديم التقرير وتتعاونان في الاعداد والتقديم .</w:t>
            </w:r>
          </w:p>
          <w:p w:rsidR="00844641" w:rsidRPr="00844641" w:rsidRDefault="00844641" w:rsidP="00844641">
            <w:pPr>
              <w:pStyle w:val="a3"/>
              <w:bidi/>
              <w:spacing w:before="0" w:beforeAutospacing="0" w:after="0" w:afterAutospacing="0" w:line="276" w:lineRule="auto"/>
              <w:ind w:left="72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4-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توزع الطالبة تقريرها على زميلاتها قبل موعد المحاضرة بثلاثة أيام على الأقل حتى يتسنى للجميع مطالعة التقرير والتحضير له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  <w:t>.</w:t>
            </w:r>
          </w:p>
          <w:p w:rsidR="00844641" w:rsidRPr="00844641" w:rsidRDefault="00844641" w:rsidP="00844641">
            <w:pPr>
              <w:pStyle w:val="a3"/>
              <w:bidi/>
              <w:spacing w:before="0" w:beforeAutospacing="0" w:after="0" w:afterAutospacing="0" w:line="276" w:lineRule="auto"/>
              <w:ind w:left="72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5-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تعرض الطالبتان التقرير عن موضوع المحاضرة ويشترك الجميع في المناقشة .</w:t>
            </w:r>
          </w:p>
          <w:p w:rsidR="00844641" w:rsidRPr="00844641" w:rsidRDefault="00844641" w:rsidP="00844641">
            <w:pPr>
              <w:pStyle w:val="a3"/>
              <w:bidi/>
              <w:spacing w:before="0" w:beforeAutospacing="0" w:after="0" w:afterAutospacing="0" w:line="276" w:lineRule="auto"/>
              <w:ind w:left="72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6-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عند بداية المحاضرة تبدأ صاحبة التقرير في التعريف الاجما</w:t>
            </w:r>
            <w:r w:rsidR="00AF0E46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لي بالموضوع في مدة اقصاها دقيقت</w:t>
            </w:r>
            <w:r w:rsidR="00AF0E46"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ا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ن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  <w:t>.</w:t>
            </w:r>
          </w:p>
          <w:p w:rsidR="00844641" w:rsidRPr="00844641" w:rsidRDefault="00844641" w:rsidP="00844641">
            <w:pPr>
              <w:pStyle w:val="a3"/>
              <w:bidi/>
              <w:spacing w:before="0" w:beforeAutospacing="0" w:after="0" w:afterAutospacing="0" w:line="276" w:lineRule="auto"/>
              <w:ind w:left="72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7-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ثم تطرح الدكتورة الأسئلة على الفقرة الاولى من الموضوع ، وتستقبل اجابات الطالبات وتناقشها معهم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  <w:t>.</w:t>
            </w:r>
          </w:p>
          <w:p w:rsidR="00844641" w:rsidRPr="00844641" w:rsidRDefault="00844641" w:rsidP="00844641">
            <w:pPr>
              <w:pStyle w:val="a3"/>
              <w:bidi/>
              <w:spacing w:before="0" w:beforeAutospacing="0" w:after="0" w:afterAutospacing="0" w:line="276" w:lineRule="auto"/>
              <w:ind w:left="72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8-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تلخص الطالبة  الفقرة  بأسلوبها  ، وما استفادته من هذه الفقرة . (ويفضل أن نبتعد عن القراءة لجميع ما كتب في هذه الفقرة).</w:t>
            </w:r>
          </w:p>
          <w:p w:rsidR="00844641" w:rsidRPr="00844641" w:rsidRDefault="00844641" w:rsidP="00844641">
            <w:pPr>
              <w:pStyle w:val="a3"/>
              <w:bidi/>
              <w:spacing w:before="0" w:beforeAutospacing="0" w:after="0" w:afterAutospacing="0" w:line="276" w:lineRule="auto"/>
              <w:ind w:left="72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9-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ينظر في مداخلات الطالبات وآرائهم حول تلخيص هذه الفقرة</w:t>
            </w:r>
            <w:r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  <w:t xml:space="preserve"> 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</w:rPr>
              <w:t>.</w:t>
            </w:r>
          </w:p>
          <w:p w:rsidR="0048159C" w:rsidRPr="00844641" w:rsidRDefault="00844641" w:rsidP="00844641">
            <w:pPr>
              <w:pStyle w:val="a3"/>
              <w:bidi/>
              <w:spacing w:before="0" w:beforeAutospacing="0" w:after="0" w:afterAutospacing="0" w:line="276" w:lineRule="auto"/>
              <w:ind w:left="72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844641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</w:rPr>
              <w:t>10-ت</w:t>
            </w:r>
            <w:r w:rsidR="0048159C" w:rsidRPr="00844641"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</w:rPr>
              <w:t>ضع  الطالبة أسئلة على التقرير الذي قُدم يناسب أن تكون ضمن أسئلة الامتحان.</w:t>
            </w:r>
          </w:p>
        </w:tc>
      </w:tr>
      <w:tr w:rsidR="0048159C" w:rsidTr="00481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4"/>
            <w:hideMark/>
          </w:tcPr>
          <w:p w:rsidR="00113A2E" w:rsidRDefault="00113A2E">
            <w:pPr>
              <w:pStyle w:val="a3"/>
              <w:spacing w:before="0" w:beforeAutospacing="0"/>
              <w:jc w:val="right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</w:p>
          <w:p w:rsidR="0048159C" w:rsidRDefault="0048159C">
            <w:pPr>
              <w:pStyle w:val="a3"/>
              <w:spacing w:before="0" w:beforeAutospacing="0"/>
              <w:jc w:val="right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الكتب المطلوبة للمقرر</w:t>
            </w:r>
          </w:p>
          <w:p w:rsidR="00A06273" w:rsidRPr="00A06273" w:rsidRDefault="00A06273" w:rsidP="00A06273">
            <w:pPr>
              <w:pStyle w:val="a3"/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1-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كتاب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الإيمان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عند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السلف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وعلاقته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بالعمل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وكشف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شبهات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المعاصرين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لمحمد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آل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خضير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–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مكتبة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الرشد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–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السادسة</w:t>
            </w:r>
          </w:p>
          <w:p w:rsidR="0048159C" w:rsidRDefault="00A06273" w:rsidP="00A06273">
            <w:pPr>
              <w:pStyle w:val="a3"/>
              <w:bidi/>
              <w:spacing w:before="0" w:beforeAutospacing="0" w:after="0" w:afterAutospacing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2-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كتاب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ضوابط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التكفير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عند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أهل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السنة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والجماعة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لعبدالله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القرني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–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مؤسسة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0627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الرسالة</w:t>
            </w:r>
            <w:r w:rsidRPr="00A06273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.</w:t>
            </w:r>
          </w:p>
          <w:p w:rsidR="00506D8A" w:rsidRPr="00A06273" w:rsidRDefault="00506D8A" w:rsidP="00506D8A">
            <w:pPr>
              <w:pStyle w:val="a3"/>
              <w:bidi/>
              <w:spacing w:before="0" w:beforeAutospacing="0" w:after="0" w:afterAutospacing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u w:val="single"/>
              </w:rPr>
            </w:pPr>
          </w:p>
        </w:tc>
      </w:tr>
      <w:tr w:rsidR="0048159C" w:rsidTr="00481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4"/>
          </w:tcPr>
          <w:p w:rsidR="0048159C" w:rsidRDefault="0048159C">
            <w:pPr>
              <w:pStyle w:val="a3"/>
              <w:spacing w:before="0" w:beforeAutospacing="0"/>
              <w:jc w:val="right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توزيع الدرجات:</w:t>
            </w:r>
          </w:p>
          <w:p w:rsidR="0048159C" w:rsidRDefault="005637C3">
            <w:pPr>
              <w:pStyle w:val="a3"/>
              <w:spacing w:before="0" w:beforeAutospacing="0"/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25</w:t>
            </w:r>
            <w:r w:rsidR="0048159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درجة للتقارير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والمناقشة</w:t>
            </w:r>
            <w:r w:rsidR="005B3265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والتلخيص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وملف المقرر .</w:t>
            </w:r>
          </w:p>
          <w:p w:rsidR="0048159C" w:rsidRDefault="005637C3">
            <w:pPr>
              <w:pStyle w:val="a3"/>
              <w:spacing w:before="0" w:beforeAutospacing="0"/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>15</w:t>
            </w:r>
            <w:r w:rsidR="0048159C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 xml:space="preserve"> درجة للبحث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.</w:t>
            </w:r>
          </w:p>
          <w:p w:rsidR="0048159C" w:rsidRDefault="0048159C">
            <w:pPr>
              <w:pStyle w:val="a3"/>
              <w:spacing w:before="0" w:beforeAutospacing="0"/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20 درجة لاختبار أعمال السنة</w:t>
            </w:r>
            <w:r w:rsidR="005637C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.</w:t>
            </w:r>
          </w:p>
          <w:p w:rsidR="0048159C" w:rsidRDefault="0048159C">
            <w:pPr>
              <w:pStyle w:val="a3"/>
              <w:spacing w:before="0" w:beforeAutospacing="0"/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40 درجة للاختبار النهائي</w:t>
            </w:r>
            <w:r w:rsidR="005637C3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.</w:t>
            </w:r>
          </w:p>
          <w:p w:rsidR="0048159C" w:rsidRDefault="0048159C">
            <w:pPr>
              <w:pStyle w:val="a3"/>
              <w:spacing w:before="0" w:beforeAutospacing="0"/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المجموع 100 درجة</w:t>
            </w:r>
          </w:p>
          <w:p w:rsidR="0048159C" w:rsidRDefault="0048159C">
            <w:pPr>
              <w:pStyle w:val="a3"/>
              <w:spacing w:before="0" w:beforeAutospacing="0"/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</w:p>
        </w:tc>
      </w:tr>
      <w:tr w:rsidR="001446D0" w:rsidTr="00481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4"/>
          </w:tcPr>
          <w:tbl>
            <w:tblPr>
              <w:tblStyle w:val="-3"/>
              <w:bidiVisual/>
              <w:tblW w:w="0" w:type="auto"/>
              <w:tblInd w:w="368" w:type="dxa"/>
              <w:tblLook w:val="04A0" w:firstRow="1" w:lastRow="0" w:firstColumn="1" w:lastColumn="0" w:noHBand="0" w:noVBand="1"/>
            </w:tblPr>
            <w:tblGrid>
              <w:gridCol w:w="9176"/>
            </w:tblGrid>
            <w:tr w:rsidR="001446D0" w:rsidTr="000726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80" w:type="dxa"/>
                </w:tcPr>
                <w:p w:rsidR="001446D0" w:rsidRPr="001446D0" w:rsidRDefault="001446D0" w:rsidP="001446D0">
                  <w:pPr>
                    <w:pStyle w:val="a3"/>
                    <w:spacing w:before="240" w:beforeAutospacing="0"/>
                    <w:jc w:val="right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446D0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للتواصل : أ.د.أسماء السويلم </w:t>
                  </w:r>
                  <w:r w:rsidRPr="001446D0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–</w:t>
                  </w:r>
                  <w:r w:rsidRPr="001446D0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محمول 0561443335 </w:t>
                  </w:r>
                  <w:r w:rsidRPr="001446D0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–</w:t>
                  </w:r>
                  <w:r w:rsidRPr="001446D0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بريد الكتروني :</w:t>
                  </w:r>
                </w:p>
                <w:p w:rsidR="001446D0" w:rsidRPr="00847E88" w:rsidRDefault="001446D0" w:rsidP="001446D0">
                  <w:pPr>
                    <w:pStyle w:val="a3"/>
                    <w:spacing w:before="0" w:beforeAutospacing="0"/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asalswelem@ksu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edu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sa</w:t>
                  </w:r>
                </w:p>
              </w:tc>
            </w:tr>
          </w:tbl>
          <w:p w:rsidR="001446D0" w:rsidRDefault="001446D0" w:rsidP="001446D0"/>
          <w:p w:rsidR="001446D0" w:rsidRDefault="001446D0" w:rsidP="001446D0">
            <w:pPr>
              <w:rPr>
                <w:rtl/>
              </w:rPr>
            </w:pPr>
          </w:p>
          <w:p w:rsidR="001446D0" w:rsidRDefault="001446D0">
            <w:pPr>
              <w:pStyle w:val="a3"/>
              <w:spacing w:before="0" w:beforeAutospacing="0"/>
              <w:jc w:val="right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</w:p>
        </w:tc>
      </w:tr>
    </w:tbl>
    <w:p w:rsidR="0048159C" w:rsidRDefault="0048159C" w:rsidP="0048159C"/>
    <w:p w:rsidR="00B33DAD" w:rsidRDefault="00B33DAD">
      <w:pPr>
        <w:rPr>
          <w:rtl/>
        </w:rPr>
      </w:pPr>
    </w:p>
    <w:sectPr w:rsidR="00B33DAD" w:rsidSect="0048159C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E7" w:rsidRDefault="009279E7" w:rsidP="0048159C">
      <w:pPr>
        <w:spacing w:after="0" w:line="240" w:lineRule="auto"/>
      </w:pPr>
      <w:r>
        <w:separator/>
      </w:r>
    </w:p>
  </w:endnote>
  <w:endnote w:type="continuationSeparator" w:id="0">
    <w:p w:rsidR="009279E7" w:rsidRDefault="009279E7" w:rsidP="0048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E7" w:rsidRDefault="009279E7" w:rsidP="0048159C">
      <w:pPr>
        <w:spacing w:after="0" w:line="240" w:lineRule="auto"/>
      </w:pPr>
      <w:r>
        <w:separator/>
      </w:r>
    </w:p>
  </w:footnote>
  <w:footnote w:type="continuationSeparator" w:id="0">
    <w:p w:rsidR="009279E7" w:rsidRDefault="009279E7" w:rsidP="00481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162"/>
    <w:multiLevelType w:val="hybridMultilevel"/>
    <w:tmpl w:val="775C6584"/>
    <w:lvl w:ilvl="0" w:tplc="65783A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067"/>
    <w:multiLevelType w:val="hybridMultilevel"/>
    <w:tmpl w:val="538A6F3E"/>
    <w:lvl w:ilvl="0" w:tplc="24868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80"/>
    <w:rsid w:val="00025D4F"/>
    <w:rsid w:val="000573E5"/>
    <w:rsid w:val="0007273B"/>
    <w:rsid w:val="0008121B"/>
    <w:rsid w:val="00106C11"/>
    <w:rsid w:val="00113A2E"/>
    <w:rsid w:val="001446D0"/>
    <w:rsid w:val="00157953"/>
    <w:rsid w:val="001D7252"/>
    <w:rsid w:val="00207555"/>
    <w:rsid w:val="00220D3D"/>
    <w:rsid w:val="00311FCB"/>
    <w:rsid w:val="003579AE"/>
    <w:rsid w:val="00390A1D"/>
    <w:rsid w:val="003C7DDB"/>
    <w:rsid w:val="004053C1"/>
    <w:rsid w:val="00457F86"/>
    <w:rsid w:val="0048159C"/>
    <w:rsid w:val="00491780"/>
    <w:rsid w:val="004A2F09"/>
    <w:rsid w:val="004A35F9"/>
    <w:rsid w:val="004B02F5"/>
    <w:rsid w:val="00506D8A"/>
    <w:rsid w:val="00515A8B"/>
    <w:rsid w:val="00516EF7"/>
    <w:rsid w:val="005637C3"/>
    <w:rsid w:val="0059175E"/>
    <w:rsid w:val="005B3265"/>
    <w:rsid w:val="006A77E7"/>
    <w:rsid w:val="007C11D8"/>
    <w:rsid w:val="00812B96"/>
    <w:rsid w:val="00824E0C"/>
    <w:rsid w:val="00840327"/>
    <w:rsid w:val="00844641"/>
    <w:rsid w:val="00925EC0"/>
    <w:rsid w:val="009279E7"/>
    <w:rsid w:val="0097582D"/>
    <w:rsid w:val="009C171E"/>
    <w:rsid w:val="00A06273"/>
    <w:rsid w:val="00A97814"/>
    <w:rsid w:val="00AC48C3"/>
    <w:rsid w:val="00AF0E46"/>
    <w:rsid w:val="00B042B1"/>
    <w:rsid w:val="00B239EC"/>
    <w:rsid w:val="00B33DAD"/>
    <w:rsid w:val="00BA11CF"/>
    <w:rsid w:val="00C15A6C"/>
    <w:rsid w:val="00C339DD"/>
    <w:rsid w:val="00C65C8B"/>
    <w:rsid w:val="00E377CE"/>
    <w:rsid w:val="00E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80A045"/>
  <w15:docId w15:val="{3CFA1413-34D0-48FD-9304-B8454BDB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815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5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8159C"/>
    <w:pPr>
      <w:bidi/>
      <w:spacing w:after="0" w:line="240" w:lineRule="auto"/>
    </w:pPr>
    <w:rPr>
      <w:rFonts w:ascii="Calibri" w:eastAsia="Calibri" w:hAnsi="Calibri" w:cs="Arial"/>
    </w:rPr>
  </w:style>
  <w:style w:type="table" w:styleId="-3">
    <w:name w:val="Light Grid Accent 3"/>
    <w:basedOn w:val="a1"/>
    <w:uiPriority w:val="62"/>
    <w:rsid w:val="0048159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481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8159C"/>
  </w:style>
  <w:style w:type="paragraph" w:styleId="a6">
    <w:name w:val="footer"/>
    <w:basedOn w:val="a"/>
    <w:link w:val="Char0"/>
    <w:uiPriority w:val="99"/>
    <w:unhideWhenUsed/>
    <w:rsid w:val="00481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8159C"/>
  </w:style>
  <w:style w:type="paragraph" w:styleId="a7">
    <w:name w:val="List Paragraph"/>
    <w:basedOn w:val="a"/>
    <w:uiPriority w:val="34"/>
    <w:qFormat/>
    <w:rsid w:val="00AF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2016-09-03T23:59:00Z</dcterms:created>
  <dcterms:modified xsi:type="dcterms:W3CDTF">2016-09-24T16:57:00Z</dcterms:modified>
</cp:coreProperties>
</file>