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37" w:rsidRDefault="00D15237" w:rsidP="00D15237">
      <w:pPr>
        <w:bidi w:val="0"/>
        <w:spacing w:before="100" w:beforeAutospacing="1" w:after="100" w:afterAutospacing="1" w:line="240" w:lineRule="auto"/>
        <w:ind w:right="1020"/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</w:pPr>
      <w:r w:rsidRPr="00D15237"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  <w:t>ME 322 MECHANICAL ENGINEE</w:t>
      </w:r>
      <w:r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  <w:t>ING LABORATORIES 1 DESCRIPTIONS</w:t>
      </w:r>
    </w:p>
    <w:p w:rsidR="00D15237" w:rsidRPr="00D15237" w:rsidRDefault="00D15237" w:rsidP="00D15237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lang w:bidi="ar"/>
        </w:rPr>
      </w:pPr>
      <w:r w:rsidRPr="00D15237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lang w:bidi="ar"/>
        </w:rPr>
        <w:t xml:space="preserve">BOOKS NAME(5th edition thermodynamics an engineering approach),(6 </w:t>
      </w:r>
      <w:proofErr w:type="spellStart"/>
      <w:r w:rsidRPr="00D15237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lang w:bidi="ar"/>
        </w:rPr>
        <w:t>th</w:t>
      </w:r>
      <w:proofErr w:type="spellEnd"/>
      <w:r w:rsidRPr="00D15237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lang w:bidi="ar"/>
        </w:rPr>
        <w:t xml:space="preserve"> edition fundamentals of heat and mass transfer)</w:t>
      </w:r>
    </w:p>
    <w:p w:rsidR="00D15237" w:rsidRDefault="00D15237" w:rsidP="00D15237">
      <w:pPr>
        <w:bidi w:val="0"/>
        <w:spacing w:before="100" w:beforeAutospacing="1" w:after="100" w:afterAutospacing="1" w:line="240" w:lineRule="auto"/>
        <w:ind w:right="1020"/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</w:pPr>
      <w:bookmarkStart w:id="0" w:name="_GoBack"/>
      <w:bookmarkEnd w:id="0"/>
    </w:p>
    <w:p w:rsidR="00D15237" w:rsidRPr="00D15237" w:rsidRDefault="00D15237" w:rsidP="00D15237">
      <w:pPr>
        <w:bidi w:val="0"/>
        <w:spacing w:before="100" w:beforeAutospacing="1" w:after="100" w:afterAutospacing="1" w:line="240" w:lineRule="auto"/>
        <w:ind w:right="1020"/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</w:pPr>
      <w:r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  <w:t>OBJECTIVE:</w:t>
      </w:r>
    </w:p>
    <w:p w:rsidR="00D15237" w:rsidRPr="00D15237" w:rsidRDefault="00D15237" w:rsidP="00D1523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300" w:right="1020"/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</w:pPr>
      <w:r w:rsidRPr="00D15237"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  <w:t>Review of important concepts in thermofluids.(5th edition thermodynamics an engineering approach)</w:t>
      </w:r>
    </w:p>
    <w:p w:rsidR="00D15237" w:rsidRPr="00D15237" w:rsidRDefault="00D15237" w:rsidP="00D1523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300" w:right="1020"/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</w:pPr>
      <w:r w:rsidRPr="00D15237"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  <w:t>Application of mechanical measurements skills.</w:t>
      </w:r>
    </w:p>
    <w:p w:rsidR="00D15237" w:rsidRPr="00D15237" w:rsidRDefault="00D15237" w:rsidP="00D1523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300" w:right="1020"/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</w:pPr>
      <w:r w:rsidRPr="00D15237"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  <w:t xml:space="preserve">Perform hands on experiments in fluid mechanics,thermodynamics,heat transfer(6 </w:t>
      </w:r>
      <w:proofErr w:type="spellStart"/>
      <w:r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  <w:t>th</w:t>
      </w:r>
      <w:proofErr w:type="spellEnd"/>
      <w:r w:rsidRPr="00D15237"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  <w:t xml:space="preserve"> edition fundamentals of heat and mass transfer),aerodynamics,air conditioning refrigeration.</w:t>
      </w:r>
    </w:p>
    <w:p w:rsidR="00D15237" w:rsidRPr="00D15237" w:rsidRDefault="00D15237" w:rsidP="00D1523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300" w:right="1020"/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</w:pPr>
      <w:r w:rsidRPr="00D15237"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  <w:t>Analyses and solution of practical thermo-fluid problem.</w:t>
      </w:r>
    </w:p>
    <w:p w:rsidR="00D15237" w:rsidRPr="00D15237" w:rsidRDefault="00D15237" w:rsidP="00D1523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300" w:right="1020"/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</w:pPr>
      <w:r w:rsidRPr="00D15237"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  <w:t>Using and learning about thermofluid equipment in a safe.</w:t>
      </w:r>
    </w:p>
    <w:p w:rsidR="00D15237" w:rsidRPr="00D15237" w:rsidRDefault="00D15237" w:rsidP="00D15237">
      <w:pPr>
        <w:spacing w:after="0" w:line="240" w:lineRule="auto"/>
        <w:jc w:val="right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5237">
        <w:rPr>
          <w:rFonts w:asciiTheme="majorBidi" w:eastAsia="Times New Roman" w:hAnsiTheme="majorBidi" w:cstheme="majorBidi"/>
          <w:noProof/>
          <w:color w:val="333333"/>
          <w:sz w:val="32"/>
          <w:szCs w:val="32"/>
        </w:rPr>
        <w:drawing>
          <wp:inline distT="0" distB="0" distL="0" distR="0" wp14:anchorId="1ADFC7EB" wp14:editId="16053A32">
            <wp:extent cx="12065" cy="12065"/>
            <wp:effectExtent l="0" t="0" r="0" b="0"/>
            <wp:docPr id="1" name="صورة 1" descr="عنصر غير معرو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عنصر غير معرو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>EXPERMENTALS:</w:t>
      </w:r>
    </w:p>
    <w:p w:rsidR="00D15237" w:rsidRPr="00D15237" w:rsidRDefault="00D15237" w:rsidP="00D15237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ind w:left="300" w:right="1020"/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ar"/>
        </w:rPr>
      </w:pPr>
      <w:r w:rsidRPr="00D15237"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  <w:t>some experiments of Thermodynamics(vapor compression refrigeration 1st WEEK, air conditioning and refrigeration 2nd WEEK)</w:t>
      </w:r>
    </w:p>
    <w:p w:rsidR="00D15237" w:rsidRPr="00D15237" w:rsidRDefault="00D15237" w:rsidP="00D15237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ind w:left="300" w:right="1020"/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</w:pPr>
      <w:r w:rsidRPr="00D15237"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  <w:t>some experiments of heat transfer ( measurement of thermal conductivity 3th WEEK,4th WEEK,newtons law of cooling -free convection 5th WEEK,6th WEEK,7th WEEK,forced convection heat transfer in pipes 8th WEEK,heat exchanger 9th WEEK)</w:t>
      </w:r>
    </w:p>
    <w:p w:rsidR="00D15237" w:rsidRPr="00D15237" w:rsidRDefault="00D15237" w:rsidP="00D15237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ind w:left="300" w:right="1020"/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</w:pPr>
      <w:r w:rsidRPr="00D15237"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  <w:t xml:space="preserve">some experiments of fluid flow (flow development in pipe 10th WEEK,pressure losses in pipe  11th WEEK,and fittings,bernoulli equation experiments 12th WEEK,impact of a jet moment equation 13th WEEK,centrifugal compressor,flow over an </w:t>
      </w:r>
      <w:r w:rsidRPr="00D15237">
        <w:rPr>
          <w:rFonts w:asciiTheme="majorBidi" w:eastAsia="Times New Roman" w:hAnsiTheme="majorBidi" w:cstheme="majorBidi"/>
          <w:color w:val="333333"/>
          <w:sz w:val="32"/>
          <w:szCs w:val="32"/>
          <w:lang w:bidi="ar"/>
        </w:rPr>
        <w:lastRenderedPageBreak/>
        <w:t>aerofoil:aerodynamic lift and drag,performance of a centrifugal pump 14th WEEK)</w:t>
      </w:r>
    </w:p>
    <w:p w:rsidR="00D15237" w:rsidRPr="00D15237" w:rsidRDefault="00D15237" w:rsidP="00D15237">
      <w:pPr>
        <w:spacing w:after="0" w:line="240" w:lineRule="auto"/>
        <w:rPr>
          <w:rFonts w:asciiTheme="majorBidi" w:eastAsia="Times New Roman" w:hAnsiTheme="majorBidi" w:cstheme="majorBidi" w:hint="cs"/>
          <w:color w:val="333333"/>
          <w:sz w:val="32"/>
          <w:szCs w:val="32"/>
          <w:rtl/>
        </w:rPr>
      </w:pPr>
    </w:p>
    <w:p w:rsidR="00D15237" w:rsidRPr="00D15237" w:rsidRDefault="00D15237" w:rsidP="00D15237">
      <w:pPr>
        <w:spacing w:after="0" w:line="240" w:lineRule="auto"/>
        <w:jc w:val="right"/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ar"/>
        </w:rPr>
      </w:pPr>
    </w:p>
    <w:p w:rsidR="00D15237" w:rsidRPr="00D15237" w:rsidRDefault="00D15237" w:rsidP="00D15237">
      <w:pPr>
        <w:spacing w:line="240" w:lineRule="auto"/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ar"/>
        </w:rPr>
      </w:pPr>
    </w:p>
    <w:p w:rsidR="00FC439D" w:rsidRPr="00D15237" w:rsidRDefault="00FC439D">
      <w:pPr>
        <w:rPr>
          <w:rFonts w:asciiTheme="majorBidi" w:hAnsiTheme="majorBidi" w:cstheme="majorBidi"/>
          <w:sz w:val="32"/>
          <w:szCs w:val="32"/>
          <w:lang w:bidi="ar"/>
        </w:rPr>
      </w:pPr>
    </w:p>
    <w:sectPr w:rsidR="00FC439D" w:rsidRPr="00D15237" w:rsidSect="00AC6D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4D7"/>
    <w:multiLevelType w:val="multilevel"/>
    <w:tmpl w:val="4A3E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9239B"/>
    <w:multiLevelType w:val="multilevel"/>
    <w:tmpl w:val="4FA6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C5"/>
    <w:rsid w:val="00915BC5"/>
    <w:rsid w:val="00AC6D26"/>
    <w:rsid w:val="00D15237"/>
    <w:rsid w:val="00F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5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5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870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74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>Hewlett-Packard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2015-09-13T18:11:00Z</dcterms:created>
  <dcterms:modified xsi:type="dcterms:W3CDTF">2015-09-13T18:15:00Z</dcterms:modified>
</cp:coreProperties>
</file>