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16173" w14:textId="121F278F" w:rsidR="000B1A7B" w:rsidRPr="00AD3A41" w:rsidRDefault="00045282" w:rsidP="00045282">
      <w:pPr>
        <w:rPr>
          <w:rFonts w:asciiTheme="majorBidi" w:hAnsiTheme="majorBidi" w:cstheme="majorBidi"/>
          <w:sz w:val="20"/>
          <w:szCs w:val="20"/>
        </w:rPr>
      </w:pPr>
      <w:bookmarkStart w:id="0" w:name="_Hlk18237621"/>
      <w:bookmarkEnd w:id="0"/>
      <w:r w:rsidRPr="00AD3A41">
        <w:rPr>
          <w:rFonts w:asciiTheme="majorBidi" w:hAnsiTheme="majorBidi" w:cstheme="majorBidi"/>
          <w:noProof/>
          <w:sz w:val="20"/>
          <w:szCs w:val="20"/>
        </w:rPr>
        <w:drawing>
          <wp:inline distT="0" distB="0" distL="0" distR="0" wp14:anchorId="21D39AC0" wp14:editId="3EAAD836">
            <wp:extent cx="2172280" cy="6933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61" r="68830" b="14055"/>
                    <a:stretch/>
                  </pic:blipFill>
                  <pic:spPr bwMode="auto">
                    <a:xfrm>
                      <a:off x="0" y="0"/>
                      <a:ext cx="2210130" cy="705477"/>
                    </a:xfrm>
                    <a:prstGeom prst="rect">
                      <a:avLst/>
                    </a:prstGeom>
                    <a:noFill/>
                    <a:ln>
                      <a:noFill/>
                    </a:ln>
                    <a:extLst>
                      <a:ext uri="{53640926-AAD7-44D8-BBD7-CCE9431645EC}">
                        <a14:shadowObscured xmlns:a14="http://schemas.microsoft.com/office/drawing/2010/main"/>
                      </a:ext>
                    </a:extLst>
                  </pic:spPr>
                </pic:pic>
              </a:graphicData>
            </a:graphic>
          </wp:inline>
        </w:drawing>
      </w:r>
      <w:r w:rsidRPr="00AD3A41">
        <w:rPr>
          <w:rFonts w:asciiTheme="majorBidi" w:hAnsiTheme="majorBidi" w:cstheme="majorBidi"/>
          <w:sz w:val="20"/>
          <w:szCs w:val="20"/>
        </w:rPr>
        <w:t xml:space="preserve">                                                                                   </w:t>
      </w:r>
    </w:p>
    <w:p w14:paraId="3B426CAD" w14:textId="77777777" w:rsidR="000B1A7B" w:rsidRPr="00AD3A41" w:rsidRDefault="000B1A7B" w:rsidP="00E640C5">
      <w:pPr>
        <w:jc w:val="center"/>
        <w:rPr>
          <w:rFonts w:asciiTheme="majorBidi" w:hAnsiTheme="majorBidi" w:cstheme="majorBidi"/>
          <w:sz w:val="20"/>
          <w:szCs w:val="20"/>
        </w:rPr>
      </w:pPr>
    </w:p>
    <w:p w14:paraId="403B1369" w14:textId="77777777" w:rsidR="00AD3A41" w:rsidRPr="00AD3A41" w:rsidRDefault="00E640C5" w:rsidP="00AD3A41">
      <w:pPr>
        <w:spacing w:after="0" w:line="240" w:lineRule="auto"/>
        <w:jc w:val="center"/>
        <w:rPr>
          <w:rFonts w:asciiTheme="majorBidi" w:hAnsiTheme="majorBidi" w:cstheme="majorBidi"/>
          <w:b/>
          <w:bCs/>
          <w:sz w:val="20"/>
          <w:szCs w:val="20"/>
        </w:rPr>
      </w:pPr>
      <w:r w:rsidRPr="00AD3A41">
        <w:rPr>
          <w:rFonts w:asciiTheme="majorBidi" w:hAnsiTheme="majorBidi" w:cstheme="majorBidi"/>
          <w:b/>
          <w:bCs/>
          <w:sz w:val="20"/>
          <w:szCs w:val="20"/>
        </w:rPr>
        <w:t>Writing 2</w:t>
      </w:r>
      <w:r w:rsidR="000B1A7B" w:rsidRPr="00AD3A41">
        <w:rPr>
          <w:rFonts w:asciiTheme="majorBidi" w:hAnsiTheme="majorBidi" w:cstheme="majorBidi"/>
          <w:b/>
          <w:bCs/>
          <w:sz w:val="20"/>
          <w:szCs w:val="20"/>
        </w:rPr>
        <w:t xml:space="preserve"> (TRAJ 211)</w:t>
      </w:r>
      <w:r w:rsidRPr="00AD3A41">
        <w:rPr>
          <w:rFonts w:asciiTheme="majorBidi" w:hAnsiTheme="majorBidi" w:cstheme="majorBidi"/>
          <w:b/>
          <w:bCs/>
          <w:sz w:val="20"/>
          <w:szCs w:val="20"/>
        </w:rPr>
        <w:t xml:space="preserve"> </w:t>
      </w:r>
    </w:p>
    <w:p w14:paraId="0B2CF61C" w14:textId="044E05A4" w:rsidR="00EC48CC" w:rsidRPr="00AD3A41" w:rsidRDefault="00E640C5" w:rsidP="00AD3A41">
      <w:pPr>
        <w:spacing w:after="0" w:line="240" w:lineRule="auto"/>
        <w:jc w:val="center"/>
        <w:rPr>
          <w:rFonts w:asciiTheme="majorBidi" w:hAnsiTheme="majorBidi" w:cstheme="majorBidi"/>
          <w:sz w:val="20"/>
          <w:szCs w:val="20"/>
        </w:rPr>
      </w:pPr>
      <w:r w:rsidRPr="00AD3A41">
        <w:rPr>
          <w:rFonts w:asciiTheme="majorBidi" w:hAnsiTheme="majorBidi" w:cstheme="majorBidi"/>
          <w:b/>
          <w:bCs/>
          <w:sz w:val="20"/>
          <w:szCs w:val="20"/>
        </w:rPr>
        <w:t xml:space="preserve"> Fall 2019/1441</w:t>
      </w:r>
    </w:p>
    <w:p w14:paraId="41EE1AF8" w14:textId="1364D3A0" w:rsidR="00E640C5" w:rsidRPr="00AD3A41" w:rsidRDefault="00E640C5" w:rsidP="00AD3A41">
      <w:pPr>
        <w:spacing w:after="0"/>
        <w:rPr>
          <w:rFonts w:asciiTheme="majorBidi" w:hAnsiTheme="majorBidi" w:cstheme="majorBidi"/>
          <w:sz w:val="20"/>
          <w:szCs w:val="20"/>
        </w:rPr>
      </w:pPr>
      <w:r w:rsidRPr="00AD3A41">
        <w:rPr>
          <w:rFonts w:asciiTheme="majorBidi" w:hAnsiTheme="majorBidi" w:cstheme="majorBidi"/>
          <w:b/>
          <w:bCs/>
          <w:sz w:val="20"/>
          <w:szCs w:val="20"/>
        </w:rPr>
        <w:t>Credit Hours</w:t>
      </w:r>
      <w:r w:rsidRPr="00AD3A41">
        <w:rPr>
          <w:rFonts w:asciiTheme="majorBidi" w:hAnsiTheme="majorBidi" w:cstheme="majorBidi"/>
          <w:sz w:val="20"/>
          <w:szCs w:val="20"/>
        </w:rPr>
        <w:t>: 3</w:t>
      </w:r>
    </w:p>
    <w:p w14:paraId="08AC409F" w14:textId="08B5D50B" w:rsidR="001E7292" w:rsidRPr="00AD3A41" w:rsidRDefault="00E640C5" w:rsidP="00AD3A41">
      <w:pPr>
        <w:spacing w:after="0"/>
        <w:rPr>
          <w:rFonts w:asciiTheme="majorBidi" w:hAnsiTheme="majorBidi" w:cstheme="majorBidi"/>
          <w:sz w:val="20"/>
          <w:szCs w:val="20"/>
        </w:rPr>
      </w:pPr>
      <w:r w:rsidRPr="00AD3A41">
        <w:rPr>
          <w:rFonts w:asciiTheme="majorBidi" w:hAnsiTheme="majorBidi" w:cstheme="majorBidi"/>
          <w:b/>
          <w:bCs/>
          <w:sz w:val="20"/>
          <w:szCs w:val="20"/>
        </w:rPr>
        <w:t>Instructor</w:t>
      </w:r>
      <w:r w:rsidRPr="00AD3A41">
        <w:rPr>
          <w:rFonts w:asciiTheme="majorBidi" w:hAnsiTheme="majorBidi" w:cstheme="majorBidi"/>
          <w:sz w:val="20"/>
          <w:szCs w:val="20"/>
        </w:rPr>
        <w:t>: Nouf Alfouzan</w:t>
      </w:r>
    </w:p>
    <w:p w14:paraId="42BAA9D7" w14:textId="57156EF5" w:rsidR="001E7292" w:rsidRPr="00AD3A41" w:rsidRDefault="001E7292" w:rsidP="00AD3A41">
      <w:pPr>
        <w:spacing w:after="0"/>
        <w:rPr>
          <w:rFonts w:asciiTheme="majorBidi" w:hAnsiTheme="majorBidi" w:cstheme="majorBidi"/>
          <w:sz w:val="20"/>
          <w:szCs w:val="20"/>
          <w:lang w:val="fr-FR"/>
        </w:rPr>
      </w:pPr>
      <w:proofErr w:type="gramStart"/>
      <w:r w:rsidRPr="00AD3A41">
        <w:rPr>
          <w:rFonts w:asciiTheme="majorBidi" w:hAnsiTheme="majorBidi" w:cstheme="majorBidi"/>
          <w:b/>
          <w:bCs/>
          <w:sz w:val="20"/>
          <w:szCs w:val="20"/>
          <w:lang w:val="fr-FR"/>
        </w:rPr>
        <w:t>E</w:t>
      </w:r>
      <w:r w:rsidR="00045282" w:rsidRPr="00AD3A41">
        <w:rPr>
          <w:rFonts w:asciiTheme="majorBidi" w:hAnsiTheme="majorBidi" w:cstheme="majorBidi"/>
          <w:b/>
          <w:bCs/>
          <w:sz w:val="20"/>
          <w:szCs w:val="20"/>
          <w:lang w:val="fr-FR"/>
        </w:rPr>
        <w:t>-</w:t>
      </w:r>
      <w:r w:rsidRPr="00AD3A41">
        <w:rPr>
          <w:rFonts w:asciiTheme="majorBidi" w:hAnsiTheme="majorBidi" w:cstheme="majorBidi"/>
          <w:b/>
          <w:bCs/>
          <w:sz w:val="20"/>
          <w:szCs w:val="20"/>
          <w:lang w:val="fr-FR"/>
        </w:rPr>
        <w:t>mail</w:t>
      </w:r>
      <w:r w:rsidRPr="00AD3A41">
        <w:rPr>
          <w:rFonts w:asciiTheme="majorBidi" w:hAnsiTheme="majorBidi" w:cstheme="majorBidi"/>
          <w:sz w:val="20"/>
          <w:szCs w:val="20"/>
          <w:lang w:val="fr-FR"/>
        </w:rPr>
        <w:t>:</w:t>
      </w:r>
      <w:proofErr w:type="gramEnd"/>
      <w:r w:rsidRPr="00AD3A41">
        <w:rPr>
          <w:rFonts w:asciiTheme="majorBidi" w:hAnsiTheme="majorBidi" w:cstheme="majorBidi"/>
          <w:sz w:val="20"/>
          <w:szCs w:val="20"/>
          <w:lang w:val="fr-FR"/>
        </w:rPr>
        <w:t xml:space="preserve"> </w:t>
      </w:r>
      <w:hyperlink r:id="rId9" w:history="1">
        <w:r w:rsidRPr="00AD3A41">
          <w:rPr>
            <w:rStyle w:val="Hyperlink"/>
            <w:rFonts w:asciiTheme="majorBidi" w:hAnsiTheme="majorBidi" w:cstheme="majorBidi"/>
            <w:sz w:val="20"/>
            <w:szCs w:val="20"/>
            <w:lang w:val="fr-FR"/>
          </w:rPr>
          <w:t>Nalfouzan@ksu.edu.sa</w:t>
        </w:r>
      </w:hyperlink>
    </w:p>
    <w:p w14:paraId="464418FE" w14:textId="45F817D5" w:rsidR="000B1A7B" w:rsidRPr="00AD3A41" w:rsidRDefault="000B1A7B" w:rsidP="00AD3A41">
      <w:pPr>
        <w:spacing w:after="0"/>
        <w:rPr>
          <w:rFonts w:asciiTheme="majorBidi" w:hAnsiTheme="majorBidi" w:cstheme="majorBidi"/>
          <w:sz w:val="20"/>
          <w:szCs w:val="20"/>
        </w:rPr>
      </w:pPr>
      <w:r w:rsidRPr="00AD3A41">
        <w:rPr>
          <w:rFonts w:asciiTheme="majorBidi" w:hAnsiTheme="majorBidi" w:cstheme="majorBidi"/>
          <w:b/>
          <w:bCs/>
          <w:sz w:val="20"/>
          <w:szCs w:val="20"/>
        </w:rPr>
        <w:t>Office Location</w:t>
      </w:r>
      <w:r w:rsidRPr="00AD3A41">
        <w:rPr>
          <w:rFonts w:asciiTheme="majorBidi" w:hAnsiTheme="majorBidi" w:cstheme="majorBidi"/>
          <w:sz w:val="20"/>
          <w:szCs w:val="20"/>
        </w:rPr>
        <w:t xml:space="preserve">: Building #04, 2nd Floor, Office #27. </w:t>
      </w:r>
    </w:p>
    <w:p w14:paraId="0CC22869" w14:textId="77777777" w:rsidR="00AD3A41" w:rsidRDefault="001E7292" w:rsidP="00AD3A41">
      <w:pPr>
        <w:rPr>
          <w:rFonts w:asciiTheme="majorBidi" w:hAnsiTheme="majorBidi" w:cstheme="majorBidi"/>
          <w:sz w:val="20"/>
          <w:szCs w:val="20"/>
        </w:rPr>
      </w:pPr>
      <w:r w:rsidRPr="00AD3A41">
        <w:rPr>
          <w:rFonts w:asciiTheme="majorBidi" w:hAnsiTheme="majorBidi" w:cstheme="majorBidi"/>
          <w:b/>
          <w:bCs/>
          <w:sz w:val="20"/>
          <w:szCs w:val="20"/>
        </w:rPr>
        <w:t>Office Hours</w:t>
      </w:r>
      <w:r w:rsidRPr="00AD3A41">
        <w:rPr>
          <w:rFonts w:asciiTheme="majorBidi" w:hAnsiTheme="majorBidi" w:cstheme="majorBidi"/>
          <w:sz w:val="20"/>
          <w:szCs w:val="20"/>
        </w:rPr>
        <w:t xml:space="preserve">: </w:t>
      </w:r>
    </w:p>
    <w:p w14:paraId="2D862E0B" w14:textId="2145C5CE" w:rsidR="001E7292" w:rsidRPr="00AD3A41" w:rsidRDefault="001E7292" w:rsidP="00AD3A41">
      <w:pPr>
        <w:pStyle w:val="ListParagraph"/>
        <w:numPr>
          <w:ilvl w:val="0"/>
          <w:numId w:val="4"/>
        </w:numPr>
        <w:spacing w:after="0"/>
        <w:rPr>
          <w:rFonts w:asciiTheme="majorBidi" w:hAnsiTheme="majorBidi" w:cstheme="majorBidi"/>
          <w:sz w:val="20"/>
          <w:szCs w:val="20"/>
        </w:rPr>
      </w:pPr>
      <w:r w:rsidRPr="00AD3A41">
        <w:rPr>
          <w:rFonts w:asciiTheme="majorBidi" w:hAnsiTheme="majorBidi" w:cstheme="majorBidi"/>
          <w:sz w:val="20"/>
          <w:szCs w:val="20"/>
        </w:rPr>
        <w:t>Mondays 10</w:t>
      </w:r>
      <w:r w:rsidR="00045282" w:rsidRPr="00AD3A41">
        <w:rPr>
          <w:rFonts w:asciiTheme="majorBidi" w:hAnsiTheme="majorBidi" w:cstheme="majorBidi"/>
          <w:sz w:val="20"/>
          <w:szCs w:val="20"/>
        </w:rPr>
        <w:t>am</w:t>
      </w:r>
      <w:r w:rsidRPr="00AD3A41">
        <w:rPr>
          <w:rFonts w:asciiTheme="majorBidi" w:hAnsiTheme="majorBidi" w:cstheme="majorBidi"/>
          <w:sz w:val="20"/>
          <w:szCs w:val="20"/>
        </w:rPr>
        <w:t xml:space="preserve"> -12</w:t>
      </w:r>
      <w:r w:rsidR="00045282" w:rsidRPr="00AD3A41">
        <w:rPr>
          <w:rFonts w:asciiTheme="majorBidi" w:hAnsiTheme="majorBidi" w:cstheme="majorBidi"/>
          <w:sz w:val="20"/>
          <w:szCs w:val="20"/>
        </w:rPr>
        <w:t>pm</w:t>
      </w:r>
      <w:r w:rsidRPr="00AD3A41">
        <w:rPr>
          <w:rFonts w:asciiTheme="majorBidi" w:hAnsiTheme="majorBidi" w:cstheme="majorBidi"/>
          <w:sz w:val="20"/>
          <w:szCs w:val="20"/>
        </w:rPr>
        <w:t>, Tuesday 9</w:t>
      </w:r>
      <w:r w:rsidR="00045282" w:rsidRPr="00AD3A41">
        <w:rPr>
          <w:rFonts w:asciiTheme="majorBidi" w:hAnsiTheme="majorBidi" w:cstheme="majorBidi"/>
          <w:sz w:val="20"/>
          <w:szCs w:val="20"/>
        </w:rPr>
        <w:t>am</w:t>
      </w:r>
      <w:r w:rsidRPr="00AD3A41">
        <w:rPr>
          <w:rFonts w:asciiTheme="majorBidi" w:hAnsiTheme="majorBidi" w:cstheme="majorBidi"/>
          <w:sz w:val="20"/>
          <w:szCs w:val="20"/>
        </w:rPr>
        <w:t>-10</w:t>
      </w:r>
      <w:r w:rsidR="00045282" w:rsidRPr="00AD3A41">
        <w:rPr>
          <w:rFonts w:asciiTheme="majorBidi" w:hAnsiTheme="majorBidi" w:cstheme="majorBidi"/>
          <w:sz w:val="20"/>
          <w:szCs w:val="20"/>
        </w:rPr>
        <w:t>am</w:t>
      </w:r>
      <w:r w:rsidRPr="00AD3A41">
        <w:rPr>
          <w:rFonts w:asciiTheme="majorBidi" w:hAnsiTheme="majorBidi" w:cstheme="majorBidi"/>
          <w:sz w:val="20"/>
          <w:szCs w:val="20"/>
        </w:rPr>
        <w:t>, Thursday 9</w:t>
      </w:r>
      <w:r w:rsidR="00045282" w:rsidRPr="00AD3A41">
        <w:rPr>
          <w:rFonts w:asciiTheme="majorBidi" w:hAnsiTheme="majorBidi" w:cstheme="majorBidi"/>
          <w:sz w:val="20"/>
          <w:szCs w:val="20"/>
        </w:rPr>
        <w:t>am</w:t>
      </w:r>
      <w:r w:rsidRPr="00AD3A41">
        <w:rPr>
          <w:rFonts w:asciiTheme="majorBidi" w:hAnsiTheme="majorBidi" w:cstheme="majorBidi"/>
          <w:sz w:val="20"/>
          <w:szCs w:val="20"/>
        </w:rPr>
        <w:t>-10</w:t>
      </w:r>
      <w:r w:rsidR="00045282" w:rsidRPr="00AD3A41">
        <w:rPr>
          <w:rFonts w:asciiTheme="majorBidi" w:hAnsiTheme="majorBidi" w:cstheme="majorBidi"/>
          <w:sz w:val="20"/>
          <w:szCs w:val="20"/>
        </w:rPr>
        <w:t>am</w:t>
      </w:r>
      <w:r w:rsidR="000B1A7B" w:rsidRPr="00AD3A41">
        <w:rPr>
          <w:rFonts w:asciiTheme="majorBidi" w:hAnsiTheme="majorBidi" w:cstheme="majorBidi"/>
          <w:sz w:val="20"/>
          <w:szCs w:val="20"/>
        </w:rPr>
        <w:t>.</w:t>
      </w:r>
    </w:p>
    <w:p w14:paraId="3598D93A" w14:textId="07A04D1A" w:rsidR="001E7292" w:rsidRPr="00AD3A41" w:rsidRDefault="000B1A7B" w:rsidP="00AD3A41">
      <w:pPr>
        <w:pStyle w:val="ListParagraph"/>
        <w:numPr>
          <w:ilvl w:val="0"/>
          <w:numId w:val="4"/>
        </w:numPr>
        <w:spacing w:after="0"/>
        <w:rPr>
          <w:rFonts w:asciiTheme="majorBidi" w:hAnsiTheme="majorBidi" w:cstheme="majorBidi"/>
          <w:sz w:val="20"/>
          <w:szCs w:val="20"/>
        </w:rPr>
      </w:pPr>
      <w:r w:rsidRPr="00AD3A41">
        <w:rPr>
          <w:rFonts w:asciiTheme="majorBidi" w:hAnsiTheme="majorBidi" w:cstheme="majorBidi"/>
          <w:sz w:val="20"/>
          <w:szCs w:val="20"/>
        </w:rPr>
        <w:t>You will be informed in advance if any circumstances make me miss some office hours.</w:t>
      </w:r>
    </w:p>
    <w:p w14:paraId="2BBA8376" w14:textId="49B64439" w:rsidR="000B1A7B" w:rsidRPr="00AD3A41" w:rsidRDefault="000B1A7B" w:rsidP="00AD3A41">
      <w:pPr>
        <w:pStyle w:val="ListParagraph"/>
        <w:numPr>
          <w:ilvl w:val="0"/>
          <w:numId w:val="4"/>
        </w:numPr>
        <w:spacing w:after="0"/>
        <w:rPr>
          <w:rFonts w:asciiTheme="majorBidi" w:hAnsiTheme="majorBidi" w:cstheme="majorBidi"/>
          <w:sz w:val="20"/>
          <w:szCs w:val="20"/>
        </w:rPr>
      </w:pPr>
      <w:r w:rsidRPr="00AD3A41">
        <w:rPr>
          <w:rFonts w:asciiTheme="majorBidi" w:hAnsiTheme="majorBidi" w:cstheme="majorBidi"/>
          <w:sz w:val="20"/>
          <w:szCs w:val="20"/>
        </w:rPr>
        <w:t>You can always schedule a meeting with me anytime by appointment.</w:t>
      </w:r>
    </w:p>
    <w:p w14:paraId="5F722BA1" w14:textId="5337CDE8" w:rsidR="002A55FF" w:rsidRPr="00AD3A41" w:rsidRDefault="00E640C5" w:rsidP="001E7292">
      <w:pPr>
        <w:rPr>
          <w:rFonts w:asciiTheme="majorBidi" w:hAnsiTheme="majorBidi" w:cstheme="majorBidi"/>
          <w:sz w:val="20"/>
          <w:szCs w:val="20"/>
        </w:rPr>
      </w:pPr>
      <w:r w:rsidRPr="00AD3A41">
        <w:rPr>
          <w:rFonts w:asciiTheme="majorBidi" w:hAnsiTheme="majorBidi" w:cstheme="majorBidi"/>
          <w:b/>
          <w:bCs/>
          <w:sz w:val="20"/>
          <w:szCs w:val="20"/>
        </w:rPr>
        <w:t>Class Hours &amp; locations</w:t>
      </w:r>
      <w:r w:rsidRPr="00AD3A41">
        <w:rPr>
          <w:rFonts w:asciiTheme="majorBidi" w:hAnsiTheme="majorBidi" w:cstheme="majorBidi"/>
          <w:sz w:val="20"/>
          <w:szCs w:val="20"/>
        </w:rPr>
        <w:t>:</w:t>
      </w:r>
    </w:p>
    <w:p w14:paraId="6CDDEA7E" w14:textId="291E4D58" w:rsidR="00E640C5" w:rsidRPr="00AD3A41" w:rsidRDefault="002A55FF" w:rsidP="002A55FF">
      <w:pPr>
        <w:pStyle w:val="ListParagraph"/>
        <w:numPr>
          <w:ilvl w:val="0"/>
          <w:numId w:val="2"/>
        </w:numPr>
        <w:rPr>
          <w:rFonts w:asciiTheme="majorBidi" w:hAnsiTheme="majorBidi" w:cstheme="majorBidi"/>
          <w:sz w:val="20"/>
          <w:szCs w:val="20"/>
        </w:rPr>
      </w:pPr>
      <w:r w:rsidRPr="00AD3A41">
        <w:rPr>
          <w:rFonts w:asciiTheme="majorBidi" w:hAnsiTheme="majorBidi" w:cstheme="majorBidi"/>
          <w:sz w:val="20"/>
          <w:szCs w:val="20"/>
        </w:rPr>
        <w:t>3A (54850): Sunday 8</w:t>
      </w:r>
      <w:r w:rsidR="00045282" w:rsidRPr="00AD3A41">
        <w:rPr>
          <w:rFonts w:asciiTheme="majorBidi" w:hAnsiTheme="majorBidi" w:cstheme="majorBidi"/>
          <w:sz w:val="20"/>
          <w:szCs w:val="20"/>
        </w:rPr>
        <w:t xml:space="preserve"> am</w:t>
      </w:r>
      <w:r w:rsidRPr="00AD3A41">
        <w:rPr>
          <w:rFonts w:asciiTheme="majorBidi" w:hAnsiTheme="majorBidi" w:cstheme="majorBidi"/>
          <w:sz w:val="20"/>
          <w:szCs w:val="20"/>
        </w:rPr>
        <w:t>-10</w:t>
      </w:r>
      <w:r w:rsidR="00045282" w:rsidRPr="00AD3A41">
        <w:rPr>
          <w:rFonts w:asciiTheme="majorBidi" w:hAnsiTheme="majorBidi" w:cstheme="majorBidi"/>
          <w:sz w:val="20"/>
          <w:szCs w:val="20"/>
        </w:rPr>
        <w:t>am</w:t>
      </w:r>
      <w:r w:rsidRPr="00AD3A41">
        <w:rPr>
          <w:rFonts w:asciiTheme="majorBidi" w:hAnsiTheme="majorBidi" w:cstheme="majorBidi"/>
          <w:sz w:val="20"/>
          <w:szCs w:val="20"/>
        </w:rPr>
        <w:t>, Tuesday 10</w:t>
      </w:r>
      <w:r w:rsidR="00045282" w:rsidRPr="00AD3A41">
        <w:rPr>
          <w:rFonts w:asciiTheme="majorBidi" w:hAnsiTheme="majorBidi" w:cstheme="majorBidi"/>
          <w:sz w:val="20"/>
          <w:szCs w:val="20"/>
        </w:rPr>
        <w:t>am</w:t>
      </w:r>
      <w:r w:rsidRPr="00AD3A41">
        <w:rPr>
          <w:rFonts w:asciiTheme="majorBidi" w:hAnsiTheme="majorBidi" w:cstheme="majorBidi"/>
          <w:sz w:val="20"/>
          <w:szCs w:val="20"/>
        </w:rPr>
        <w:t>-11</w:t>
      </w:r>
      <w:r w:rsidR="00045282" w:rsidRPr="00AD3A41">
        <w:rPr>
          <w:rFonts w:asciiTheme="majorBidi" w:hAnsiTheme="majorBidi" w:cstheme="majorBidi"/>
          <w:sz w:val="20"/>
          <w:szCs w:val="20"/>
        </w:rPr>
        <w:t>am</w:t>
      </w:r>
      <w:r w:rsidRPr="00AD3A41">
        <w:rPr>
          <w:rFonts w:asciiTheme="majorBidi" w:hAnsiTheme="majorBidi" w:cstheme="majorBidi"/>
          <w:sz w:val="20"/>
          <w:szCs w:val="20"/>
        </w:rPr>
        <w:t>. Building #04, 2nd Floor, Room#043.</w:t>
      </w:r>
    </w:p>
    <w:p w14:paraId="25AA204D" w14:textId="0B5BE64F" w:rsidR="002A55FF" w:rsidRPr="00AD3A41" w:rsidRDefault="002A55FF" w:rsidP="002A55FF">
      <w:pPr>
        <w:pStyle w:val="ListParagraph"/>
        <w:numPr>
          <w:ilvl w:val="0"/>
          <w:numId w:val="2"/>
        </w:numPr>
        <w:rPr>
          <w:rFonts w:asciiTheme="majorBidi" w:hAnsiTheme="majorBidi" w:cstheme="majorBidi"/>
          <w:sz w:val="20"/>
          <w:szCs w:val="20"/>
        </w:rPr>
      </w:pPr>
      <w:r w:rsidRPr="00AD3A41">
        <w:rPr>
          <w:rFonts w:asciiTheme="majorBidi" w:hAnsiTheme="majorBidi" w:cstheme="majorBidi"/>
          <w:sz w:val="20"/>
          <w:szCs w:val="20"/>
        </w:rPr>
        <w:t>3B (55045): Sunday 10</w:t>
      </w:r>
      <w:r w:rsidR="00045282" w:rsidRPr="00AD3A41">
        <w:rPr>
          <w:rFonts w:asciiTheme="majorBidi" w:hAnsiTheme="majorBidi" w:cstheme="majorBidi"/>
          <w:sz w:val="20"/>
          <w:szCs w:val="20"/>
        </w:rPr>
        <w:t>am</w:t>
      </w:r>
      <w:r w:rsidRPr="00AD3A41">
        <w:rPr>
          <w:rFonts w:asciiTheme="majorBidi" w:hAnsiTheme="majorBidi" w:cstheme="majorBidi"/>
          <w:sz w:val="20"/>
          <w:szCs w:val="20"/>
        </w:rPr>
        <w:t>-12</w:t>
      </w:r>
      <w:r w:rsidR="00045282" w:rsidRPr="00AD3A41">
        <w:rPr>
          <w:rFonts w:asciiTheme="majorBidi" w:hAnsiTheme="majorBidi" w:cstheme="majorBidi"/>
          <w:sz w:val="20"/>
          <w:szCs w:val="20"/>
        </w:rPr>
        <w:t>pm</w:t>
      </w:r>
      <w:r w:rsidRPr="00AD3A41">
        <w:rPr>
          <w:rFonts w:asciiTheme="majorBidi" w:hAnsiTheme="majorBidi" w:cstheme="majorBidi"/>
          <w:sz w:val="20"/>
          <w:szCs w:val="20"/>
        </w:rPr>
        <w:t>, Tuesday 11</w:t>
      </w:r>
      <w:r w:rsidR="00045282" w:rsidRPr="00AD3A41">
        <w:rPr>
          <w:rFonts w:asciiTheme="majorBidi" w:hAnsiTheme="majorBidi" w:cstheme="majorBidi"/>
          <w:sz w:val="20"/>
          <w:szCs w:val="20"/>
        </w:rPr>
        <w:t>am</w:t>
      </w:r>
      <w:r w:rsidRPr="00AD3A41">
        <w:rPr>
          <w:rFonts w:asciiTheme="majorBidi" w:hAnsiTheme="majorBidi" w:cstheme="majorBidi"/>
          <w:sz w:val="20"/>
          <w:szCs w:val="20"/>
        </w:rPr>
        <w:t>-12</w:t>
      </w:r>
      <w:r w:rsidR="00045282" w:rsidRPr="00AD3A41">
        <w:rPr>
          <w:rFonts w:asciiTheme="majorBidi" w:hAnsiTheme="majorBidi" w:cstheme="majorBidi"/>
          <w:sz w:val="20"/>
          <w:szCs w:val="20"/>
        </w:rPr>
        <w:t>pm</w:t>
      </w:r>
      <w:r w:rsidRPr="00AD3A41">
        <w:rPr>
          <w:rFonts w:asciiTheme="majorBidi" w:hAnsiTheme="majorBidi" w:cstheme="majorBidi"/>
          <w:sz w:val="20"/>
          <w:szCs w:val="20"/>
        </w:rPr>
        <w:t>. Building #04, 2nd Floor, Room#041.</w:t>
      </w:r>
    </w:p>
    <w:p w14:paraId="3A74B00F" w14:textId="6C4E9141" w:rsidR="002A55FF" w:rsidRPr="00AD3A41" w:rsidRDefault="002A55FF" w:rsidP="002A55FF">
      <w:pPr>
        <w:pStyle w:val="ListParagraph"/>
        <w:numPr>
          <w:ilvl w:val="0"/>
          <w:numId w:val="2"/>
        </w:numPr>
        <w:rPr>
          <w:rFonts w:asciiTheme="majorBidi" w:hAnsiTheme="majorBidi" w:cstheme="majorBidi"/>
          <w:sz w:val="20"/>
          <w:szCs w:val="20"/>
        </w:rPr>
      </w:pPr>
      <w:r w:rsidRPr="00AD3A41">
        <w:rPr>
          <w:rFonts w:asciiTheme="majorBidi" w:hAnsiTheme="majorBidi" w:cstheme="majorBidi"/>
          <w:sz w:val="20"/>
          <w:szCs w:val="20"/>
        </w:rPr>
        <w:t>3C (55048): Monday 8</w:t>
      </w:r>
      <w:r w:rsidR="00045282" w:rsidRPr="00AD3A41">
        <w:rPr>
          <w:rFonts w:asciiTheme="majorBidi" w:hAnsiTheme="majorBidi" w:cstheme="majorBidi"/>
          <w:sz w:val="20"/>
          <w:szCs w:val="20"/>
        </w:rPr>
        <w:t>am</w:t>
      </w:r>
      <w:r w:rsidRPr="00AD3A41">
        <w:rPr>
          <w:rFonts w:asciiTheme="majorBidi" w:hAnsiTheme="majorBidi" w:cstheme="majorBidi"/>
          <w:sz w:val="20"/>
          <w:szCs w:val="20"/>
        </w:rPr>
        <w:t>-10</w:t>
      </w:r>
      <w:r w:rsidR="00045282" w:rsidRPr="00AD3A41">
        <w:rPr>
          <w:rFonts w:asciiTheme="majorBidi" w:hAnsiTheme="majorBidi" w:cstheme="majorBidi"/>
          <w:sz w:val="20"/>
          <w:szCs w:val="20"/>
        </w:rPr>
        <w:t>am</w:t>
      </w:r>
      <w:r w:rsidRPr="00AD3A41">
        <w:rPr>
          <w:rFonts w:asciiTheme="majorBidi" w:hAnsiTheme="majorBidi" w:cstheme="majorBidi"/>
          <w:sz w:val="20"/>
          <w:szCs w:val="20"/>
        </w:rPr>
        <w:t>, Thursday 8</w:t>
      </w:r>
      <w:r w:rsidR="00045282" w:rsidRPr="00AD3A41">
        <w:rPr>
          <w:rFonts w:asciiTheme="majorBidi" w:hAnsiTheme="majorBidi" w:cstheme="majorBidi"/>
          <w:sz w:val="20"/>
          <w:szCs w:val="20"/>
        </w:rPr>
        <w:t>am</w:t>
      </w:r>
      <w:r w:rsidRPr="00AD3A41">
        <w:rPr>
          <w:rFonts w:asciiTheme="majorBidi" w:hAnsiTheme="majorBidi" w:cstheme="majorBidi"/>
          <w:sz w:val="20"/>
          <w:szCs w:val="20"/>
        </w:rPr>
        <w:t>-9</w:t>
      </w:r>
      <w:r w:rsidR="00045282" w:rsidRPr="00AD3A41">
        <w:rPr>
          <w:rFonts w:asciiTheme="majorBidi" w:hAnsiTheme="majorBidi" w:cstheme="majorBidi"/>
          <w:sz w:val="20"/>
          <w:szCs w:val="20"/>
        </w:rPr>
        <w:t>am</w:t>
      </w:r>
      <w:r w:rsidRPr="00AD3A41">
        <w:rPr>
          <w:rFonts w:asciiTheme="majorBidi" w:hAnsiTheme="majorBidi" w:cstheme="majorBidi"/>
          <w:sz w:val="20"/>
          <w:szCs w:val="20"/>
        </w:rPr>
        <w:t>. Building #04, 2nd Floor, Room#041</w:t>
      </w:r>
      <w:r w:rsidR="001E7292" w:rsidRPr="00AD3A41">
        <w:rPr>
          <w:rFonts w:asciiTheme="majorBidi" w:hAnsiTheme="majorBidi" w:cstheme="majorBidi"/>
          <w:sz w:val="20"/>
          <w:szCs w:val="20"/>
        </w:rPr>
        <w:t>.</w:t>
      </w:r>
    </w:p>
    <w:p w14:paraId="69651039" w14:textId="5BA00120" w:rsidR="00045282" w:rsidRPr="00AD3A41" w:rsidRDefault="00045282" w:rsidP="00045282">
      <w:pPr>
        <w:rPr>
          <w:rFonts w:asciiTheme="majorBidi" w:hAnsiTheme="majorBidi" w:cstheme="majorBidi"/>
          <w:b/>
          <w:bCs/>
          <w:sz w:val="20"/>
          <w:szCs w:val="20"/>
        </w:rPr>
      </w:pPr>
      <w:r w:rsidRPr="00AD3A41">
        <w:rPr>
          <w:rFonts w:asciiTheme="majorBidi" w:hAnsiTheme="majorBidi" w:cstheme="majorBidi"/>
          <w:b/>
          <w:bCs/>
          <w:sz w:val="20"/>
          <w:szCs w:val="20"/>
        </w:rPr>
        <w:t>Course Overview:</w:t>
      </w:r>
    </w:p>
    <w:p w14:paraId="359AAC71" w14:textId="71E81D18" w:rsidR="00045282" w:rsidRPr="00AD3A41" w:rsidRDefault="00ED19C8" w:rsidP="000B2441">
      <w:pPr>
        <w:rPr>
          <w:rFonts w:asciiTheme="majorBidi" w:hAnsiTheme="majorBidi" w:cstheme="majorBidi"/>
          <w:sz w:val="20"/>
          <w:szCs w:val="20"/>
        </w:rPr>
      </w:pPr>
      <w:r w:rsidRPr="00AD3A41">
        <w:rPr>
          <w:rFonts w:asciiTheme="majorBidi" w:hAnsiTheme="majorBidi" w:cstheme="majorBidi"/>
          <w:sz w:val="20"/>
          <w:szCs w:val="20"/>
        </w:rPr>
        <w:t>Writing 2 (TRAJ211)</w:t>
      </w:r>
      <w:r w:rsidR="00045282" w:rsidRPr="00AD3A41">
        <w:rPr>
          <w:rFonts w:asciiTheme="majorBidi" w:hAnsiTheme="majorBidi" w:cstheme="majorBidi"/>
          <w:sz w:val="20"/>
          <w:szCs w:val="20"/>
        </w:rPr>
        <w:t xml:space="preserve"> is designed to prepare students for </w:t>
      </w:r>
      <w:r w:rsidRPr="00AD3A41">
        <w:rPr>
          <w:rFonts w:asciiTheme="majorBidi" w:hAnsiTheme="majorBidi" w:cstheme="majorBidi"/>
          <w:sz w:val="20"/>
          <w:szCs w:val="20"/>
        </w:rPr>
        <w:t>Writing 3 (TRAJ221)</w:t>
      </w:r>
      <w:r w:rsidR="00045282" w:rsidRPr="00AD3A41">
        <w:rPr>
          <w:rFonts w:asciiTheme="majorBidi" w:hAnsiTheme="majorBidi" w:cstheme="majorBidi"/>
          <w:sz w:val="20"/>
          <w:szCs w:val="20"/>
        </w:rPr>
        <w:t>, “Academic Writing,” and, more generally, to introduce you to the kinds of writing assignments you will</w:t>
      </w:r>
      <w:r w:rsidRPr="00AD3A41">
        <w:rPr>
          <w:rFonts w:asciiTheme="majorBidi" w:hAnsiTheme="majorBidi" w:cstheme="majorBidi"/>
          <w:sz w:val="20"/>
          <w:szCs w:val="20"/>
        </w:rPr>
        <w:t xml:space="preserve"> </w:t>
      </w:r>
      <w:r w:rsidR="00045282" w:rsidRPr="00AD3A41">
        <w:rPr>
          <w:rFonts w:asciiTheme="majorBidi" w:hAnsiTheme="majorBidi" w:cstheme="majorBidi"/>
          <w:sz w:val="20"/>
          <w:szCs w:val="20"/>
        </w:rPr>
        <w:t>encounter as college students</w:t>
      </w:r>
      <w:r w:rsidRPr="00AD3A41">
        <w:rPr>
          <w:rFonts w:asciiTheme="majorBidi" w:hAnsiTheme="majorBidi" w:cstheme="majorBidi"/>
          <w:sz w:val="20"/>
          <w:szCs w:val="20"/>
        </w:rPr>
        <w:t>. It is intended to equip you with the knowledge and strategies</w:t>
      </w:r>
      <w:r w:rsidR="00045282" w:rsidRPr="00AD3A41">
        <w:rPr>
          <w:rFonts w:asciiTheme="majorBidi" w:hAnsiTheme="majorBidi" w:cstheme="majorBidi"/>
          <w:sz w:val="20"/>
          <w:szCs w:val="20"/>
        </w:rPr>
        <w:t xml:space="preserve"> </w:t>
      </w:r>
      <w:r w:rsidRPr="00AD3A41">
        <w:rPr>
          <w:rFonts w:asciiTheme="majorBidi" w:hAnsiTheme="majorBidi" w:cstheme="majorBidi"/>
          <w:sz w:val="20"/>
          <w:szCs w:val="20"/>
        </w:rPr>
        <w:t>you need to</w:t>
      </w:r>
      <w:r w:rsidR="00045282" w:rsidRPr="00AD3A41">
        <w:rPr>
          <w:rFonts w:asciiTheme="majorBidi" w:hAnsiTheme="majorBidi" w:cstheme="majorBidi"/>
          <w:sz w:val="20"/>
          <w:szCs w:val="20"/>
        </w:rPr>
        <w:t xml:space="preserve"> be able to write academic </w:t>
      </w:r>
      <w:r w:rsidRPr="00AD3A41">
        <w:rPr>
          <w:rFonts w:asciiTheme="majorBidi" w:hAnsiTheme="majorBidi" w:cstheme="majorBidi"/>
          <w:sz w:val="20"/>
          <w:szCs w:val="20"/>
        </w:rPr>
        <w:t>paragraphs</w:t>
      </w:r>
      <w:r w:rsidR="00045282" w:rsidRPr="00AD3A41">
        <w:rPr>
          <w:rFonts w:asciiTheme="majorBidi" w:hAnsiTheme="majorBidi" w:cstheme="majorBidi"/>
          <w:sz w:val="20"/>
          <w:szCs w:val="20"/>
        </w:rPr>
        <w:t xml:space="preserve"> with confidence and</w:t>
      </w:r>
      <w:r w:rsidRPr="00AD3A41">
        <w:rPr>
          <w:rFonts w:asciiTheme="majorBidi" w:hAnsiTheme="majorBidi" w:cstheme="majorBidi"/>
          <w:sz w:val="20"/>
          <w:szCs w:val="20"/>
        </w:rPr>
        <w:t xml:space="preserve"> </w:t>
      </w:r>
      <w:r w:rsidR="00045282" w:rsidRPr="00AD3A41">
        <w:rPr>
          <w:rFonts w:asciiTheme="majorBidi" w:hAnsiTheme="majorBidi" w:cstheme="majorBidi"/>
          <w:sz w:val="20"/>
          <w:szCs w:val="20"/>
        </w:rPr>
        <w:t xml:space="preserve">skill. You’ll do short writing assignments that will </w:t>
      </w:r>
      <w:r w:rsidR="000B2441" w:rsidRPr="00AD3A41">
        <w:rPr>
          <w:rFonts w:asciiTheme="majorBidi" w:hAnsiTheme="majorBidi" w:cstheme="majorBidi"/>
          <w:sz w:val="20"/>
          <w:szCs w:val="20"/>
        </w:rPr>
        <w:t xml:space="preserve">prepare you </w:t>
      </w:r>
      <w:r w:rsidR="00045282" w:rsidRPr="00AD3A41">
        <w:rPr>
          <w:rFonts w:asciiTheme="majorBidi" w:hAnsiTheme="majorBidi" w:cstheme="majorBidi"/>
          <w:sz w:val="20"/>
          <w:szCs w:val="20"/>
        </w:rPr>
        <w:t>to work with the fundamental</w:t>
      </w:r>
      <w:r w:rsidRPr="00AD3A41">
        <w:rPr>
          <w:rFonts w:asciiTheme="majorBidi" w:hAnsiTheme="majorBidi" w:cstheme="majorBidi"/>
          <w:sz w:val="20"/>
          <w:szCs w:val="20"/>
        </w:rPr>
        <w:t xml:space="preserve"> </w:t>
      </w:r>
      <w:r w:rsidR="00045282" w:rsidRPr="00AD3A41">
        <w:rPr>
          <w:rFonts w:asciiTheme="majorBidi" w:hAnsiTheme="majorBidi" w:cstheme="majorBidi"/>
          <w:sz w:val="20"/>
          <w:szCs w:val="20"/>
        </w:rPr>
        <w:t>concepts of academic writing that all students and scholars use: reading closely to analyze texts and</w:t>
      </w:r>
      <w:r w:rsidR="000B2441" w:rsidRPr="00AD3A41">
        <w:rPr>
          <w:rFonts w:asciiTheme="majorBidi" w:hAnsiTheme="majorBidi" w:cstheme="majorBidi"/>
          <w:sz w:val="20"/>
          <w:szCs w:val="20"/>
        </w:rPr>
        <w:t xml:space="preserve"> </w:t>
      </w:r>
      <w:r w:rsidR="00045282" w:rsidRPr="00AD3A41">
        <w:rPr>
          <w:rFonts w:asciiTheme="majorBidi" w:hAnsiTheme="majorBidi" w:cstheme="majorBidi"/>
          <w:sz w:val="20"/>
          <w:szCs w:val="20"/>
        </w:rPr>
        <w:t>question sources;</w:t>
      </w:r>
      <w:r w:rsidR="000B2441" w:rsidRPr="00AD3A41">
        <w:rPr>
          <w:rFonts w:asciiTheme="majorBidi" w:hAnsiTheme="majorBidi" w:cstheme="majorBidi"/>
          <w:sz w:val="20"/>
          <w:szCs w:val="20"/>
        </w:rPr>
        <w:t xml:space="preserve"> responding to prompts</w:t>
      </w:r>
      <w:r w:rsidR="00045282" w:rsidRPr="00AD3A41">
        <w:rPr>
          <w:rFonts w:asciiTheme="majorBidi" w:hAnsiTheme="majorBidi" w:cstheme="majorBidi"/>
          <w:sz w:val="20"/>
          <w:szCs w:val="20"/>
        </w:rPr>
        <w:t xml:space="preserve">; organizing well-structured </w:t>
      </w:r>
      <w:r w:rsidR="000B2441" w:rsidRPr="00AD3A41">
        <w:rPr>
          <w:rFonts w:asciiTheme="majorBidi" w:hAnsiTheme="majorBidi" w:cstheme="majorBidi"/>
          <w:sz w:val="20"/>
          <w:szCs w:val="20"/>
        </w:rPr>
        <w:t>paragraphs</w:t>
      </w:r>
      <w:r w:rsidR="00045282" w:rsidRPr="00AD3A41">
        <w:rPr>
          <w:rFonts w:asciiTheme="majorBidi" w:hAnsiTheme="majorBidi" w:cstheme="majorBidi"/>
          <w:sz w:val="20"/>
          <w:szCs w:val="20"/>
        </w:rPr>
        <w:t>; and</w:t>
      </w:r>
      <w:r w:rsidR="000B2441" w:rsidRPr="00AD3A41">
        <w:rPr>
          <w:rFonts w:asciiTheme="majorBidi" w:hAnsiTheme="majorBidi" w:cstheme="majorBidi"/>
          <w:sz w:val="20"/>
          <w:szCs w:val="20"/>
        </w:rPr>
        <w:t xml:space="preserve"> </w:t>
      </w:r>
      <w:r w:rsidR="00045282" w:rsidRPr="00AD3A41">
        <w:rPr>
          <w:rFonts w:asciiTheme="majorBidi" w:hAnsiTheme="majorBidi" w:cstheme="majorBidi"/>
          <w:sz w:val="20"/>
          <w:szCs w:val="20"/>
        </w:rPr>
        <w:t xml:space="preserve">communicating your ideas in clear and effective prose. </w:t>
      </w:r>
      <w:r w:rsidR="000B526B" w:rsidRPr="00AD3A41">
        <w:rPr>
          <w:rFonts w:asciiTheme="majorBidi" w:hAnsiTheme="majorBidi" w:cstheme="majorBidi"/>
          <w:sz w:val="20"/>
          <w:szCs w:val="20"/>
        </w:rPr>
        <w:t>From brainstorming ideas and developing a solid topic sentence, to editing</w:t>
      </w:r>
      <w:r w:rsidR="00223132" w:rsidRPr="00AD3A41">
        <w:rPr>
          <w:rFonts w:asciiTheme="majorBidi" w:hAnsiTheme="majorBidi" w:cstheme="majorBidi"/>
          <w:sz w:val="20"/>
          <w:szCs w:val="20"/>
        </w:rPr>
        <w:t xml:space="preserve">, </w:t>
      </w:r>
      <w:r w:rsidR="000B526B" w:rsidRPr="00AD3A41">
        <w:rPr>
          <w:rFonts w:asciiTheme="majorBidi" w:hAnsiTheme="majorBidi" w:cstheme="majorBidi"/>
          <w:sz w:val="20"/>
          <w:szCs w:val="20"/>
        </w:rPr>
        <w:t>proofreading</w:t>
      </w:r>
      <w:r w:rsidR="00223132" w:rsidRPr="00AD3A41">
        <w:rPr>
          <w:rFonts w:asciiTheme="majorBidi" w:hAnsiTheme="majorBidi" w:cstheme="majorBidi"/>
          <w:sz w:val="20"/>
          <w:szCs w:val="20"/>
        </w:rPr>
        <w:t>, and formatting</w:t>
      </w:r>
      <w:r w:rsidR="000B526B" w:rsidRPr="00AD3A41">
        <w:rPr>
          <w:rFonts w:asciiTheme="majorBidi" w:hAnsiTheme="majorBidi" w:cstheme="majorBidi"/>
          <w:sz w:val="20"/>
          <w:szCs w:val="20"/>
        </w:rPr>
        <w:t xml:space="preserve"> drafts, this course will walk you through the process of developing an effective comprehensive paragraph</w:t>
      </w:r>
      <w:r w:rsidR="00223132" w:rsidRPr="00AD3A41">
        <w:rPr>
          <w:rFonts w:asciiTheme="majorBidi" w:hAnsiTheme="majorBidi" w:cstheme="majorBidi"/>
          <w:sz w:val="20"/>
          <w:szCs w:val="20"/>
        </w:rPr>
        <w:t xml:space="preserve"> that is the building block for writing academic essays</w:t>
      </w:r>
      <w:r w:rsidR="000B526B" w:rsidRPr="00AD3A41">
        <w:rPr>
          <w:rFonts w:asciiTheme="majorBidi" w:hAnsiTheme="majorBidi" w:cstheme="majorBidi"/>
          <w:sz w:val="20"/>
          <w:szCs w:val="20"/>
        </w:rPr>
        <w:t xml:space="preserve">. The course offers numerous opportunities for practicing relevant grammar </w:t>
      </w:r>
      <w:r w:rsidR="00223132" w:rsidRPr="00AD3A41">
        <w:rPr>
          <w:rFonts w:asciiTheme="majorBidi" w:hAnsiTheme="majorBidi" w:cstheme="majorBidi"/>
          <w:sz w:val="20"/>
          <w:szCs w:val="20"/>
        </w:rPr>
        <w:t xml:space="preserve">points when structuring your paragraph. </w:t>
      </w:r>
    </w:p>
    <w:p w14:paraId="6558A9FD" w14:textId="79E09630" w:rsidR="00045282" w:rsidRPr="00AD3A41" w:rsidRDefault="00045282" w:rsidP="00AD3A41">
      <w:pPr>
        <w:spacing w:after="0"/>
        <w:rPr>
          <w:rFonts w:asciiTheme="majorBidi" w:hAnsiTheme="majorBidi" w:cstheme="majorBidi"/>
          <w:sz w:val="20"/>
          <w:szCs w:val="20"/>
        </w:rPr>
      </w:pPr>
      <w:r w:rsidRPr="00AD3A41">
        <w:rPr>
          <w:rFonts w:asciiTheme="majorBidi" w:hAnsiTheme="majorBidi" w:cstheme="majorBidi"/>
          <w:sz w:val="20"/>
          <w:szCs w:val="20"/>
        </w:rPr>
        <w:t xml:space="preserve">This course is divided into units in which you will write short exercises, then drafts of </w:t>
      </w:r>
      <w:r w:rsidR="00223132" w:rsidRPr="00AD3A41">
        <w:rPr>
          <w:rFonts w:asciiTheme="majorBidi" w:hAnsiTheme="majorBidi" w:cstheme="majorBidi"/>
          <w:sz w:val="20"/>
          <w:szCs w:val="20"/>
        </w:rPr>
        <w:t>paragraphs</w:t>
      </w:r>
      <w:r w:rsidRPr="00AD3A41">
        <w:rPr>
          <w:rFonts w:asciiTheme="majorBidi" w:hAnsiTheme="majorBidi" w:cstheme="majorBidi"/>
          <w:sz w:val="20"/>
          <w:szCs w:val="20"/>
        </w:rPr>
        <w:t>, and</w:t>
      </w:r>
    </w:p>
    <w:p w14:paraId="157E2FF2" w14:textId="7C878134" w:rsidR="00045282" w:rsidRPr="00AD3A41" w:rsidRDefault="00045282" w:rsidP="00AD3A41">
      <w:pPr>
        <w:spacing w:after="0"/>
        <w:rPr>
          <w:rFonts w:asciiTheme="majorBidi" w:hAnsiTheme="majorBidi" w:cstheme="majorBidi"/>
          <w:sz w:val="20"/>
          <w:szCs w:val="20"/>
        </w:rPr>
      </w:pPr>
      <w:r w:rsidRPr="00AD3A41">
        <w:rPr>
          <w:rFonts w:asciiTheme="majorBidi" w:hAnsiTheme="majorBidi" w:cstheme="majorBidi"/>
          <w:sz w:val="20"/>
          <w:szCs w:val="20"/>
        </w:rPr>
        <w:t xml:space="preserve">then full revisions of those </w:t>
      </w:r>
      <w:r w:rsidR="00223132" w:rsidRPr="00AD3A41">
        <w:rPr>
          <w:rFonts w:asciiTheme="majorBidi" w:hAnsiTheme="majorBidi" w:cstheme="majorBidi"/>
          <w:sz w:val="20"/>
          <w:szCs w:val="20"/>
        </w:rPr>
        <w:t>paragraphs</w:t>
      </w:r>
      <w:r w:rsidRPr="00AD3A41">
        <w:rPr>
          <w:rFonts w:asciiTheme="majorBidi" w:hAnsiTheme="majorBidi" w:cstheme="majorBidi"/>
          <w:sz w:val="20"/>
          <w:szCs w:val="20"/>
        </w:rPr>
        <w:t>. Together as a class, we will explore specific writing issues and</w:t>
      </w:r>
    </w:p>
    <w:p w14:paraId="5B8909DF" w14:textId="7574A2D8" w:rsidR="00045282" w:rsidRPr="00AD3A41" w:rsidRDefault="00045282" w:rsidP="00AD3A41">
      <w:pPr>
        <w:spacing w:after="0"/>
        <w:rPr>
          <w:rFonts w:asciiTheme="majorBidi" w:hAnsiTheme="majorBidi" w:cstheme="majorBidi"/>
          <w:sz w:val="20"/>
          <w:szCs w:val="20"/>
        </w:rPr>
      </w:pPr>
      <w:r w:rsidRPr="00AD3A41">
        <w:rPr>
          <w:rFonts w:asciiTheme="majorBidi" w:hAnsiTheme="majorBidi" w:cstheme="majorBidi"/>
          <w:sz w:val="20"/>
          <w:szCs w:val="20"/>
        </w:rPr>
        <w:t>challenges common to college writing assignments.</w:t>
      </w:r>
    </w:p>
    <w:p w14:paraId="035F3A2C" w14:textId="77777777" w:rsidR="00223132" w:rsidRPr="00AD3A41" w:rsidRDefault="00223132" w:rsidP="00AD3A41">
      <w:pPr>
        <w:spacing w:after="0"/>
        <w:rPr>
          <w:rFonts w:asciiTheme="majorBidi" w:hAnsiTheme="majorBidi" w:cstheme="majorBidi"/>
          <w:sz w:val="20"/>
          <w:szCs w:val="20"/>
        </w:rPr>
      </w:pPr>
      <w:r w:rsidRPr="00AD3A41">
        <w:rPr>
          <w:rFonts w:asciiTheme="majorBidi" w:hAnsiTheme="majorBidi" w:cstheme="majorBidi"/>
          <w:sz w:val="20"/>
          <w:szCs w:val="20"/>
        </w:rPr>
        <w:t>Bear in mind that your writing grows strongest when you treat it as a process. You will develop and</w:t>
      </w:r>
    </w:p>
    <w:p w14:paraId="77474D7F" w14:textId="441EE60D" w:rsidR="00223132" w:rsidRPr="00AD3A41" w:rsidRDefault="00223132" w:rsidP="00AD3A41">
      <w:pPr>
        <w:spacing w:after="0"/>
        <w:rPr>
          <w:rFonts w:asciiTheme="majorBidi" w:hAnsiTheme="majorBidi" w:cstheme="majorBidi"/>
          <w:sz w:val="20"/>
          <w:szCs w:val="20"/>
        </w:rPr>
      </w:pPr>
      <w:r w:rsidRPr="00AD3A41">
        <w:rPr>
          <w:rFonts w:asciiTheme="majorBidi" w:hAnsiTheme="majorBidi" w:cstheme="majorBidi"/>
          <w:sz w:val="20"/>
          <w:szCs w:val="20"/>
        </w:rPr>
        <w:t>write preliminary response drafts, for which you will receive feedback. You will then</w:t>
      </w:r>
    </w:p>
    <w:p w14:paraId="05750517" w14:textId="77777777" w:rsidR="00223132" w:rsidRPr="00AD3A41" w:rsidRDefault="00223132" w:rsidP="00AD3A41">
      <w:pPr>
        <w:spacing w:after="0"/>
        <w:rPr>
          <w:rFonts w:asciiTheme="majorBidi" w:hAnsiTheme="majorBidi" w:cstheme="majorBidi"/>
          <w:sz w:val="20"/>
          <w:szCs w:val="20"/>
        </w:rPr>
      </w:pPr>
      <w:r w:rsidRPr="00AD3A41">
        <w:rPr>
          <w:rFonts w:asciiTheme="majorBidi" w:hAnsiTheme="majorBidi" w:cstheme="majorBidi"/>
          <w:sz w:val="20"/>
          <w:szCs w:val="20"/>
        </w:rPr>
        <w:t>revise those early papers into a full draft, giving your analysis time to evolve and grow more</w:t>
      </w:r>
    </w:p>
    <w:p w14:paraId="62B7CC9D" w14:textId="77777777" w:rsidR="00223132" w:rsidRPr="00AD3A41" w:rsidRDefault="00223132" w:rsidP="00AD3A41">
      <w:pPr>
        <w:spacing w:after="0"/>
        <w:rPr>
          <w:rFonts w:asciiTheme="majorBidi" w:hAnsiTheme="majorBidi" w:cstheme="majorBidi"/>
          <w:sz w:val="20"/>
          <w:szCs w:val="20"/>
        </w:rPr>
      </w:pPr>
      <w:r w:rsidRPr="00AD3A41">
        <w:rPr>
          <w:rFonts w:asciiTheme="majorBidi" w:hAnsiTheme="majorBidi" w:cstheme="majorBidi"/>
          <w:sz w:val="20"/>
          <w:szCs w:val="20"/>
        </w:rPr>
        <w:t>interesting and complex.</w:t>
      </w:r>
    </w:p>
    <w:p w14:paraId="3D5C6396" w14:textId="68011E15" w:rsidR="00223132" w:rsidRPr="00AD3A41" w:rsidRDefault="00223132" w:rsidP="00AD3A41">
      <w:pPr>
        <w:spacing w:after="0"/>
        <w:rPr>
          <w:rFonts w:asciiTheme="majorBidi" w:hAnsiTheme="majorBidi" w:cstheme="majorBidi"/>
          <w:sz w:val="20"/>
          <w:szCs w:val="20"/>
        </w:rPr>
      </w:pPr>
      <w:r w:rsidRPr="00AD3A41">
        <w:rPr>
          <w:rFonts w:asciiTheme="majorBidi" w:hAnsiTheme="majorBidi" w:cstheme="majorBidi"/>
          <w:sz w:val="20"/>
          <w:szCs w:val="20"/>
        </w:rPr>
        <w:t xml:space="preserve">Any good piece of writing </w:t>
      </w:r>
      <w:proofErr w:type="gramStart"/>
      <w:r w:rsidRPr="00AD3A41">
        <w:rPr>
          <w:rFonts w:asciiTheme="majorBidi" w:hAnsiTheme="majorBidi" w:cstheme="majorBidi"/>
          <w:sz w:val="20"/>
          <w:szCs w:val="20"/>
        </w:rPr>
        <w:t>do</w:t>
      </w:r>
      <w:proofErr w:type="gramEnd"/>
      <w:r w:rsidRPr="00AD3A41">
        <w:rPr>
          <w:rFonts w:asciiTheme="majorBidi" w:hAnsiTheme="majorBidi" w:cstheme="majorBidi"/>
          <w:sz w:val="20"/>
          <w:szCs w:val="20"/>
        </w:rPr>
        <w:t xml:space="preserve"> not appear spontaneously. It emerges, usually, from many drafts</w:t>
      </w:r>
      <w:r w:rsidR="00782104" w:rsidRPr="00AD3A41">
        <w:rPr>
          <w:rFonts w:asciiTheme="majorBidi" w:hAnsiTheme="majorBidi" w:cstheme="majorBidi"/>
          <w:sz w:val="20"/>
          <w:szCs w:val="20"/>
        </w:rPr>
        <w:t>.</w:t>
      </w:r>
    </w:p>
    <w:p w14:paraId="60124239" w14:textId="0D353B85" w:rsidR="00223132" w:rsidRPr="00AD3A41" w:rsidRDefault="00223132" w:rsidP="00AD3A41">
      <w:pPr>
        <w:spacing w:after="0"/>
        <w:rPr>
          <w:rFonts w:asciiTheme="majorBidi" w:hAnsiTheme="majorBidi" w:cstheme="majorBidi"/>
          <w:sz w:val="20"/>
          <w:szCs w:val="20"/>
        </w:rPr>
      </w:pPr>
      <w:r w:rsidRPr="00AD3A41">
        <w:rPr>
          <w:rFonts w:asciiTheme="majorBidi" w:hAnsiTheme="majorBidi" w:cstheme="majorBidi"/>
          <w:sz w:val="20"/>
          <w:szCs w:val="20"/>
        </w:rPr>
        <w:t xml:space="preserve">After exploring and developing their ideas through </w:t>
      </w:r>
      <w:r w:rsidR="00782104" w:rsidRPr="00AD3A41">
        <w:rPr>
          <w:rFonts w:asciiTheme="majorBidi" w:hAnsiTheme="majorBidi" w:cstheme="majorBidi"/>
          <w:sz w:val="20"/>
          <w:szCs w:val="20"/>
        </w:rPr>
        <w:t xml:space="preserve">these </w:t>
      </w:r>
      <w:r w:rsidRPr="00AD3A41">
        <w:rPr>
          <w:rFonts w:asciiTheme="majorBidi" w:hAnsiTheme="majorBidi" w:cstheme="majorBidi"/>
          <w:sz w:val="20"/>
          <w:szCs w:val="20"/>
        </w:rPr>
        <w:t>drafts, writers can then</w:t>
      </w:r>
      <w:r w:rsidR="00782104" w:rsidRPr="00AD3A41">
        <w:rPr>
          <w:rFonts w:asciiTheme="majorBidi" w:hAnsiTheme="majorBidi" w:cstheme="majorBidi"/>
          <w:sz w:val="20"/>
          <w:szCs w:val="20"/>
        </w:rPr>
        <w:t xml:space="preserve"> transform</w:t>
      </w:r>
      <w:r w:rsidRPr="00AD3A41">
        <w:rPr>
          <w:rFonts w:asciiTheme="majorBidi" w:hAnsiTheme="majorBidi" w:cstheme="majorBidi"/>
          <w:sz w:val="20"/>
          <w:szCs w:val="20"/>
        </w:rPr>
        <w:t xml:space="preserve"> their drafts</w:t>
      </w:r>
      <w:r w:rsidR="00782104" w:rsidRPr="00AD3A41">
        <w:rPr>
          <w:rFonts w:asciiTheme="majorBidi" w:hAnsiTheme="majorBidi" w:cstheme="majorBidi"/>
          <w:sz w:val="20"/>
          <w:szCs w:val="20"/>
        </w:rPr>
        <w:t xml:space="preserve"> to a form of communication with their potential readers. That is to say that all the </w:t>
      </w:r>
      <w:r w:rsidRPr="00AD3A41">
        <w:rPr>
          <w:rFonts w:asciiTheme="majorBidi" w:hAnsiTheme="majorBidi" w:cstheme="majorBidi"/>
          <w:sz w:val="20"/>
          <w:szCs w:val="20"/>
        </w:rPr>
        <w:t>exercises and drafts</w:t>
      </w:r>
      <w:r w:rsidR="00782104" w:rsidRPr="00AD3A41">
        <w:rPr>
          <w:rFonts w:asciiTheme="majorBidi" w:hAnsiTheme="majorBidi" w:cstheme="majorBidi"/>
          <w:sz w:val="20"/>
          <w:szCs w:val="20"/>
        </w:rPr>
        <w:t xml:space="preserve"> you will be doing in this course are designed to </w:t>
      </w:r>
      <w:r w:rsidRPr="00AD3A41">
        <w:rPr>
          <w:rFonts w:asciiTheme="majorBidi" w:hAnsiTheme="majorBidi" w:cstheme="majorBidi"/>
          <w:sz w:val="20"/>
          <w:szCs w:val="20"/>
        </w:rPr>
        <w:t xml:space="preserve">help you explore your ideas </w:t>
      </w:r>
      <w:r w:rsidR="00782104" w:rsidRPr="00AD3A41">
        <w:rPr>
          <w:rFonts w:asciiTheme="majorBidi" w:hAnsiTheme="majorBidi" w:cstheme="majorBidi"/>
          <w:sz w:val="20"/>
          <w:szCs w:val="20"/>
        </w:rPr>
        <w:t xml:space="preserve">from a writer perspective, and </w:t>
      </w:r>
      <w:r w:rsidRPr="00AD3A41">
        <w:rPr>
          <w:rFonts w:asciiTheme="majorBidi" w:hAnsiTheme="majorBidi" w:cstheme="majorBidi"/>
          <w:sz w:val="20"/>
          <w:szCs w:val="20"/>
        </w:rPr>
        <w:t>your</w:t>
      </w:r>
      <w:r w:rsidR="00782104" w:rsidRPr="00AD3A41">
        <w:rPr>
          <w:rFonts w:asciiTheme="majorBidi" w:hAnsiTheme="majorBidi" w:cstheme="majorBidi"/>
          <w:sz w:val="20"/>
          <w:szCs w:val="20"/>
        </w:rPr>
        <w:t xml:space="preserve"> </w:t>
      </w:r>
      <w:r w:rsidRPr="00AD3A41">
        <w:rPr>
          <w:rFonts w:asciiTheme="majorBidi" w:hAnsiTheme="majorBidi" w:cstheme="majorBidi"/>
          <w:sz w:val="20"/>
          <w:szCs w:val="20"/>
        </w:rPr>
        <w:t xml:space="preserve">final draft turns those ideas into </w:t>
      </w:r>
      <w:r w:rsidR="00782104" w:rsidRPr="00AD3A41">
        <w:rPr>
          <w:rFonts w:asciiTheme="majorBidi" w:hAnsiTheme="majorBidi" w:cstheme="majorBidi"/>
          <w:sz w:val="20"/>
          <w:szCs w:val="20"/>
        </w:rPr>
        <w:t xml:space="preserve">a paragraph </w:t>
      </w:r>
      <w:r w:rsidRPr="00AD3A41">
        <w:rPr>
          <w:rFonts w:asciiTheme="majorBidi" w:hAnsiTheme="majorBidi" w:cstheme="majorBidi"/>
          <w:sz w:val="20"/>
          <w:szCs w:val="20"/>
        </w:rPr>
        <w:t>that readers will find clear and</w:t>
      </w:r>
      <w:r w:rsidR="00782104" w:rsidRPr="00AD3A41">
        <w:rPr>
          <w:rFonts w:asciiTheme="majorBidi" w:hAnsiTheme="majorBidi" w:cstheme="majorBidi"/>
          <w:sz w:val="20"/>
          <w:szCs w:val="20"/>
        </w:rPr>
        <w:t xml:space="preserve"> </w:t>
      </w:r>
      <w:r w:rsidRPr="00AD3A41">
        <w:rPr>
          <w:rFonts w:asciiTheme="majorBidi" w:hAnsiTheme="majorBidi" w:cstheme="majorBidi"/>
          <w:sz w:val="20"/>
          <w:szCs w:val="20"/>
        </w:rPr>
        <w:t>persuasive.</w:t>
      </w:r>
    </w:p>
    <w:p w14:paraId="37836F1B" w14:textId="77777777" w:rsidR="00223132" w:rsidRPr="00AD3A41" w:rsidRDefault="00223132" w:rsidP="00AD3A41">
      <w:pPr>
        <w:spacing w:after="0"/>
        <w:rPr>
          <w:rFonts w:asciiTheme="majorBidi" w:hAnsiTheme="majorBidi" w:cstheme="majorBidi"/>
          <w:sz w:val="20"/>
          <w:szCs w:val="20"/>
        </w:rPr>
      </w:pPr>
      <w:r w:rsidRPr="00AD3A41">
        <w:rPr>
          <w:rFonts w:asciiTheme="majorBidi" w:hAnsiTheme="majorBidi" w:cstheme="majorBidi"/>
          <w:sz w:val="20"/>
          <w:szCs w:val="20"/>
        </w:rPr>
        <w:t>This is a seminar class in which everyone’s active participation is not only encouraged, but expected.</w:t>
      </w:r>
    </w:p>
    <w:p w14:paraId="484A35F3" w14:textId="77777777" w:rsidR="00223132" w:rsidRPr="00AD3A41" w:rsidRDefault="00223132" w:rsidP="00AD3A41">
      <w:pPr>
        <w:spacing w:after="0"/>
        <w:rPr>
          <w:rFonts w:asciiTheme="majorBidi" w:hAnsiTheme="majorBidi" w:cstheme="majorBidi"/>
          <w:sz w:val="20"/>
          <w:szCs w:val="20"/>
        </w:rPr>
      </w:pPr>
      <w:r w:rsidRPr="00AD3A41">
        <w:rPr>
          <w:rFonts w:asciiTheme="majorBidi" w:hAnsiTheme="majorBidi" w:cstheme="majorBidi"/>
          <w:sz w:val="20"/>
          <w:szCs w:val="20"/>
        </w:rPr>
        <w:t>I hope that even if you are generally reserved, you will make an effort to participate in discussions.</w:t>
      </w:r>
    </w:p>
    <w:p w14:paraId="62048EA1" w14:textId="548A28C4" w:rsidR="00223132" w:rsidRPr="00AD3A41" w:rsidRDefault="00223132" w:rsidP="00AD3A41">
      <w:pPr>
        <w:spacing w:after="0"/>
        <w:rPr>
          <w:rFonts w:asciiTheme="majorBidi" w:hAnsiTheme="majorBidi" w:cstheme="majorBidi"/>
          <w:sz w:val="20"/>
          <w:szCs w:val="20"/>
        </w:rPr>
      </w:pPr>
      <w:r w:rsidRPr="00AD3A41">
        <w:rPr>
          <w:rFonts w:asciiTheme="majorBidi" w:hAnsiTheme="majorBidi" w:cstheme="majorBidi"/>
          <w:sz w:val="20"/>
          <w:szCs w:val="20"/>
        </w:rPr>
        <w:t xml:space="preserve">Sharing ideas—especially those you may feel </w:t>
      </w:r>
      <w:r w:rsidR="00782104" w:rsidRPr="00AD3A41">
        <w:rPr>
          <w:rFonts w:asciiTheme="majorBidi" w:hAnsiTheme="majorBidi" w:cstheme="majorBidi"/>
          <w:sz w:val="20"/>
          <w:szCs w:val="20"/>
        </w:rPr>
        <w:t xml:space="preserve">uncertain </w:t>
      </w:r>
      <w:r w:rsidRPr="00AD3A41">
        <w:rPr>
          <w:rFonts w:asciiTheme="majorBidi" w:hAnsiTheme="majorBidi" w:cstheme="majorBidi"/>
          <w:sz w:val="20"/>
          <w:szCs w:val="20"/>
        </w:rPr>
        <w:t>about—is a</w:t>
      </w:r>
      <w:r w:rsidR="00141AF2" w:rsidRPr="00AD3A41">
        <w:rPr>
          <w:rFonts w:asciiTheme="majorBidi" w:hAnsiTheme="majorBidi" w:cstheme="majorBidi"/>
          <w:sz w:val="20"/>
          <w:szCs w:val="20"/>
        </w:rPr>
        <w:t xml:space="preserve"> sign</w:t>
      </w:r>
      <w:r w:rsidRPr="00AD3A41">
        <w:rPr>
          <w:rFonts w:asciiTheme="majorBidi" w:hAnsiTheme="majorBidi" w:cstheme="majorBidi"/>
          <w:sz w:val="20"/>
          <w:szCs w:val="20"/>
        </w:rPr>
        <w:t xml:space="preserve"> of </w:t>
      </w:r>
      <w:r w:rsidR="00141AF2" w:rsidRPr="00AD3A41">
        <w:rPr>
          <w:rFonts w:asciiTheme="majorBidi" w:hAnsiTheme="majorBidi" w:cstheme="majorBidi"/>
          <w:sz w:val="20"/>
          <w:szCs w:val="20"/>
        </w:rPr>
        <w:t>“</w:t>
      </w:r>
      <w:r w:rsidRPr="00AD3A41">
        <w:rPr>
          <w:rFonts w:asciiTheme="majorBidi" w:hAnsiTheme="majorBidi" w:cstheme="majorBidi"/>
          <w:sz w:val="20"/>
          <w:szCs w:val="20"/>
        </w:rPr>
        <w:t>intellectual generosity</w:t>
      </w:r>
      <w:r w:rsidR="00141AF2" w:rsidRPr="00AD3A41">
        <w:rPr>
          <w:rFonts w:asciiTheme="majorBidi" w:hAnsiTheme="majorBidi" w:cstheme="majorBidi"/>
          <w:sz w:val="20"/>
          <w:szCs w:val="20"/>
        </w:rPr>
        <w:t>” and confidence.</w:t>
      </w:r>
    </w:p>
    <w:p w14:paraId="429A70B8" w14:textId="77777777" w:rsidR="00AD3A41" w:rsidRDefault="00AD3A41" w:rsidP="007A4106">
      <w:pPr>
        <w:rPr>
          <w:rFonts w:asciiTheme="majorBidi" w:hAnsiTheme="majorBidi" w:cstheme="majorBidi"/>
          <w:sz w:val="20"/>
          <w:szCs w:val="20"/>
        </w:rPr>
      </w:pPr>
    </w:p>
    <w:p w14:paraId="5E70099F" w14:textId="5014A212" w:rsidR="007A4106" w:rsidRPr="00AD3A41" w:rsidRDefault="007A4106" w:rsidP="007A4106">
      <w:pPr>
        <w:rPr>
          <w:rFonts w:asciiTheme="majorBidi" w:hAnsiTheme="majorBidi" w:cstheme="majorBidi"/>
          <w:b/>
          <w:bCs/>
          <w:sz w:val="20"/>
          <w:szCs w:val="20"/>
        </w:rPr>
      </w:pPr>
      <w:r w:rsidRPr="00AD3A41">
        <w:rPr>
          <w:rFonts w:asciiTheme="majorBidi" w:hAnsiTheme="majorBidi" w:cstheme="majorBidi"/>
          <w:b/>
          <w:bCs/>
          <w:sz w:val="20"/>
          <w:szCs w:val="20"/>
        </w:rPr>
        <w:t>Evaluation:</w:t>
      </w:r>
    </w:p>
    <w:p w14:paraId="1B9A753D" w14:textId="4C5E49A7" w:rsidR="007A4106" w:rsidRPr="00AD3A41" w:rsidRDefault="007A4106" w:rsidP="007A4106">
      <w:pPr>
        <w:rPr>
          <w:rFonts w:asciiTheme="majorBidi" w:hAnsiTheme="majorBidi" w:cstheme="majorBidi"/>
          <w:sz w:val="20"/>
          <w:szCs w:val="20"/>
        </w:rPr>
      </w:pPr>
      <w:r w:rsidRPr="00AD3A41">
        <w:rPr>
          <w:rFonts w:asciiTheme="majorBidi" w:hAnsiTheme="majorBidi" w:cstheme="majorBidi"/>
          <w:sz w:val="20"/>
          <w:szCs w:val="20"/>
        </w:rPr>
        <w:t xml:space="preserve"> </w:t>
      </w:r>
      <w:r w:rsidR="00AD3A41">
        <w:rPr>
          <w:rFonts w:asciiTheme="majorBidi" w:hAnsiTheme="majorBidi" w:cstheme="majorBidi"/>
          <w:sz w:val="20"/>
          <w:szCs w:val="20"/>
        </w:rPr>
        <w:t>C</w:t>
      </w:r>
      <w:r w:rsidRPr="00AD3A41">
        <w:rPr>
          <w:rFonts w:asciiTheme="majorBidi" w:hAnsiTheme="majorBidi" w:cstheme="majorBidi"/>
          <w:sz w:val="20"/>
          <w:szCs w:val="20"/>
        </w:rPr>
        <w:t xml:space="preserve">ourse requirements will be weighted as follows: </w:t>
      </w:r>
    </w:p>
    <w:p w14:paraId="6418B866" w14:textId="5E305B73" w:rsidR="007A4106" w:rsidRPr="00AD3A41" w:rsidRDefault="007A4106" w:rsidP="007A4106">
      <w:pPr>
        <w:pStyle w:val="ListParagraph"/>
        <w:numPr>
          <w:ilvl w:val="0"/>
          <w:numId w:val="12"/>
        </w:numPr>
        <w:rPr>
          <w:rFonts w:asciiTheme="majorBidi" w:hAnsiTheme="majorBidi" w:cstheme="majorBidi"/>
          <w:sz w:val="20"/>
          <w:szCs w:val="20"/>
        </w:rPr>
      </w:pPr>
      <w:r w:rsidRPr="00AD3A41">
        <w:rPr>
          <w:rFonts w:asciiTheme="majorBidi" w:hAnsiTheme="majorBidi" w:cstheme="majorBidi"/>
          <w:sz w:val="20"/>
          <w:szCs w:val="20"/>
        </w:rPr>
        <w:t xml:space="preserve">3 assignments 10% of which: </w:t>
      </w:r>
    </w:p>
    <w:p w14:paraId="7C91C705" w14:textId="551989E9" w:rsidR="007A4106" w:rsidRPr="00AD3A41" w:rsidRDefault="007A4106" w:rsidP="007A4106">
      <w:pPr>
        <w:pStyle w:val="ListParagraph"/>
        <w:rPr>
          <w:rFonts w:asciiTheme="majorBidi" w:hAnsiTheme="majorBidi" w:cstheme="majorBidi"/>
          <w:sz w:val="20"/>
          <w:szCs w:val="20"/>
        </w:rPr>
      </w:pPr>
      <w:r w:rsidRPr="00AD3A41">
        <w:rPr>
          <w:rFonts w:asciiTheme="majorBidi" w:hAnsiTheme="majorBidi" w:cstheme="majorBidi"/>
          <w:sz w:val="20"/>
          <w:szCs w:val="20"/>
        </w:rPr>
        <w:t>1</w:t>
      </w:r>
      <w:r w:rsidRPr="00AD3A41">
        <w:rPr>
          <w:rFonts w:asciiTheme="majorBidi" w:hAnsiTheme="majorBidi" w:cstheme="majorBidi"/>
          <w:sz w:val="20"/>
          <w:szCs w:val="20"/>
          <w:vertAlign w:val="superscript"/>
        </w:rPr>
        <w:t>st</w:t>
      </w:r>
      <w:r w:rsidRPr="00AD3A41">
        <w:rPr>
          <w:rFonts w:asciiTheme="majorBidi" w:hAnsiTheme="majorBidi" w:cstheme="majorBidi"/>
          <w:sz w:val="20"/>
          <w:szCs w:val="20"/>
        </w:rPr>
        <w:t xml:space="preserve"> assignment is 3%</w:t>
      </w:r>
    </w:p>
    <w:p w14:paraId="5BDEEF9D" w14:textId="7347E5AD" w:rsidR="007A4106" w:rsidRPr="00AD3A41" w:rsidRDefault="007A4106" w:rsidP="007A4106">
      <w:pPr>
        <w:pStyle w:val="ListParagraph"/>
        <w:rPr>
          <w:rFonts w:asciiTheme="majorBidi" w:hAnsiTheme="majorBidi" w:cstheme="majorBidi"/>
          <w:sz w:val="20"/>
          <w:szCs w:val="20"/>
        </w:rPr>
      </w:pPr>
      <w:r w:rsidRPr="00AD3A41">
        <w:rPr>
          <w:rFonts w:asciiTheme="majorBidi" w:hAnsiTheme="majorBidi" w:cstheme="majorBidi"/>
          <w:sz w:val="20"/>
          <w:szCs w:val="20"/>
        </w:rPr>
        <w:t>2</w:t>
      </w:r>
      <w:r w:rsidRPr="00AD3A41">
        <w:rPr>
          <w:rFonts w:asciiTheme="majorBidi" w:hAnsiTheme="majorBidi" w:cstheme="majorBidi"/>
          <w:sz w:val="20"/>
          <w:szCs w:val="20"/>
          <w:vertAlign w:val="superscript"/>
        </w:rPr>
        <w:t>nd</w:t>
      </w:r>
      <w:r w:rsidRPr="00AD3A41">
        <w:rPr>
          <w:rFonts w:asciiTheme="majorBidi" w:hAnsiTheme="majorBidi" w:cstheme="majorBidi"/>
          <w:sz w:val="20"/>
          <w:szCs w:val="20"/>
        </w:rPr>
        <w:t xml:space="preserve"> assignment is 3%</w:t>
      </w:r>
    </w:p>
    <w:p w14:paraId="6895D863" w14:textId="74BE007B" w:rsidR="007A4106" w:rsidRPr="00AD3A41" w:rsidRDefault="007A4106" w:rsidP="007A4106">
      <w:pPr>
        <w:pStyle w:val="ListParagraph"/>
        <w:rPr>
          <w:rFonts w:asciiTheme="majorBidi" w:hAnsiTheme="majorBidi" w:cstheme="majorBidi"/>
          <w:sz w:val="20"/>
          <w:szCs w:val="20"/>
        </w:rPr>
      </w:pPr>
      <w:r w:rsidRPr="00AD3A41">
        <w:rPr>
          <w:rFonts w:asciiTheme="majorBidi" w:hAnsiTheme="majorBidi" w:cstheme="majorBidi"/>
          <w:sz w:val="20"/>
          <w:szCs w:val="20"/>
        </w:rPr>
        <w:lastRenderedPageBreak/>
        <w:t>3</w:t>
      </w:r>
      <w:r w:rsidRPr="00AD3A41">
        <w:rPr>
          <w:rFonts w:asciiTheme="majorBidi" w:hAnsiTheme="majorBidi" w:cstheme="majorBidi"/>
          <w:sz w:val="20"/>
          <w:szCs w:val="20"/>
          <w:vertAlign w:val="superscript"/>
        </w:rPr>
        <w:t>rd</w:t>
      </w:r>
      <w:r w:rsidRPr="00AD3A41">
        <w:rPr>
          <w:rFonts w:asciiTheme="majorBidi" w:hAnsiTheme="majorBidi" w:cstheme="majorBidi"/>
          <w:sz w:val="20"/>
          <w:szCs w:val="20"/>
        </w:rPr>
        <w:t xml:space="preserve"> assignment is 4%</w:t>
      </w:r>
    </w:p>
    <w:p w14:paraId="442C6619" w14:textId="77777777" w:rsidR="007A4106" w:rsidRPr="00AD3A41" w:rsidRDefault="007A4106" w:rsidP="007A4106">
      <w:pPr>
        <w:pStyle w:val="ListParagraph"/>
        <w:numPr>
          <w:ilvl w:val="0"/>
          <w:numId w:val="12"/>
        </w:numPr>
        <w:rPr>
          <w:rFonts w:asciiTheme="majorBidi" w:hAnsiTheme="majorBidi" w:cstheme="majorBidi"/>
          <w:sz w:val="20"/>
          <w:szCs w:val="20"/>
        </w:rPr>
      </w:pPr>
      <w:r w:rsidRPr="00AD3A41">
        <w:rPr>
          <w:rFonts w:asciiTheme="majorBidi" w:hAnsiTheme="majorBidi" w:cstheme="majorBidi"/>
          <w:sz w:val="20"/>
          <w:szCs w:val="20"/>
        </w:rPr>
        <w:t xml:space="preserve">1st midterm        25% </w:t>
      </w:r>
    </w:p>
    <w:p w14:paraId="14990CA0" w14:textId="4E862360" w:rsidR="007A4106" w:rsidRPr="00AD3A41" w:rsidRDefault="007A4106" w:rsidP="007A4106">
      <w:pPr>
        <w:pStyle w:val="ListParagraph"/>
        <w:numPr>
          <w:ilvl w:val="0"/>
          <w:numId w:val="12"/>
        </w:numPr>
        <w:rPr>
          <w:rFonts w:asciiTheme="majorBidi" w:hAnsiTheme="majorBidi" w:cstheme="majorBidi"/>
          <w:sz w:val="20"/>
          <w:szCs w:val="20"/>
        </w:rPr>
      </w:pPr>
      <w:r w:rsidRPr="00AD3A41">
        <w:rPr>
          <w:rFonts w:asciiTheme="majorBidi" w:hAnsiTheme="majorBidi" w:cstheme="majorBidi"/>
          <w:sz w:val="20"/>
          <w:szCs w:val="20"/>
        </w:rPr>
        <w:t xml:space="preserve">2nd midterm       25% </w:t>
      </w:r>
    </w:p>
    <w:p w14:paraId="109DE91B" w14:textId="77777777" w:rsidR="00AD3A41" w:rsidRDefault="007A4106" w:rsidP="00AD3A41">
      <w:pPr>
        <w:pStyle w:val="ListParagraph"/>
        <w:numPr>
          <w:ilvl w:val="0"/>
          <w:numId w:val="12"/>
        </w:numPr>
        <w:rPr>
          <w:rFonts w:asciiTheme="majorBidi" w:hAnsiTheme="majorBidi" w:cstheme="majorBidi"/>
          <w:sz w:val="20"/>
          <w:szCs w:val="20"/>
        </w:rPr>
      </w:pPr>
      <w:r w:rsidRPr="00AD3A41">
        <w:rPr>
          <w:rFonts w:asciiTheme="majorBidi" w:hAnsiTheme="majorBidi" w:cstheme="majorBidi"/>
          <w:sz w:val="20"/>
          <w:szCs w:val="20"/>
        </w:rPr>
        <w:t xml:space="preserve">Final        40%   </w:t>
      </w:r>
    </w:p>
    <w:p w14:paraId="293DC187" w14:textId="243B439F" w:rsidR="003D13B9" w:rsidRPr="00AD3A41" w:rsidRDefault="00AD3A41" w:rsidP="00AD3A41">
      <w:pPr>
        <w:rPr>
          <w:rFonts w:asciiTheme="majorBidi" w:hAnsiTheme="majorBidi" w:cstheme="majorBidi"/>
          <w:b/>
          <w:bCs/>
          <w:sz w:val="20"/>
          <w:szCs w:val="20"/>
        </w:rPr>
      </w:pPr>
      <w:r w:rsidRPr="00AD3A41">
        <w:rPr>
          <w:rFonts w:asciiTheme="majorBidi" w:hAnsiTheme="majorBidi" w:cstheme="majorBidi"/>
          <w:b/>
          <w:bCs/>
          <w:sz w:val="20"/>
          <w:szCs w:val="20"/>
        </w:rPr>
        <w:t>Course Policies and Requirements:</w:t>
      </w:r>
    </w:p>
    <w:p w14:paraId="0F49A2CE" w14:textId="43D8B27B" w:rsidR="00684BF0" w:rsidRPr="00AD3A41" w:rsidRDefault="00684BF0" w:rsidP="00AD3A41">
      <w:pPr>
        <w:pStyle w:val="ListParagraph"/>
        <w:numPr>
          <w:ilvl w:val="0"/>
          <w:numId w:val="5"/>
        </w:numPr>
        <w:spacing w:after="0"/>
        <w:rPr>
          <w:rFonts w:asciiTheme="majorBidi" w:hAnsiTheme="majorBidi" w:cstheme="majorBidi"/>
          <w:sz w:val="20"/>
          <w:szCs w:val="20"/>
        </w:rPr>
      </w:pPr>
      <w:r w:rsidRPr="00AD3A41">
        <w:rPr>
          <w:rFonts w:asciiTheme="majorBidi" w:hAnsiTheme="majorBidi" w:cstheme="majorBidi"/>
          <w:sz w:val="20"/>
          <w:szCs w:val="20"/>
        </w:rPr>
        <w:t>No cell phone or other electronic device use is permitted during class time. You’ll be</w:t>
      </w:r>
    </w:p>
    <w:p w14:paraId="1AC561C3" w14:textId="31038BA1" w:rsidR="003D13B9" w:rsidRPr="00AD3A41" w:rsidRDefault="00684BF0" w:rsidP="00AD3A41">
      <w:pPr>
        <w:spacing w:after="0"/>
        <w:ind w:left="720"/>
        <w:rPr>
          <w:rFonts w:asciiTheme="majorBidi" w:hAnsiTheme="majorBidi" w:cstheme="majorBidi"/>
          <w:sz w:val="20"/>
          <w:szCs w:val="20"/>
        </w:rPr>
      </w:pPr>
      <w:r w:rsidRPr="00AD3A41">
        <w:rPr>
          <w:rFonts w:asciiTheme="majorBidi" w:hAnsiTheme="majorBidi" w:cstheme="majorBidi"/>
          <w:sz w:val="20"/>
          <w:szCs w:val="20"/>
        </w:rPr>
        <w:t xml:space="preserve">reminded at the beginning of every class to turn off your electronic devices (except those used for </w:t>
      </w:r>
      <w:r w:rsidR="00A67A39" w:rsidRPr="00AD3A41">
        <w:rPr>
          <w:rFonts w:asciiTheme="majorBidi" w:hAnsiTheme="majorBidi" w:cstheme="majorBidi"/>
          <w:sz w:val="20"/>
          <w:szCs w:val="20"/>
        </w:rPr>
        <w:t>accessibility</w:t>
      </w:r>
      <w:r w:rsidRPr="00AD3A41">
        <w:rPr>
          <w:rFonts w:asciiTheme="majorBidi" w:hAnsiTheme="majorBidi" w:cstheme="majorBidi"/>
          <w:sz w:val="20"/>
          <w:szCs w:val="20"/>
        </w:rPr>
        <w:t xml:space="preserve"> purposes).</w:t>
      </w:r>
      <w:r w:rsidR="00A67A39" w:rsidRPr="00AD3A41">
        <w:rPr>
          <w:rFonts w:asciiTheme="majorBidi" w:hAnsiTheme="majorBidi" w:cstheme="majorBidi"/>
          <w:sz w:val="20"/>
          <w:szCs w:val="20"/>
        </w:rPr>
        <w:t xml:space="preserve"> Your fellow</w:t>
      </w:r>
      <w:r w:rsidRPr="00AD3A41">
        <w:rPr>
          <w:rFonts w:asciiTheme="majorBidi" w:hAnsiTheme="majorBidi" w:cstheme="majorBidi"/>
          <w:sz w:val="20"/>
          <w:szCs w:val="20"/>
        </w:rPr>
        <w:t xml:space="preserve"> students </w:t>
      </w:r>
      <w:r w:rsidR="00A67A39" w:rsidRPr="00AD3A41">
        <w:rPr>
          <w:rFonts w:asciiTheme="majorBidi" w:hAnsiTheme="majorBidi" w:cstheme="majorBidi"/>
          <w:sz w:val="20"/>
          <w:szCs w:val="20"/>
        </w:rPr>
        <w:t>and</w:t>
      </w:r>
      <w:r w:rsidRPr="00AD3A41">
        <w:rPr>
          <w:rFonts w:asciiTheme="majorBidi" w:hAnsiTheme="majorBidi" w:cstheme="majorBidi"/>
          <w:sz w:val="20"/>
          <w:szCs w:val="20"/>
        </w:rPr>
        <w:t xml:space="preserve"> the subject matter</w:t>
      </w:r>
      <w:r w:rsidR="00A67A39" w:rsidRPr="00AD3A41">
        <w:rPr>
          <w:rFonts w:asciiTheme="majorBidi" w:hAnsiTheme="majorBidi" w:cstheme="majorBidi"/>
          <w:sz w:val="20"/>
          <w:szCs w:val="20"/>
        </w:rPr>
        <w:t xml:space="preserve"> </w:t>
      </w:r>
      <w:r w:rsidRPr="00AD3A41">
        <w:rPr>
          <w:rFonts w:asciiTheme="majorBidi" w:hAnsiTheme="majorBidi" w:cstheme="majorBidi"/>
          <w:sz w:val="20"/>
          <w:szCs w:val="20"/>
        </w:rPr>
        <w:t>deserve the respect of your undivided attention.</w:t>
      </w:r>
    </w:p>
    <w:p w14:paraId="236A1BBF" w14:textId="0187D93E" w:rsidR="00AF351A" w:rsidRPr="00476B3B" w:rsidRDefault="00F5644D" w:rsidP="00F5644D">
      <w:pPr>
        <w:pStyle w:val="ListParagraph"/>
        <w:numPr>
          <w:ilvl w:val="0"/>
          <w:numId w:val="5"/>
        </w:numPr>
        <w:rPr>
          <w:rFonts w:asciiTheme="majorBidi" w:hAnsiTheme="majorBidi" w:cstheme="majorBidi"/>
          <w:b/>
          <w:bCs/>
          <w:sz w:val="20"/>
          <w:szCs w:val="20"/>
        </w:rPr>
      </w:pPr>
      <w:r w:rsidRPr="00476B3B">
        <w:rPr>
          <w:rFonts w:asciiTheme="majorBidi" w:hAnsiTheme="majorBidi" w:cstheme="majorBidi"/>
          <w:b/>
          <w:bCs/>
          <w:sz w:val="20"/>
          <w:szCs w:val="20"/>
        </w:rPr>
        <w:t>Attendance</w:t>
      </w:r>
      <w:r w:rsidR="00E6443C" w:rsidRPr="00476B3B">
        <w:rPr>
          <w:rFonts w:asciiTheme="majorBidi" w:hAnsiTheme="majorBidi" w:cstheme="majorBidi"/>
          <w:b/>
          <w:bCs/>
          <w:sz w:val="20"/>
          <w:szCs w:val="20"/>
        </w:rPr>
        <w:t>:</w:t>
      </w:r>
    </w:p>
    <w:p w14:paraId="623B9E3C" w14:textId="508B7E27" w:rsidR="00F5644D" w:rsidRPr="00AD3A41" w:rsidRDefault="00F5644D" w:rsidP="00E6443C">
      <w:pPr>
        <w:pStyle w:val="ListParagraph"/>
        <w:numPr>
          <w:ilvl w:val="0"/>
          <w:numId w:val="6"/>
        </w:numPr>
        <w:rPr>
          <w:rFonts w:asciiTheme="majorBidi" w:hAnsiTheme="majorBidi" w:cstheme="majorBidi"/>
          <w:sz w:val="20"/>
          <w:szCs w:val="20"/>
        </w:rPr>
      </w:pPr>
      <w:r w:rsidRPr="00AD3A41">
        <w:rPr>
          <w:rFonts w:asciiTheme="majorBidi" w:hAnsiTheme="majorBidi" w:cstheme="majorBidi"/>
          <w:sz w:val="20"/>
          <w:szCs w:val="20"/>
        </w:rPr>
        <w:t>Because class participation is an integral component of th</w:t>
      </w:r>
      <w:r w:rsidR="00AF351A" w:rsidRPr="00AD3A41">
        <w:rPr>
          <w:rFonts w:asciiTheme="majorBidi" w:hAnsiTheme="majorBidi" w:cstheme="majorBidi"/>
          <w:sz w:val="20"/>
          <w:szCs w:val="20"/>
        </w:rPr>
        <w:t>is course</w:t>
      </w:r>
      <w:r w:rsidRPr="00AD3A41">
        <w:rPr>
          <w:rFonts w:asciiTheme="majorBidi" w:hAnsiTheme="majorBidi" w:cstheme="majorBidi"/>
          <w:sz w:val="20"/>
          <w:szCs w:val="20"/>
        </w:rPr>
        <w:t xml:space="preserve">, all students are expected to attend all class sessions. While attendance is expected, it is recognized that absences are at times unavoidable. If an absence is necessary, a student should take responsibility for contacting </w:t>
      </w:r>
      <w:r w:rsidR="00AF351A" w:rsidRPr="00AD3A41">
        <w:rPr>
          <w:rFonts w:asciiTheme="majorBidi" w:hAnsiTheme="majorBidi" w:cstheme="majorBidi"/>
          <w:sz w:val="20"/>
          <w:szCs w:val="20"/>
        </w:rPr>
        <w:t>me</w:t>
      </w:r>
      <w:r w:rsidRPr="00AD3A41">
        <w:rPr>
          <w:rFonts w:asciiTheme="majorBidi" w:hAnsiTheme="majorBidi" w:cstheme="majorBidi"/>
          <w:sz w:val="20"/>
          <w:szCs w:val="20"/>
        </w:rPr>
        <w:t xml:space="preserve"> as soon as possible to discuss the ramifications of being away from class. In some instances, significant personal issues result in the need to seek additional assistance </w:t>
      </w:r>
      <w:r w:rsidR="00AF351A" w:rsidRPr="00AD3A41">
        <w:rPr>
          <w:rFonts w:asciiTheme="majorBidi" w:hAnsiTheme="majorBidi" w:cstheme="majorBidi"/>
          <w:sz w:val="20"/>
          <w:szCs w:val="20"/>
        </w:rPr>
        <w:t>from the Counselling Center.</w:t>
      </w:r>
    </w:p>
    <w:p w14:paraId="127388F2" w14:textId="7CFE429F" w:rsidR="00E6443C" w:rsidRPr="00AD3A41" w:rsidRDefault="00E6443C" w:rsidP="00E6443C">
      <w:pPr>
        <w:pStyle w:val="ListParagraph"/>
        <w:numPr>
          <w:ilvl w:val="0"/>
          <w:numId w:val="6"/>
        </w:numPr>
        <w:rPr>
          <w:rFonts w:asciiTheme="majorBidi" w:hAnsiTheme="majorBidi" w:cstheme="majorBidi"/>
          <w:sz w:val="20"/>
          <w:szCs w:val="20"/>
        </w:rPr>
      </w:pPr>
      <w:r w:rsidRPr="00AD3A41">
        <w:rPr>
          <w:rFonts w:asciiTheme="majorBidi" w:hAnsiTheme="majorBidi" w:cstheme="majorBidi"/>
          <w:sz w:val="20"/>
          <w:szCs w:val="20"/>
        </w:rPr>
        <w:t>It is important for you to realize that when classes are missed you may be at a disadvantage as it is often impossible for me to reconstruct activities that took place in the classroom during your absence. Additionally, missing any classes may result in lower grades because you may miss foundational material needed to succeed in the class. Even under the best of circumstances, extended absences can be problematic, with the real possibility that the student may not be able to complete the course successfully.</w:t>
      </w:r>
    </w:p>
    <w:p w14:paraId="06E16C3B" w14:textId="02F93680" w:rsidR="00AF351A" w:rsidRPr="00AD3A41" w:rsidRDefault="00AF351A" w:rsidP="00E6443C">
      <w:pPr>
        <w:pStyle w:val="ListParagraph"/>
        <w:numPr>
          <w:ilvl w:val="0"/>
          <w:numId w:val="6"/>
        </w:numPr>
        <w:rPr>
          <w:rFonts w:asciiTheme="majorBidi" w:hAnsiTheme="majorBidi" w:cstheme="majorBidi"/>
          <w:sz w:val="20"/>
          <w:szCs w:val="20"/>
        </w:rPr>
      </w:pPr>
      <w:r w:rsidRPr="00AD3A41">
        <w:rPr>
          <w:rFonts w:asciiTheme="majorBidi" w:hAnsiTheme="majorBidi" w:cstheme="majorBidi"/>
          <w:b/>
          <w:bCs/>
          <w:sz w:val="20"/>
          <w:szCs w:val="20"/>
        </w:rPr>
        <w:t xml:space="preserve">Please </w:t>
      </w:r>
      <w:r w:rsidR="006B5657" w:rsidRPr="00AD3A41">
        <w:rPr>
          <w:rFonts w:asciiTheme="majorBidi" w:hAnsiTheme="majorBidi" w:cstheme="majorBidi"/>
          <w:b/>
          <w:bCs/>
          <w:sz w:val="20"/>
          <w:szCs w:val="20"/>
        </w:rPr>
        <w:t>keep</w:t>
      </w:r>
      <w:r w:rsidRPr="00AD3A41">
        <w:rPr>
          <w:rFonts w:asciiTheme="majorBidi" w:hAnsiTheme="majorBidi" w:cstheme="majorBidi"/>
          <w:b/>
          <w:bCs/>
          <w:sz w:val="20"/>
          <w:szCs w:val="20"/>
        </w:rPr>
        <w:t xml:space="preserve"> in mind that according to KSU policies, you are to be banned from the final exam if you are</w:t>
      </w:r>
      <w:r w:rsidR="006B5657" w:rsidRPr="00AD3A41">
        <w:rPr>
          <w:rFonts w:asciiTheme="majorBidi" w:hAnsiTheme="majorBidi" w:cstheme="majorBidi"/>
          <w:b/>
          <w:bCs/>
          <w:sz w:val="20"/>
          <w:szCs w:val="20"/>
        </w:rPr>
        <w:t xml:space="preserve"> </w:t>
      </w:r>
      <w:r w:rsidRPr="00AD3A41">
        <w:rPr>
          <w:rFonts w:asciiTheme="majorBidi" w:hAnsiTheme="majorBidi" w:cstheme="majorBidi"/>
          <w:b/>
          <w:bCs/>
          <w:sz w:val="20"/>
          <w:szCs w:val="20"/>
        </w:rPr>
        <w:t>absent for %25 and more w</w:t>
      </w:r>
      <w:r w:rsidR="006B5657" w:rsidRPr="00AD3A41">
        <w:rPr>
          <w:rFonts w:asciiTheme="majorBidi" w:hAnsiTheme="majorBidi" w:cstheme="majorBidi"/>
          <w:b/>
          <w:bCs/>
          <w:sz w:val="20"/>
          <w:szCs w:val="20"/>
        </w:rPr>
        <w:t>hich will result in failing the course.</w:t>
      </w:r>
      <w:r w:rsidR="006B5657" w:rsidRPr="00AD3A41">
        <w:rPr>
          <w:rFonts w:asciiTheme="majorBidi" w:hAnsiTheme="majorBidi" w:cstheme="majorBidi"/>
          <w:sz w:val="20"/>
          <w:szCs w:val="20"/>
        </w:rPr>
        <w:t xml:space="preserve"> To learn more please follow the link </w:t>
      </w:r>
      <w:hyperlink r:id="rId10" w:history="1">
        <w:r w:rsidR="006B5657" w:rsidRPr="00AD3A41">
          <w:rPr>
            <w:rStyle w:val="Hyperlink"/>
            <w:rFonts w:asciiTheme="majorBidi" w:hAnsiTheme="majorBidi" w:cstheme="majorBidi"/>
            <w:sz w:val="20"/>
            <w:szCs w:val="20"/>
          </w:rPr>
          <w:t>https://dar.ksu.edu.sa/ar/Banned</w:t>
        </w:r>
      </w:hyperlink>
      <w:r w:rsidR="006B5657" w:rsidRPr="00AD3A41">
        <w:rPr>
          <w:rFonts w:asciiTheme="majorBidi" w:hAnsiTheme="majorBidi" w:cstheme="majorBidi"/>
          <w:sz w:val="20"/>
          <w:szCs w:val="20"/>
        </w:rPr>
        <w:t xml:space="preserve"> .</w:t>
      </w:r>
    </w:p>
    <w:p w14:paraId="08937F38" w14:textId="5087B6E5" w:rsidR="00E6443C" w:rsidRPr="00AD3A41" w:rsidRDefault="00E6443C" w:rsidP="00E6443C">
      <w:pPr>
        <w:pStyle w:val="ListParagraph"/>
        <w:numPr>
          <w:ilvl w:val="0"/>
          <w:numId w:val="6"/>
        </w:numPr>
        <w:rPr>
          <w:rFonts w:asciiTheme="majorBidi" w:hAnsiTheme="majorBidi" w:cstheme="majorBidi"/>
          <w:sz w:val="20"/>
          <w:szCs w:val="20"/>
        </w:rPr>
      </w:pPr>
      <w:r w:rsidRPr="00AD3A41">
        <w:rPr>
          <w:rFonts w:asciiTheme="majorBidi" w:hAnsiTheme="majorBidi" w:cstheme="majorBidi"/>
          <w:sz w:val="20"/>
          <w:szCs w:val="20"/>
        </w:rPr>
        <w:t xml:space="preserve">If you are more than 15 minutes late to class, you will be marked </w:t>
      </w:r>
      <w:r w:rsidR="008701B9" w:rsidRPr="00AD3A41">
        <w:rPr>
          <w:rFonts w:asciiTheme="majorBidi" w:hAnsiTheme="majorBidi" w:cstheme="majorBidi"/>
          <w:sz w:val="20"/>
          <w:szCs w:val="20"/>
        </w:rPr>
        <w:t>“late” that day. You will be marked “absent” for every 3 times you are late.</w:t>
      </w:r>
    </w:p>
    <w:p w14:paraId="018047FC" w14:textId="4F8C2E63" w:rsidR="008701B9" w:rsidRPr="00476B3B" w:rsidRDefault="008701B9" w:rsidP="00476B3B">
      <w:pPr>
        <w:pStyle w:val="ListParagraph"/>
        <w:numPr>
          <w:ilvl w:val="0"/>
          <w:numId w:val="5"/>
        </w:numPr>
        <w:rPr>
          <w:rFonts w:asciiTheme="majorBidi" w:hAnsiTheme="majorBidi" w:cstheme="majorBidi"/>
          <w:sz w:val="20"/>
          <w:szCs w:val="20"/>
        </w:rPr>
      </w:pPr>
      <w:r w:rsidRPr="00476B3B">
        <w:rPr>
          <w:rFonts w:asciiTheme="majorBidi" w:hAnsiTheme="majorBidi" w:cstheme="majorBidi"/>
          <w:b/>
          <w:bCs/>
          <w:sz w:val="20"/>
          <w:szCs w:val="20"/>
        </w:rPr>
        <w:t>Late assignments and makeup exams</w:t>
      </w:r>
      <w:r w:rsidR="00476B3B">
        <w:rPr>
          <w:rFonts w:asciiTheme="majorBidi" w:hAnsiTheme="majorBidi" w:cstheme="majorBidi"/>
          <w:sz w:val="20"/>
          <w:szCs w:val="20"/>
        </w:rPr>
        <w:t>:</w:t>
      </w:r>
    </w:p>
    <w:p w14:paraId="7F30B3E1" w14:textId="72B3AB44" w:rsidR="008701B9" w:rsidRPr="00AD3A41" w:rsidRDefault="008701B9" w:rsidP="00476B3B">
      <w:pPr>
        <w:pStyle w:val="ListParagraph"/>
        <w:numPr>
          <w:ilvl w:val="2"/>
          <w:numId w:val="13"/>
        </w:numPr>
        <w:rPr>
          <w:rFonts w:asciiTheme="majorBidi" w:hAnsiTheme="majorBidi" w:cstheme="majorBidi"/>
          <w:sz w:val="20"/>
          <w:szCs w:val="20"/>
        </w:rPr>
      </w:pPr>
      <w:r w:rsidRPr="00AD3A41">
        <w:rPr>
          <w:rFonts w:asciiTheme="majorBidi" w:hAnsiTheme="majorBidi" w:cstheme="majorBidi"/>
          <w:sz w:val="20"/>
          <w:szCs w:val="20"/>
        </w:rPr>
        <w:t>Absence from an exam requires the provision</w:t>
      </w:r>
      <w:r w:rsidR="00EB1F09" w:rsidRPr="00AD3A41">
        <w:rPr>
          <w:rFonts w:asciiTheme="majorBidi" w:hAnsiTheme="majorBidi" w:cstheme="majorBidi"/>
          <w:sz w:val="20"/>
          <w:szCs w:val="20"/>
        </w:rPr>
        <w:t xml:space="preserve"> </w:t>
      </w:r>
      <w:r w:rsidRPr="00AD3A41">
        <w:rPr>
          <w:rFonts w:asciiTheme="majorBidi" w:hAnsiTheme="majorBidi" w:cstheme="majorBidi"/>
          <w:sz w:val="20"/>
          <w:szCs w:val="20"/>
        </w:rPr>
        <w:t xml:space="preserve">of a verifiable excuse to the exam committee for you to be eligible to take a makeup exam. </w:t>
      </w:r>
    </w:p>
    <w:p w14:paraId="0EDF9A27" w14:textId="71BE4ACF" w:rsidR="008701B9" w:rsidRPr="00476B3B" w:rsidRDefault="008701B9" w:rsidP="00476B3B">
      <w:pPr>
        <w:pStyle w:val="ListParagraph"/>
        <w:numPr>
          <w:ilvl w:val="2"/>
          <w:numId w:val="13"/>
        </w:numPr>
        <w:rPr>
          <w:rFonts w:asciiTheme="majorBidi" w:hAnsiTheme="majorBidi" w:cstheme="majorBidi"/>
          <w:sz w:val="20"/>
          <w:szCs w:val="20"/>
        </w:rPr>
      </w:pPr>
      <w:r w:rsidRPr="00476B3B">
        <w:rPr>
          <w:rFonts w:asciiTheme="majorBidi" w:hAnsiTheme="majorBidi" w:cstheme="majorBidi"/>
          <w:sz w:val="20"/>
          <w:szCs w:val="20"/>
        </w:rPr>
        <w:t>Penalties for late submission of assignments</w:t>
      </w:r>
      <w:r w:rsidR="00EB1F09" w:rsidRPr="00476B3B">
        <w:rPr>
          <w:rFonts w:asciiTheme="majorBidi" w:hAnsiTheme="majorBidi" w:cstheme="majorBidi"/>
          <w:sz w:val="20"/>
          <w:szCs w:val="20"/>
        </w:rPr>
        <w:t xml:space="preserve"> (unless otherwise specified)</w:t>
      </w:r>
      <w:r w:rsidRPr="00476B3B">
        <w:rPr>
          <w:rFonts w:asciiTheme="majorBidi" w:hAnsiTheme="majorBidi" w:cstheme="majorBidi"/>
          <w:sz w:val="20"/>
          <w:szCs w:val="20"/>
        </w:rPr>
        <w:t>:</w:t>
      </w:r>
    </w:p>
    <w:p w14:paraId="5D12DD90" w14:textId="06324DE9" w:rsidR="008701B9" w:rsidRPr="00AD3A41" w:rsidRDefault="008701B9" w:rsidP="00476B3B">
      <w:pPr>
        <w:pStyle w:val="ListParagraph"/>
        <w:numPr>
          <w:ilvl w:val="3"/>
          <w:numId w:val="16"/>
        </w:numPr>
        <w:spacing w:after="0"/>
        <w:rPr>
          <w:rFonts w:asciiTheme="majorBidi" w:hAnsiTheme="majorBidi" w:cstheme="majorBidi"/>
          <w:sz w:val="20"/>
          <w:szCs w:val="20"/>
        </w:rPr>
      </w:pPr>
      <w:r w:rsidRPr="00AD3A41">
        <w:rPr>
          <w:rFonts w:asciiTheme="majorBidi" w:hAnsiTheme="majorBidi" w:cstheme="majorBidi"/>
          <w:sz w:val="20"/>
          <w:szCs w:val="20"/>
        </w:rPr>
        <w:t xml:space="preserve">1 day </w:t>
      </w:r>
      <w:r w:rsidR="00EB1F09" w:rsidRPr="00AD3A41">
        <w:rPr>
          <w:rFonts w:asciiTheme="majorBidi" w:hAnsiTheme="majorBidi" w:cstheme="majorBidi"/>
          <w:sz w:val="20"/>
          <w:szCs w:val="20"/>
        </w:rPr>
        <w:t xml:space="preserve">past the due date (including weekends) will result in losing </w:t>
      </w:r>
      <w:r w:rsidR="001D2651">
        <w:rPr>
          <w:rFonts w:asciiTheme="majorBidi" w:hAnsiTheme="majorBidi" w:cstheme="majorBidi"/>
          <w:sz w:val="20"/>
          <w:szCs w:val="20"/>
        </w:rPr>
        <w:t>1</w:t>
      </w:r>
      <w:r w:rsidR="00EB1F09" w:rsidRPr="00AD3A41">
        <w:rPr>
          <w:rFonts w:asciiTheme="majorBidi" w:hAnsiTheme="majorBidi" w:cstheme="majorBidi"/>
          <w:sz w:val="20"/>
          <w:szCs w:val="20"/>
        </w:rPr>
        <w:t xml:space="preserve"> </w:t>
      </w:r>
      <w:r w:rsidR="001D2651" w:rsidRPr="00AD3A41">
        <w:rPr>
          <w:rFonts w:asciiTheme="majorBidi" w:hAnsiTheme="majorBidi" w:cstheme="majorBidi"/>
          <w:sz w:val="20"/>
          <w:szCs w:val="20"/>
        </w:rPr>
        <w:t>point</w:t>
      </w:r>
      <w:r w:rsidR="00EB1F09" w:rsidRPr="00AD3A41">
        <w:rPr>
          <w:rFonts w:asciiTheme="majorBidi" w:hAnsiTheme="majorBidi" w:cstheme="majorBidi"/>
          <w:sz w:val="20"/>
          <w:szCs w:val="20"/>
        </w:rPr>
        <w:t>.</w:t>
      </w:r>
    </w:p>
    <w:p w14:paraId="62E02489" w14:textId="2C652A8E" w:rsidR="00EB1F09" w:rsidRPr="00476B3B" w:rsidRDefault="00EB1F09" w:rsidP="00476B3B">
      <w:pPr>
        <w:pStyle w:val="ListParagraph"/>
        <w:numPr>
          <w:ilvl w:val="3"/>
          <w:numId w:val="16"/>
        </w:numPr>
        <w:spacing w:after="0"/>
        <w:rPr>
          <w:rFonts w:asciiTheme="majorBidi" w:hAnsiTheme="majorBidi" w:cstheme="majorBidi"/>
          <w:sz w:val="20"/>
          <w:szCs w:val="20"/>
        </w:rPr>
      </w:pPr>
      <w:r w:rsidRPr="00476B3B">
        <w:rPr>
          <w:rFonts w:asciiTheme="majorBidi" w:hAnsiTheme="majorBidi" w:cstheme="majorBidi"/>
          <w:sz w:val="20"/>
          <w:szCs w:val="20"/>
        </w:rPr>
        <w:t xml:space="preserve">2 </w:t>
      </w:r>
      <w:bookmarkStart w:id="1" w:name="_Hlk18148457"/>
      <w:r w:rsidRPr="00476B3B">
        <w:rPr>
          <w:rFonts w:asciiTheme="majorBidi" w:hAnsiTheme="majorBidi" w:cstheme="majorBidi"/>
          <w:sz w:val="20"/>
          <w:szCs w:val="20"/>
        </w:rPr>
        <w:t xml:space="preserve">days past the due date (including weekends) will result in losing </w:t>
      </w:r>
      <w:r w:rsidR="001D2651">
        <w:rPr>
          <w:rFonts w:asciiTheme="majorBidi" w:hAnsiTheme="majorBidi" w:cstheme="majorBidi"/>
          <w:sz w:val="20"/>
          <w:szCs w:val="20"/>
        </w:rPr>
        <w:t>1.5</w:t>
      </w:r>
      <w:r w:rsidRPr="00476B3B">
        <w:rPr>
          <w:rFonts w:asciiTheme="majorBidi" w:hAnsiTheme="majorBidi" w:cstheme="majorBidi"/>
          <w:sz w:val="20"/>
          <w:szCs w:val="20"/>
        </w:rPr>
        <w:t xml:space="preserve"> points</w:t>
      </w:r>
      <w:bookmarkEnd w:id="1"/>
    </w:p>
    <w:p w14:paraId="2C9B5318" w14:textId="11CC28E6" w:rsidR="00EB1F09" w:rsidRPr="00AD3A41" w:rsidRDefault="00EB1F09" w:rsidP="00476B3B">
      <w:pPr>
        <w:pStyle w:val="ListParagraph"/>
        <w:numPr>
          <w:ilvl w:val="3"/>
          <w:numId w:val="16"/>
        </w:numPr>
        <w:spacing w:after="0"/>
        <w:rPr>
          <w:rFonts w:asciiTheme="majorBidi" w:hAnsiTheme="majorBidi" w:cstheme="majorBidi"/>
          <w:sz w:val="20"/>
          <w:szCs w:val="20"/>
        </w:rPr>
      </w:pPr>
      <w:r w:rsidRPr="00AD3A41">
        <w:rPr>
          <w:rFonts w:asciiTheme="majorBidi" w:hAnsiTheme="majorBidi" w:cstheme="majorBidi"/>
          <w:sz w:val="20"/>
          <w:szCs w:val="20"/>
        </w:rPr>
        <w:t xml:space="preserve">3 days past the due date (including weekends) will result in losing </w:t>
      </w:r>
      <w:r w:rsidR="001D2651">
        <w:rPr>
          <w:rFonts w:asciiTheme="majorBidi" w:hAnsiTheme="majorBidi" w:cstheme="majorBidi"/>
          <w:sz w:val="20"/>
          <w:szCs w:val="20"/>
        </w:rPr>
        <w:t xml:space="preserve">2 </w:t>
      </w:r>
      <w:r w:rsidRPr="00AD3A41">
        <w:rPr>
          <w:rFonts w:asciiTheme="majorBidi" w:hAnsiTheme="majorBidi" w:cstheme="majorBidi"/>
          <w:sz w:val="20"/>
          <w:szCs w:val="20"/>
        </w:rPr>
        <w:t>points</w:t>
      </w:r>
    </w:p>
    <w:p w14:paraId="5A535AA4" w14:textId="695DD39D" w:rsidR="0043229E" w:rsidRPr="00AD3A41" w:rsidRDefault="00EB1F09" w:rsidP="00476B3B">
      <w:pPr>
        <w:pStyle w:val="ListParagraph"/>
        <w:numPr>
          <w:ilvl w:val="3"/>
          <w:numId w:val="16"/>
        </w:numPr>
        <w:spacing w:after="0"/>
        <w:rPr>
          <w:rFonts w:asciiTheme="majorBidi" w:hAnsiTheme="majorBidi" w:cstheme="majorBidi"/>
          <w:sz w:val="20"/>
          <w:szCs w:val="20"/>
        </w:rPr>
      </w:pPr>
      <w:r w:rsidRPr="00AD3A41">
        <w:rPr>
          <w:rFonts w:asciiTheme="majorBidi" w:hAnsiTheme="majorBidi" w:cstheme="majorBidi"/>
          <w:sz w:val="20"/>
          <w:szCs w:val="20"/>
        </w:rPr>
        <w:t>4 days and more days past the due date (including weekends) your assignment wil</w:t>
      </w:r>
      <w:r w:rsidR="00476B3B">
        <w:rPr>
          <w:rFonts w:asciiTheme="majorBidi" w:hAnsiTheme="majorBidi" w:cstheme="majorBidi"/>
          <w:sz w:val="20"/>
          <w:szCs w:val="20"/>
        </w:rPr>
        <w:t xml:space="preserve">l </w:t>
      </w:r>
      <w:r w:rsidRPr="00AD3A41">
        <w:rPr>
          <w:rFonts w:asciiTheme="majorBidi" w:hAnsiTheme="majorBidi" w:cstheme="majorBidi"/>
          <w:sz w:val="20"/>
          <w:szCs w:val="20"/>
        </w:rPr>
        <w:t>not be accepted.</w:t>
      </w:r>
    </w:p>
    <w:p w14:paraId="212068E8" w14:textId="084EB2BD" w:rsidR="0043229E" w:rsidRPr="00476B3B" w:rsidRDefault="0043229E" w:rsidP="0043229E">
      <w:pPr>
        <w:rPr>
          <w:rFonts w:asciiTheme="majorBidi" w:hAnsiTheme="majorBidi" w:cstheme="majorBidi"/>
          <w:b/>
          <w:bCs/>
          <w:sz w:val="20"/>
          <w:szCs w:val="20"/>
        </w:rPr>
      </w:pPr>
      <w:r w:rsidRPr="00476B3B">
        <w:rPr>
          <w:rFonts w:asciiTheme="majorBidi" w:hAnsiTheme="majorBidi" w:cstheme="majorBidi"/>
          <w:b/>
          <w:bCs/>
          <w:sz w:val="20"/>
          <w:szCs w:val="20"/>
        </w:rPr>
        <w:t>Required Texts:</w:t>
      </w:r>
    </w:p>
    <w:p w14:paraId="2D7C987E" w14:textId="08341DA7" w:rsidR="0043229E" w:rsidRPr="00476B3B" w:rsidRDefault="0043229E" w:rsidP="00476B3B">
      <w:pPr>
        <w:pStyle w:val="ListParagraph"/>
        <w:numPr>
          <w:ilvl w:val="0"/>
          <w:numId w:val="5"/>
        </w:numPr>
        <w:rPr>
          <w:rFonts w:asciiTheme="majorBidi" w:hAnsiTheme="majorBidi" w:cstheme="majorBidi"/>
          <w:sz w:val="20"/>
          <w:szCs w:val="20"/>
        </w:rPr>
      </w:pPr>
      <w:r w:rsidRPr="00476B3B">
        <w:rPr>
          <w:rFonts w:asciiTheme="majorBidi" w:hAnsiTheme="majorBidi" w:cstheme="majorBidi"/>
          <w:b/>
          <w:bCs/>
          <w:sz w:val="20"/>
          <w:szCs w:val="20"/>
        </w:rPr>
        <w:t>For you to buy</w:t>
      </w:r>
      <w:r w:rsidRPr="00476B3B">
        <w:rPr>
          <w:rFonts w:asciiTheme="majorBidi" w:hAnsiTheme="majorBidi" w:cstheme="majorBidi"/>
          <w:sz w:val="20"/>
          <w:szCs w:val="20"/>
        </w:rPr>
        <w:t>:</w:t>
      </w:r>
    </w:p>
    <w:p w14:paraId="52624491" w14:textId="79274D2F" w:rsidR="0043229E" w:rsidRPr="00AD3A41" w:rsidRDefault="0043229E" w:rsidP="00476B3B">
      <w:pPr>
        <w:pStyle w:val="ListParagraph"/>
        <w:numPr>
          <w:ilvl w:val="0"/>
          <w:numId w:val="17"/>
        </w:numPr>
        <w:rPr>
          <w:rFonts w:asciiTheme="majorBidi" w:hAnsiTheme="majorBidi" w:cstheme="majorBidi"/>
          <w:sz w:val="20"/>
          <w:szCs w:val="20"/>
        </w:rPr>
      </w:pPr>
      <w:r w:rsidRPr="00AD3A41">
        <w:rPr>
          <w:rFonts w:asciiTheme="majorBidi" w:hAnsiTheme="majorBidi" w:cstheme="majorBidi"/>
          <w:sz w:val="20"/>
          <w:szCs w:val="20"/>
        </w:rPr>
        <w:t>Effective Academic Writing 1: The Paragraphs by Alice Savage &amp;Masoud</w:t>
      </w:r>
      <w:r w:rsidR="006B24D1" w:rsidRPr="00AD3A41">
        <w:rPr>
          <w:rFonts w:asciiTheme="majorBidi" w:hAnsiTheme="majorBidi" w:cstheme="majorBidi"/>
          <w:sz w:val="20"/>
          <w:szCs w:val="20"/>
        </w:rPr>
        <w:t xml:space="preserve"> </w:t>
      </w:r>
      <w:proofErr w:type="spellStart"/>
      <w:r w:rsidRPr="00AD3A41">
        <w:rPr>
          <w:rFonts w:asciiTheme="majorBidi" w:hAnsiTheme="majorBidi" w:cstheme="majorBidi"/>
          <w:sz w:val="20"/>
          <w:szCs w:val="20"/>
        </w:rPr>
        <w:t>Shafiei</w:t>
      </w:r>
      <w:proofErr w:type="spellEnd"/>
    </w:p>
    <w:p w14:paraId="39CDDF16" w14:textId="00F55222" w:rsidR="006B24D1" w:rsidRPr="00AD3A41" w:rsidRDefault="006B24D1" w:rsidP="00476B3B">
      <w:pPr>
        <w:pStyle w:val="ListParagraph"/>
        <w:numPr>
          <w:ilvl w:val="0"/>
          <w:numId w:val="17"/>
        </w:numPr>
        <w:rPr>
          <w:rFonts w:asciiTheme="majorBidi" w:hAnsiTheme="majorBidi" w:cstheme="majorBidi"/>
          <w:sz w:val="20"/>
          <w:szCs w:val="20"/>
        </w:rPr>
      </w:pPr>
      <w:r w:rsidRPr="00AD3A41">
        <w:rPr>
          <w:rFonts w:asciiTheme="majorBidi" w:hAnsiTheme="majorBidi" w:cstheme="majorBidi"/>
          <w:sz w:val="20"/>
          <w:szCs w:val="20"/>
        </w:rPr>
        <w:t xml:space="preserve">A booklet of worksheets for proofreading practice will be available in the photocopy center. It is </w:t>
      </w:r>
      <w:r w:rsidRPr="00AD3A41">
        <w:rPr>
          <w:rFonts w:asciiTheme="majorBidi" w:hAnsiTheme="majorBidi" w:cstheme="majorBidi"/>
          <w:b/>
          <w:bCs/>
          <w:sz w:val="20"/>
          <w:szCs w:val="20"/>
        </w:rPr>
        <w:t>NOT</w:t>
      </w:r>
      <w:r w:rsidRPr="00AD3A41">
        <w:rPr>
          <w:rFonts w:asciiTheme="majorBidi" w:hAnsiTheme="majorBidi" w:cstheme="majorBidi"/>
          <w:sz w:val="20"/>
          <w:szCs w:val="20"/>
        </w:rPr>
        <w:t xml:space="preserve"> the one that includes a copy of the book. It is a booklet of proofreading </w:t>
      </w:r>
      <w:r w:rsidR="00EA56F0" w:rsidRPr="00AD3A41">
        <w:rPr>
          <w:rFonts w:asciiTheme="majorBidi" w:hAnsiTheme="majorBidi" w:cstheme="majorBidi"/>
          <w:sz w:val="20"/>
          <w:szCs w:val="20"/>
        </w:rPr>
        <w:t xml:space="preserve">worksheets </w:t>
      </w:r>
      <w:r w:rsidR="00EA56F0" w:rsidRPr="00AD3A41">
        <w:rPr>
          <w:rFonts w:asciiTheme="majorBidi" w:hAnsiTheme="majorBidi" w:cstheme="majorBidi"/>
          <w:b/>
          <w:bCs/>
          <w:sz w:val="20"/>
          <w:szCs w:val="20"/>
        </w:rPr>
        <w:t>ONLY</w:t>
      </w:r>
      <w:r w:rsidR="00EA56F0" w:rsidRPr="00AD3A41">
        <w:rPr>
          <w:rFonts w:asciiTheme="majorBidi" w:hAnsiTheme="majorBidi" w:cstheme="majorBidi"/>
          <w:sz w:val="20"/>
          <w:szCs w:val="20"/>
        </w:rPr>
        <w:t xml:space="preserve">. I am going to arrange for making it available for you very soon, under the title: </w:t>
      </w:r>
      <w:r w:rsidR="00EA56F0" w:rsidRPr="00AD3A41">
        <w:rPr>
          <w:rFonts w:asciiTheme="majorBidi" w:hAnsiTheme="majorBidi" w:cstheme="majorBidi"/>
          <w:b/>
          <w:bCs/>
          <w:sz w:val="20"/>
          <w:szCs w:val="20"/>
        </w:rPr>
        <w:t>Groups 3A+ 3B+3C writing2</w:t>
      </w:r>
      <w:r w:rsidR="00EA56F0" w:rsidRPr="00AD3A41">
        <w:rPr>
          <w:rFonts w:asciiTheme="majorBidi" w:hAnsiTheme="majorBidi" w:cstheme="majorBidi"/>
          <w:sz w:val="20"/>
          <w:szCs w:val="20"/>
        </w:rPr>
        <w:t xml:space="preserve">. </w:t>
      </w:r>
    </w:p>
    <w:p w14:paraId="0F4CEF5F" w14:textId="15182663" w:rsidR="0043229E" w:rsidRPr="00476B3B" w:rsidRDefault="0043229E" w:rsidP="00476B3B">
      <w:pPr>
        <w:pStyle w:val="ListParagraph"/>
        <w:numPr>
          <w:ilvl w:val="0"/>
          <w:numId w:val="5"/>
        </w:numPr>
        <w:spacing w:after="0"/>
        <w:rPr>
          <w:rFonts w:asciiTheme="majorBidi" w:hAnsiTheme="majorBidi" w:cstheme="majorBidi"/>
          <w:b/>
          <w:bCs/>
          <w:sz w:val="20"/>
          <w:szCs w:val="20"/>
        </w:rPr>
      </w:pPr>
      <w:r w:rsidRPr="00476B3B">
        <w:rPr>
          <w:rFonts w:asciiTheme="majorBidi" w:hAnsiTheme="majorBidi" w:cstheme="majorBidi"/>
          <w:b/>
          <w:bCs/>
          <w:sz w:val="20"/>
          <w:szCs w:val="20"/>
        </w:rPr>
        <w:t>For you to Access frequently:</w:t>
      </w:r>
    </w:p>
    <w:p w14:paraId="5A856ED1" w14:textId="42C9F7DF" w:rsidR="003E6CEE" w:rsidRPr="00AD3A41" w:rsidRDefault="00476B3B" w:rsidP="00476B3B">
      <w:pPr>
        <w:spacing w:after="0"/>
        <w:rPr>
          <w:rFonts w:asciiTheme="majorBidi" w:hAnsiTheme="majorBidi" w:cstheme="majorBidi"/>
          <w:sz w:val="20"/>
          <w:szCs w:val="20"/>
        </w:rPr>
      </w:pPr>
      <w:r>
        <w:rPr>
          <w:rFonts w:asciiTheme="majorBidi" w:hAnsiTheme="majorBidi" w:cstheme="majorBidi"/>
          <w:sz w:val="20"/>
          <w:szCs w:val="20"/>
        </w:rPr>
        <w:t xml:space="preserve">             </w:t>
      </w:r>
      <w:r w:rsidR="003E6CEE" w:rsidRPr="00AD3A41">
        <w:rPr>
          <w:rFonts w:asciiTheme="majorBidi" w:hAnsiTheme="majorBidi" w:cstheme="majorBidi"/>
          <w:sz w:val="20"/>
          <w:szCs w:val="20"/>
        </w:rPr>
        <w:t>In addition to the required text book used in class, you will need to access these websites frequently:</w:t>
      </w:r>
    </w:p>
    <w:p w14:paraId="59EA0F63" w14:textId="6D461F12" w:rsidR="0043229E" w:rsidRPr="00AD3A41" w:rsidRDefault="003E6CEE" w:rsidP="00476B3B">
      <w:pPr>
        <w:pStyle w:val="ListParagraph"/>
        <w:numPr>
          <w:ilvl w:val="0"/>
          <w:numId w:val="18"/>
        </w:numPr>
        <w:rPr>
          <w:rFonts w:asciiTheme="majorBidi" w:hAnsiTheme="majorBidi" w:cstheme="majorBidi"/>
          <w:sz w:val="20"/>
          <w:szCs w:val="20"/>
        </w:rPr>
      </w:pPr>
      <w:r w:rsidRPr="00AD3A41">
        <w:rPr>
          <w:rFonts w:asciiTheme="majorBidi" w:hAnsiTheme="majorBidi" w:cstheme="majorBidi"/>
          <w:sz w:val="20"/>
          <w:szCs w:val="20"/>
        </w:rPr>
        <w:t xml:space="preserve">My website: </w:t>
      </w:r>
      <w:hyperlink r:id="rId11" w:history="1">
        <w:r w:rsidRPr="00AD3A41">
          <w:rPr>
            <w:rStyle w:val="Hyperlink"/>
            <w:rFonts w:asciiTheme="majorBidi" w:hAnsiTheme="majorBidi" w:cstheme="majorBidi"/>
            <w:sz w:val="20"/>
            <w:szCs w:val="20"/>
          </w:rPr>
          <w:t>https://fac.ksu.edu.sa/nalfouzan</w:t>
        </w:r>
      </w:hyperlink>
      <w:r w:rsidRPr="00AD3A41">
        <w:rPr>
          <w:rFonts w:asciiTheme="majorBidi" w:hAnsiTheme="majorBidi" w:cstheme="majorBidi"/>
          <w:sz w:val="20"/>
          <w:szCs w:val="20"/>
        </w:rPr>
        <w:t xml:space="preserve"> </w:t>
      </w:r>
    </w:p>
    <w:p w14:paraId="7ECAA5D5" w14:textId="0EC9858B" w:rsidR="003E6CEE" w:rsidRPr="00AD3A41" w:rsidRDefault="003E6CEE" w:rsidP="00476B3B">
      <w:pPr>
        <w:pStyle w:val="ListParagraph"/>
        <w:numPr>
          <w:ilvl w:val="0"/>
          <w:numId w:val="18"/>
        </w:numPr>
        <w:rPr>
          <w:rFonts w:asciiTheme="majorBidi" w:hAnsiTheme="majorBidi" w:cstheme="majorBidi"/>
          <w:sz w:val="20"/>
          <w:szCs w:val="20"/>
        </w:rPr>
      </w:pPr>
      <w:r w:rsidRPr="00AD3A41">
        <w:rPr>
          <w:rFonts w:asciiTheme="majorBidi" w:hAnsiTheme="majorBidi" w:cstheme="majorBidi"/>
          <w:sz w:val="20"/>
          <w:szCs w:val="20"/>
        </w:rPr>
        <w:t xml:space="preserve">King Saud University LMS website: </w:t>
      </w:r>
      <w:hyperlink r:id="rId12" w:history="1">
        <w:r w:rsidRPr="00AD3A41">
          <w:rPr>
            <w:rStyle w:val="Hyperlink"/>
            <w:rFonts w:asciiTheme="majorBidi" w:hAnsiTheme="majorBidi" w:cstheme="majorBidi"/>
            <w:sz w:val="20"/>
            <w:szCs w:val="20"/>
          </w:rPr>
          <w:t>https://lms.ksu.edu.sa</w:t>
        </w:r>
      </w:hyperlink>
      <w:r w:rsidRPr="00AD3A41">
        <w:rPr>
          <w:rFonts w:asciiTheme="majorBidi" w:hAnsiTheme="majorBidi" w:cstheme="majorBidi"/>
          <w:sz w:val="20"/>
          <w:szCs w:val="20"/>
        </w:rPr>
        <w:t xml:space="preserve"> </w:t>
      </w:r>
    </w:p>
    <w:p w14:paraId="2B86EE16" w14:textId="309A4466" w:rsidR="003E6CEE" w:rsidRPr="00AD3A41" w:rsidRDefault="003E6CEE" w:rsidP="00476B3B">
      <w:pPr>
        <w:pStyle w:val="ListParagraph"/>
        <w:numPr>
          <w:ilvl w:val="0"/>
          <w:numId w:val="18"/>
        </w:numPr>
        <w:rPr>
          <w:rFonts w:asciiTheme="majorBidi" w:hAnsiTheme="majorBidi" w:cstheme="majorBidi"/>
          <w:sz w:val="20"/>
          <w:szCs w:val="20"/>
        </w:rPr>
      </w:pPr>
      <w:r w:rsidRPr="00AD3A41">
        <w:rPr>
          <w:rFonts w:asciiTheme="majorBidi" w:hAnsiTheme="majorBidi" w:cstheme="majorBidi"/>
          <w:sz w:val="20"/>
          <w:szCs w:val="20"/>
        </w:rPr>
        <w:t>Your KSU email</w:t>
      </w:r>
      <w:r w:rsidR="00817039" w:rsidRPr="00AD3A41">
        <w:rPr>
          <w:rFonts w:asciiTheme="majorBidi" w:hAnsiTheme="majorBidi" w:cstheme="majorBidi"/>
          <w:sz w:val="20"/>
          <w:szCs w:val="20"/>
        </w:rPr>
        <w:t>.</w:t>
      </w:r>
    </w:p>
    <w:p w14:paraId="30860226" w14:textId="3AE8B9A4" w:rsidR="003E6CEE" w:rsidRPr="00AD3A41" w:rsidRDefault="003E6CEE" w:rsidP="003E6CEE">
      <w:pPr>
        <w:rPr>
          <w:rFonts w:asciiTheme="majorBidi" w:hAnsiTheme="majorBidi" w:cstheme="majorBidi"/>
          <w:sz w:val="20"/>
          <w:szCs w:val="20"/>
        </w:rPr>
      </w:pPr>
      <w:r w:rsidRPr="00AD3A41">
        <w:rPr>
          <w:rFonts w:asciiTheme="majorBidi" w:hAnsiTheme="majorBidi" w:cstheme="majorBidi"/>
          <w:sz w:val="20"/>
          <w:szCs w:val="20"/>
        </w:rPr>
        <w:t>The</w:t>
      </w:r>
      <w:r w:rsidR="00476B3B">
        <w:rPr>
          <w:rFonts w:asciiTheme="majorBidi" w:hAnsiTheme="majorBidi" w:cstheme="majorBidi"/>
          <w:sz w:val="20"/>
          <w:szCs w:val="20"/>
        </w:rPr>
        <w:t>se websites</w:t>
      </w:r>
      <w:r w:rsidRPr="00AD3A41">
        <w:rPr>
          <w:rFonts w:asciiTheme="majorBidi" w:hAnsiTheme="majorBidi" w:cstheme="majorBidi"/>
          <w:sz w:val="20"/>
          <w:szCs w:val="20"/>
        </w:rPr>
        <w:t xml:space="preserve"> will be used throughout the semester to make announcement and access assignments, feedbacks, grades, and to </w:t>
      </w:r>
      <w:r w:rsidR="00476B3B">
        <w:rPr>
          <w:rFonts w:asciiTheme="majorBidi" w:hAnsiTheme="majorBidi" w:cstheme="majorBidi"/>
          <w:sz w:val="20"/>
          <w:szCs w:val="20"/>
        </w:rPr>
        <w:t xml:space="preserve">view </w:t>
      </w:r>
      <w:r w:rsidRPr="00AD3A41">
        <w:rPr>
          <w:rFonts w:asciiTheme="majorBidi" w:hAnsiTheme="majorBidi" w:cstheme="majorBidi"/>
          <w:sz w:val="20"/>
          <w:szCs w:val="20"/>
        </w:rPr>
        <w:t>and submit assignments.</w:t>
      </w:r>
      <w:r w:rsidR="0011600A" w:rsidRPr="00AD3A41">
        <w:rPr>
          <w:rFonts w:asciiTheme="majorBidi" w:hAnsiTheme="majorBidi" w:cstheme="majorBidi"/>
          <w:sz w:val="20"/>
          <w:szCs w:val="20"/>
        </w:rPr>
        <w:t xml:space="preserve"> Self-study online material will also be available on my website.</w:t>
      </w:r>
    </w:p>
    <w:p w14:paraId="2F0E5DD5" w14:textId="77777777" w:rsidR="00817039" w:rsidRPr="00476B3B" w:rsidRDefault="00817039" w:rsidP="00476B3B">
      <w:pPr>
        <w:pStyle w:val="ListParagraph"/>
        <w:numPr>
          <w:ilvl w:val="0"/>
          <w:numId w:val="5"/>
        </w:numPr>
        <w:rPr>
          <w:rFonts w:asciiTheme="majorBidi" w:hAnsiTheme="majorBidi" w:cstheme="majorBidi"/>
          <w:sz w:val="20"/>
          <w:szCs w:val="20"/>
        </w:rPr>
      </w:pPr>
      <w:r w:rsidRPr="00476B3B">
        <w:rPr>
          <w:rFonts w:asciiTheme="majorBidi" w:hAnsiTheme="majorBidi" w:cstheme="majorBidi"/>
          <w:b/>
          <w:bCs/>
          <w:sz w:val="20"/>
          <w:szCs w:val="20"/>
        </w:rPr>
        <w:t>Recommended but not required</w:t>
      </w:r>
      <w:r w:rsidRPr="00476B3B">
        <w:rPr>
          <w:rFonts w:asciiTheme="majorBidi" w:hAnsiTheme="majorBidi" w:cstheme="majorBidi"/>
          <w:sz w:val="20"/>
          <w:szCs w:val="20"/>
        </w:rPr>
        <w:t>: A good dictionary—not a pocket-sized but a college-edition dictionary.</w:t>
      </w:r>
    </w:p>
    <w:p w14:paraId="6E98CADF" w14:textId="55326F6C" w:rsidR="008B4259" w:rsidRPr="00476B3B" w:rsidRDefault="008B4259" w:rsidP="00476B3B">
      <w:pPr>
        <w:pStyle w:val="ListParagraph"/>
        <w:numPr>
          <w:ilvl w:val="0"/>
          <w:numId w:val="19"/>
        </w:numPr>
        <w:spacing w:after="0"/>
        <w:rPr>
          <w:rFonts w:asciiTheme="majorBidi" w:hAnsiTheme="majorBidi" w:cstheme="majorBidi"/>
          <w:b/>
          <w:bCs/>
          <w:sz w:val="20"/>
          <w:szCs w:val="20"/>
        </w:rPr>
      </w:pPr>
      <w:r w:rsidRPr="00476B3B">
        <w:rPr>
          <w:rFonts w:asciiTheme="majorBidi" w:hAnsiTheme="majorBidi" w:cstheme="majorBidi"/>
          <w:b/>
          <w:bCs/>
          <w:sz w:val="20"/>
          <w:szCs w:val="20"/>
        </w:rPr>
        <w:t>Electronic resources</w:t>
      </w:r>
      <w:r w:rsidR="00817039" w:rsidRPr="00476B3B">
        <w:rPr>
          <w:rFonts w:asciiTheme="majorBidi" w:hAnsiTheme="majorBidi" w:cstheme="majorBidi"/>
          <w:b/>
          <w:bCs/>
          <w:sz w:val="20"/>
          <w:szCs w:val="20"/>
        </w:rPr>
        <w:t>:</w:t>
      </w:r>
    </w:p>
    <w:p w14:paraId="03DD907F" w14:textId="2A12BC53" w:rsidR="00337D77" w:rsidRPr="00AD3A41" w:rsidRDefault="008B4259" w:rsidP="00476B3B">
      <w:pPr>
        <w:spacing w:after="0"/>
        <w:ind w:left="1440"/>
        <w:jc w:val="both"/>
        <w:rPr>
          <w:rFonts w:asciiTheme="majorBidi" w:hAnsiTheme="majorBidi" w:cstheme="majorBidi"/>
          <w:sz w:val="20"/>
          <w:szCs w:val="20"/>
        </w:rPr>
      </w:pPr>
      <w:r w:rsidRPr="00AD3A41">
        <w:rPr>
          <w:rFonts w:asciiTheme="majorBidi" w:hAnsiTheme="majorBidi" w:cstheme="majorBidi"/>
          <w:sz w:val="20"/>
          <w:szCs w:val="20"/>
        </w:rPr>
        <w:t xml:space="preserve">While you are registered for a course, you have access to </w:t>
      </w:r>
      <w:r w:rsidR="00817039" w:rsidRPr="00AD3A41">
        <w:rPr>
          <w:rFonts w:asciiTheme="majorBidi" w:hAnsiTheme="majorBidi" w:cstheme="majorBidi"/>
          <w:sz w:val="20"/>
          <w:szCs w:val="20"/>
        </w:rPr>
        <w:t>the Saudi Digital Library</w:t>
      </w:r>
      <w:r w:rsidR="00337D77" w:rsidRPr="00AD3A41">
        <w:rPr>
          <w:rFonts w:asciiTheme="majorBidi" w:hAnsiTheme="majorBidi" w:cstheme="majorBidi"/>
          <w:sz w:val="20"/>
          <w:szCs w:val="20"/>
        </w:rPr>
        <w:t xml:space="preserve"> (SDL)</w:t>
      </w:r>
      <w:r w:rsidR="00817039" w:rsidRPr="00AD3A41">
        <w:rPr>
          <w:rFonts w:asciiTheme="majorBidi" w:hAnsiTheme="majorBidi" w:cstheme="majorBidi"/>
          <w:sz w:val="20"/>
          <w:szCs w:val="20"/>
        </w:rPr>
        <w:t xml:space="preserve"> that can </w:t>
      </w:r>
      <w:r w:rsidR="00476B3B">
        <w:rPr>
          <w:rFonts w:asciiTheme="majorBidi" w:hAnsiTheme="majorBidi" w:cstheme="majorBidi"/>
          <w:sz w:val="20"/>
          <w:szCs w:val="20"/>
        </w:rPr>
        <w:t xml:space="preserve">                   </w:t>
      </w:r>
      <w:r w:rsidR="00817039" w:rsidRPr="00AD3A41">
        <w:rPr>
          <w:rFonts w:asciiTheme="majorBidi" w:hAnsiTheme="majorBidi" w:cstheme="majorBidi"/>
          <w:sz w:val="20"/>
          <w:szCs w:val="20"/>
        </w:rPr>
        <w:t>provide you with “The largest gathering of e-books in the Arab world, more than (310.000) e-books, in full text in various scientific specializations.”</w:t>
      </w:r>
      <w:r w:rsidR="00337D77" w:rsidRPr="00AD3A41">
        <w:rPr>
          <w:rFonts w:asciiTheme="majorBidi" w:hAnsiTheme="majorBidi" w:cstheme="majorBidi"/>
          <w:sz w:val="20"/>
          <w:szCs w:val="20"/>
        </w:rPr>
        <w:t xml:space="preserve"> </w:t>
      </w:r>
      <w:hyperlink r:id="rId13" w:history="1">
        <w:r w:rsidR="00337D77" w:rsidRPr="00AD3A41">
          <w:rPr>
            <w:rStyle w:val="Hyperlink"/>
            <w:rFonts w:asciiTheme="majorBidi" w:hAnsiTheme="majorBidi" w:cstheme="majorBidi"/>
            <w:sz w:val="20"/>
            <w:szCs w:val="20"/>
          </w:rPr>
          <w:t>https://portal.sdl.edu.sa</w:t>
        </w:r>
      </w:hyperlink>
      <w:r w:rsidR="00337D77" w:rsidRPr="00AD3A41">
        <w:rPr>
          <w:rFonts w:asciiTheme="majorBidi" w:hAnsiTheme="majorBidi" w:cstheme="majorBidi"/>
          <w:sz w:val="20"/>
          <w:szCs w:val="20"/>
        </w:rPr>
        <w:t xml:space="preserve">  </w:t>
      </w:r>
    </w:p>
    <w:p w14:paraId="62C2E747" w14:textId="03370917" w:rsidR="008B4259" w:rsidRPr="00AD3A41" w:rsidRDefault="00337D77" w:rsidP="00476B3B">
      <w:pPr>
        <w:ind w:left="1440"/>
        <w:jc w:val="both"/>
        <w:rPr>
          <w:rFonts w:asciiTheme="majorBidi" w:hAnsiTheme="majorBidi" w:cstheme="majorBidi"/>
          <w:sz w:val="20"/>
          <w:szCs w:val="20"/>
        </w:rPr>
      </w:pPr>
      <w:r w:rsidRPr="00AD3A41">
        <w:rPr>
          <w:rFonts w:asciiTheme="majorBidi" w:hAnsiTheme="majorBidi" w:cstheme="majorBidi"/>
          <w:sz w:val="20"/>
          <w:szCs w:val="20"/>
        </w:rPr>
        <w:t xml:space="preserve">Electronic </w:t>
      </w:r>
      <w:r w:rsidR="008B4259" w:rsidRPr="00AD3A41">
        <w:rPr>
          <w:rFonts w:asciiTheme="majorBidi" w:hAnsiTheme="majorBidi" w:cstheme="majorBidi"/>
          <w:sz w:val="20"/>
          <w:szCs w:val="20"/>
        </w:rPr>
        <w:t>resources are accessible from most</w:t>
      </w:r>
      <w:r w:rsidRPr="00AD3A41">
        <w:rPr>
          <w:rFonts w:asciiTheme="majorBidi" w:hAnsiTheme="majorBidi" w:cstheme="majorBidi"/>
          <w:sz w:val="20"/>
          <w:szCs w:val="20"/>
        </w:rPr>
        <w:t xml:space="preserve"> </w:t>
      </w:r>
      <w:r w:rsidR="008B4259" w:rsidRPr="00AD3A41">
        <w:rPr>
          <w:rFonts w:asciiTheme="majorBidi" w:hAnsiTheme="majorBidi" w:cstheme="majorBidi"/>
          <w:sz w:val="20"/>
          <w:szCs w:val="20"/>
        </w:rPr>
        <w:t xml:space="preserve">computers within </w:t>
      </w:r>
      <w:r w:rsidRPr="00AD3A41">
        <w:rPr>
          <w:rFonts w:asciiTheme="majorBidi" w:hAnsiTheme="majorBidi" w:cstheme="majorBidi"/>
          <w:sz w:val="20"/>
          <w:szCs w:val="20"/>
        </w:rPr>
        <w:t xml:space="preserve">King Salman central </w:t>
      </w:r>
      <w:r w:rsidR="008B4259" w:rsidRPr="00AD3A41">
        <w:rPr>
          <w:rFonts w:asciiTheme="majorBidi" w:hAnsiTheme="majorBidi" w:cstheme="majorBidi"/>
          <w:sz w:val="20"/>
          <w:szCs w:val="20"/>
        </w:rPr>
        <w:t>librar</w:t>
      </w:r>
      <w:r w:rsidRPr="00AD3A41">
        <w:rPr>
          <w:rFonts w:asciiTheme="majorBidi" w:hAnsiTheme="majorBidi" w:cstheme="majorBidi"/>
          <w:sz w:val="20"/>
          <w:szCs w:val="20"/>
        </w:rPr>
        <w:t>y</w:t>
      </w:r>
      <w:r w:rsidR="008B4259" w:rsidRPr="00AD3A41">
        <w:rPr>
          <w:rFonts w:asciiTheme="majorBidi" w:hAnsiTheme="majorBidi" w:cstheme="majorBidi"/>
          <w:sz w:val="20"/>
          <w:szCs w:val="20"/>
        </w:rPr>
        <w:t xml:space="preserve"> or remotely by using a </w:t>
      </w:r>
      <w:r w:rsidRPr="00AD3A41">
        <w:rPr>
          <w:rFonts w:asciiTheme="majorBidi" w:hAnsiTheme="majorBidi" w:cstheme="majorBidi"/>
          <w:sz w:val="20"/>
          <w:szCs w:val="20"/>
        </w:rPr>
        <w:t xml:space="preserve">KSU </w:t>
      </w:r>
      <w:r w:rsidR="008B4259" w:rsidRPr="00AD3A41">
        <w:rPr>
          <w:rFonts w:asciiTheme="majorBidi" w:hAnsiTheme="majorBidi" w:cstheme="majorBidi"/>
          <w:sz w:val="20"/>
          <w:szCs w:val="20"/>
        </w:rPr>
        <w:t>ID number and PIN. The use of</w:t>
      </w:r>
      <w:r w:rsidRPr="00AD3A41">
        <w:rPr>
          <w:rFonts w:asciiTheme="majorBidi" w:hAnsiTheme="majorBidi" w:cstheme="majorBidi"/>
          <w:sz w:val="20"/>
          <w:szCs w:val="20"/>
        </w:rPr>
        <w:t xml:space="preserve"> </w:t>
      </w:r>
      <w:r w:rsidR="008B4259" w:rsidRPr="00AD3A41">
        <w:rPr>
          <w:rFonts w:asciiTheme="majorBidi" w:hAnsiTheme="majorBidi" w:cstheme="majorBidi"/>
          <w:sz w:val="20"/>
          <w:szCs w:val="20"/>
        </w:rPr>
        <w:t>electronic resources for non</w:t>
      </w:r>
      <w:r w:rsidR="00ED2D71">
        <w:rPr>
          <w:rFonts w:asciiTheme="majorBidi" w:hAnsiTheme="majorBidi" w:cstheme="majorBidi"/>
          <w:sz w:val="20"/>
          <w:szCs w:val="20"/>
        </w:rPr>
        <w:t>-</w:t>
      </w:r>
      <w:r w:rsidR="008B4259" w:rsidRPr="00AD3A41">
        <w:rPr>
          <w:rFonts w:asciiTheme="majorBidi" w:hAnsiTheme="majorBidi" w:cstheme="majorBidi"/>
          <w:sz w:val="20"/>
          <w:szCs w:val="20"/>
        </w:rPr>
        <w:t>scholarly or commercial purposes is prohibited.</w:t>
      </w:r>
    </w:p>
    <w:p w14:paraId="374B862E" w14:textId="3E770431" w:rsidR="00337D77" w:rsidRPr="00ED2D71" w:rsidRDefault="00D73B11" w:rsidP="00337D77">
      <w:pPr>
        <w:rPr>
          <w:rFonts w:asciiTheme="majorBidi" w:hAnsiTheme="majorBidi" w:cstheme="majorBidi"/>
          <w:b/>
          <w:bCs/>
          <w:sz w:val="20"/>
          <w:szCs w:val="20"/>
        </w:rPr>
      </w:pPr>
      <w:r w:rsidRPr="00ED2D71">
        <w:rPr>
          <w:rFonts w:asciiTheme="majorBidi" w:hAnsiTheme="majorBidi" w:cstheme="majorBidi"/>
          <w:b/>
          <w:bCs/>
          <w:sz w:val="20"/>
          <w:szCs w:val="20"/>
        </w:rPr>
        <w:lastRenderedPageBreak/>
        <w:t>Course Expectations:</w:t>
      </w:r>
    </w:p>
    <w:p w14:paraId="3EA664AC" w14:textId="75B0BED5" w:rsidR="00F508F5" w:rsidRPr="00ED2D71" w:rsidRDefault="00F508F5" w:rsidP="00ED2D71">
      <w:pPr>
        <w:pStyle w:val="ListParagraph"/>
        <w:numPr>
          <w:ilvl w:val="0"/>
          <w:numId w:val="20"/>
        </w:numPr>
        <w:rPr>
          <w:rFonts w:asciiTheme="majorBidi" w:hAnsiTheme="majorBidi" w:cstheme="majorBidi"/>
          <w:b/>
          <w:bCs/>
          <w:sz w:val="20"/>
          <w:szCs w:val="20"/>
        </w:rPr>
      </w:pPr>
      <w:r w:rsidRPr="00ED2D71">
        <w:rPr>
          <w:rFonts w:asciiTheme="majorBidi" w:hAnsiTheme="majorBidi" w:cstheme="majorBidi"/>
          <w:b/>
          <w:bCs/>
          <w:sz w:val="20"/>
          <w:szCs w:val="20"/>
        </w:rPr>
        <w:t>Assignments:</w:t>
      </w:r>
    </w:p>
    <w:p w14:paraId="76E88F9C" w14:textId="72F88623" w:rsidR="00F508F5" w:rsidRPr="000E2694" w:rsidRDefault="00F508F5" w:rsidP="00915340">
      <w:pPr>
        <w:rPr>
          <w:rFonts w:asciiTheme="majorBidi" w:hAnsiTheme="majorBidi" w:cstheme="majorBidi"/>
          <w:b/>
          <w:bCs/>
          <w:i/>
          <w:iCs/>
          <w:sz w:val="20"/>
          <w:szCs w:val="20"/>
        </w:rPr>
      </w:pPr>
      <w:r w:rsidRPr="00AD3A41">
        <w:rPr>
          <w:rFonts w:asciiTheme="majorBidi" w:hAnsiTheme="majorBidi" w:cstheme="majorBidi"/>
          <w:sz w:val="20"/>
          <w:szCs w:val="20"/>
        </w:rPr>
        <w:t xml:space="preserve">You’ll write 3 (three) 200-250 words paragraphs. The first assignment will ask you to write a </w:t>
      </w:r>
      <w:r w:rsidR="00271CA1" w:rsidRPr="00AD3A41">
        <w:rPr>
          <w:rFonts w:asciiTheme="majorBidi" w:hAnsiTheme="majorBidi" w:cstheme="majorBidi"/>
          <w:sz w:val="20"/>
          <w:szCs w:val="20"/>
        </w:rPr>
        <w:t>D</w:t>
      </w:r>
      <w:r w:rsidRPr="00AD3A41">
        <w:rPr>
          <w:rFonts w:asciiTheme="majorBidi" w:hAnsiTheme="majorBidi" w:cstheme="majorBidi"/>
          <w:sz w:val="20"/>
          <w:szCs w:val="20"/>
        </w:rPr>
        <w:t xml:space="preserve">escriptive </w:t>
      </w:r>
      <w:r w:rsidR="00271CA1" w:rsidRPr="00AD3A41">
        <w:rPr>
          <w:rFonts w:asciiTheme="majorBidi" w:hAnsiTheme="majorBidi" w:cstheme="majorBidi"/>
          <w:sz w:val="20"/>
          <w:szCs w:val="20"/>
        </w:rPr>
        <w:t>P</w:t>
      </w:r>
      <w:r w:rsidRPr="00AD3A41">
        <w:rPr>
          <w:rFonts w:asciiTheme="majorBidi" w:hAnsiTheme="majorBidi" w:cstheme="majorBidi"/>
          <w:sz w:val="20"/>
          <w:szCs w:val="20"/>
        </w:rPr>
        <w:t>aragraph; the second will be an Example Paragraph; and the third will be</w:t>
      </w:r>
      <w:r w:rsidR="00271CA1" w:rsidRPr="00AD3A41">
        <w:rPr>
          <w:rFonts w:asciiTheme="majorBidi" w:hAnsiTheme="majorBidi" w:cstheme="majorBidi"/>
          <w:sz w:val="20"/>
          <w:szCs w:val="20"/>
        </w:rPr>
        <w:t xml:space="preserve"> a Process paragraph.</w:t>
      </w:r>
      <w:r w:rsidRPr="00AD3A41">
        <w:rPr>
          <w:rFonts w:asciiTheme="majorBidi" w:hAnsiTheme="majorBidi" w:cstheme="majorBidi"/>
          <w:sz w:val="20"/>
          <w:szCs w:val="20"/>
        </w:rPr>
        <w:t xml:space="preserve"> </w:t>
      </w:r>
      <w:bookmarkStart w:id="2" w:name="_GoBack"/>
      <w:r w:rsidR="00915340" w:rsidRPr="000E2694">
        <w:rPr>
          <w:rFonts w:asciiTheme="majorBidi" w:hAnsiTheme="majorBidi" w:cstheme="majorBidi"/>
          <w:b/>
          <w:bCs/>
          <w:sz w:val="20"/>
          <w:szCs w:val="20"/>
        </w:rPr>
        <w:t>Because we want to be consistent with other groups that take this course,</w:t>
      </w:r>
      <w:r w:rsidR="00915340" w:rsidRPr="000E2694">
        <w:rPr>
          <w:rFonts w:asciiTheme="majorBidi" w:hAnsiTheme="majorBidi" w:cstheme="majorBidi"/>
          <w:b/>
          <w:bCs/>
          <w:sz w:val="20"/>
          <w:szCs w:val="20"/>
        </w:rPr>
        <w:t xml:space="preserve"> assignments will be done and submitted in class AS FINAL DRAFTS. I will collect them from you, and they will be graded. You will then get your grade and feedback on your work. </w:t>
      </w:r>
      <w:r w:rsidR="00915340" w:rsidRPr="000E2694">
        <w:rPr>
          <w:rFonts w:asciiTheme="majorBidi" w:hAnsiTheme="majorBidi" w:cstheme="majorBidi"/>
          <w:b/>
          <w:bCs/>
          <w:i/>
          <w:iCs/>
          <w:sz w:val="20"/>
          <w:szCs w:val="20"/>
        </w:rPr>
        <w:t>If you have any questions about the assignments, please don’t hesitate to email me.</w:t>
      </w:r>
    </w:p>
    <w:bookmarkEnd w:id="2"/>
    <w:p w14:paraId="56F1962E" w14:textId="6FD88C41" w:rsidR="00271CA1" w:rsidRPr="00AD3A41" w:rsidRDefault="00271CA1" w:rsidP="00271CA1">
      <w:pPr>
        <w:rPr>
          <w:rFonts w:asciiTheme="majorBidi" w:hAnsiTheme="majorBidi" w:cstheme="majorBidi"/>
          <w:sz w:val="20"/>
          <w:szCs w:val="20"/>
        </w:rPr>
      </w:pPr>
      <w:r w:rsidRPr="00AD3A41">
        <w:rPr>
          <w:rFonts w:asciiTheme="majorBidi" w:hAnsiTheme="majorBidi" w:cstheme="majorBidi"/>
          <w:sz w:val="20"/>
          <w:szCs w:val="20"/>
        </w:rPr>
        <w:t>Toward the end of every class, you will practice writing a paragraph on various topics. During this</w:t>
      </w:r>
      <w:r w:rsidR="00915340">
        <w:rPr>
          <w:rFonts w:asciiTheme="majorBidi" w:hAnsiTheme="majorBidi" w:cstheme="majorBidi"/>
          <w:sz w:val="20"/>
          <w:szCs w:val="20"/>
        </w:rPr>
        <w:t xml:space="preserve"> </w:t>
      </w:r>
      <w:r w:rsidRPr="00AD3A41">
        <w:rPr>
          <w:rFonts w:asciiTheme="majorBidi" w:hAnsiTheme="majorBidi" w:cstheme="majorBidi"/>
          <w:sz w:val="20"/>
          <w:szCs w:val="20"/>
        </w:rPr>
        <w:t>time</w:t>
      </w:r>
      <w:r w:rsidR="00915340">
        <w:rPr>
          <w:rFonts w:asciiTheme="majorBidi" w:hAnsiTheme="majorBidi" w:cstheme="majorBidi"/>
          <w:sz w:val="20"/>
          <w:szCs w:val="20"/>
        </w:rPr>
        <w:t>,</w:t>
      </w:r>
      <w:r w:rsidRPr="00AD3A41">
        <w:rPr>
          <w:rFonts w:asciiTheme="majorBidi" w:hAnsiTheme="majorBidi" w:cstheme="majorBidi"/>
          <w:sz w:val="20"/>
          <w:szCs w:val="20"/>
        </w:rPr>
        <w:t xml:space="preserve"> I will be giving feedback on your writing. </w:t>
      </w:r>
      <w:r w:rsidR="00774B17" w:rsidRPr="00AD3A41">
        <w:rPr>
          <w:rFonts w:asciiTheme="majorBidi" w:hAnsiTheme="majorBidi" w:cstheme="majorBidi"/>
          <w:sz w:val="20"/>
          <w:szCs w:val="20"/>
        </w:rPr>
        <w:t xml:space="preserve">In some classes, we will do peer-reviews of paragraphs, in which you will be asked to read and revise your fellow student’s paragraph and share your feedback with the class. You will also practice proofreading/editing of worksheets that you will </w:t>
      </w:r>
      <w:r w:rsidR="0011600A" w:rsidRPr="00AD3A41">
        <w:rPr>
          <w:rFonts w:asciiTheme="majorBidi" w:hAnsiTheme="majorBidi" w:cstheme="majorBidi"/>
          <w:sz w:val="20"/>
          <w:szCs w:val="20"/>
        </w:rPr>
        <w:t>download from my website or the LMS.</w:t>
      </w:r>
      <w:r w:rsidR="00774B17" w:rsidRPr="00AD3A41">
        <w:rPr>
          <w:rFonts w:asciiTheme="majorBidi" w:hAnsiTheme="majorBidi" w:cstheme="majorBidi"/>
          <w:sz w:val="20"/>
          <w:szCs w:val="20"/>
        </w:rPr>
        <w:t xml:space="preserve"> </w:t>
      </w:r>
    </w:p>
    <w:p w14:paraId="787B632D" w14:textId="494DDCAB" w:rsidR="0011600A" w:rsidRPr="00ED2D71" w:rsidRDefault="0011600A" w:rsidP="00ED2D71">
      <w:pPr>
        <w:pStyle w:val="ListParagraph"/>
        <w:numPr>
          <w:ilvl w:val="0"/>
          <w:numId w:val="21"/>
        </w:numPr>
        <w:rPr>
          <w:rFonts w:asciiTheme="majorBidi" w:hAnsiTheme="majorBidi" w:cstheme="majorBidi"/>
          <w:b/>
          <w:bCs/>
          <w:sz w:val="20"/>
          <w:szCs w:val="20"/>
        </w:rPr>
      </w:pPr>
      <w:r w:rsidRPr="00ED2D71">
        <w:rPr>
          <w:rFonts w:asciiTheme="majorBidi" w:hAnsiTheme="majorBidi" w:cstheme="majorBidi"/>
          <w:b/>
          <w:bCs/>
          <w:sz w:val="20"/>
          <w:szCs w:val="20"/>
        </w:rPr>
        <w:t>Plagiarism</w:t>
      </w:r>
      <w:r w:rsidR="00F35B63" w:rsidRPr="00ED2D71">
        <w:rPr>
          <w:rFonts w:asciiTheme="majorBidi" w:hAnsiTheme="majorBidi" w:cstheme="majorBidi"/>
          <w:b/>
          <w:bCs/>
          <w:sz w:val="20"/>
          <w:szCs w:val="20"/>
        </w:rPr>
        <w:t xml:space="preserve"> and Cheating:</w:t>
      </w:r>
    </w:p>
    <w:p w14:paraId="4B176596" w14:textId="5C0BCEF0" w:rsidR="00F35B63" w:rsidRDefault="00F35B63" w:rsidP="00271CA1">
      <w:pPr>
        <w:rPr>
          <w:rFonts w:asciiTheme="majorBidi" w:hAnsiTheme="majorBidi" w:cstheme="majorBidi"/>
          <w:b/>
          <w:bCs/>
          <w:sz w:val="20"/>
          <w:szCs w:val="20"/>
        </w:rPr>
      </w:pPr>
      <w:r w:rsidRPr="00AD3A41">
        <w:rPr>
          <w:rFonts w:asciiTheme="majorBidi" w:hAnsiTheme="majorBidi" w:cstheme="majorBidi"/>
          <w:b/>
          <w:bCs/>
          <w:sz w:val="20"/>
          <w:szCs w:val="20"/>
        </w:rPr>
        <w:t>No points w</w:t>
      </w:r>
      <w:r w:rsidR="00ED2D71">
        <w:rPr>
          <w:rFonts w:asciiTheme="majorBidi" w:hAnsiTheme="majorBidi" w:cstheme="majorBidi"/>
          <w:b/>
          <w:bCs/>
          <w:sz w:val="20"/>
          <w:szCs w:val="20"/>
        </w:rPr>
        <w:t xml:space="preserve">ill </w:t>
      </w:r>
      <w:r w:rsidRPr="00AD3A41">
        <w:rPr>
          <w:rFonts w:asciiTheme="majorBidi" w:hAnsiTheme="majorBidi" w:cstheme="majorBidi"/>
          <w:b/>
          <w:bCs/>
          <w:sz w:val="20"/>
          <w:szCs w:val="20"/>
        </w:rPr>
        <w:t>be awarded for cheating or plagiari</w:t>
      </w:r>
      <w:r w:rsidR="00ED2D71">
        <w:rPr>
          <w:rFonts w:asciiTheme="majorBidi" w:hAnsiTheme="majorBidi" w:cstheme="majorBidi"/>
          <w:b/>
          <w:bCs/>
          <w:sz w:val="20"/>
          <w:szCs w:val="20"/>
        </w:rPr>
        <w:t>sm</w:t>
      </w:r>
      <w:r w:rsidRPr="00AD3A41">
        <w:rPr>
          <w:rFonts w:asciiTheme="majorBidi" w:hAnsiTheme="majorBidi" w:cstheme="majorBidi"/>
          <w:b/>
          <w:bCs/>
          <w:sz w:val="20"/>
          <w:szCs w:val="20"/>
        </w:rPr>
        <w:t>.</w:t>
      </w:r>
    </w:p>
    <w:p w14:paraId="3FC81D57" w14:textId="02C8041D" w:rsidR="0011600A" w:rsidRPr="00AD3A41" w:rsidRDefault="0011600A" w:rsidP="00ED2D71">
      <w:pPr>
        <w:rPr>
          <w:rFonts w:asciiTheme="majorBidi" w:hAnsiTheme="majorBidi" w:cstheme="majorBidi"/>
          <w:sz w:val="20"/>
          <w:szCs w:val="20"/>
        </w:rPr>
      </w:pPr>
      <w:r w:rsidRPr="00AD3A41">
        <w:rPr>
          <w:rFonts w:asciiTheme="majorBidi" w:hAnsiTheme="majorBidi" w:cstheme="majorBidi"/>
          <w:sz w:val="20"/>
          <w:szCs w:val="20"/>
        </w:rPr>
        <w:t>Plagiarism involves copying material, either word from word or as a paraphrase, from anything ranging from books, to internet sites, course notes, oral or visual presentations, lab reports, computer assignments, or artistic works.</w:t>
      </w:r>
      <w:r w:rsidR="00ED2D71">
        <w:rPr>
          <w:rFonts w:asciiTheme="majorBidi" w:hAnsiTheme="majorBidi" w:cstheme="majorBidi"/>
          <w:sz w:val="20"/>
          <w:szCs w:val="20"/>
        </w:rPr>
        <w:t xml:space="preserve"> </w:t>
      </w:r>
      <w:r w:rsidRPr="00AD3A41">
        <w:rPr>
          <w:rFonts w:asciiTheme="majorBidi" w:hAnsiTheme="majorBidi" w:cstheme="majorBidi"/>
          <w:sz w:val="20"/>
          <w:szCs w:val="20"/>
        </w:rPr>
        <w:t>Plagiarism does not refer to words alone - it can also refer to copying images, graphs, algorithms, tables, and ideas. A "presentation" means more than written work: it means any method by which you submit work to your instructor. Even translating the work of another person into another language without citation is plagiarism.</w:t>
      </w:r>
    </w:p>
    <w:p w14:paraId="7782DFE8" w14:textId="77777777" w:rsidR="00D74D3E" w:rsidRPr="00AD3A41" w:rsidRDefault="00D74D3E" w:rsidP="00D74D3E">
      <w:pPr>
        <w:rPr>
          <w:rFonts w:asciiTheme="majorBidi" w:hAnsiTheme="majorBidi" w:cstheme="majorBidi"/>
          <w:b/>
          <w:bCs/>
          <w:sz w:val="20"/>
          <w:szCs w:val="20"/>
        </w:rPr>
      </w:pPr>
      <w:bookmarkStart w:id="3" w:name="legend-expand"/>
      <w:r w:rsidRPr="00AD3A41">
        <w:rPr>
          <w:rFonts w:asciiTheme="majorBidi" w:hAnsiTheme="majorBidi" w:cstheme="majorBidi"/>
          <w:b/>
          <w:bCs/>
          <w:sz w:val="20"/>
          <w:szCs w:val="20"/>
        </w:rPr>
        <w:t>How to avoid plagiarism?</w:t>
      </w:r>
    </w:p>
    <w:bookmarkEnd w:id="3"/>
    <w:p w14:paraId="0DA5256B" w14:textId="77777777" w:rsidR="00ED2D71" w:rsidRDefault="00D74D3E" w:rsidP="00ED2D71">
      <w:pPr>
        <w:rPr>
          <w:rFonts w:asciiTheme="majorBidi" w:hAnsiTheme="majorBidi" w:cstheme="majorBidi"/>
          <w:sz w:val="20"/>
          <w:szCs w:val="20"/>
        </w:rPr>
      </w:pPr>
      <w:r w:rsidRPr="00AD3A41">
        <w:rPr>
          <w:rFonts w:asciiTheme="majorBidi" w:hAnsiTheme="majorBidi" w:cstheme="majorBidi"/>
          <w:sz w:val="20"/>
          <w:szCs w:val="20"/>
        </w:rPr>
        <w:t>When you write a research paper, you have to explain where you got your information. Some of the ideas you use will be your own, but many will have come from information you have read or people you have interviewed about the topic. To explain where the information comes from, you have to give (cite) the source correctly. Be careful about asking someone to review your paper, or if any editor changes your paper substantively. </w:t>
      </w:r>
    </w:p>
    <w:p w14:paraId="41216257" w14:textId="4C5C57E7" w:rsidR="00D74D3E" w:rsidRPr="00ED2D71" w:rsidRDefault="00D74D3E" w:rsidP="00ED2D71">
      <w:pPr>
        <w:rPr>
          <w:rFonts w:asciiTheme="majorBidi" w:hAnsiTheme="majorBidi" w:cstheme="majorBidi"/>
          <w:b/>
          <w:bCs/>
          <w:sz w:val="20"/>
          <w:szCs w:val="20"/>
        </w:rPr>
      </w:pPr>
      <w:r w:rsidRPr="00ED2D71">
        <w:rPr>
          <w:rFonts w:asciiTheme="majorBidi" w:hAnsiTheme="majorBidi" w:cstheme="majorBidi"/>
          <w:b/>
          <w:bCs/>
          <w:sz w:val="20"/>
          <w:szCs w:val="20"/>
        </w:rPr>
        <w:t xml:space="preserve">Why </w:t>
      </w:r>
      <w:proofErr w:type="gramStart"/>
      <w:r w:rsidRPr="00ED2D71">
        <w:rPr>
          <w:rFonts w:asciiTheme="majorBidi" w:hAnsiTheme="majorBidi" w:cstheme="majorBidi"/>
          <w:b/>
          <w:bCs/>
          <w:sz w:val="20"/>
          <w:szCs w:val="20"/>
        </w:rPr>
        <w:t>cite</w:t>
      </w:r>
      <w:proofErr w:type="gramEnd"/>
      <w:r w:rsidRPr="00ED2D71">
        <w:rPr>
          <w:rFonts w:asciiTheme="majorBidi" w:hAnsiTheme="majorBidi" w:cstheme="majorBidi"/>
          <w:b/>
          <w:bCs/>
          <w:sz w:val="20"/>
          <w:szCs w:val="20"/>
        </w:rPr>
        <w:t xml:space="preserve"> your sources?</w:t>
      </w:r>
    </w:p>
    <w:p w14:paraId="315CF4DF" w14:textId="77777777" w:rsidR="00D74D3E" w:rsidRPr="00AD3A41" w:rsidRDefault="00D74D3E" w:rsidP="00D74D3E">
      <w:pPr>
        <w:pStyle w:val="ListParagraph"/>
        <w:numPr>
          <w:ilvl w:val="0"/>
          <w:numId w:val="9"/>
        </w:numPr>
        <w:rPr>
          <w:rFonts w:asciiTheme="majorBidi" w:hAnsiTheme="majorBidi" w:cstheme="majorBidi"/>
          <w:sz w:val="20"/>
          <w:szCs w:val="20"/>
        </w:rPr>
      </w:pPr>
      <w:r w:rsidRPr="00AD3A41">
        <w:rPr>
          <w:rFonts w:asciiTheme="majorBidi" w:hAnsiTheme="majorBidi" w:cstheme="majorBidi"/>
          <w:sz w:val="20"/>
          <w:szCs w:val="20"/>
        </w:rPr>
        <w:t>To give your writing credibility. You show that you have gathered ideas from worthwhile sources.</w:t>
      </w:r>
    </w:p>
    <w:p w14:paraId="562AE76D" w14:textId="77777777" w:rsidR="00D74D3E" w:rsidRPr="00AD3A41" w:rsidRDefault="00D74D3E" w:rsidP="00D74D3E">
      <w:pPr>
        <w:pStyle w:val="ListParagraph"/>
        <w:numPr>
          <w:ilvl w:val="0"/>
          <w:numId w:val="9"/>
        </w:numPr>
        <w:rPr>
          <w:rFonts w:asciiTheme="majorBidi" w:hAnsiTheme="majorBidi" w:cstheme="majorBidi"/>
          <w:sz w:val="20"/>
          <w:szCs w:val="20"/>
        </w:rPr>
      </w:pPr>
      <w:r w:rsidRPr="00AD3A41">
        <w:rPr>
          <w:rFonts w:asciiTheme="majorBidi" w:hAnsiTheme="majorBidi" w:cstheme="majorBidi"/>
          <w:sz w:val="20"/>
          <w:szCs w:val="20"/>
        </w:rPr>
        <w:t>To help the reader, by enabling them to check and read those sources if they wish.</w:t>
      </w:r>
    </w:p>
    <w:p w14:paraId="41015CFF" w14:textId="5131CAB4" w:rsidR="00D74D3E" w:rsidRPr="00AD3A41" w:rsidRDefault="00D74D3E" w:rsidP="00D74D3E">
      <w:pPr>
        <w:pStyle w:val="ListParagraph"/>
        <w:numPr>
          <w:ilvl w:val="0"/>
          <w:numId w:val="9"/>
        </w:numPr>
        <w:rPr>
          <w:rFonts w:asciiTheme="majorBidi" w:hAnsiTheme="majorBidi" w:cstheme="majorBidi"/>
          <w:sz w:val="20"/>
          <w:szCs w:val="20"/>
        </w:rPr>
      </w:pPr>
      <w:r w:rsidRPr="00AD3A41">
        <w:rPr>
          <w:rFonts w:asciiTheme="majorBidi" w:hAnsiTheme="majorBidi" w:cstheme="majorBidi"/>
          <w:sz w:val="20"/>
          <w:szCs w:val="20"/>
        </w:rPr>
        <w:t>To prevent yourself from committing plagiarism.</w:t>
      </w:r>
    </w:p>
    <w:p w14:paraId="13C081EE" w14:textId="51612B4C" w:rsidR="00D74D3E" w:rsidRPr="00ED2D71" w:rsidRDefault="00D74D3E" w:rsidP="00D74D3E">
      <w:pPr>
        <w:rPr>
          <w:rFonts w:asciiTheme="majorBidi" w:hAnsiTheme="majorBidi" w:cstheme="majorBidi"/>
          <w:b/>
          <w:bCs/>
          <w:sz w:val="20"/>
          <w:szCs w:val="20"/>
        </w:rPr>
      </w:pPr>
      <w:r w:rsidRPr="00ED2D71">
        <w:rPr>
          <w:rFonts w:asciiTheme="majorBidi" w:hAnsiTheme="majorBidi" w:cstheme="majorBidi"/>
          <w:b/>
          <w:bCs/>
          <w:sz w:val="20"/>
          <w:szCs w:val="20"/>
        </w:rPr>
        <w:t>What counts as 'other people's ideas'?</w:t>
      </w:r>
    </w:p>
    <w:p w14:paraId="5B453145" w14:textId="77777777" w:rsidR="00D74D3E" w:rsidRPr="00AD3A41" w:rsidRDefault="00D74D3E" w:rsidP="00D74D3E">
      <w:pPr>
        <w:pStyle w:val="ListParagraph"/>
        <w:numPr>
          <w:ilvl w:val="0"/>
          <w:numId w:val="10"/>
        </w:numPr>
        <w:rPr>
          <w:rFonts w:asciiTheme="majorBidi" w:hAnsiTheme="majorBidi" w:cstheme="majorBidi"/>
          <w:sz w:val="20"/>
          <w:szCs w:val="20"/>
        </w:rPr>
      </w:pPr>
      <w:r w:rsidRPr="00AD3A41">
        <w:rPr>
          <w:rFonts w:asciiTheme="majorBidi" w:hAnsiTheme="majorBidi" w:cstheme="majorBidi"/>
          <w:sz w:val="20"/>
          <w:szCs w:val="20"/>
        </w:rPr>
        <w:t>All words quoted directly from another source.</w:t>
      </w:r>
    </w:p>
    <w:p w14:paraId="08800B8C" w14:textId="77777777" w:rsidR="00D74D3E" w:rsidRPr="00AD3A41" w:rsidRDefault="00D74D3E" w:rsidP="00D74D3E">
      <w:pPr>
        <w:pStyle w:val="ListParagraph"/>
        <w:numPr>
          <w:ilvl w:val="0"/>
          <w:numId w:val="10"/>
        </w:numPr>
        <w:rPr>
          <w:rFonts w:asciiTheme="majorBidi" w:hAnsiTheme="majorBidi" w:cstheme="majorBidi"/>
          <w:sz w:val="20"/>
          <w:szCs w:val="20"/>
        </w:rPr>
      </w:pPr>
      <w:r w:rsidRPr="00AD3A41">
        <w:rPr>
          <w:rFonts w:asciiTheme="majorBidi" w:hAnsiTheme="majorBidi" w:cstheme="majorBidi"/>
          <w:sz w:val="20"/>
          <w:szCs w:val="20"/>
        </w:rPr>
        <w:t>All ideas paraphrased from a source.</w:t>
      </w:r>
    </w:p>
    <w:p w14:paraId="3347A76B" w14:textId="77777777" w:rsidR="00D74D3E" w:rsidRPr="00AD3A41" w:rsidRDefault="00D74D3E" w:rsidP="00D74D3E">
      <w:pPr>
        <w:pStyle w:val="ListParagraph"/>
        <w:numPr>
          <w:ilvl w:val="0"/>
          <w:numId w:val="10"/>
        </w:numPr>
        <w:rPr>
          <w:rFonts w:asciiTheme="majorBidi" w:hAnsiTheme="majorBidi" w:cstheme="majorBidi"/>
          <w:sz w:val="20"/>
          <w:szCs w:val="20"/>
        </w:rPr>
      </w:pPr>
      <w:r w:rsidRPr="00AD3A41">
        <w:rPr>
          <w:rFonts w:asciiTheme="majorBidi" w:hAnsiTheme="majorBidi" w:cstheme="majorBidi"/>
          <w:sz w:val="20"/>
          <w:szCs w:val="20"/>
        </w:rPr>
        <w:t>All ideas or materials borrowed from another source: images, videos, artwork, statistics, graphs, algorithms, charts, etc.</w:t>
      </w:r>
    </w:p>
    <w:p w14:paraId="7E3A3454" w14:textId="5EEE7821" w:rsidR="00D74D3E" w:rsidRPr="00AD3A41" w:rsidRDefault="00D74D3E" w:rsidP="00D74D3E">
      <w:pPr>
        <w:pStyle w:val="ListParagraph"/>
        <w:numPr>
          <w:ilvl w:val="0"/>
          <w:numId w:val="10"/>
        </w:numPr>
        <w:rPr>
          <w:rFonts w:asciiTheme="majorBidi" w:hAnsiTheme="majorBidi" w:cstheme="majorBidi"/>
          <w:sz w:val="20"/>
          <w:szCs w:val="20"/>
        </w:rPr>
      </w:pPr>
      <w:r w:rsidRPr="00AD3A41">
        <w:rPr>
          <w:rFonts w:asciiTheme="majorBidi" w:hAnsiTheme="majorBidi" w:cstheme="majorBidi"/>
          <w:sz w:val="20"/>
          <w:szCs w:val="20"/>
        </w:rPr>
        <w:t>All ideas or materials taken from the Internet.</w:t>
      </w:r>
    </w:p>
    <w:p w14:paraId="542E2BE1" w14:textId="77777777" w:rsidR="00ED2D71" w:rsidRPr="00ED2D71" w:rsidRDefault="00D74D3E" w:rsidP="00ED2D71">
      <w:pPr>
        <w:rPr>
          <w:rFonts w:asciiTheme="majorBidi" w:hAnsiTheme="majorBidi" w:cstheme="majorBidi"/>
          <w:b/>
          <w:bCs/>
          <w:sz w:val="20"/>
          <w:szCs w:val="20"/>
        </w:rPr>
      </w:pPr>
      <w:r w:rsidRPr="00ED2D71">
        <w:rPr>
          <w:rFonts w:asciiTheme="majorBidi" w:hAnsiTheme="majorBidi" w:cstheme="majorBidi"/>
          <w:b/>
          <w:bCs/>
          <w:sz w:val="20"/>
          <w:szCs w:val="20"/>
        </w:rPr>
        <w:t>What doesn't count?</w:t>
      </w:r>
    </w:p>
    <w:p w14:paraId="1C6ECD8B" w14:textId="77777777" w:rsidR="00ED2D71" w:rsidRPr="00ED2D71" w:rsidRDefault="00D74D3E" w:rsidP="00ED2D71">
      <w:pPr>
        <w:rPr>
          <w:rFonts w:asciiTheme="majorBidi" w:hAnsiTheme="majorBidi" w:cstheme="majorBidi"/>
          <w:i/>
          <w:iCs/>
          <w:sz w:val="20"/>
          <w:szCs w:val="20"/>
        </w:rPr>
      </w:pPr>
      <w:r w:rsidRPr="00ED2D71">
        <w:rPr>
          <w:rFonts w:asciiTheme="majorBidi" w:hAnsiTheme="majorBidi" w:cstheme="majorBidi"/>
          <w:i/>
          <w:iCs/>
          <w:sz w:val="20"/>
          <w:szCs w:val="20"/>
        </w:rPr>
        <w:t>General knowledge</w:t>
      </w:r>
    </w:p>
    <w:p w14:paraId="5ECE2A6B" w14:textId="264ABE2F" w:rsidR="00D74D3E" w:rsidRPr="00AD3A41" w:rsidRDefault="00D74D3E" w:rsidP="00ED2D71">
      <w:pPr>
        <w:rPr>
          <w:rFonts w:asciiTheme="majorBidi" w:hAnsiTheme="majorBidi" w:cstheme="majorBidi"/>
          <w:sz w:val="20"/>
          <w:szCs w:val="20"/>
        </w:rPr>
      </w:pPr>
      <w:r w:rsidRPr="00AD3A41">
        <w:rPr>
          <w:rFonts w:asciiTheme="majorBidi" w:hAnsiTheme="majorBidi" w:cstheme="majorBidi"/>
          <w:sz w:val="20"/>
          <w:szCs w:val="20"/>
        </w:rPr>
        <w:t xml:space="preserve">You do not have to cite sources for knowledge that is generally known, like the dates of famous events in history or the names of past Prime Ministers. Similarly, phrases like the "generation gap" are generally understood by the public. </w:t>
      </w:r>
    </w:p>
    <w:p w14:paraId="263E3B7D" w14:textId="77777777" w:rsidR="00D74D3E" w:rsidRPr="00ED2D71" w:rsidRDefault="00D74D3E" w:rsidP="00D74D3E">
      <w:pPr>
        <w:rPr>
          <w:rFonts w:asciiTheme="majorBidi" w:hAnsiTheme="majorBidi" w:cstheme="majorBidi"/>
          <w:i/>
          <w:iCs/>
          <w:sz w:val="20"/>
          <w:szCs w:val="20"/>
        </w:rPr>
      </w:pPr>
      <w:r w:rsidRPr="00ED2D71">
        <w:rPr>
          <w:rFonts w:asciiTheme="majorBidi" w:hAnsiTheme="majorBidi" w:cstheme="majorBidi"/>
          <w:i/>
          <w:iCs/>
          <w:sz w:val="20"/>
          <w:szCs w:val="20"/>
        </w:rPr>
        <w:t>Disciplinary common knowledge</w:t>
      </w:r>
    </w:p>
    <w:p w14:paraId="55F7FD12" w14:textId="23217C89" w:rsidR="00A67A39" w:rsidRPr="00AD3A41" w:rsidRDefault="00D74D3E" w:rsidP="00D74D3E">
      <w:pPr>
        <w:rPr>
          <w:rFonts w:asciiTheme="majorBidi" w:hAnsiTheme="majorBidi" w:cstheme="majorBidi"/>
          <w:sz w:val="20"/>
          <w:szCs w:val="20"/>
        </w:rPr>
      </w:pPr>
      <w:r w:rsidRPr="00AD3A41">
        <w:rPr>
          <w:rFonts w:asciiTheme="majorBidi" w:hAnsiTheme="majorBidi" w:cstheme="majorBidi"/>
          <w:sz w:val="20"/>
          <w:szCs w:val="20"/>
        </w:rPr>
        <w:t>Within your field, there may be terms which are "common knowledge" because they are part of the knowledge shared by people in that field, like the "language experience approach" for educators, or the term "Impressionism" for art enthusiasts.</w:t>
      </w:r>
    </w:p>
    <w:p w14:paraId="154DEF5D" w14:textId="61D01760" w:rsidR="00D74D3E" w:rsidRPr="00ED2D71" w:rsidRDefault="00D74D3E" w:rsidP="00ED2D71">
      <w:pPr>
        <w:rPr>
          <w:rFonts w:asciiTheme="majorBidi" w:hAnsiTheme="majorBidi" w:cstheme="majorBidi"/>
          <w:i/>
          <w:iCs/>
          <w:sz w:val="20"/>
          <w:szCs w:val="20"/>
        </w:rPr>
      </w:pPr>
      <w:r w:rsidRPr="00ED2D71">
        <w:rPr>
          <w:rFonts w:asciiTheme="majorBidi" w:hAnsiTheme="majorBidi" w:cstheme="majorBidi"/>
          <w:i/>
          <w:iCs/>
          <w:sz w:val="20"/>
          <w:szCs w:val="20"/>
        </w:rPr>
        <w:t>Direct quotations</w:t>
      </w:r>
    </w:p>
    <w:p w14:paraId="56B360CB" w14:textId="15E1D2B0" w:rsidR="00D74D3E" w:rsidRPr="00AD3A41" w:rsidRDefault="00D74D3E" w:rsidP="00ED2D71">
      <w:pPr>
        <w:rPr>
          <w:rFonts w:asciiTheme="majorBidi" w:hAnsiTheme="majorBidi" w:cstheme="majorBidi"/>
          <w:sz w:val="20"/>
          <w:szCs w:val="20"/>
        </w:rPr>
      </w:pPr>
      <w:r w:rsidRPr="00AD3A41">
        <w:rPr>
          <w:rFonts w:asciiTheme="majorBidi" w:hAnsiTheme="majorBidi" w:cstheme="majorBidi"/>
          <w:sz w:val="20"/>
          <w:szCs w:val="20"/>
        </w:rPr>
        <w:t>When you are using someone else's exact words, you need to place quotations marks ("...") around the words. You also need to be careful not to rephrase or reorganize the words; otherwise you could be misrepresenting the author. If you want to leave out part of the author's sentence you can use three ellipsis points (...) to show the words which have been omitted.</w:t>
      </w:r>
      <w:r w:rsidR="00ED2D71">
        <w:rPr>
          <w:rFonts w:asciiTheme="majorBidi" w:hAnsiTheme="majorBidi" w:cstheme="majorBidi"/>
          <w:sz w:val="20"/>
          <w:szCs w:val="20"/>
        </w:rPr>
        <w:t xml:space="preserve"> </w:t>
      </w:r>
      <w:r w:rsidRPr="00AD3A41">
        <w:rPr>
          <w:rFonts w:asciiTheme="majorBidi" w:hAnsiTheme="majorBidi" w:cstheme="majorBidi"/>
          <w:sz w:val="20"/>
          <w:szCs w:val="20"/>
        </w:rPr>
        <w:t>Directly after the quotation, you should indicate where the information comes from, using one of the standard citation methods (such as MLA, APA, Chicago, IEEE, etc.) to document your sources.</w:t>
      </w:r>
    </w:p>
    <w:p w14:paraId="06452A0B" w14:textId="63BE5869" w:rsidR="00F35B63" w:rsidRPr="00ED2D71" w:rsidRDefault="00F35B63" w:rsidP="00F35B63">
      <w:pPr>
        <w:rPr>
          <w:rFonts w:asciiTheme="majorBidi" w:hAnsiTheme="majorBidi" w:cstheme="majorBidi"/>
          <w:b/>
          <w:bCs/>
          <w:sz w:val="20"/>
          <w:szCs w:val="20"/>
        </w:rPr>
      </w:pPr>
      <w:r w:rsidRPr="00ED2D71">
        <w:rPr>
          <w:rFonts w:asciiTheme="majorBidi" w:hAnsiTheme="majorBidi" w:cstheme="majorBidi"/>
          <w:b/>
          <w:bCs/>
          <w:sz w:val="20"/>
          <w:szCs w:val="20"/>
        </w:rPr>
        <w:lastRenderedPageBreak/>
        <w:t>Paraphrasing</w:t>
      </w:r>
    </w:p>
    <w:p w14:paraId="0968809B" w14:textId="3EF82676" w:rsidR="00F35B63" w:rsidRDefault="00F35B63" w:rsidP="00F35B63">
      <w:pPr>
        <w:rPr>
          <w:rFonts w:asciiTheme="majorBidi" w:hAnsiTheme="majorBidi" w:cstheme="majorBidi"/>
          <w:sz w:val="20"/>
          <w:szCs w:val="20"/>
        </w:rPr>
      </w:pPr>
      <w:r w:rsidRPr="00AD3A41">
        <w:rPr>
          <w:rFonts w:asciiTheme="majorBidi" w:hAnsiTheme="majorBidi" w:cstheme="majorBidi"/>
          <w:sz w:val="20"/>
          <w:szCs w:val="20"/>
        </w:rPr>
        <w:t>Many students are unclear about paraphrasing. It is not acceptable to take the original phrasing and to rearrange a few of the original words, or to use synonyms to replace those words in order to produce a paraphrase; neither is it acceptable to use the same sentence structure, but just rephrase a few key words. When you paraphrase, it is important that the words used to express an idea are different from the original. It is your understanding of the content/text in your own words and not just the author’s text in your own words.</w:t>
      </w:r>
    </w:p>
    <w:p w14:paraId="5D04D450" w14:textId="047BFEC0" w:rsidR="00ED2D71" w:rsidRPr="00ED2D71" w:rsidRDefault="00ED2D71" w:rsidP="00ED2D71">
      <w:pPr>
        <w:rPr>
          <w:rFonts w:asciiTheme="majorBidi" w:hAnsiTheme="majorBidi" w:cstheme="majorBidi"/>
          <w:i/>
          <w:iCs/>
          <w:sz w:val="16"/>
          <w:szCs w:val="16"/>
        </w:rPr>
      </w:pPr>
      <w:r w:rsidRPr="00ED2D71">
        <w:rPr>
          <w:rFonts w:asciiTheme="majorBidi" w:hAnsiTheme="majorBidi" w:cstheme="majorBidi"/>
          <w:i/>
          <w:iCs/>
          <w:sz w:val="16"/>
          <w:szCs w:val="16"/>
        </w:rPr>
        <w:t xml:space="preserve">Note: The abovementioned information on Plagiarism was taken from : </w:t>
      </w:r>
      <w:hyperlink r:id="rId14" w:history="1">
        <w:r w:rsidRPr="00ED2D71">
          <w:rPr>
            <w:rStyle w:val="Hyperlink"/>
            <w:rFonts w:asciiTheme="majorBidi" w:hAnsiTheme="majorBidi" w:cstheme="majorBidi"/>
            <w:i/>
            <w:iCs/>
            <w:sz w:val="16"/>
            <w:szCs w:val="16"/>
          </w:rPr>
          <w:t>http://www.concordia.ca/students/academic-integrity/plagiarism.html</w:t>
        </w:r>
      </w:hyperlink>
      <w:r w:rsidRPr="00ED2D71">
        <w:rPr>
          <w:rFonts w:asciiTheme="majorBidi" w:hAnsiTheme="majorBidi" w:cstheme="majorBidi"/>
          <w:i/>
          <w:iCs/>
          <w:sz w:val="16"/>
          <w:szCs w:val="16"/>
        </w:rPr>
        <w:t xml:space="preserve"> </w:t>
      </w:r>
    </w:p>
    <w:p w14:paraId="52228541" w14:textId="135C7518" w:rsidR="00F35B63" w:rsidRPr="00ED2D71" w:rsidRDefault="00F35B63" w:rsidP="00ED2D71">
      <w:pPr>
        <w:pStyle w:val="ListParagraph"/>
        <w:numPr>
          <w:ilvl w:val="0"/>
          <w:numId w:val="21"/>
        </w:numPr>
        <w:rPr>
          <w:rFonts w:asciiTheme="majorBidi" w:hAnsiTheme="majorBidi" w:cstheme="majorBidi"/>
          <w:b/>
          <w:bCs/>
          <w:sz w:val="20"/>
          <w:szCs w:val="20"/>
        </w:rPr>
      </w:pPr>
      <w:r w:rsidRPr="00ED2D71">
        <w:rPr>
          <w:rFonts w:asciiTheme="majorBidi" w:hAnsiTheme="majorBidi" w:cstheme="majorBidi"/>
          <w:b/>
          <w:bCs/>
          <w:sz w:val="20"/>
          <w:szCs w:val="20"/>
        </w:rPr>
        <w:t xml:space="preserve">Accessibility </w:t>
      </w:r>
    </w:p>
    <w:p w14:paraId="25173296" w14:textId="26FE001A" w:rsidR="00F35B63" w:rsidRPr="00AD3A41" w:rsidRDefault="00F35B63" w:rsidP="004F654C">
      <w:pPr>
        <w:rPr>
          <w:rFonts w:asciiTheme="majorBidi" w:hAnsiTheme="majorBidi" w:cstheme="majorBidi"/>
          <w:sz w:val="20"/>
          <w:szCs w:val="20"/>
        </w:rPr>
      </w:pPr>
      <w:r w:rsidRPr="00AD3A41">
        <w:rPr>
          <w:rFonts w:asciiTheme="majorBidi" w:hAnsiTheme="majorBidi" w:cstheme="majorBidi"/>
          <w:sz w:val="20"/>
          <w:szCs w:val="20"/>
        </w:rPr>
        <w:t xml:space="preserve">It is my goal to create a learning experience that is as accessible as possible. If you anticipate any issues related to the format, materials, or requirements of this course, please meet with me outside of class so we can explore potential options. Students with disabilities may also wish to work with the </w:t>
      </w:r>
      <w:r w:rsidR="0016793A" w:rsidRPr="00AD3A41">
        <w:rPr>
          <w:rFonts w:asciiTheme="majorBidi" w:hAnsiTheme="majorBidi" w:cstheme="majorBidi"/>
          <w:sz w:val="20"/>
          <w:szCs w:val="20"/>
        </w:rPr>
        <w:t xml:space="preserve">King Saud University Universal Access Program (UAP) </w:t>
      </w:r>
      <w:r w:rsidRPr="00AD3A41">
        <w:rPr>
          <w:rFonts w:asciiTheme="majorBidi" w:hAnsiTheme="majorBidi" w:cstheme="majorBidi"/>
          <w:sz w:val="20"/>
          <w:szCs w:val="20"/>
        </w:rPr>
        <w:t>to discuss a range of options to removing barriers in this course, including official accommodations</w:t>
      </w:r>
      <w:r w:rsidR="0016793A" w:rsidRPr="00AD3A41">
        <w:rPr>
          <w:rFonts w:asciiTheme="majorBidi" w:hAnsiTheme="majorBidi" w:cstheme="majorBidi"/>
          <w:sz w:val="20"/>
          <w:szCs w:val="20"/>
          <w:lang w:val="en-US"/>
        </w:rPr>
        <w:t xml:space="preserve">. </w:t>
      </w:r>
      <w:r w:rsidRPr="00AD3A41">
        <w:rPr>
          <w:rFonts w:asciiTheme="majorBidi" w:hAnsiTheme="majorBidi" w:cstheme="majorBidi"/>
          <w:sz w:val="20"/>
          <w:szCs w:val="20"/>
        </w:rPr>
        <w:t xml:space="preserve">Please visit their website for contact and additional information: </w:t>
      </w:r>
      <w:hyperlink r:id="rId15" w:history="1">
        <w:r w:rsidR="0016793A" w:rsidRPr="00AD3A41">
          <w:rPr>
            <w:rStyle w:val="Hyperlink"/>
            <w:rFonts w:asciiTheme="majorBidi" w:hAnsiTheme="majorBidi" w:cstheme="majorBidi"/>
            <w:sz w:val="20"/>
            <w:szCs w:val="20"/>
            <w:lang w:val="en-US"/>
          </w:rPr>
          <w:t>http://uap.ksu.edu.sa</w:t>
        </w:r>
      </w:hyperlink>
      <w:r w:rsidR="004F654C" w:rsidRPr="00AD3A41">
        <w:rPr>
          <w:rFonts w:asciiTheme="majorBidi" w:hAnsiTheme="majorBidi" w:cstheme="majorBidi"/>
          <w:sz w:val="20"/>
          <w:szCs w:val="20"/>
        </w:rPr>
        <w:t xml:space="preserve"> or contact them by phone: 0114697305 – 0114696414 or email: </w:t>
      </w:r>
      <w:hyperlink r:id="rId16" w:history="1">
        <w:r w:rsidR="004F654C" w:rsidRPr="00AD3A41">
          <w:rPr>
            <w:rStyle w:val="Hyperlink"/>
            <w:rFonts w:asciiTheme="majorBidi" w:hAnsiTheme="majorBidi" w:cstheme="majorBidi"/>
            <w:sz w:val="20"/>
            <w:szCs w:val="20"/>
          </w:rPr>
          <w:t>accessibility@ksu.edu.sa</w:t>
        </w:r>
      </w:hyperlink>
      <w:r w:rsidR="004F654C" w:rsidRPr="00AD3A41">
        <w:rPr>
          <w:rFonts w:asciiTheme="majorBidi" w:hAnsiTheme="majorBidi" w:cstheme="majorBidi"/>
          <w:sz w:val="20"/>
          <w:szCs w:val="20"/>
        </w:rPr>
        <w:t xml:space="preserve"> .  </w:t>
      </w:r>
      <w:r w:rsidR="0016793A" w:rsidRPr="00AD3A41">
        <w:rPr>
          <w:rFonts w:asciiTheme="majorBidi" w:hAnsiTheme="majorBidi" w:cstheme="majorBidi"/>
          <w:sz w:val="20"/>
          <w:szCs w:val="20"/>
        </w:rPr>
        <w:t xml:space="preserve">You can also </w:t>
      </w:r>
      <w:r w:rsidRPr="00AD3A41">
        <w:rPr>
          <w:rFonts w:asciiTheme="majorBidi" w:hAnsiTheme="majorBidi" w:cstheme="majorBidi"/>
          <w:sz w:val="20"/>
          <w:szCs w:val="20"/>
        </w:rPr>
        <w:t>meet with me so we can develop an implementation plan together.</w:t>
      </w:r>
    </w:p>
    <w:p w14:paraId="175119AB" w14:textId="37559D11" w:rsidR="007948C3" w:rsidRPr="00AD3A41" w:rsidRDefault="004F654C" w:rsidP="0016793A">
      <w:pPr>
        <w:rPr>
          <w:rFonts w:asciiTheme="majorBidi" w:hAnsiTheme="majorBidi" w:cstheme="majorBidi"/>
          <w:sz w:val="20"/>
          <w:szCs w:val="20"/>
        </w:rPr>
      </w:pPr>
      <w:r w:rsidRPr="00AD3A41">
        <w:rPr>
          <w:rFonts w:asciiTheme="majorBidi" w:hAnsiTheme="majorBidi" w:cstheme="majorBidi"/>
          <w:sz w:val="20"/>
          <w:szCs w:val="20"/>
        </w:rPr>
        <w:t>In addition, psychological services are offered by the Psychological Counseling Center to students on campus.</w:t>
      </w:r>
    </w:p>
    <w:p w14:paraId="0E921884" w14:textId="77777777" w:rsidR="00ED2D71" w:rsidRDefault="00B95B35" w:rsidP="00ED2D71">
      <w:pPr>
        <w:pStyle w:val="ListParagraph"/>
        <w:numPr>
          <w:ilvl w:val="0"/>
          <w:numId w:val="22"/>
        </w:numPr>
        <w:rPr>
          <w:rFonts w:asciiTheme="majorBidi" w:hAnsiTheme="majorBidi" w:cstheme="majorBidi"/>
          <w:b/>
          <w:bCs/>
          <w:sz w:val="20"/>
          <w:szCs w:val="20"/>
        </w:rPr>
      </w:pPr>
      <w:r w:rsidRPr="00ED2D71">
        <w:rPr>
          <w:rFonts w:asciiTheme="majorBidi" w:hAnsiTheme="majorBidi" w:cstheme="majorBidi"/>
          <w:b/>
          <w:bCs/>
          <w:sz w:val="20"/>
          <w:szCs w:val="20"/>
        </w:rPr>
        <w:t>Other Support Services:</w:t>
      </w:r>
    </w:p>
    <w:p w14:paraId="47D6D36D" w14:textId="1ABF8424" w:rsidR="00B95B35" w:rsidRPr="004F03BD" w:rsidRDefault="00B95B35" w:rsidP="004F03BD">
      <w:pPr>
        <w:pStyle w:val="ListParagraph"/>
        <w:numPr>
          <w:ilvl w:val="0"/>
          <w:numId w:val="24"/>
        </w:numPr>
        <w:rPr>
          <w:rFonts w:asciiTheme="majorBidi" w:hAnsiTheme="majorBidi" w:cstheme="majorBidi"/>
          <w:b/>
          <w:bCs/>
          <w:sz w:val="20"/>
          <w:szCs w:val="20"/>
        </w:rPr>
      </w:pPr>
      <w:r w:rsidRPr="00ED2D71">
        <w:rPr>
          <w:rFonts w:asciiTheme="majorBidi" w:hAnsiTheme="majorBidi" w:cstheme="majorBidi"/>
          <w:b/>
          <w:bCs/>
          <w:sz w:val="20"/>
          <w:szCs w:val="20"/>
        </w:rPr>
        <w:t>The Language Assistance Center (LAC):</w:t>
      </w:r>
      <w:r w:rsidRPr="00ED2D71">
        <w:rPr>
          <w:rFonts w:asciiTheme="majorBidi" w:hAnsiTheme="majorBidi" w:cstheme="majorBidi"/>
          <w:sz w:val="20"/>
          <w:szCs w:val="20"/>
        </w:rPr>
        <w:t xml:space="preserve"> </w:t>
      </w:r>
      <w:r w:rsidR="006B24D1" w:rsidRPr="00ED2D71">
        <w:rPr>
          <w:rFonts w:asciiTheme="majorBidi" w:hAnsiTheme="majorBidi" w:cstheme="majorBidi"/>
          <w:sz w:val="20"/>
          <w:szCs w:val="20"/>
        </w:rPr>
        <w:t>L</w:t>
      </w:r>
      <w:r w:rsidRPr="00ED2D71">
        <w:rPr>
          <w:rFonts w:asciiTheme="majorBidi" w:hAnsiTheme="majorBidi" w:cstheme="majorBidi"/>
          <w:sz w:val="20"/>
          <w:szCs w:val="20"/>
        </w:rPr>
        <w:t>ocated at S/32, Building 4</w:t>
      </w:r>
      <w:r w:rsidR="006B24D1" w:rsidRPr="00ED2D71">
        <w:rPr>
          <w:rFonts w:asciiTheme="majorBidi" w:hAnsiTheme="majorBidi" w:cstheme="majorBidi"/>
          <w:sz w:val="20"/>
          <w:szCs w:val="20"/>
        </w:rPr>
        <w:t>, the center supports your language learning, and help you further your writing and research</w:t>
      </w:r>
      <w:r w:rsidRPr="00ED2D71">
        <w:rPr>
          <w:rFonts w:asciiTheme="majorBidi" w:hAnsiTheme="majorBidi" w:cstheme="majorBidi"/>
          <w:sz w:val="20"/>
          <w:szCs w:val="20"/>
        </w:rPr>
        <w:t xml:space="preserve"> </w:t>
      </w:r>
      <w:r w:rsidR="006B24D1" w:rsidRPr="00ED2D71">
        <w:rPr>
          <w:rFonts w:asciiTheme="majorBidi" w:hAnsiTheme="majorBidi" w:cstheme="majorBidi"/>
          <w:sz w:val="20"/>
          <w:szCs w:val="20"/>
        </w:rPr>
        <w:t>skills.</w:t>
      </w:r>
      <w:r w:rsidRPr="00ED2D71">
        <w:rPr>
          <w:rFonts w:asciiTheme="majorBidi" w:hAnsiTheme="majorBidi" w:cstheme="majorBidi"/>
          <w:sz w:val="20"/>
          <w:szCs w:val="20"/>
        </w:rPr>
        <w:t xml:space="preserve">  </w:t>
      </w:r>
    </w:p>
    <w:p w14:paraId="77129E74" w14:textId="07E74B16" w:rsidR="00B95B35" w:rsidRDefault="00B95B35" w:rsidP="00ED2D71">
      <w:pPr>
        <w:pStyle w:val="ListParagraph"/>
        <w:numPr>
          <w:ilvl w:val="0"/>
          <w:numId w:val="25"/>
        </w:numPr>
        <w:rPr>
          <w:rFonts w:asciiTheme="majorBidi" w:hAnsiTheme="majorBidi" w:cstheme="majorBidi"/>
          <w:sz w:val="20"/>
          <w:szCs w:val="20"/>
        </w:rPr>
      </w:pPr>
      <w:r w:rsidRPr="00ED2D71">
        <w:rPr>
          <w:rFonts w:asciiTheme="majorBidi" w:hAnsiTheme="majorBidi" w:cstheme="majorBidi"/>
          <w:b/>
          <w:bCs/>
          <w:sz w:val="20"/>
          <w:szCs w:val="20"/>
        </w:rPr>
        <w:t>The Center for Writing in English (CWE):</w:t>
      </w:r>
      <w:r w:rsidR="006B24D1" w:rsidRPr="00ED2D71">
        <w:rPr>
          <w:rFonts w:asciiTheme="majorBidi" w:hAnsiTheme="majorBidi" w:cstheme="majorBidi"/>
          <w:b/>
          <w:bCs/>
          <w:sz w:val="20"/>
          <w:szCs w:val="20"/>
        </w:rPr>
        <w:t xml:space="preserve"> </w:t>
      </w:r>
      <w:r w:rsidR="006B24D1" w:rsidRPr="00ED2D71">
        <w:rPr>
          <w:rFonts w:asciiTheme="majorBidi" w:hAnsiTheme="majorBidi" w:cstheme="majorBidi"/>
          <w:sz w:val="20"/>
          <w:szCs w:val="20"/>
        </w:rPr>
        <w:t>The center provides free consultations in academic writing at King Saud University.</w:t>
      </w:r>
      <w:r w:rsidRPr="00ED2D71">
        <w:rPr>
          <w:rFonts w:asciiTheme="majorBidi" w:hAnsiTheme="majorBidi" w:cstheme="majorBidi"/>
          <w:sz w:val="20"/>
          <w:szCs w:val="20"/>
        </w:rPr>
        <w:t xml:space="preserve"> </w:t>
      </w:r>
      <w:r w:rsidR="006B24D1" w:rsidRPr="00ED2D71">
        <w:rPr>
          <w:rFonts w:asciiTheme="majorBidi" w:hAnsiTheme="majorBidi" w:cstheme="majorBidi"/>
          <w:sz w:val="20"/>
          <w:szCs w:val="20"/>
        </w:rPr>
        <w:t>More</w:t>
      </w:r>
      <w:r w:rsidRPr="00ED2D71">
        <w:rPr>
          <w:rFonts w:asciiTheme="majorBidi" w:hAnsiTheme="majorBidi" w:cstheme="majorBidi"/>
          <w:sz w:val="20"/>
          <w:szCs w:val="20"/>
        </w:rPr>
        <w:t xml:space="preserve"> information</w:t>
      </w:r>
      <w:r w:rsidR="006B24D1" w:rsidRPr="00ED2D71">
        <w:rPr>
          <w:rFonts w:asciiTheme="majorBidi" w:hAnsiTheme="majorBidi" w:cstheme="majorBidi"/>
          <w:sz w:val="20"/>
          <w:szCs w:val="20"/>
        </w:rPr>
        <w:t xml:space="preserve"> can be found here:</w:t>
      </w:r>
      <w:r w:rsidRPr="00ED2D71">
        <w:rPr>
          <w:rFonts w:asciiTheme="majorBidi" w:hAnsiTheme="majorBidi" w:cstheme="majorBidi"/>
          <w:sz w:val="20"/>
          <w:szCs w:val="20"/>
        </w:rPr>
        <w:t xml:space="preserve"> </w:t>
      </w:r>
      <w:hyperlink r:id="rId17" w:history="1">
        <w:r w:rsidR="006B24D1" w:rsidRPr="00ED2D71">
          <w:rPr>
            <w:rStyle w:val="Hyperlink"/>
            <w:rFonts w:asciiTheme="majorBidi" w:hAnsiTheme="majorBidi" w:cstheme="majorBidi"/>
            <w:sz w:val="20"/>
            <w:szCs w:val="20"/>
          </w:rPr>
          <w:t>http://cwe.ksu.edu.sa/</w:t>
        </w:r>
      </w:hyperlink>
      <w:r w:rsidR="006B24D1" w:rsidRPr="00ED2D71">
        <w:rPr>
          <w:rFonts w:asciiTheme="majorBidi" w:hAnsiTheme="majorBidi" w:cstheme="majorBidi"/>
          <w:sz w:val="20"/>
          <w:szCs w:val="20"/>
        </w:rPr>
        <w:t xml:space="preserve"> </w:t>
      </w:r>
      <w:r w:rsidRPr="00ED2D71">
        <w:rPr>
          <w:rFonts w:asciiTheme="majorBidi" w:hAnsiTheme="majorBidi" w:cstheme="majorBidi"/>
          <w:sz w:val="20"/>
          <w:szCs w:val="20"/>
        </w:rPr>
        <w:t xml:space="preserve">  and </w:t>
      </w:r>
      <w:hyperlink r:id="rId18" w:history="1">
        <w:r w:rsidR="006B24D1" w:rsidRPr="00ED2D71">
          <w:rPr>
            <w:rStyle w:val="Hyperlink"/>
            <w:rFonts w:asciiTheme="majorBidi" w:hAnsiTheme="majorBidi" w:cstheme="majorBidi"/>
            <w:sz w:val="20"/>
            <w:szCs w:val="20"/>
          </w:rPr>
          <w:t>https://twitter.com/cwe_ksu?lang=en</w:t>
        </w:r>
      </w:hyperlink>
      <w:r w:rsidR="006B24D1" w:rsidRPr="00ED2D71">
        <w:rPr>
          <w:rFonts w:asciiTheme="majorBidi" w:hAnsiTheme="majorBidi" w:cstheme="majorBidi"/>
          <w:sz w:val="20"/>
          <w:szCs w:val="20"/>
        </w:rPr>
        <w:t xml:space="preserve"> </w:t>
      </w:r>
    </w:p>
    <w:p w14:paraId="4F384D14" w14:textId="7B6AD6FE" w:rsidR="00E4690B" w:rsidRDefault="00E4690B" w:rsidP="00E4690B">
      <w:pPr>
        <w:rPr>
          <w:rFonts w:asciiTheme="majorBidi" w:hAnsiTheme="majorBidi" w:cstheme="majorBidi"/>
          <w:sz w:val="20"/>
          <w:szCs w:val="20"/>
        </w:rPr>
      </w:pPr>
    </w:p>
    <w:p w14:paraId="4CC6D37F" w14:textId="02AC9E69" w:rsidR="00E4690B" w:rsidRDefault="00E4690B" w:rsidP="00E4690B">
      <w:pPr>
        <w:rPr>
          <w:rFonts w:asciiTheme="majorBidi" w:hAnsiTheme="majorBidi" w:cstheme="majorBidi"/>
          <w:sz w:val="20"/>
          <w:szCs w:val="20"/>
        </w:rPr>
      </w:pPr>
    </w:p>
    <w:p w14:paraId="49E49F25" w14:textId="24B49AE0" w:rsidR="00AD191C" w:rsidRDefault="00AD191C" w:rsidP="00E4690B">
      <w:pPr>
        <w:rPr>
          <w:rFonts w:asciiTheme="majorBidi" w:hAnsiTheme="majorBidi" w:cstheme="majorBidi"/>
          <w:sz w:val="20"/>
          <w:szCs w:val="20"/>
        </w:rPr>
      </w:pPr>
    </w:p>
    <w:p w14:paraId="3FA646D0" w14:textId="1B73590D" w:rsidR="00AD191C" w:rsidRDefault="00AD191C" w:rsidP="00E4690B">
      <w:pPr>
        <w:rPr>
          <w:rFonts w:asciiTheme="majorBidi" w:hAnsiTheme="majorBidi" w:cstheme="majorBidi"/>
          <w:sz w:val="20"/>
          <w:szCs w:val="20"/>
        </w:rPr>
      </w:pPr>
    </w:p>
    <w:p w14:paraId="332BFE59" w14:textId="39C95FC5" w:rsidR="00AD191C" w:rsidRDefault="00AD191C" w:rsidP="00E4690B">
      <w:pPr>
        <w:rPr>
          <w:rFonts w:asciiTheme="majorBidi" w:hAnsiTheme="majorBidi" w:cstheme="majorBidi"/>
          <w:sz w:val="20"/>
          <w:szCs w:val="20"/>
        </w:rPr>
      </w:pPr>
    </w:p>
    <w:p w14:paraId="7D6BCE52" w14:textId="2BD7241D" w:rsidR="00AD191C" w:rsidRDefault="00AD191C" w:rsidP="00E4690B">
      <w:pPr>
        <w:rPr>
          <w:rFonts w:asciiTheme="majorBidi" w:hAnsiTheme="majorBidi" w:cstheme="majorBidi"/>
          <w:sz w:val="20"/>
          <w:szCs w:val="20"/>
        </w:rPr>
      </w:pPr>
    </w:p>
    <w:p w14:paraId="77913DFB" w14:textId="1A03B109" w:rsidR="00AD191C" w:rsidRDefault="00AD191C" w:rsidP="00E4690B">
      <w:pPr>
        <w:rPr>
          <w:rFonts w:asciiTheme="majorBidi" w:hAnsiTheme="majorBidi" w:cstheme="majorBidi"/>
          <w:sz w:val="20"/>
          <w:szCs w:val="20"/>
        </w:rPr>
      </w:pPr>
    </w:p>
    <w:p w14:paraId="1AAB5AA6" w14:textId="3AC14482" w:rsidR="00AD191C" w:rsidRDefault="00AD191C" w:rsidP="00E4690B">
      <w:pPr>
        <w:rPr>
          <w:rFonts w:asciiTheme="majorBidi" w:hAnsiTheme="majorBidi" w:cstheme="majorBidi"/>
          <w:sz w:val="20"/>
          <w:szCs w:val="20"/>
        </w:rPr>
      </w:pPr>
    </w:p>
    <w:p w14:paraId="236DFD87" w14:textId="4DA3F6C3" w:rsidR="00AD191C" w:rsidRDefault="00AD191C" w:rsidP="00E4690B">
      <w:pPr>
        <w:rPr>
          <w:rFonts w:asciiTheme="majorBidi" w:hAnsiTheme="majorBidi" w:cstheme="majorBidi"/>
          <w:sz w:val="20"/>
          <w:szCs w:val="20"/>
        </w:rPr>
      </w:pPr>
    </w:p>
    <w:p w14:paraId="263E8510" w14:textId="478371B5" w:rsidR="00AD191C" w:rsidRDefault="00AD191C" w:rsidP="00E4690B">
      <w:pPr>
        <w:rPr>
          <w:rFonts w:asciiTheme="majorBidi" w:hAnsiTheme="majorBidi" w:cstheme="majorBidi"/>
          <w:sz w:val="20"/>
          <w:szCs w:val="20"/>
        </w:rPr>
      </w:pPr>
    </w:p>
    <w:p w14:paraId="18ADFDC1" w14:textId="65EC9626" w:rsidR="00AD191C" w:rsidRDefault="00AD191C" w:rsidP="00E4690B">
      <w:pPr>
        <w:rPr>
          <w:rFonts w:asciiTheme="majorBidi" w:hAnsiTheme="majorBidi" w:cstheme="majorBidi"/>
          <w:sz w:val="20"/>
          <w:szCs w:val="20"/>
        </w:rPr>
      </w:pPr>
    </w:p>
    <w:p w14:paraId="4049231F" w14:textId="50D524A4" w:rsidR="00AD191C" w:rsidRDefault="00AD191C" w:rsidP="00E4690B">
      <w:pPr>
        <w:rPr>
          <w:rFonts w:asciiTheme="majorBidi" w:hAnsiTheme="majorBidi" w:cstheme="majorBidi"/>
          <w:sz w:val="20"/>
          <w:szCs w:val="20"/>
        </w:rPr>
      </w:pPr>
    </w:p>
    <w:p w14:paraId="1BEB9341" w14:textId="377CD8C4" w:rsidR="00AD191C" w:rsidRDefault="00AD191C" w:rsidP="00E4690B">
      <w:pPr>
        <w:rPr>
          <w:rFonts w:asciiTheme="majorBidi" w:hAnsiTheme="majorBidi" w:cstheme="majorBidi"/>
          <w:sz w:val="20"/>
          <w:szCs w:val="20"/>
        </w:rPr>
      </w:pPr>
    </w:p>
    <w:p w14:paraId="4B949ADD" w14:textId="1F05EAF3" w:rsidR="00AD191C" w:rsidRDefault="00AD191C" w:rsidP="00E4690B">
      <w:pPr>
        <w:rPr>
          <w:rFonts w:asciiTheme="majorBidi" w:hAnsiTheme="majorBidi" w:cstheme="majorBidi"/>
          <w:sz w:val="20"/>
          <w:szCs w:val="20"/>
        </w:rPr>
      </w:pPr>
    </w:p>
    <w:p w14:paraId="41133DE0" w14:textId="1A398CCC" w:rsidR="00AD191C" w:rsidRDefault="00AD191C" w:rsidP="00E4690B">
      <w:pPr>
        <w:rPr>
          <w:rFonts w:asciiTheme="majorBidi" w:hAnsiTheme="majorBidi" w:cstheme="majorBidi"/>
          <w:sz w:val="20"/>
          <w:szCs w:val="20"/>
        </w:rPr>
      </w:pPr>
    </w:p>
    <w:p w14:paraId="2CDB4075" w14:textId="724493E1" w:rsidR="00AD191C" w:rsidRDefault="00AD191C" w:rsidP="00E4690B">
      <w:pPr>
        <w:rPr>
          <w:rFonts w:asciiTheme="majorBidi" w:hAnsiTheme="majorBidi" w:cstheme="majorBidi"/>
          <w:sz w:val="20"/>
          <w:szCs w:val="20"/>
        </w:rPr>
      </w:pPr>
    </w:p>
    <w:p w14:paraId="4BEA149A" w14:textId="6E252724" w:rsidR="00AD191C" w:rsidRDefault="00AD191C" w:rsidP="00E4690B">
      <w:pPr>
        <w:rPr>
          <w:rFonts w:asciiTheme="majorBidi" w:hAnsiTheme="majorBidi" w:cstheme="majorBidi"/>
          <w:sz w:val="20"/>
          <w:szCs w:val="20"/>
        </w:rPr>
      </w:pPr>
    </w:p>
    <w:p w14:paraId="225B900F" w14:textId="2DB24C38" w:rsidR="00AD191C" w:rsidRDefault="00AD191C" w:rsidP="00E4690B">
      <w:pPr>
        <w:rPr>
          <w:rFonts w:asciiTheme="majorBidi" w:hAnsiTheme="majorBidi" w:cstheme="majorBidi"/>
          <w:sz w:val="20"/>
          <w:szCs w:val="20"/>
        </w:rPr>
      </w:pPr>
    </w:p>
    <w:p w14:paraId="2C22BFBC" w14:textId="4C225C66" w:rsidR="00AD191C" w:rsidRDefault="00AD191C" w:rsidP="00E4690B">
      <w:pPr>
        <w:rPr>
          <w:rFonts w:asciiTheme="majorBidi" w:hAnsiTheme="majorBidi" w:cstheme="majorBidi"/>
          <w:sz w:val="20"/>
          <w:szCs w:val="20"/>
        </w:rPr>
      </w:pPr>
    </w:p>
    <w:p w14:paraId="5D3F8B5F" w14:textId="69D29EF0" w:rsidR="00AD191C" w:rsidRDefault="00AD191C" w:rsidP="00E4690B">
      <w:pPr>
        <w:rPr>
          <w:rFonts w:asciiTheme="majorBidi" w:hAnsiTheme="majorBidi" w:cstheme="majorBidi"/>
          <w:sz w:val="20"/>
          <w:szCs w:val="20"/>
        </w:rPr>
      </w:pPr>
    </w:p>
    <w:p w14:paraId="50285ED0" w14:textId="77777777" w:rsidR="00AD191C" w:rsidRDefault="00AD191C" w:rsidP="00E4690B">
      <w:pPr>
        <w:rPr>
          <w:rFonts w:asciiTheme="majorBidi" w:hAnsiTheme="majorBidi" w:cstheme="majorBidi"/>
          <w:sz w:val="20"/>
          <w:szCs w:val="20"/>
        </w:rPr>
      </w:pPr>
    </w:p>
    <w:p w14:paraId="1F7B1546" w14:textId="70EFF01A" w:rsidR="00E4690B" w:rsidRPr="00E4690B" w:rsidRDefault="00E4690B" w:rsidP="00E4690B">
      <w:pPr>
        <w:jc w:val="center"/>
        <w:rPr>
          <w:rFonts w:asciiTheme="majorBidi" w:hAnsiTheme="majorBidi" w:cstheme="majorBidi"/>
          <w:b/>
          <w:bCs/>
          <w:sz w:val="24"/>
          <w:szCs w:val="24"/>
        </w:rPr>
      </w:pPr>
      <w:r w:rsidRPr="00E4690B">
        <w:rPr>
          <w:rFonts w:asciiTheme="majorBidi" w:hAnsiTheme="majorBidi" w:cstheme="majorBidi"/>
          <w:b/>
          <w:bCs/>
          <w:sz w:val="24"/>
          <w:szCs w:val="24"/>
        </w:rPr>
        <w:t>Tentative Weekly Schedule</w:t>
      </w:r>
    </w:p>
    <w:p w14:paraId="5E245827" w14:textId="0ED6148A" w:rsidR="0080301E" w:rsidRDefault="00AD191C" w:rsidP="0080301E">
      <w:pPr>
        <w:rPr>
          <w:rFonts w:asciiTheme="majorBidi" w:hAnsiTheme="majorBidi" w:cstheme="majorBidi"/>
          <w:sz w:val="20"/>
          <w:szCs w:val="20"/>
        </w:rPr>
      </w:pPr>
      <w:r w:rsidRPr="00AD191C">
        <w:rPr>
          <w:noProof/>
        </w:rPr>
        <w:drawing>
          <wp:inline distT="0" distB="0" distL="0" distR="0" wp14:anchorId="5AACE128" wp14:editId="09F8B140">
            <wp:extent cx="6858000" cy="72440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0" cy="7244080"/>
                    </a:xfrm>
                    <a:prstGeom prst="rect">
                      <a:avLst/>
                    </a:prstGeom>
                    <a:noFill/>
                    <a:ln>
                      <a:noFill/>
                    </a:ln>
                  </pic:spPr>
                </pic:pic>
              </a:graphicData>
            </a:graphic>
          </wp:inline>
        </w:drawing>
      </w:r>
    </w:p>
    <w:p w14:paraId="222BD937" w14:textId="0738D752" w:rsidR="0080301E" w:rsidRDefault="0080301E" w:rsidP="0080301E">
      <w:pPr>
        <w:rPr>
          <w:rFonts w:asciiTheme="majorBidi" w:hAnsiTheme="majorBidi" w:cstheme="majorBidi"/>
          <w:sz w:val="20"/>
          <w:szCs w:val="20"/>
        </w:rPr>
      </w:pPr>
    </w:p>
    <w:p w14:paraId="2AA90B14" w14:textId="321AD123" w:rsidR="0080301E" w:rsidRDefault="0080301E" w:rsidP="0080301E">
      <w:pPr>
        <w:rPr>
          <w:rFonts w:asciiTheme="majorBidi" w:hAnsiTheme="majorBidi" w:cstheme="majorBidi"/>
          <w:sz w:val="20"/>
          <w:szCs w:val="20"/>
        </w:rPr>
      </w:pPr>
    </w:p>
    <w:p w14:paraId="49D60182" w14:textId="3204B13E" w:rsidR="0080301E" w:rsidRDefault="0080301E" w:rsidP="0080301E">
      <w:pPr>
        <w:rPr>
          <w:rFonts w:asciiTheme="majorBidi" w:hAnsiTheme="majorBidi" w:cstheme="majorBidi"/>
          <w:sz w:val="20"/>
          <w:szCs w:val="20"/>
        </w:rPr>
      </w:pPr>
    </w:p>
    <w:p w14:paraId="79106944" w14:textId="05A35C6E" w:rsidR="0080301E" w:rsidRDefault="0080301E" w:rsidP="0080301E">
      <w:pPr>
        <w:rPr>
          <w:rFonts w:asciiTheme="majorBidi" w:hAnsiTheme="majorBidi" w:cstheme="majorBidi"/>
          <w:sz w:val="20"/>
          <w:szCs w:val="20"/>
        </w:rPr>
      </w:pPr>
    </w:p>
    <w:p w14:paraId="671D8BD9" w14:textId="738B0442" w:rsidR="0080301E" w:rsidRDefault="0080301E" w:rsidP="0080301E">
      <w:pPr>
        <w:rPr>
          <w:rFonts w:asciiTheme="majorBidi" w:hAnsiTheme="majorBidi" w:cstheme="majorBidi"/>
          <w:sz w:val="20"/>
          <w:szCs w:val="20"/>
        </w:rPr>
      </w:pPr>
    </w:p>
    <w:p w14:paraId="372F3E8E" w14:textId="2A7F9AB0" w:rsidR="0080301E" w:rsidRDefault="0080301E" w:rsidP="0080301E">
      <w:pPr>
        <w:rPr>
          <w:rFonts w:asciiTheme="majorBidi" w:hAnsiTheme="majorBidi" w:cstheme="majorBidi"/>
          <w:sz w:val="20"/>
          <w:szCs w:val="20"/>
        </w:rPr>
      </w:pPr>
    </w:p>
    <w:p w14:paraId="7C5E2840" w14:textId="433B290B" w:rsidR="0080301E" w:rsidRDefault="0080301E" w:rsidP="0080301E">
      <w:pPr>
        <w:rPr>
          <w:rFonts w:asciiTheme="majorBidi" w:hAnsiTheme="majorBidi" w:cstheme="majorBidi"/>
          <w:sz w:val="20"/>
          <w:szCs w:val="20"/>
        </w:rPr>
      </w:pPr>
    </w:p>
    <w:p w14:paraId="4FA26655" w14:textId="243CB4D4" w:rsidR="0080301E" w:rsidRDefault="0080301E" w:rsidP="0080301E">
      <w:pPr>
        <w:rPr>
          <w:rFonts w:asciiTheme="majorBidi" w:hAnsiTheme="majorBidi" w:cstheme="majorBidi"/>
          <w:sz w:val="20"/>
          <w:szCs w:val="20"/>
        </w:rPr>
      </w:pPr>
    </w:p>
    <w:tbl>
      <w:tblPr>
        <w:tblStyle w:val="TableGrid"/>
        <w:tblpPr w:leftFromText="180" w:rightFromText="180" w:vertAnchor="text" w:horzAnchor="margin" w:tblpY="-24"/>
        <w:tblW w:w="11178" w:type="dxa"/>
        <w:tblLayout w:type="fixed"/>
        <w:tblLook w:val="04A0" w:firstRow="1" w:lastRow="0" w:firstColumn="1" w:lastColumn="0" w:noHBand="0" w:noVBand="1"/>
      </w:tblPr>
      <w:tblGrid>
        <w:gridCol w:w="625"/>
        <w:gridCol w:w="1013"/>
        <w:gridCol w:w="1080"/>
        <w:gridCol w:w="157"/>
        <w:gridCol w:w="5333"/>
        <w:gridCol w:w="2970"/>
      </w:tblGrid>
      <w:tr w:rsidR="0080301E" w:rsidRPr="00AD3A41" w14:paraId="00BD260E" w14:textId="77777777" w:rsidTr="0080301E">
        <w:tc>
          <w:tcPr>
            <w:tcW w:w="625" w:type="dxa"/>
            <w:shd w:val="clear" w:color="auto" w:fill="D9E2F3" w:themeFill="accent1" w:themeFillTint="33"/>
            <w:vAlign w:val="center"/>
          </w:tcPr>
          <w:p w14:paraId="525AA72F" w14:textId="77777777" w:rsidR="0080301E" w:rsidRPr="00AD3A41" w:rsidRDefault="0080301E" w:rsidP="0080301E">
            <w:pPr>
              <w:rPr>
                <w:b/>
                <w:bCs/>
                <w:sz w:val="20"/>
                <w:szCs w:val="20"/>
                <w:lang w:val="en-US"/>
              </w:rPr>
            </w:pPr>
            <w:r w:rsidRPr="00AD3A41">
              <w:rPr>
                <w:b/>
                <w:bCs/>
                <w:sz w:val="20"/>
                <w:szCs w:val="20"/>
                <w:lang w:val="en-US"/>
              </w:rPr>
              <w:t>15</w:t>
            </w:r>
          </w:p>
        </w:tc>
        <w:tc>
          <w:tcPr>
            <w:tcW w:w="1013" w:type="dxa"/>
            <w:tcBorders>
              <w:bottom w:val="single" w:sz="4" w:space="0" w:color="auto"/>
            </w:tcBorders>
            <w:shd w:val="clear" w:color="auto" w:fill="FFFFFF" w:themeFill="background1"/>
            <w:vAlign w:val="center"/>
          </w:tcPr>
          <w:p w14:paraId="7ACC86C5" w14:textId="77777777" w:rsidR="0080301E" w:rsidRPr="00AD3A41" w:rsidRDefault="0080301E" w:rsidP="0080301E">
            <w:pPr>
              <w:rPr>
                <w:b/>
                <w:bCs/>
                <w:sz w:val="20"/>
                <w:szCs w:val="20"/>
                <w:lang w:val="en-US"/>
              </w:rPr>
            </w:pPr>
            <w:r w:rsidRPr="00AD3A41">
              <w:rPr>
                <w:b/>
                <w:bCs/>
                <w:sz w:val="20"/>
                <w:szCs w:val="20"/>
                <w:lang w:val="en-US"/>
              </w:rPr>
              <w:t xml:space="preserve">Sun., </w:t>
            </w:r>
          </w:p>
          <w:p w14:paraId="135B2576" w14:textId="77777777" w:rsidR="0080301E" w:rsidRPr="00AD3A41" w:rsidRDefault="0080301E" w:rsidP="0080301E">
            <w:pPr>
              <w:rPr>
                <w:b/>
                <w:bCs/>
                <w:sz w:val="20"/>
                <w:szCs w:val="20"/>
                <w:lang w:val="en-US"/>
              </w:rPr>
            </w:pPr>
            <w:r w:rsidRPr="00AD3A41">
              <w:rPr>
                <w:b/>
                <w:bCs/>
                <w:sz w:val="20"/>
                <w:szCs w:val="20"/>
                <w:lang w:val="en-US"/>
              </w:rPr>
              <w:t>Dec. 8</w:t>
            </w:r>
          </w:p>
        </w:tc>
        <w:tc>
          <w:tcPr>
            <w:tcW w:w="1080" w:type="dxa"/>
            <w:vAlign w:val="center"/>
          </w:tcPr>
          <w:p w14:paraId="2AB8D6F1" w14:textId="77777777" w:rsidR="0080301E" w:rsidRPr="00AD3A41" w:rsidRDefault="0080301E" w:rsidP="0080301E">
            <w:pPr>
              <w:rPr>
                <w:sz w:val="20"/>
                <w:szCs w:val="20"/>
                <w:lang w:val="en-US"/>
              </w:rPr>
            </w:pPr>
            <w:r w:rsidRPr="00AD3A41">
              <w:rPr>
                <w:b/>
                <w:bCs/>
                <w:sz w:val="20"/>
                <w:szCs w:val="20"/>
                <w:lang w:val="en-US"/>
              </w:rPr>
              <w:t>11/4/1441</w:t>
            </w:r>
          </w:p>
        </w:tc>
        <w:tc>
          <w:tcPr>
            <w:tcW w:w="5490" w:type="dxa"/>
            <w:gridSpan w:val="2"/>
            <w:vAlign w:val="center"/>
          </w:tcPr>
          <w:p w14:paraId="101AA270" w14:textId="77777777" w:rsidR="0080301E" w:rsidRPr="00AD3A41" w:rsidRDefault="0080301E" w:rsidP="0080301E">
            <w:pPr>
              <w:rPr>
                <w:sz w:val="20"/>
                <w:szCs w:val="20"/>
                <w:lang w:val="en-US"/>
              </w:rPr>
            </w:pPr>
            <w:r w:rsidRPr="00AD3A41">
              <w:rPr>
                <w:sz w:val="20"/>
                <w:szCs w:val="20"/>
                <w:lang w:val="en-US"/>
              </w:rPr>
              <w:t>Unit 6 – Opinion Paragraph (Assignment 3 – 4 pts.)</w:t>
            </w:r>
          </w:p>
        </w:tc>
        <w:tc>
          <w:tcPr>
            <w:tcW w:w="2970" w:type="dxa"/>
            <w:vAlign w:val="center"/>
          </w:tcPr>
          <w:p w14:paraId="68D64FB8" w14:textId="77777777" w:rsidR="0080301E" w:rsidRPr="00AD3A41" w:rsidRDefault="0080301E" w:rsidP="0080301E">
            <w:pPr>
              <w:rPr>
                <w:sz w:val="20"/>
                <w:szCs w:val="20"/>
                <w:lang w:val="en-US"/>
              </w:rPr>
            </w:pPr>
            <w:r w:rsidRPr="00AD3A41">
              <w:rPr>
                <w:sz w:val="20"/>
                <w:szCs w:val="20"/>
                <w:lang w:val="en-US"/>
              </w:rPr>
              <w:t>Proofreading</w:t>
            </w:r>
          </w:p>
        </w:tc>
      </w:tr>
      <w:tr w:rsidR="0080301E" w:rsidRPr="00AD3A41" w14:paraId="0DB0C10E" w14:textId="77777777" w:rsidTr="0080301E">
        <w:tc>
          <w:tcPr>
            <w:tcW w:w="625" w:type="dxa"/>
            <w:shd w:val="clear" w:color="auto" w:fill="D9E2F3" w:themeFill="accent1" w:themeFillTint="33"/>
            <w:vAlign w:val="center"/>
          </w:tcPr>
          <w:p w14:paraId="7369A340" w14:textId="77777777" w:rsidR="0080301E" w:rsidRPr="00AD3A41" w:rsidRDefault="0080301E" w:rsidP="0080301E">
            <w:pPr>
              <w:rPr>
                <w:b/>
                <w:bCs/>
                <w:sz w:val="20"/>
                <w:szCs w:val="20"/>
                <w:lang w:val="en-US"/>
              </w:rPr>
            </w:pPr>
            <w:r w:rsidRPr="00AD3A41">
              <w:rPr>
                <w:b/>
                <w:bCs/>
                <w:sz w:val="20"/>
                <w:szCs w:val="20"/>
                <w:lang w:val="en-US"/>
              </w:rPr>
              <w:t>16</w:t>
            </w:r>
          </w:p>
        </w:tc>
        <w:tc>
          <w:tcPr>
            <w:tcW w:w="1013" w:type="dxa"/>
            <w:tcBorders>
              <w:bottom w:val="single" w:sz="4" w:space="0" w:color="auto"/>
            </w:tcBorders>
            <w:shd w:val="clear" w:color="auto" w:fill="FFFFFF" w:themeFill="background1"/>
            <w:vAlign w:val="center"/>
          </w:tcPr>
          <w:p w14:paraId="36A8C8FC" w14:textId="77777777" w:rsidR="0080301E" w:rsidRPr="00AD3A41" w:rsidRDefault="0080301E" w:rsidP="0080301E">
            <w:pPr>
              <w:rPr>
                <w:b/>
                <w:bCs/>
                <w:sz w:val="20"/>
                <w:szCs w:val="20"/>
                <w:lang w:val="en-US"/>
              </w:rPr>
            </w:pPr>
            <w:r w:rsidRPr="00AD3A41">
              <w:rPr>
                <w:b/>
                <w:bCs/>
                <w:sz w:val="20"/>
                <w:szCs w:val="20"/>
                <w:lang w:val="en-US"/>
              </w:rPr>
              <w:t xml:space="preserve">Sun., </w:t>
            </w:r>
          </w:p>
          <w:p w14:paraId="04333ECC" w14:textId="77777777" w:rsidR="0080301E" w:rsidRPr="00AD3A41" w:rsidRDefault="0080301E" w:rsidP="0080301E">
            <w:pPr>
              <w:rPr>
                <w:b/>
                <w:bCs/>
                <w:sz w:val="20"/>
                <w:szCs w:val="20"/>
                <w:lang w:val="en-US"/>
              </w:rPr>
            </w:pPr>
            <w:r w:rsidRPr="00AD3A41">
              <w:rPr>
                <w:b/>
                <w:bCs/>
                <w:sz w:val="20"/>
                <w:szCs w:val="20"/>
                <w:lang w:val="en-US"/>
              </w:rPr>
              <w:t>Dec. 15</w:t>
            </w:r>
          </w:p>
        </w:tc>
        <w:tc>
          <w:tcPr>
            <w:tcW w:w="1080" w:type="dxa"/>
            <w:vAlign w:val="center"/>
          </w:tcPr>
          <w:p w14:paraId="3CFCC405" w14:textId="77777777" w:rsidR="0080301E" w:rsidRPr="00AD3A41" w:rsidRDefault="0080301E" w:rsidP="0080301E">
            <w:pPr>
              <w:rPr>
                <w:sz w:val="20"/>
                <w:szCs w:val="20"/>
                <w:lang w:val="en-US"/>
              </w:rPr>
            </w:pPr>
            <w:r w:rsidRPr="00AD3A41">
              <w:rPr>
                <w:b/>
                <w:bCs/>
                <w:sz w:val="20"/>
                <w:szCs w:val="20"/>
                <w:lang w:val="en-US"/>
              </w:rPr>
              <w:t>18/4/1441</w:t>
            </w:r>
          </w:p>
        </w:tc>
        <w:tc>
          <w:tcPr>
            <w:tcW w:w="8460" w:type="dxa"/>
            <w:gridSpan w:val="3"/>
            <w:vAlign w:val="center"/>
          </w:tcPr>
          <w:p w14:paraId="47F8B83A" w14:textId="77777777" w:rsidR="0080301E" w:rsidRPr="00AD3A41" w:rsidRDefault="0080301E" w:rsidP="0080301E">
            <w:pPr>
              <w:rPr>
                <w:sz w:val="20"/>
                <w:szCs w:val="20"/>
                <w:lang w:val="en-US"/>
              </w:rPr>
            </w:pPr>
            <w:r w:rsidRPr="00AD3A41">
              <w:rPr>
                <w:bCs/>
                <w:sz w:val="20"/>
                <w:szCs w:val="20"/>
                <w:lang w:val="en-US"/>
              </w:rPr>
              <w:t>COLT’S ORAL EXAMS WEEK</w:t>
            </w:r>
          </w:p>
          <w:p w14:paraId="2BC05CB1" w14:textId="77777777" w:rsidR="0080301E" w:rsidRPr="00AD3A41" w:rsidRDefault="0080301E" w:rsidP="0080301E">
            <w:pPr>
              <w:rPr>
                <w:sz w:val="20"/>
                <w:szCs w:val="20"/>
                <w:lang w:val="en-US"/>
              </w:rPr>
            </w:pPr>
          </w:p>
        </w:tc>
      </w:tr>
      <w:tr w:rsidR="0080301E" w:rsidRPr="00AD3A41" w14:paraId="694CB42D" w14:textId="77777777" w:rsidTr="0080301E">
        <w:tc>
          <w:tcPr>
            <w:tcW w:w="625" w:type="dxa"/>
            <w:shd w:val="clear" w:color="auto" w:fill="D9E2F3" w:themeFill="accent1" w:themeFillTint="33"/>
            <w:vAlign w:val="center"/>
          </w:tcPr>
          <w:p w14:paraId="50EAE5E4" w14:textId="77777777" w:rsidR="0080301E" w:rsidRPr="00AD3A41" w:rsidRDefault="0080301E" w:rsidP="0080301E">
            <w:pPr>
              <w:rPr>
                <w:b/>
                <w:bCs/>
                <w:sz w:val="20"/>
                <w:szCs w:val="20"/>
                <w:lang w:val="en-US"/>
              </w:rPr>
            </w:pPr>
          </w:p>
        </w:tc>
        <w:tc>
          <w:tcPr>
            <w:tcW w:w="1013" w:type="dxa"/>
            <w:tcBorders>
              <w:bottom w:val="single" w:sz="4" w:space="0" w:color="auto"/>
            </w:tcBorders>
            <w:shd w:val="clear" w:color="auto" w:fill="FFFFFF" w:themeFill="background1"/>
            <w:vAlign w:val="center"/>
          </w:tcPr>
          <w:p w14:paraId="5E823152" w14:textId="77777777" w:rsidR="0080301E" w:rsidRPr="00AD3A41" w:rsidRDefault="0080301E" w:rsidP="0080301E">
            <w:pPr>
              <w:rPr>
                <w:b/>
                <w:bCs/>
                <w:sz w:val="20"/>
                <w:szCs w:val="20"/>
                <w:lang w:val="en-US"/>
              </w:rPr>
            </w:pPr>
          </w:p>
        </w:tc>
        <w:tc>
          <w:tcPr>
            <w:tcW w:w="1080" w:type="dxa"/>
            <w:vAlign w:val="center"/>
          </w:tcPr>
          <w:p w14:paraId="43AAFA4B" w14:textId="77777777" w:rsidR="0080301E" w:rsidRPr="00AD3A41" w:rsidRDefault="0080301E" w:rsidP="0080301E">
            <w:pPr>
              <w:rPr>
                <w:b/>
                <w:bCs/>
                <w:sz w:val="20"/>
                <w:szCs w:val="20"/>
                <w:lang w:val="en-US"/>
              </w:rPr>
            </w:pPr>
          </w:p>
        </w:tc>
        <w:tc>
          <w:tcPr>
            <w:tcW w:w="8460" w:type="dxa"/>
            <w:gridSpan w:val="3"/>
            <w:vAlign w:val="center"/>
          </w:tcPr>
          <w:p w14:paraId="1150F17B" w14:textId="77777777" w:rsidR="0080301E" w:rsidRPr="00AD3A41" w:rsidRDefault="0080301E" w:rsidP="0080301E">
            <w:pPr>
              <w:rPr>
                <w:bCs/>
                <w:sz w:val="20"/>
                <w:szCs w:val="20"/>
                <w:lang w:val="en-US"/>
              </w:rPr>
            </w:pPr>
            <w:r w:rsidRPr="00AD3A41">
              <w:rPr>
                <w:sz w:val="20"/>
                <w:szCs w:val="20"/>
                <w:lang w:val="en-US"/>
              </w:rPr>
              <w:t>FINAL EXAMS</w:t>
            </w:r>
          </w:p>
        </w:tc>
      </w:tr>
      <w:tr w:rsidR="0080301E" w:rsidRPr="00AD3A41" w14:paraId="63753D13" w14:textId="77777777" w:rsidTr="0080301E">
        <w:tc>
          <w:tcPr>
            <w:tcW w:w="2875" w:type="dxa"/>
            <w:gridSpan w:val="4"/>
            <w:shd w:val="clear" w:color="auto" w:fill="D9E2F3" w:themeFill="accent1" w:themeFillTint="33"/>
            <w:vAlign w:val="center"/>
          </w:tcPr>
          <w:p w14:paraId="3EA920E7" w14:textId="77777777" w:rsidR="0080301E" w:rsidRPr="00AD3A41" w:rsidRDefault="0080301E" w:rsidP="0080301E">
            <w:pPr>
              <w:rPr>
                <w:b/>
                <w:bCs/>
                <w:sz w:val="20"/>
                <w:szCs w:val="20"/>
                <w:lang w:val="en-US"/>
              </w:rPr>
            </w:pPr>
          </w:p>
          <w:p w14:paraId="79600FBD" w14:textId="77777777" w:rsidR="0080301E" w:rsidRPr="00AD3A41" w:rsidRDefault="0080301E" w:rsidP="0080301E">
            <w:pPr>
              <w:rPr>
                <w:b/>
                <w:bCs/>
                <w:sz w:val="20"/>
                <w:szCs w:val="20"/>
                <w:lang w:val="en-US"/>
              </w:rPr>
            </w:pPr>
            <w:r w:rsidRPr="00AD3A41">
              <w:rPr>
                <w:b/>
                <w:bCs/>
                <w:sz w:val="20"/>
                <w:szCs w:val="20"/>
                <w:lang w:val="en-US"/>
              </w:rPr>
              <w:t xml:space="preserve">Mid-Year Break </w:t>
            </w:r>
          </w:p>
          <w:p w14:paraId="7548ACFC" w14:textId="77777777" w:rsidR="0080301E" w:rsidRPr="00AD3A41" w:rsidRDefault="0080301E" w:rsidP="0080301E">
            <w:pPr>
              <w:rPr>
                <w:b/>
                <w:bCs/>
                <w:sz w:val="20"/>
                <w:szCs w:val="20"/>
                <w:lang w:val="en-US"/>
              </w:rPr>
            </w:pPr>
          </w:p>
        </w:tc>
        <w:tc>
          <w:tcPr>
            <w:tcW w:w="8303" w:type="dxa"/>
            <w:gridSpan w:val="2"/>
            <w:shd w:val="clear" w:color="auto" w:fill="FFFFFF" w:themeFill="background1"/>
            <w:vAlign w:val="center"/>
          </w:tcPr>
          <w:p w14:paraId="00212BF9" w14:textId="77777777" w:rsidR="0080301E" w:rsidRPr="00AD3A41" w:rsidRDefault="0080301E" w:rsidP="0080301E">
            <w:pPr>
              <w:rPr>
                <w:bCs/>
                <w:sz w:val="20"/>
                <w:szCs w:val="20"/>
                <w:lang w:val="en-US"/>
              </w:rPr>
            </w:pPr>
            <w:r w:rsidRPr="00AD3A41">
              <w:rPr>
                <w:bCs/>
                <w:sz w:val="20"/>
                <w:szCs w:val="20"/>
                <w:u w:val="single"/>
                <w:lang w:val="en-US"/>
              </w:rPr>
              <w:t>From:</w:t>
            </w:r>
            <w:r w:rsidRPr="00AD3A41">
              <w:rPr>
                <w:bCs/>
                <w:sz w:val="20"/>
                <w:szCs w:val="20"/>
                <w:lang w:val="en-US"/>
              </w:rPr>
              <w:t xml:space="preserve"> </w:t>
            </w:r>
            <w:proofErr w:type="gramStart"/>
            <w:r w:rsidRPr="00AD3A41">
              <w:rPr>
                <w:bCs/>
                <w:sz w:val="20"/>
                <w:szCs w:val="20"/>
                <w:lang w:val="en-US"/>
              </w:rPr>
              <w:t>Sunday  7</w:t>
            </w:r>
            <w:proofErr w:type="gramEnd"/>
            <w:r w:rsidRPr="00AD3A41">
              <w:rPr>
                <w:bCs/>
                <w:sz w:val="20"/>
                <w:szCs w:val="20"/>
                <w:lang w:val="en-US"/>
              </w:rPr>
              <w:t xml:space="preserve">/5/1441 </w:t>
            </w:r>
            <w:r w:rsidRPr="00AD3A41">
              <w:rPr>
                <w:bCs/>
                <w:sz w:val="20"/>
                <w:szCs w:val="20"/>
                <w:rtl/>
              </w:rPr>
              <w:t>هـ</w:t>
            </w:r>
            <w:r w:rsidRPr="00AD3A41">
              <w:rPr>
                <w:bCs/>
                <w:sz w:val="20"/>
                <w:szCs w:val="20"/>
                <w:lang w:val="en-US"/>
              </w:rPr>
              <w:t xml:space="preserve">    -   2/1/2020 </w:t>
            </w:r>
            <w:r w:rsidRPr="00AD3A41">
              <w:rPr>
                <w:bCs/>
                <w:sz w:val="20"/>
                <w:szCs w:val="20"/>
                <w:rtl/>
              </w:rPr>
              <w:t>م</w:t>
            </w:r>
            <w:r w:rsidRPr="00AD3A41">
              <w:rPr>
                <w:bCs/>
                <w:sz w:val="20"/>
                <w:szCs w:val="20"/>
                <w:lang w:val="en-US"/>
              </w:rPr>
              <w:t xml:space="preserve">          </w:t>
            </w:r>
          </w:p>
          <w:p w14:paraId="13A09CA4" w14:textId="77777777" w:rsidR="0080301E" w:rsidRPr="00AD3A41" w:rsidRDefault="0080301E" w:rsidP="0080301E">
            <w:pPr>
              <w:rPr>
                <w:bCs/>
                <w:sz w:val="20"/>
                <w:szCs w:val="20"/>
                <w:lang w:val="en-US"/>
              </w:rPr>
            </w:pPr>
            <w:r w:rsidRPr="00AD3A41">
              <w:rPr>
                <w:bCs/>
                <w:sz w:val="20"/>
                <w:szCs w:val="20"/>
                <w:lang w:val="en-US"/>
              </w:rPr>
              <w:t xml:space="preserve">   </w:t>
            </w:r>
          </w:p>
          <w:p w14:paraId="13A6075D" w14:textId="77777777" w:rsidR="0080301E" w:rsidRPr="00AD3A41" w:rsidRDefault="0080301E" w:rsidP="0080301E">
            <w:pPr>
              <w:rPr>
                <w:bCs/>
                <w:sz w:val="20"/>
                <w:szCs w:val="20"/>
                <w:lang w:val="en-US"/>
              </w:rPr>
            </w:pPr>
            <w:r w:rsidRPr="00AD3A41">
              <w:rPr>
                <w:bCs/>
                <w:sz w:val="20"/>
                <w:szCs w:val="20"/>
                <w:u w:val="single"/>
                <w:lang w:val="en-US"/>
              </w:rPr>
              <w:t>To:</w:t>
            </w:r>
            <w:r w:rsidRPr="00AD3A41">
              <w:rPr>
                <w:bCs/>
                <w:sz w:val="20"/>
                <w:szCs w:val="20"/>
                <w:lang w:val="en-US"/>
              </w:rPr>
              <w:t xml:space="preserve"> Thurs.  21/5/1441 </w:t>
            </w:r>
            <w:r w:rsidRPr="00AD3A41">
              <w:rPr>
                <w:bCs/>
                <w:sz w:val="20"/>
                <w:szCs w:val="20"/>
                <w:rtl/>
              </w:rPr>
              <w:t>هـ</w:t>
            </w:r>
            <w:r w:rsidRPr="00AD3A41">
              <w:rPr>
                <w:bCs/>
                <w:sz w:val="20"/>
                <w:szCs w:val="20"/>
                <w:lang w:val="en-US"/>
              </w:rPr>
              <w:t xml:space="preserve">    -    16/1/2020 </w:t>
            </w:r>
            <w:r w:rsidRPr="00AD3A41">
              <w:rPr>
                <w:bCs/>
                <w:sz w:val="20"/>
                <w:szCs w:val="20"/>
                <w:rtl/>
              </w:rPr>
              <w:t>م</w:t>
            </w:r>
          </w:p>
        </w:tc>
      </w:tr>
    </w:tbl>
    <w:p w14:paraId="52817020" w14:textId="660FCDAE" w:rsidR="002A55FF" w:rsidRPr="0080301E" w:rsidRDefault="002A55FF" w:rsidP="0080301E">
      <w:pPr>
        <w:rPr>
          <w:rFonts w:asciiTheme="majorBidi" w:hAnsiTheme="majorBidi" w:cstheme="majorBidi"/>
          <w:b/>
          <w:bCs/>
          <w:sz w:val="20"/>
          <w:szCs w:val="20"/>
        </w:rPr>
      </w:pPr>
    </w:p>
    <w:sectPr w:rsidR="002A55FF" w:rsidRPr="0080301E" w:rsidSect="0080301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E82E5" w14:textId="77777777" w:rsidR="00A531EC" w:rsidRDefault="00A531EC" w:rsidP="000A62B5">
      <w:pPr>
        <w:spacing w:after="0" w:line="240" w:lineRule="auto"/>
      </w:pPr>
      <w:r>
        <w:separator/>
      </w:r>
    </w:p>
  </w:endnote>
  <w:endnote w:type="continuationSeparator" w:id="0">
    <w:p w14:paraId="4F48E95D" w14:textId="77777777" w:rsidR="00A531EC" w:rsidRDefault="00A531EC" w:rsidP="000A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1C2E0" w14:textId="77777777" w:rsidR="00A531EC" w:rsidRDefault="00A531EC" w:rsidP="000A62B5">
      <w:pPr>
        <w:spacing w:after="0" w:line="240" w:lineRule="auto"/>
      </w:pPr>
      <w:r>
        <w:separator/>
      </w:r>
    </w:p>
  </w:footnote>
  <w:footnote w:type="continuationSeparator" w:id="0">
    <w:p w14:paraId="77371D6B" w14:textId="77777777" w:rsidR="00A531EC" w:rsidRDefault="00A531EC" w:rsidP="000A6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198"/>
    <w:multiLevelType w:val="hybridMultilevel"/>
    <w:tmpl w:val="A730879A"/>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08AA7F9C"/>
    <w:multiLevelType w:val="hybridMultilevel"/>
    <w:tmpl w:val="CAD4C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4C4295"/>
    <w:multiLevelType w:val="hybridMultilevel"/>
    <w:tmpl w:val="2FC86F3E"/>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0E94007F"/>
    <w:multiLevelType w:val="hybridMultilevel"/>
    <w:tmpl w:val="6F6E4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987805"/>
    <w:multiLevelType w:val="hybridMultilevel"/>
    <w:tmpl w:val="712285A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A07C49"/>
    <w:multiLevelType w:val="hybridMultilevel"/>
    <w:tmpl w:val="8DE2B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4E6638"/>
    <w:multiLevelType w:val="hybridMultilevel"/>
    <w:tmpl w:val="57FCCF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6B201B"/>
    <w:multiLevelType w:val="hybridMultilevel"/>
    <w:tmpl w:val="B94C3DC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C10CD1"/>
    <w:multiLevelType w:val="hybridMultilevel"/>
    <w:tmpl w:val="B680D29C"/>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25671C37"/>
    <w:multiLevelType w:val="hybridMultilevel"/>
    <w:tmpl w:val="4238DDC4"/>
    <w:lvl w:ilvl="0" w:tplc="61F6A02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61F6A02A">
      <w:start w:val="1"/>
      <w:numFmt w:val="bullet"/>
      <w:lvlText w:val=""/>
      <w:lvlJc w:val="left"/>
      <w:pPr>
        <w:ind w:left="2880" w:hanging="360"/>
      </w:pPr>
      <w:rPr>
        <w:rFonts w:ascii="Wingdings" w:hAnsi="Wingding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CA6D7B"/>
    <w:multiLevelType w:val="hybridMultilevel"/>
    <w:tmpl w:val="C5CCA49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CA776A"/>
    <w:multiLevelType w:val="hybridMultilevel"/>
    <w:tmpl w:val="C704675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0046F4"/>
    <w:multiLevelType w:val="hybridMultilevel"/>
    <w:tmpl w:val="91EA3A06"/>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13" w15:restartNumberingAfterBreak="0">
    <w:nsid w:val="3C2C285F"/>
    <w:multiLevelType w:val="hybridMultilevel"/>
    <w:tmpl w:val="7D62A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9A5C59"/>
    <w:multiLevelType w:val="hybridMultilevel"/>
    <w:tmpl w:val="2B7ECBFA"/>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FAF5061"/>
    <w:multiLevelType w:val="hybridMultilevel"/>
    <w:tmpl w:val="6EE251D6"/>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2A91B98"/>
    <w:multiLevelType w:val="hybridMultilevel"/>
    <w:tmpl w:val="1F28C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761579"/>
    <w:multiLevelType w:val="hybridMultilevel"/>
    <w:tmpl w:val="0772E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79A7BF4"/>
    <w:multiLevelType w:val="hybridMultilevel"/>
    <w:tmpl w:val="7FC4F3E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F4648CB"/>
    <w:multiLevelType w:val="hybridMultilevel"/>
    <w:tmpl w:val="B25E59D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6452F5"/>
    <w:multiLevelType w:val="hybridMultilevel"/>
    <w:tmpl w:val="96721328"/>
    <w:lvl w:ilvl="0" w:tplc="61F6A02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4EE3BB2"/>
    <w:multiLevelType w:val="hybridMultilevel"/>
    <w:tmpl w:val="B0FEA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9DE2A26"/>
    <w:multiLevelType w:val="hybridMultilevel"/>
    <w:tmpl w:val="7A8CABCC"/>
    <w:lvl w:ilvl="0" w:tplc="61F6A02A">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D3941D1"/>
    <w:multiLevelType w:val="hybridMultilevel"/>
    <w:tmpl w:val="3CB8CB82"/>
    <w:lvl w:ilvl="0" w:tplc="61F6A02A">
      <w:start w:val="1"/>
      <w:numFmt w:val="bullet"/>
      <w:lvlText w:val=""/>
      <w:lvlJc w:val="left"/>
      <w:pPr>
        <w:ind w:left="720" w:hanging="360"/>
      </w:pPr>
      <w:rPr>
        <w:rFonts w:ascii="Wingdings" w:hAnsi="Wingdings" w:hint="default"/>
      </w:rPr>
    </w:lvl>
    <w:lvl w:ilvl="1" w:tplc="61F6A02A">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DD93C39"/>
    <w:multiLevelType w:val="hybridMultilevel"/>
    <w:tmpl w:val="0C3CA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4"/>
  </w:num>
  <w:num w:numId="4">
    <w:abstractNumId w:val="16"/>
  </w:num>
  <w:num w:numId="5">
    <w:abstractNumId w:val="17"/>
  </w:num>
  <w:num w:numId="6">
    <w:abstractNumId w:val="15"/>
  </w:num>
  <w:num w:numId="7">
    <w:abstractNumId w:val="11"/>
  </w:num>
  <w:num w:numId="8">
    <w:abstractNumId w:val="22"/>
  </w:num>
  <w:num w:numId="9">
    <w:abstractNumId w:val="6"/>
  </w:num>
  <w:num w:numId="10">
    <w:abstractNumId w:val="10"/>
  </w:num>
  <w:num w:numId="11">
    <w:abstractNumId w:val="19"/>
  </w:num>
  <w:num w:numId="12">
    <w:abstractNumId w:val="18"/>
  </w:num>
  <w:num w:numId="13">
    <w:abstractNumId w:val="4"/>
  </w:num>
  <w:num w:numId="14">
    <w:abstractNumId w:val="23"/>
  </w:num>
  <w:num w:numId="15">
    <w:abstractNumId w:val="20"/>
  </w:num>
  <w:num w:numId="16">
    <w:abstractNumId w:val="9"/>
  </w:num>
  <w:num w:numId="17">
    <w:abstractNumId w:val="14"/>
  </w:num>
  <w:num w:numId="18">
    <w:abstractNumId w:val="2"/>
  </w:num>
  <w:num w:numId="19">
    <w:abstractNumId w:val="21"/>
  </w:num>
  <w:num w:numId="20">
    <w:abstractNumId w:val="3"/>
  </w:num>
  <w:num w:numId="21">
    <w:abstractNumId w:val="13"/>
  </w:num>
  <w:num w:numId="22">
    <w:abstractNumId w:val="1"/>
  </w:num>
  <w:num w:numId="23">
    <w:abstractNumId w:val="7"/>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C5"/>
    <w:rsid w:val="00045282"/>
    <w:rsid w:val="000A62B5"/>
    <w:rsid w:val="000B1A7B"/>
    <w:rsid w:val="000B2441"/>
    <w:rsid w:val="000B526B"/>
    <w:rsid w:val="000E2694"/>
    <w:rsid w:val="000F00BC"/>
    <w:rsid w:val="0011600A"/>
    <w:rsid w:val="00136203"/>
    <w:rsid w:val="00141AF2"/>
    <w:rsid w:val="0016793A"/>
    <w:rsid w:val="001D2651"/>
    <w:rsid w:val="001E7292"/>
    <w:rsid w:val="00223132"/>
    <w:rsid w:val="00271CA1"/>
    <w:rsid w:val="002A55FF"/>
    <w:rsid w:val="00337D77"/>
    <w:rsid w:val="00392105"/>
    <w:rsid w:val="003D13B9"/>
    <w:rsid w:val="003E6CEE"/>
    <w:rsid w:val="0043229E"/>
    <w:rsid w:val="00476B3B"/>
    <w:rsid w:val="004F03BD"/>
    <w:rsid w:val="004F654C"/>
    <w:rsid w:val="005052FC"/>
    <w:rsid w:val="00684BF0"/>
    <w:rsid w:val="006B24D1"/>
    <w:rsid w:val="006B5657"/>
    <w:rsid w:val="00774B17"/>
    <w:rsid w:val="00782104"/>
    <w:rsid w:val="007948C3"/>
    <w:rsid w:val="007A4106"/>
    <w:rsid w:val="007E3530"/>
    <w:rsid w:val="007F452C"/>
    <w:rsid w:val="0080301E"/>
    <w:rsid w:val="00817039"/>
    <w:rsid w:val="008500F9"/>
    <w:rsid w:val="008701B9"/>
    <w:rsid w:val="008B4259"/>
    <w:rsid w:val="00915340"/>
    <w:rsid w:val="00A23C39"/>
    <w:rsid w:val="00A531EC"/>
    <w:rsid w:val="00A67A39"/>
    <w:rsid w:val="00A870DF"/>
    <w:rsid w:val="00AD191C"/>
    <w:rsid w:val="00AD3A41"/>
    <w:rsid w:val="00AF351A"/>
    <w:rsid w:val="00B20B7C"/>
    <w:rsid w:val="00B95B35"/>
    <w:rsid w:val="00C67573"/>
    <w:rsid w:val="00CE0005"/>
    <w:rsid w:val="00D73B11"/>
    <w:rsid w:val="00D74D3E"/>
    <w:rsid w:val="00E4690B"/>
    <w:rsid w:val="00E640C5"/>
    <w:rsid w:val="00E6443C"/>
    <w:rsid w:val="00EA56F0"/>
    <w:rsid w:val="00EB1F09"/>
    <w:rsid w:val="00EC48CC"/>
    <w:rsid w:val="00ED19C8"/>
    <w:rsid w:val="00ED2D71"/>
    <w:rsid w:val="00F35B63"/>
    <w:rsid w:val="00F508F5"/>
    <w:rsid w:val="00F5644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00A4"/>
  <w15:chartTrackingRefBased/>
  <w15:docId w15:val="{88870E31-058B-49C5-86EA-AE203B51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5FF"/>
    <w:pPr>
      <w:ind w:left="720"/>
      <w:contextualSpacing/>
    </w:pPr>
  </w:style>
  <w:style w:type="character" w:styleId="Hyperlink">
    <w:name w:val="Hyperlink"/>
    <w:basedOn w:val="DefaultParagraphFont"/>
    <w:uiPriority w:val="99"/>
    <w:unhideWhenUsed/>
    <w:rsid w:val="001E7292"/>
    <w:rPr>
      <w:color w:val="0563C1" w:themeColor="hyperlink"/>
      <w:u w:val="single"/>
    </w:rPr>
  </w:style>
  <w:style w:type="character" w:styleId="UnresolvedMention">
    <w:name w:val="Unresolved Mention"/>
    <w:basedOn w:val="DefaultParagraphFont"/>
    <w:uiPriority w:val="99"/>
    <w:semiHidden/>
    <w:unhideWhenUsed/>
    <w:rsid w:val="001E7292"/>
    <w:rPr>
      <w:color w:val="605E5C"/>
      <w:shd w:val="clear" w:color="auto" w:fill="E1DFDD"/>
    </w:rPr>
  </w:style>
  <w:style w:type="table" w:styleId="TableGrid">
    <w:name w:val="Table Grid"/>
    <w:basedOn w:val="TableNormal"/>
    <w:uiPriority w:val="39"/>
    <w:rsid w:val="007E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6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B5"/>
  </w:style>
  <w:style w:type="paragraph" w:styleId="Footer">
    <w:name w:val="footer"/>
    <w:basedOn w:val="Normal"/>
    <w:link w:val="FooterChar"/>
    <w:uiPriority w:val="99"/>
    <w:unhideWhenUsed/>
    <w:rsid w:val="000A6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055688">
      <w:bodyDiv w:val="1"/>
      <w:marLeft w:val="0"/>
      <w:marRight w:val="0"/>
      <w:marTop w:val="0"/>
      <w:marBottom w:val="0"/>
      <w:divBdr>
        <w:top w:val="none" w:sz="0" w:space="0" w:color="auto"/>
        <w:left w:val="none" w:sz="0" w:space="0" w:color="auto"/>
        <w:bottom w:val="none" w:sz="0" w:space="0" w:color="auto"/>
        <w:right w:val="none" w:sz="0" w:space="0" w:color="auto"/>
      </w:divBdr>
      <w:divsChild>
        <w:div w:id="1037008667">
          <w:marLeft w:val="0"/>
          <w:marRight w:val="0"/>
          <w:marTop w:val="0"/>
          <w:marBottom w:val="0"/>
          <w:divBdr>
            <w:top w:val="none" w:sz="0" w:space="0" w:color="auto"/>
            <w:left w:val="none" w:sz="0" w:space="0" w:color="auto"/>
            <w:bottom w:val="none" w:sz="0" w:space="0" w:color="auto"/>
            <w:right w:val="none" w:sz="0" w:space="0" w:color="auto"/>
          </w:divBdr>
          <w:divsChild>
            <w:div w:id="2049135266">
              <w:marLeft w:val="0"/>
              <w:marRight w:val="0"/>
              <w:marTop w:val="0"/>
              <w:marBottom w:val="0"/>
              <w:divBdr>
                <w:top w:val="none" w:sz="0" w:space="0" w:color="auto"/>
                <w:left w:val="none" w:sz="0" w:space="0" w:color="auto"/>
                <w:bottom w:val="none" w:sz="0" w:space="0" w:color="auto"/>
                <w:right w:val="none" w:sz="0" w:space="0" w:color="auto"/>
              </w:divBdr>
              <w:divsChild>
                <w:div w:id="1106578843">
                  <w:marLeft w:val="0"/>
                  <w:marRight w:val="0"/>
                  <w:marTop w:val="0"/>
                  <w:marBottom w:val="0"/>
                  <w:divBdr>
                    <w:top w:val="none" w:sz="0" w:space="0" w:color="auto"/>
                    <w:left w:val="none" w:sz="0" w:space="0" w:color="auto"/>
                    <w:bottom w:val="none" w:sz="0" w:space="0" w:color="auto"/>
                    <w:right w:val="none" w:sz="0" w:space="0" w:color="auto"/>
                  </w:divBdr>
                  <w:divsChild>
                    <w:div w:id="8851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ortal.sdl.edu.sa" TargetMode="External"/><Relationship Id="rId18" Type="http://schemas.openxmlformats.org/officeDocument/2006/relationships/hyperlink" Target="https://twitter.com/cwe_ksu?lang=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ms.ksu.edu.sa/webapps/login/" TargetMode="External"/><Relationship Id="rId17" Type="http://schemas.openxmlformats.org/officeDocument/2006/relationships/hyperlink" Target="http://cwe.ksu.edu.sa/" TargetMode="External"/><Relationship Id="rId2" Type="http://schemas.openxmlformats.org/officeDocument/2006/relationships/numbering" Target="numbering.xml"/><Relationship Id="rId16" Type="http://schemas.openxmlformats.org/officeDocument/2006/relationships/hyperlink" Target="mailto:accessibility@ksu.edu.s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ksu.edu.sa/nalfouzan" TargetMode="External"/><Relationship Id="rId5" Type="http://schemas.openxmlformats.org/officeDocument/2006/relationships/webSettings" Target="webSettings.xml"/><Relationship Id="rId15" Type="http://schemas.openxmlformats.org/officeDocument/2006/relationships/hyperlink" Target="http://uap.ksu.edu.sa" TargetMode="External"/><Relationship Id="rId10" Type="http://schemas.openxmlformats.org/officeDocument/2006/relationships/hyperlink" Target="https://dar.ksu.edu.sa/ar/Banned"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Nalfouzan@ksu.edu.sa" TargetMode="External"/><Relationship Id="rId14" Type="http://schemas.openxmlformats.org/officeDocument/2006/relationships/hyperlink" Target="http://www.concordia.ca/students/academic-integrity/plagiar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3EB2933-F560-4F59-AF29-191FFF25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6</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Nouf Alfouzan</dc:creator>
  <cp:keywords/>
  <dc:description/>
  <cp:lastModifiedBy>Nouf Alfouzan</cp:lastModifiedBy>
  <cp:revision>7</cp:revision>
  <dcterms:created xsi:type="dcterms:W3CDTF">2019-09-01T17:53:00Z</dcterms:created>
  <dcterms:modified xsi:type="dcterms:W3CDTF">2019-09-02T14:51:00Z</dcterms:modified>
</cp:coreProperties>
</file>