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 xml:space="preserve">اكتبي النص </w:t>
      </w:r>
      <w:proofErr w:type="gramStart"/>
      <w:r w:rsidRPr="002A4C3A">
        <w:rPr>
          <w:rFonts w:hint="cs"/>
          <w:sz w:val="28"/>
          <w:szCs w:val="28"/>
          <w:rtl/>
        </w:rPr>
        <w:t>التالي  .</w:t>
      </w:r>
      <w:proofErr w:type="gramEnd"/>
      <w:r w:rsidRPr="00457FC2">
        <w:rPr>
          <w:noProof/>
        </w:rPr>
        <w:t xml:space="preserve"> </w:t>
      </w:r>
    </w:p>
    <w:p w:rsidR="00E23156" w:rsidRDefault="00E23156" w:rsidP="00E23156">
      <w:pPr>
        <w:pStyle w:val="a3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</w:p>
    <w:p w:rsidR="00391105" w:rsidRPr="00BD6AB8" w:rsidRDefault="00391105" w:rsidP="00E23156">
      <w:pPr>
        <w:pStyle w:val="a3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a3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E23156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7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بمثابة </w:t>
      </w:r>
      <w:r w:rsidR="00E23156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مغذيات حيوية بكميات محدود</w:t>
      </w:r>
      <w:r w:rsidR="00E23156">
        <w:rPr>
          <w:rFonts w:asciiTheme="minorBidi" w:hAnsiTheme="minorBidi" w:cstheme="minorBidi" w:hint="cs"/>
          <w:color w:val="000000"/>
          <w:sz w:val="32"/>
          <w:szCs w:val="32"/>
          <w:shd w:val="clear" w:color="auto" w:fill="FFFFFF"/>
          <w:rtl/>
        </w:rPr>
        <w:t xml:space="preserve">ة.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a3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a3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a3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المطلوب ؟</w:t>
      </w:r>
      <w:proofErr w:type="gramEnd"/>
    </w:p>
    <w:p w:rsidR="00391105" w:rsidRPr="00391105" w:rsidRDefault="00391105" w:rsidP="003911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proofErr w:type="gramStart"/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اضيفي</w:t>
      </w:r>
      <w:proofErr w:type="gramEnd"/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</w:t>
      </w:r>
      <w:r w:rsidR="00E23156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ء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السليم </w:t>
      </w:r>
      <w:proofErr w:type="spellStart"/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مليئ</w:t>
      </w:r>
      <w:proofErr w:type="spellEnd"/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بالفيتامينات )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E23156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غيري لون خلفية الصفحة 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E23156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="00E23156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الأخضر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 w:rsidR="00E23156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مك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gramStart"/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اسفل</w:t>
      </w:r>
      <w:proofErr w:type="gramEnd"/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="00E23156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جدول التالي </w:t>
      </w:r>
    </w:p>
    <w:p w:rsidR="00391105" w:rsidRDefault="00E23156" w:rsidP="00E23156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غيري لون تعبئة الخلايا في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الصف الأول 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من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الجدول 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اللون الأخضر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E23156" w:rsidP="00E23156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اضبطي محاذاة الكلمات إلى وسط </w:t>
      </w:r>
      <w:proofErr w:type="gramStart"/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الخلية .</w:t>
      </w:r>
      <w:proofErr w:type="gramEnd"/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a4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90"/>
        <w:gridCol w:w="4260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a3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52" w:rsidRDefault="00380352" w:rsidP="00133095">
      <w:pPr>
        <w:spacing w:after="0" w:line="240" w:lineRule="auto"/>
      </w:pPr>
      <w:r>
        <w:separator/>
      </w:r>
    </w:p>
  </w:endnote>
  <w:endnote w:type="continuationSeparator" w:id="0">
    <w:p w:rsidR="00380352" w:rsidRDefault="00380352" w:rsidP="001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52" w:rsidRDefault="00380352" w:rsidP="00133095">
      <w:pPr>
        <w:spacing w:after="0" w:line="240" w:lineRule="auto"/>
      </w:pPr>
      <w:r>
        <w:separator/>
      </w:r>
    </w:p>
  </w:footnote>
  <w:footnote w:type="continuationSeparator" w:id="0">
    <w:p w:rsidR="00380352" w:rsidRDefault="00380352" w:rsidP="001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95" w:rsidRDefault="00133095" w:rsidP="00C27B18">
    <w:pPr>
      <w:pStyle w:val="a6"/>
      <w:bidi w:val="0"/>
      <w:jc w:val="both"/>
      <w:rPr>
        <w:b/>
        <w:bCs/>
        <w:rtl/>
      </w:rPr>
    </w:pPr>
    <w:bookmarkStart w:id="0" w:name="_GoBack"/>
    <w:r>
      <w:rPr>
        <w:rFonts w:hint="cs"/>
        <w:b/>
        <w:bCs/>
        <w:noProof/>
      </w:rPr>
      <w:drawing>
        <wp:anchor distT="0" distB="0" distL="114300" distR="114300" simplePos="0" relativeHeight="251660288" behindDoc="0" locked="0" layoutInCell="1" allowOverlap="1" wp14:anchorId="442B9089" wp14:editId="56549E20">
          <wp:simplePos x="0" y="0"/>
          <wp:positionH relativeFrom="column">
            <wp:posOffset>3546475</wp:posOffset>
          </wp:positionH>
          <wp:positionV relativeFrom="paragraph">
            <wp:posOffset>-191135</wp:posOffset>
          </wp:positionV>
          <wp:extent cx="1666875" cy="347345"/>
          <wp:effectExtent l="0" t="0" r="952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133095">
      <w:rPr>
        <w:rFonts w:hint="cs"/>
        <w:b/>
        <w:bCs/>
        <w:rtl/>
      </w:rPr>
      <w:tab/>
      <w:t xml:space="preserve">         الاسم :__________________________________</w:t>
    </w:r>
  </w:p>
  <w:p w:rsidR="00133095" w:rsidRPr="00133095" w:rsidRDefault="00133095" w:rsidP="00133095">
    <w:pPr>
      <w:pStyle w:val="a6"/>
      <w:jc w:val="both"/>
      <w:rPr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0" t="19050" r="13335" b="4572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54F41"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" strokecolor="#5b9bd5 [3204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5"/>
    <w:rsid w:val="00133095"/>
    <w:rsid w:val="002C4406"/>
    <w:rsid w:val="00380352"/>
    <w:rsid w:val="00391105"/>
    <w:rsid w:val="00677A58"/>
    <w:rsid w:val="007C5F00"/>
    <w:rsid w:val="00991EBC"/>
    <w:rsid w:val="00BD6AB8"/>
    <w:rsid w:val="00C27B18"/>
    <w:rsid w:val="00E23156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5CEE46"/>
  <w15:docId w15:val="{D1555191-3C9C-4E63-89A9-DFE8D82E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3095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309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.wikipedia.org/wiki/%D9%85%D8%AA%D8%B9%D8%B6%D9%8A%D8%A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Haya Alqaoud</cp:lastModifiedBy>
  <cp:revision>3</cp:revision>
  <cp:lastPrinted>2017-03-13T16:03:00Z</cp:lastPrinted>
  <dcterms:created xsi:type="dcterms:W3CDTF">2019-02-05T05:26:00Z</dcterms:created>
  <dcterms:modified xsi:type="dcterms:W3CDTF">2019-02-05T05:27:00Z</dcterms:modified>
</cp:coreProperties>
</file>