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D9484A" w:rsidRDefault="001F4C19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1F4C19">
        <w:rPr>
          <w:rFonts w:ascii="Times New Roman" w:hAnsi="Times New Roman"/>
          <w:noProof/>
          <w:color w:val="auto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F4A" w:rsidRPr="00D9484A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D9484A">
        <w:rPr>
          <w:rFonts w:ascii="Times New Roman" w:hAnsi="Times New Roman" w:hint="cs"/>
          <w:bCs/>
          <w:color w:val="auto"/>
          <w:rtl/>
        </w:rPr>
        <w:t>جا</w:t>
      </w:r>
      <w:r w:rsidR="00026F4A" w:rsidRPr="00D9484A">
        <w:rPr>
          <w:rFonts w:ascii="Times New Roman" w:hAnsi="Times New Roman" w:hint="cs"/>
          <w:bCs/>
          <w:color w:val="auto"/>
          <w:rtl/>
        </w:rPr>
        <w:t>معة الملك سعود</w:t>
      </w:r>
      <w:r w:rsidR="00026F4A" w:rsidRPr="00D9484A">
        <w:rPr>
          <w:rFonts w:ascii="Times New Roman" w:hAnsi="Times New Roman"/>
          <w:bCs/>
          <w:color w:val="auto"/>
        </w:rPr>
        <w:t xml:space="preserve"> </w:t>
      </w:r>
      <w:r w:rsidR="00853C77" w:rsidRPr="00D9484A">
        <w:rPr>
          <w:rFonts w:ascii="Times New Roman" w:hAnsi="Times New Roman"/>
          <w:bCs/>
          <w:color w:val="auto"/>
        </w:rPr>
        <w:tab/>
      </w:r>
      <w:r w:rsidR="00853C77" w:rsidRPr="00D9484A">
        <w:rPr>
          <w:rFonts w:ascii="Times New Roman" w:hAnsi="Times New Roman"/>
          <w:bCs/>
          <w:color w:val="auto"/>
        </w:rPr>
        <w:tab/>
      </w:r>
      <w:r w:rsidR="00853C77" w:rsidRPr="00D9484A">
        <w:rPr>
          <w:rFonts w:ascii="Times New Roman" w:hAnsi="Times New Roman"/>
          <w:bCs/>
          <w:color w:val="auto"/>
        </w:rPr>
        <w:tab/>
      </w:r>
      <w:r w:rsidR="00853C77" w:rsidRPr="00D9484A">
        <w:rPr>
          <w:rFonts w:ascii="Times New Roman" w:hAnsi="Times New Roman"/>
          <w:bCs/>
          <w:color w:val="auto"/>
        </w:rPr>
        <w:tab/>
      </w:r>
      <w:r w:rsidR="00853C77" w:rsidRPr="00D9484A">
        <w:rPr>
          <w:rFonts w:ascii="Times New Roman" w:hAnsi="Times New Roman"/>
          <w:bCs/>
          <w:color w:val="auto"/>
        </w:rPr>
        <w:tab/>
      </w:r>
      <w:r w:rsidR="00026F4A" w:rsidRPr="00D9484A">
        <w:rPr>
          <w:rFonts w:ascii="Times New Roman" w:hAnsi="Times New Roman"/>
          <w:bCs/>
          <w:color w:val="auto"/>
        </w:rPr>
        <w:t xml:space="preserve">   </w:t>
      </w:r>
      <w:r w:rsidR="00853C77" w:rsidRPr="00D9484A">
        <w:rPr>
          <w:rFonts w:ascii="Times New Roman" w:hAnsi="Times New Roman"/>
          <w:bCs/>
          <w:color w:val="auto"/>
        </w:rPr>
        <w:tab/>
      </w:r>
      <w:r w:rsidR="003F564D" w:rsidRPr="00D9484A">
        <w:rPr>
          <w:rFonts w:ascii="Times New Roman" w:hAnsi="Times New Roman" w:hint="cs"/>
          <w:bCs/>
          <w:color w:val="auto"/>
          <w:rtl/>
        </w:rPr>
        <w:t xml:space="preserve">                              مفردات</w:t>
      </w:r>
      <w:r w:rsidR="001A63DB" w:rsidRPr="00D9484A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026F4A" w:rsidRPr="00D9484A">
        <w:rPr>
          <w:rFonts w:ascii="Times New Roman" w:hAnsi="Times New Roman" w:hint="cs"/>
          <w:bCs/>
          <w:color w:val="auto"/>
          <w:rtl/>
        </w:rPr>
        <w:t xml:space="preserve">                  </w:t>
      </w:r>
    </w:p>
    <w:p w:rsidR="00026F4A" w:rsidRPr="00D948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D9484A">
        <w:rPr>
          <w:rFonts w:ascii="Times New Roman" w:hAnsi="Times New Roman" w:hint="cs"/>
          <w:bCs/>
          <w:color w:val="auto"/>
          <w:rtl/>
        </w:rPr>
        <w:t>كلية الآداب</w:t>
      </w:r>
      <w:r w:rsidR="001A63DB" w:rsidRPr="00D9484A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137E87">
        <w:rPr>
          <w:rFonts w:ascii="Times New Roman" w:hAnsi="Times New Roman" w:hint="cs"/>
          <w:bCs/>
          <w:color w:val="auto"/>
          <w:rtl/>
        </w:rPr>
        <w:t>الأول</w:t>
      </w:r>
    </w:p>
    <w:p w:rsidR="00D9484A" w:rsidRPr="00D9484A" w:rsidRDefault="00853C77" w:rsidP="007722E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D9484A">
        <w:rPr>
          <w:rFonts w:ascii="Times New Roman" w:hAnsi="Times New Roman"/>
          <w:bCs/>
          <w:color w:val="auto"/>
        </w:rPr>
        <w:tab/>
      </w:r>
      <w:r w:rsidRPr="00D9484A">
        <w:rPr>
          <w:rFonts w:ascii="Times New Roman" w:hAnsi="Times New Roman"/>
          <w:b/>
          <w:color w:val="auto"/>
        </w:rPr>
        <w:tab/>
      </w:r>
      <w:r w:rsidRPr="00D9484A">
        <w:rPr>
          <w:rFonts w:ascii="Times New Roman" w:hAnsi="Times New Roman"/>
          <w:b/>
          <w:color w:val="auto"/>
        </w:rPr>
        <w:tab/>
      </w:r>
      <w:r w:rsidRPr="00D9484A">
        <w:rPr>
          <w:rFonts w:ascii="Times New Roman" w:hAnsi="Times New Roman"/>
          <w:b/>
          <w:color w:val="auto"/>
        </w:rPr>
        <w:tab/>
      </w:r>
      <w:r w:rsidRPr="00D9484A">
        <w:rPr>
          <w:rFonts w:ascii="Times New Roman" w:hAnsi="Times New Roman"/>
          <w:b/>
          <w:color w:val="auto"/>
        </w:rPr>
        <w:tab/>
      </w:r>
      <w:r w:rsidRPr="00D9484A">
        <w:rPr>
          <w:rFonts w:ascii="Times New Roman" w:hAnsi="Times New Roman"/>
          <w:b/>
          <w:color w:val="auto"/>
        </w:rPr>
        <w:tab/>
      </w:r>
      <w:r w:rsidRPr="00D9484A">
        <w:rPr>
          <w:rFonts w:ascii="Times New Roman" w:hAnsi="Times New Roman"/>
          <w:b/>
          <w:color w:val="auto"/>
        </w:rPr>
        <w:tab/>
      </w:r>
      <w:r w:rsidR="000A41C4" w:rsidRPr="00D9484A">
        <w:rPr>
          <w:rFonts w:ascii="Times New Roman" w:hAnsi="Times New Roman"/>
          <w:b/>
          <w:color w:val="auto"/>
        </w:rPr>
        <w:t xml:space="preserve">                                     </w:t>
      </w:r>
      <w:r w:rsidR="001A63DB" w:rsidRPr="00D9484A">
        <w:rPr>
          <w:rFonts w:ascii="Times New Roman" w:hAnsi="Times New Roman"/>
          <w:b/>
          <w:color w:val="auto"/>
        </w:rPr>
        <w:t xml:space="preserve">    </w:t>
      </w:r>
      <w:r w:rsidR="001A63DB" w:rsidRPr="00D9484A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D9484A" w:rsidRPr="00D9484A">
        <w:rPr>
          <w:rFonts w:ascii="Times New Roman" w:hAnsi="Times New Roman" w:hint="cs"/>
          <w:bCs/>
          <w:color w:val="auto"/>
          <w:rtl/>
        </w:rPr>
        <w:t>3</w:t>
      </w:r>
      <w:r w:rsidR="007722E7">
        <w:rPr>
          <w:rFonts w:ascii="Times New Roman" w:hAnsi="Times New Roman" w:hint="cs"/>
          <w:bCs/>
          <w:color w:val="auto"/>
          <w:rtl/>
        </w:rPr>
        <w:t>8</w:t>
      </w:r>
      <w:r w:rsidR="00D9484A" w:rsidRPr="00D9484A">
        <w:rPr>
          <w:rFonts w:ascii="Times New Roman" w:hAnsi="Times New Roman" w:hint="cs"/>
          <w:bCs/>
          <w:color w:val="auto"/>
          <w:rtl/>
        </w:rPr>
        <w:t>-143</w:t>
      </w:r>
      <w:r w:rsidR="007722E7">
        <w:rPr>
          <w:rFonts w:ascii="Times New Roman" w:hAnsi="Times New Roman" w:hint="cs"/>
          <w:bCs/>
          <w:color w:val="auto"/>
          <w:rtl/>
        </w:rPr>
        <w:t>9</w:t>
      </w:r>
      <w:r w:rsidR="00D9484A" w:rsidRPr="00D9484A">
        <w:rPr>
          <w:rFonts w:ascii="Times New Roman" w:hAnsi="Times New Roman" w:hint="cs"/>
          <w:bCs/>
          <w:color w:val="auto"/>
          <w:rtl/>
        </w:rPr>
        <w:t>هـ</w:t>
      </w:r>
    </w:p>
    <w:p w:rsidR="00D9484A" w:rsidRPr="00D9484A" w:rsidRDefault="00626AD4" w:rsidP="00D9484A">
      <w:pPr>
        <w:bidi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 </w:t>
      </w:r>
      <w:r w:rsidR="00026F4A"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D948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DB406E" w:rsidP="007722E7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7722E7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ندى سعود الدايل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026F4A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853C77" w:rsidRPr="00D948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DB406E" w:rsidP="00ED192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3F14FE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الأحد</w:t>
            </w:r>
            <w:r w:rsidR="003F14FE"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والثلاثاء</w:t>
            </w:r>
            <w:r w:rsidR="007722E7"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والخميس</w:t>
            </w:r>
            <w:r w:rsidR="003F14FE">
              <w:rPr>
                <w:rFonts w:ascii="Simplified Arabic" w:hAnsi="Simplified Arabic" w:cs="Simplified Arabic" w:hint="cs"/>
                <w:bCs/>
                <w:szCs w:val="24"/>
                <w:rtl/>
              </w:rPr>
              <w:t>:</w:t>
            </w:r>
            <w:r w:rsidR="003F14FE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من</w:t>
            </w:r>
            <w:r w:rsidR="003F14FE"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 11</w:t>
            </w:r>
            <w:r w:rsidR="00ED192A">
              <w:rPr>
                <w:rFonts w:ascii="Simplified Arabic" w:hAnsi="Simplified Arabic" w:cs="Simplified Arabic" w:hint="cs"/>
                <w:bCs/>
                <w:szCs w:val="24"/>
                <w:rtl/>
              </w:rPr>
              <w:t>-</w:t>
            </w:r>
            <w:r w:rsidR="003F14FE"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 xml:space="preserve"> </w:t>
            </w:r>
            <w:r w:rsidR="007722E7">
              <w:rPr>
                <w:rFonts w:ascii="Simplified Arabic" w:hAnsi="Simplified Arabic" w:cs="Simplified Arabic" w:hint="cs"/>
                <w:bCs/>
                <w:szCs w:val="24"/>
                <w:rtl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026F4A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الساعات المكتبية</w:t>
            </w:r>
          </w:p>
        </w:tc>
      </w:tr>
      <w:tr w:rsidR="00853C77" w:rsidRPr="00D948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DB406E" w:rsidP="007722E7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كلية الآداب - مبنى رقم (1) الدور الثالث / قسم اللغة العربية (</w:t>
            </w:r>
            <w:r w:rsidR="007722E7">
              <w:rPr>
                <w:rFonts w:ascii="Simplified Arabic" w:hAnsi="Simplified Arabic" w:cs="Simplified Arabic" w:hint="cs"/>
                <w:bCs/>
                <w:szCs w:val="24"/>
                <w:rtl/>
              </w:rPr>
              <w:t>131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026F4A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853C77" w:rsidRPr="00D948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DB406E" w:rsidP="007722E7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7722E7">
              <w:rPr>
                <w:rFonts w:ascii="Simplified Arabic" w:hAnsi="Simplified Arabic" w:cs="Simplified Arabic"/>
                <w:bCs/>
                <w:szCs w:val="24"/>
              </w:rPr>
              <w:t>nsaldayel</w:t>
            </w:r>
            <w:r w:rsidRPr="00D9484A">
              <w:rPr>
                <w:rFonts w:ascii="Simplified Arabic" w:hAnsi="Simplified Arabic" w:cs="Simplified Arabic"/>
                <w:bCs/>
                <w:szCs w:val="24"/>
              </w:rPr>
              <w:t>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026F4A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عنوان البريدي</w:t>
            </w:r>
            <w:r w:rsidR="00BE67CE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D9484A" w:rsidRDefault="00D9484A" w:rsidP="00026F4A">
      <w:pPr>
        <w:bidi/>
        <w:rPr>
          <w:rFonts w:ascii="Simplified Arabic" w:hAnsi="Simplified Arabic" w:cs="Simplified Arabic" w:hint="cs"/>
          <w:bCs/>
          <w:color w:val="auto"/>
        </w:rPr>
      </w:pPr>
    </w:p>
    <w:p w:rsidR="00026F4A" w:rsidRPr="00D9484A" w:rsidRDefault="00626AD4" w:rsidP="00D9484A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 </w:t>
      </w:r>
      <w:r w:rsidR="00026F4A"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D9484A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255DD4" w:rsidP="00524EA4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النحو (1)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026F4A" w:rsidP="00026F4A">
            <w:pPr>
              <w:bidi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D9484A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255DD4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234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026F4A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D9484A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DD4" w:rsidRPr="00D9484A" w:rsidRDefault="003F5205" w:rsidP="00216F0E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تقديم عناصر ا</w:t>
            </w:r>
            <w:r w:rsidR="00255DD4" w:rsidRPr="00D9484A">
              <w:rPr>
                <w:rFonts w:ascii="Simplified Arabic" w:hAnsi="Simplified Arabic" w:cs="Simplified Arabic"/>
                <w:bCs/>
                <w:rtl/>
              </w:rPr>
              <w:t>ك</w:t>
            </w:r>
            <w:r>
              <w:rPr>
                <w:rFonts w:ascii="Simplified Arabic" w:hAnsi="Simplified Arabic" w:cs="Simplified Arabic" w:hint="cs"/>
                <w:bCs/>
                <w:rtl/>
              </w:rPr>
              <w:t>ت</w:t>
            </w:r>
            <w:r w:rsidR="00255DD4" w:rsidRPr="00D9484A">
              <w:rPr>
                <w:rFonts w:ascii="Simplified Arabic" w:hAnsi="Simplified Arabic" w:cs="Simplified Arabic"/>
                <w:bCs/>
                <w:rtl/>
              </w:rPr>
              <w:t>ساب الط</w:t>
            </w:r>
            <w:r>
              <w:rPr>
                <w:rFonts w:ascii="Simplified Arabic" w:hAnsi="Simplified Arabic" w:cs="Simplified Arabic" w:hint="cs"/>
                <w:bCs/>
                <w:rtl/>
              </w:rPr>
              <w:t>ل</w:t>
            </w:r>
            <w:r>
              <w:rPr>
                <w:rFonts w:ascii="Simplified Arabic" w:hAnsi="Simplified Arabic" w:cs="Simplified Arabic"/>
                <w:bCs/>
                <w:rtl/>
              </w:rPr>
              <w:t>ا</w:t>
            </w:r>
            <w:r w:rsidR="00255DD4" w:rsidRPr="00D9484A">
              <w:rPr>
                <w:rFonts w:ascii="Simplified Arabic" w:hAnsi="Simplified Arabic" w:cs="Simplified Arabic"/>
                <w:bCs/>
                <w:rtl/>
              </w:rPr>
              <w:t xml:space="preserve">ب </w:t>
            </w:r>
            <w:r w:rsidR="00216F0E">
              <w:rPr>
                <w:rFonts w:ascii="Simplified Arabic" w:hAnsi="Simplified Arabic" w:cs="Simplified Arabic"/>
                <w:bCs/>
                <w:rtl/>
              </w:rPr>
              <w:t xml:space="preserve">مهارات </w:t>
            </w:r>
            <w:r w:rsidR="00216F0E">
              <w:rPr>
                <w:rFonts w:ascii="Simplified Arabic" w:hAnsi="Simplified Arabic" w:cs="Simplified Arabic" w:hint="cs"/>
                <w:bCs/>
                <w:rtl/>
              </w:rPr>
              <w:t xml:space="preserve">إتقان العربية </w:t>
            </w:r>
            <w:r w:rsidR="00255DD4" w:rsidRPr="00D9484A">
              <w:rPr>
                <w:rFonts w:ascii="Simplified Arabic" w:hAnsi="Simplified Arabic" w:cs="Simplified Arabic"/>
                <w:bCs/>
                <w:rtl/>
              </w:rPr>
              <w:t>السليم</w:t>
            </w:r>
            <w:r w:rsidR="00216F0E">
              <w:rPr>
                <w:rFonts w:ascii="Simplified Arabic" w:hAnsi="Simplified Arabic" w:cs="Simplified Arabic" w:hint="cs"/>
                <w:bCs/>
                <w:rtl/>
              </w:rPr>
              <w:t>ة اكتسابًا ذاتيًا.</w:t>
            </w:r>
            <w:r w:rsidR="00255DD4" w:rsidRPr="00D9484A">
              <w:rPr>
                <w:rFonts w:ascii="Simplified Arabic" w:hAnsi="Simplified Arabic" w:cs="Simplified Arabic"/>
                <w:bCs/>
                <w:rtl/>
              </w:rPr>
              <w:t>.</w:t>
            </w:r>
          </w:p>
          <w:p w:rsidR="00255DD4" w:rsidRDefault="001139AA" w:rsidP="00255DD4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تقديم المعلومات النظرية بأسلوب شيّق وجذّاب.</w:t>
            </w:r>
          </w:p>
          <w:p w:rsidR="00DF373B" w:rsidRPr="00DF373B" w:rsidRDefault="00DF373B" w:rsidP="00DF373B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تزويد الطلاب بحصيلة تمكنهم من إتقان مهارات العربية السليمة 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كتابة وتحدّثًا.</w:t>
            </w:r>
          </w:p>
          <w:p w:rsidR="001139AA" w:rsidRDefault="00DA584D" w:rsidP="001139AA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تطبيق المعلومات النظرية في نصوص يقرؤها الطلاب ويعملونها كتابة وتحدّثًا.</w:t>
            </w:r>
          </w:p>
          <w:p w:rsidR="00DA584D" w:rsidRPr="009935D0" w:rsidRDefault="009935D0" w:rsidP="00DA584D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التعامل مع اللغة بصفتها حياة وواقعًا عمليًا.</w:t>
            </w:r>
          </w:p>
          <w:p w:rsidR="009935D0" w:rsidRPr="00D9484A" w:rsidRDefault="009935D0" w:rsidP="009935D0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التركيز على العناصر النحوية التي يعتريها </w:t>
            </w:r>
            <w:r w:rsidR="007B4ACA"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التغير أثناء الكتابة من أسماء وأفعال داخل الجملة.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524EA4" w:rsidP="005A690D">
            <w:pPr>
              <w:bidi/>
              <w:contextualSpacing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</w:t>
            </w:r>
            <w:r w:rsidR="005A690D"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D9484A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73501" w:rsidRDefault="00873501" w:rsidP="00873501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النحو الاساسي، 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د. أحمد مختار عمر ، د. محمد حماسة عبد اللطيف ، د.مصطفى النحاس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9484A" w:rsidRDefault="00853C77" w:rsidP="005A690D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</w:rPr>
              <w:t xml:space="preserve"> </w:t>
            </w:r>
            <w:r w:rsidR="005A690D"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الكت</w:t>
            </w:r>
            <w:r w:rsidR="00285BE8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</w:t>
            </w:r>
            <w:r w:rsidR="005A690D"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ب الرئيسي</w:t>
            </w:r>
          </w:p>
        </w:tc>
      </w:tr>
      <w:tr w:rsidR="000C77D8" w:rsidRPr="00D9484A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7D8" w:rsidRDefault="00285BE8" w:rsidP="00DB406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تدريس قواعد اللغة العربية بطريقة الخرائط المفاهيمية</w:t>
            </w:r>
            <w:r w:rsidR="00EE2C5D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: رندة التوتنجي.</w:t>
            </w:r>
          </w:p>
          <w:p w:rsidR="00EE2C5D" w:rsidRDefault="00EE2C5D" w:rsidP="00EE2C5D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الخرائط المفاهيمية في القواعد النحوية والصرفية والإملائية: محمد حمادات، ومحمد عياصرة.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7D8" w:rsidRPr="00D9484A" w:rsidRDefault="000C77D8" w:rsidP="005A690D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المراجع</w:t>
            </w:r>
            <w:r w:rsidR="00285BE8"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الأساسية</w:t>
            </w:r>
          </w:p>
        </w:tc>
      </w:tr>
      <w:tr w:rsidR="00853C77" w:rsidRPr="00D9484A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60452E" w:rsidP="0060452E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جامع الدروس العربية: مصطفى الغلاييني.</w:t>
            </w:r>
          </w:p>
          <w:p w:rsidR="00873501" w:rsidRDefault="00873501" w:rsidP="00FA29F0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شرح ابن عقيل على ألفية ابن مالك </w:t>
            </w:r>
          </w:p>
          <w:p w:rsidR="00FA29F0" w:rsidRDefault="00FA29F0" w:rsidP="00873501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النحو الوافي: عباس حسن.</w:t>
            </w:r>
          </w:p>
          <w:p w:rsidR="00FA29F0" w:rsidRDefault="00FA29F0" w:rsidP="00FA29F0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النحو التطبيقي: عبده الراجحي.</w:t>
            </w:r>
          </w:p>
          <w:p w:rsidR="00FA29F0" w:rsidRPr="00D9484A" w:rsidRDefault="00FA29F0" w:rsidP="00FA29F0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التدريبات اللغوية والقواعد النحوية: </w:t>
            </w:r>
            <w:r w:rsidRPr="00D9484A">
              <w:rPr>
                <w:rFonts w:ascii="Simplified Arabic" w:hAnsi="Simplified Arabic" w:cs="Simplified Arabic"/>
                <w:bCs/>
                <w:rtl/>
              </w:rPr>
              <w:t>د. أحمد مختار عمر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وأخرون.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BF4" w:rsidRPr="00D9484A" w:rsidRDefault="00853C77" w:rsidP="005A690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</w:rPr>
              <w:t xml:space="preserve"> </w:t>
            </w:r>
            <w:r w:rsidR="005A690D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التكميلية</w:t>
            </w:r>
            <w:r w:rsidR="005A690D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(إن</w:t>
            </w:r>
          </w:p>
          <w:p w:rsidR="00853C77" w:rsidRPr="00D9484A" w:rsidRDefault="005A690D" w:rsidP="00C21BF4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C21BF4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وجد)</w:t>
            </w:r>
          </w:p>
        </w:tc>
      </w:tr>
    </w:tbl>
    <w:p w:rsidR="003412BB" w:rsidRDefault="003412BB" w:rsidP="00D9484A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Default="00626AD4" w:rsidP="003412B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 </w:t>
      </w:r>
    </w:p>
    <w:p w:rsidR="00B142FF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B142FF" w:rsidRPr="00D9484A" w:rsidRDefault="00B142FF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lastRenderedPageBreak/>
        <w:t>الخطة الأسبوعية:</w:t>
      </w:r>
    </w:p>
    <w:p w:rsidR="00B142FF" w:rsidRPr="00D9484A" w:rsidRDefault="00B142FF" w:rsidP="00B142FF">
      <w:pPr>
        <w:bidi/>
        <w:rPr>
          <w:rFonts w:ascii="Simplified Arabic" w:hAnsi="Simplified Arabic" w:cs="Simplified Arabic"/>
          <w:bCs/>
          <w:color w:val="auto"/>
        </w:rPr>
      </w:pPr>
    </w:p>
    <w:tbl>
      <w:tblPr>
        <w:tblW w:w="0" w:type="auto"/>
        <w:tblInd w:w="998" w:type="dxa"/>
        <w:tblLayout w:type="fixed"/>
        <w:tblLook w:val="0000"/>
      </w:tblPr>
      <w:tblGrid>
        <w:gridCol w:w="6804"/>
        <w:gridCol w:w="1134"/>
      </w:tblGrid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تعريف الكلمة والكلام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، أقسام الكلام وعلامات كل قسم.</w:t>
            </w:r>
          </w:p>
          <w:p w:rsidR="00B142FF" w:rsidRPr="00515BCE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الإعراب: أنواعه وعلاماته.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التطبيق على الموضوعات المدروسة في جمل منفردة، ثم في نصوص كاملة من القرآن الكريم والنثر القديم.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1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FA7865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الإعراب الفرعي: الأسماء الخمسة، المثنى، جمع المذكر السالم.</w:t>
            </w:r>
          </w:p>
          <w:p w:rsidR="00B142FF" w:rsidRPr="00FA7865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جمع المؤنث السالم، الممنوع من الصرف.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 xml:space="preserve">التطبيق على الموضوعات المدروسة في جمل منفردة، ثم في نصوص كاملة من القرآن الكريم والنثر القديم.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2</w:t>
            </w:r>
          </w:p>
        </w:tc>
      </w:tr>
      <w:tr w:rsidR="00B142FF" w:rsidRPr="00D9484A" w:rsidTr="004C5AEE">
        <w:trPr>
          <w:cantSplit/>
          <w:trHeight w:val="4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إعراب الفعل المضارع وأدواته.</w:t>
            </w:r>
          </w:p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جزم الفعل المضارع المعتل الآخر، الأفعال الخمسة.</w:t>
            </w:r>
          </w:p>
          <w:p w:rsidR="00B142FF" w:rsidRPr="00FA7865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التطبيق على الموضوعات المدروسة في نصوص حديثة.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3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الجملة الاسمية: المبتدأ: أنواعه وأحكامه.</w:t>
            </w:r>
          </w:p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الخبر: أنواعه وأحكامه.</w:t>
            </w:r>
          </w:p>
          <w:p w:rsidR="00B142FF" w:rsidRPr="00F308B3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التطبيق على الموضوعات المدروسة في نصوص حديثة.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4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نواسخ الجملة الاسمية: (كان) وأخواتها.</w:t>
            </w:r>
          </w:p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(كاد) وأخواتها.</w:t>
            </w:r>
          </w:p>
          <w:p w:rsidR="00B142FF" w:rsidRPr="006F236E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التطبيق على الموضوعات المدروسة في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من عمل الطلاب.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5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(إنّ) وأخواتها.</w:t>
            </w:r>
          </w:p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(ظنّ) وأخواتها.</w:t>
            </w:r>
          </w:p>
          <w:p w:rsidR="00B142FF" w:rsidRPr="00FB4969" w:rsidRDefault="00873501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الاختبار الفصلي الأول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6</w:t>
            </w:r>
          </w:p>
        </w:tc>
      </w:tr>
      <w:tr w:rsidR="00B142FF" w:rsidRPr="00D9484A" w:rsidTr="004C5AEE">
        <w:trPr>
          <w:cantSplit/>
          <w:trHeight w:val="4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الجملة الفعلية: الفاعل، نائب الفاعل.</w:t>
            </w:r>
          </w:p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المفعول به، المفعول المطلق.</w:t>
            </w:r>
          </w:p>
          <w:p w:rsidR="00B142FF" w:rsidRPr="008E3C54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التطبيق على الموضوعات المدروسة في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من عمل الطلاب.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7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المفعول لأجله، الظرف.</w:t>
            </w:r>
          </w:p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الحال، التمييز، العدد وتمييزه.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التطبيق على الموضوعات المدروسة في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من عمل الطلاب.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8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النعت، عطف النسق ودلالات حروفه في الربط.</w:t>
            </w:r>
          </w:p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البدل.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التطبيق على الموضوعات المدروسة في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مترجمة متنوعة.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9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الأساليب: النفي وأدواته، التأكيد وأدواته.</w:t>
            </w:r>
          </w:p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الاستفهام وأدواته.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التطبيق على الموضوعات المدروسة في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مترجمة.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10</w:t>
            </w:r>
          </w:p>
        </w:tc>
      </w:tr>
      <w:tr w:rsidR="00B142FF" w:rsidRPr="00D9484A" w:rsidTr="004C5AEE">
        <w:trPr>
          <w:cantSplit/>
          <w:trHeight w:val="4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الشرط وأدواته.</w:t>
            </w:r>
          </w:p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أدوات الربط وأنواعها في الجملة والنص.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التطبيق على الموضوعات المدروسة في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مترجمة.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1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1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lastRenderedPageBreak/>
              <w:t>الربط السببي: (الفاء، لعلّ، إنّ...).</w:t>
            </w:r>
          </w:p>
          <w:p w:rsidR="00B142FF" w:rsidRDefault="00B142FF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الربط الترتُّبي: (كلّما، عندما، بينما...).</w:t>
            </w:r>
          </w:p>
          <w:p w:rsidR="00B142FF" w:rsidRPr="00AB56E2" w:rsidRDefault="00873501" w:rsidP="004C5AEE">
            <w:pPr>
              <w:pStyle w:val="a3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الاختبار الفصلي الثاني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1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2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روابط الاختزال: (إذن، لا، نعم...).</w:t>
            </w:r>
          </w:p>
          <w:p w:rsidR="00B142FF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روابط التلخيص: (كذلك، بناء عليه).</w:t>
            </w:r>
          </w:p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التطبيق على الموضوعات المدروسة في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نصوص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مترجمة.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>1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3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930264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نصوص مترجمة من عمل الطلاب لتحليلها تحليلًا نحويًّا. يطبّق فيه ما سبقت دراسته.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14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Pr="00D9484A" w:rsidRDefault="00B142FF" w:rsidP="004C5AEE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نصوص مترجمة من عمل الطلاب لتحليلها تحليلًا نحويًّا. يطبّق فيه ما سبقت دراسته.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15</w:t>
            </w:r>
          </w:p>
        </w:tc>
      </w:tr>
      <w:tr w:rsidR="00B142FF" w:rsidRPr="00D9484A" w:rsidTr="004C5AEE">
        <w:trPr>
          <w:cantSplit/>
          <w:trHeight w:val="44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FF" w:rsidRDefault="00B142FF" w:rsidP="004C5AEE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عدد الأسابيع (15) وساعات الاتصال في الفصل الدراسي (45).</w:t>
            </w:r>
          </w:p>
        </w:tc>
      </w:tr>
    </w:tbl>
    <w:p w:rsidR="00B142FF" w:rsidRPr="00D9484A" w:rsidRDefault="00B142FF" w:rsidP="00B142FF">
      <w:pPr>
        <w:pStyle w:val="FreeForm"/>
        <w:bidi/>
        <w:ind w:left="5"/>
        <w:rPr>
          <w:rFonts w:ascii="Simplified Arabic" w:hAnsi="Simplified Arabic" w:cs="Simplified Arabic"/>
          <w:bCs/>
          <w:color w:val="auto"/>
          <w:sz w:val="24"/>
          <w:szCs w:val="24"/>
        </w:rPr>
      </w:pPr>
    </w:p>
    <w:p w:rsidR="00B142FF" w:rsidRPr="00D9484A" w:rsidRDefault="00B142FF" w:rsidP="00B142FF">
      <w:pPr>
        <w:pStyle w:val="FreeFormB"/>
        <w:bidi/>
        <w:ind w:left="108"/>
        <w:rPr>
          <w:rFonts w:ascii="Simplified Arabic" w:hAnsi="Simplified Arabic" w:cs="Simplified Arabic"/>
          <w:bCs/>
          <w:color w:val="auto"/>
          <w:sz w:val="24"/>
          <w:szCs w:val="24"/>
        </w:rPr>
      </w:pPr>
    </w:p>
    <w:p w:rsidR="007B644B" w:rsidRPr="00D9484A" w:rsidRDefault="007B644B" w:rsidP="00B142FF">
      <w:pPr>
        <w:bidi/>
        <w:rPr>
          <w:rFonts w:ascii="Simplified Arabic" w:hAnsi="Simplified Arabic" w:cs="Simplified Arabic"/>
          <w:bCs/>
          <w:color w:val="auto"/>
          <w:sz w:val="28"/>
          <w:szCs w:val="28"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طرق التقييم:</w:t>
      </w:r>
    </w:p>
    <w:tbl>
      <w:tblPr>
        <w:tblW w:w="12743" w:type="dxa"/>
        <w:tblInd w:w="998" w:type="dxa"/>
        <w:tblLayout w:type="fixed"/>
        <w:tblLook w:val="0000"/>
      </w:tblPr>
      <w:tblGrid>
        <w:gridCol w:w="2137"/>
        <w:gridCol w:w="1843"/>
        <w:gridCol w:w="3958"/>
        <w:gridCol w:w="4805"/>
      </w:tblGrid>
      <w:tr w:rsidR="00801BC1" w:rsidRPr="00D9484A" w:rsidTr="00801BC1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801BC1" w:rsidP="00D959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801BC1" w:rsidP="00D959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Pr="00D9484A" w:rsidRDefault="00801BC1" w:rsidP="007F2722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801BC1" w:rsidRPr="00D9484A" w:rsidTr="00801BC1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ED192A" w:rsidP="00801BC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11/6/1439هـ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801BC1" w:rsidP="00D959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Pr="00D9484A" w:rsidRDefault="00801BC1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الاختبار الفصلي الأول</w:t>
            </w:r>
          </w:p>
        </w:tc>
      </w:tr>
      <w:tr w:rsidR="00801BC1" w:rsidRPr="00D9484A" w:rsidTr="00801BC1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ED192A" w:rsidP="00801BC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24/7/1439هـ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801BC1" w:rsidP="002E06EA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Pr="00D9484A" w:rsidRDefault="00801BC1" w:rsidP="005A690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 الفصلي الثاني  </w:t>
            </w:r>
          </w:p>
        </w:tc>
      </w:tr>
      <w:tr w:rsidR="00801BC1" w:rsidRPr="00D9484A" w:rsidTr="00801BC1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801BC1" w:rsidP="00D959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Pr="00D9484A" w:rsidRDefault="00801BC1" w:rsidP="00D9596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10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Pr="00D9484A" w:rsidRDefault="00801BC1" w:rsidP="005A690D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المشاركة وتكليفات متنوعة فردي وجماعي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801BC1" w:rsidRPr="00D9484A" w:rsidTr="00801BC1">
        <w:trPr>
          <w:gridAfter w:val="1"/>
          <w:wAfter w:w="4805" w:type="dxa"/>
          <w:cantSplit/>
          <w:trHeight w:val="45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Default="00801BC1" w:rsidP="00D959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C1" w:rsidRDefault="00801BC1" w:rsidP="00D9596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Default="00801BC1" w:rsidP="005A690D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الساعة العملية</w:t>
            </w:r>
          </w:p>
        </w:tc>
      </w:tr>
      <w:tr w:rsidR="00801BC1" w:rsidRPr="00D9484A" w:rsidTr="00801BC1">
        <w:trPr>
          <w:gridAfter w:val="1"/>
          <w:wAfter w:w="4805" w:type="dxa"/>
          <w:cantSplit/>
          <w:trHeight w:val="45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1BC1" w:rsidRPr="00D9484A" w:rsidRDefault="00801BC1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40%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Pr="00D9484A" w:rsidRDefault="00801BC1" w:rsidP="00026F4A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01BC1" w:rsidRPr="00D9484A" w:rsidTr="00801BC1">
        <w:trPr>
          <w:cantSplit/>
          <w:trHeight w:val="45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1BC1" w:rsidRPr="00D9484A" w:rsidRDefault="00801BC1" w:rsidP="001B41D9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لا يعاد الاختبار الفصلي للطالبة التي لن تحضره إلا بعد موافقة لجنة من الشؤون الأكاديمية.</w:t>
            </w:r>
          </w:p>
        </w:tc>
        <w:tc>
          <w:tcPr>
            <w:tcW w:w="4805" w:type="dxa"/>
          </w:tcPr>
          <w:p w:rsidR="00801BC1" w:rsidRPr="00D9484A" w:rsidRDefault="00801BC1" w:rsidP="001B41D9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</w:tbl>
    <w:p w:rsidR="00853C77" w:rsidRPr="00D9484A" w:rsidRDefault="003F564D" w:rsidP="00420B86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  <w:r w:rsidRPr="00D9484A">
        <w:rPr>
          <w:rFonts w:ascii="Simplified Arabic" w:hAnsi="Simplified Arabic" w:cs="Simplified Arabic"/>
          <w:bCs/>
          <w:color w:val="auto"/>
          <w:szCs w:val="24"/>
          <w:rtl/>
        </w:rPr>
        <w:t>*</w:t>
      </w:r>
      <w:r w:rsidR="000A41C4" w:rsidRPr="00D9484A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</w:t>
      </w:r>
      <w:r w:rsidR="005A690D" w:rsidRPr="00D9484A">
        <w:rPr>
          <w:rFonts w:ascii="Simplified Arabic" w:hAnsi="Simplified Arabic" w:cs="Simplified Arabic"/>
          <w:bCs/>
          <w:color w:val="auto"/>
          <w:szCs w:val="24"/>
          <w:rtl/>
        </w:rPr>
        <w:t xml:space="preserve"> على 80% من درجات الأعمال الفصلية قبل تاريخ الاعتذار.</w:t>
      </w:r>
      <w:r w:rsidR="001C450A"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</w:t>
      </w:r>
    </w:p>
    <w:p w:rsidR="00183F69" w:rsidRPr="00D9484A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bCs/>
          <w:sz w:val="24"/>
          <w:szCs w:val="24"/>
          <w:u w:val="single"/>
          <w:lang w:bidi="ar-SA"/>
        </w:rPr>
      </w:pPr>
    </w:p>
    <w:sectPr w:rsidR="00183F69" w:rsidRPr="00D9484A" w:rsidSect="00273B6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2A" w:rsidRDefault="002E622A">
      <w:r>
        <w:separator/>
      </w:r>
    </w:p>
  </w:endnote>
  <w:endnote w:type="continuationSeparator" w:id="1">
    <w:p w:rsidR="002E622A" w:rsidRDefault="002E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2A" w:rsidRDefault="002E622A">
      <w:r>
        <w:separator/>
      </w:r>
    </w:p>
  </w:footnote>
  <w:footnote w:type="continuationSeparator" w:id="1">
    <w:p w:rsidR="002E622A" w:rsidRDefault="002E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2FD9"/>
    <w:multiLevelType w:val="hybridMultilevel"/>
    <w:tmpl w:val="C51A30A2"/>
    <w:lvl w:ilvl="0" w:tplc="DE5E4008">
      <w:numFmt w:val="bullet"/>
      <w:lvlText w:val="-"/>
      <w:lvlJc w:val="left"/>
      <w:pPr>
        <w:ind w:left="720" w:hanging="360"/>
      </w:pPr>
      <w:rPr>
        <w:rFonts w:ascii="Traditional Arabic" w:eastAsia="ヒラギノ角ゴ Pro W3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154F"/>
    <w:multiLevelType w:val="hybridMultilevel"/>
    <w:tmpl w:val="4CFE23CA"/>
    <w:lvl w:ilvl="0" w:tplc="8AC2A63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50BD8"/>
    <w:rsid w:val="00063175"/>
    <w:rsid w:val="00071018"/>
    <w:rsid w:val="0009348C"/>
    <w:rsid w:val="000A1875"/>
    <w:rsid w:val="000A2DE8"/>
    <w:rsid w:val="000A41C4"/>
    <w:rsid w:val="000A4676"/>
    <w:rsid w:val="000C77D8"/>
    <w:rsid w:val="000F079E"/>
    <w:rsid w:val="001139AA"/>
    <w:rsid w:val="00136E8F"/>
    <w:rsid w:val="00137E87"/>
    <w:rsid w:val="00156FB4"/>
    <w:rsid w:val="001606C9"/>
    <w:rsid w:val="001615DC"/>
    <w:rsid w:val="00167716"/>
    <w:rsid w:val="00183F69"/>
    <w:rsid w:val="001879B6"/>
    <w:rsid w:val="001A63DB"/>
    <w:rsid w:val="001C450A"/>
    <w:rsid w:val="001F4C19"/>
    <w:rsid w:val="001F7506"/>
    <w:rsid w:val="00216F0E"/>
    <w:rsid w:val="00255DD4"/>
    <w:rsid w:val="00262961"/>
    <w:rsid w:val="00273B64"/>
    <w:rsid w:val="00285BE8"/>
    <w:rsid w:val="00295FBE"/>
    <w:rsid w:val="002C4D32"/>
    <w:rsid w:val="002E06EA"/>
    <w:rsid w:val="002E622A"/>
    <w:rsid w:val="002F766D"/>
    <w:rsid w:val="0030015A"/>
    <w:rsid w:val="00316199"/>
    <w:rsid w:val="003234A2"/>
    <w:rsid w:val="00333155"/>
    <w:rsid w:val="003412BB"/>
    <w:rsid w:val="00352FDA"/>
    <w:rsid w:val="003B4A98"/>
    <w:rsid w:val="003B6898"/>
    <w:rsid w:val="003F14FE"/>
    <w:rsid w:val="003F407E"/>
    <w:rsid w:val="003F5205"/>
    <w:rsid w:val="003F564D"/>
    <w:rsid w:val="004062CB"/>
    <w:rsid w:val="00420B86"/>
    <w:rsid w:val="00477E53"/>
    <w:rsid w:val="00515BCE"/>
    <w:rsid w:val="00516275"/>
    <w:rsid w:val="00524EA4"/>
    <w:rsid w:val="005353B9"/>
    <w:rsid w:val="00547203"/>
    <w:rsid w:val="00566AF3"/>
    <w:rsid w:val="00586F3B"/>
    <w:rsid w:val="00592ED6"/>
    <w:rsid w:val="005A481C"/>
    <w:rsid w:val="005A690D"/>
    <w:rsid w:val="005C76FB"/>
    <w:rsid w:val="0060452E"/>
    <w:rsid w:val="006061E7"/>
    <w:rsid w:val="00626AD4"/>
    <w:rsid w:val="00651D77"/>
    <w:rsid w:val="006529B8"/>
    <w:rsid w:val="006B7C05"/>
    <w:rsid w:val="006F0D1F"/>
    <w:rsid w:val="006F236E"/>
    <w:rsid w:val="00711F2C"/>
    <w:rsid w:val="007165B1"/>
    <w:rsid w:val="007722E7"/>
    <w:rsid w:val="00785974"/>
    <w:rsid w:val="00786BA7"/>
    <w:rsid w:val="007B070E"/>
    <w:rsid w:val="007B4ACA"/>
    <w:rsid w:val="007B644B"/>
    <w:rsid w:val="007D1579"/>
    <w:rsid w:val="007E320D"/>
    <w:rsid w:val="007F2722"/>
    <w:rsid w:val="007F7C62"/>
    <w:rsid w:val="00801BC1"/>
    <w:rsid w:val="00805E88"/>
    <w:rsid w:val="00847480"/>
    <w:rsid w:val="00853C77"/>
    <w:rsid w:val="00873501"/>
    <w:rsid w:val="008841AE"/>
    <w:rsid w:val="008D29F9"/>
    <w:rsid w:val="008E2876"/>
    <w:rsid w:val="008E3C54"/>
    <w:rsid w:val="00930264"/>
    <w:rsid w:val="00955F5D"/>
    <w:rsid w:val="009935D0"/>
    <w:rsid w:val="009B7E6E"/>
    <w:rsid w:val="009D3EFD"/>
    <w:rsid w:val="00A66368"/>
    <w:rsid w:val="00A87D55"/>
    <w:rsid w:val="00AB56E2"/>
    <w:rsid w:val="00AF60AC"/>
    <w:rsid w:val="00B06746"/>
    <w:rsid w:val="00B142FF"/>
    <w:rsid w:val="00B160D4"/>
    <w:rsid w:val="00B42097"/>
    <w:rsid w:val="00B43956"/>
    <w:rsid w:val="00B50B73"/>
    <w:rsid w:val="00B63A1D"/>
    <w:rsid w:val="00B731BE"/>
    <w:rsid w:val="00B75F13"/>
    <w:rsid w:val="00BD57D2"/>
    <w:rsid w:val="00BE67CE"/>
    <w:rsid w:val="00C02411"/>
    <w:rsid w:val="00C050DB"/>
    <w:rsid w:val="00C15B49"/>
    <w:rsid w:val="00C21BF4"/>
    <w:rsid w:val="00C24FD8"/>
    <w:rsid w:val="00C40526"/>
    <w:rsid w:val="00CB4BAC"/>
    <w:rsid w:val="00CC6457"/>
    <w:rsid w:val="00CE52F4"/>
    <w:rsid w:val="00D112B4"/>
    <w:rsid w:val="00D158BC"/>
    <w:rsid w:val="00D9484A"/>
    <w:rsid w:val="00D95962"/>
    <w:rsid w:val="00DA584D"/>
    <w:rsid w:val="00DB0AB2"/>
    <w:rsid w:val="00DB406E"/>
    <w:rsid w:val="00DC490B"/>
    <w:rsid w:val="00DE2602"/>
    <w:rsid w:val="00DF373B"/>
    <w:rsid w:val="00DF4E97"/>
    <w:rsid w:val="00E3093A"/>
    <w:rsid w:val="00E366D5"/>
    <w:rsid w:val="00E429F6"/>
    <w:rsid w:val="00E47EB2"/>
    <w:rsid w:val="00E648ED"/>
    <w:rsid w:val="00E64D0C"/>
    <w:rsid w:val="00E779B9"/>
    <w:rsid w:val="00E81E86"/>
    <w:rsid w:val="00ED192A"/>
    <w:rsid w:val="00EE2C5D"/>
    <w:rsid w:val="00EF31B4"/>
    <w:rsid w:val="00F143B2"/>
    <w:rsid w:val="00F308B3"/>
    <w:rsid w:val="00F4663E"/>
    <w:rsid w:val="00F82BDF"/>
    <w:rsid w:val="00F907D3"/>
    <w:rsid w:val="00FA29F0"/>
    <w:rsid w:val="00FA7865"/>
    <w:rsid w:val="00FB4969"/>
    <w:rsid w:val="00FB50E9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3B64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273B64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273B64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273B64"/>
    <w:rPr>
      <w:rFonts w:eastAsia="ヒラギノ角ゴ Pro W3"/>
      <w:color w:val="000000"/>
    </w:rPr>
  </w:style>
  <w:style w:type="paragraph" w:customStyle="1" w:styleId="FreeFormB">
    <w:name w:val="Free Form B"/>
    <w:rsid w:val="00273B64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55DD4"/>
    <w:pPr>
      <w:ind w:left="720"/>
      <w:contextualSpacing/>
    </w:pPr>
  </w:style>
  <w:style w:type="paragraph" w:styleId="a4">
    <w:name w:val="header"/>
    <w:basedOn w:val="a"/>
    <w:link w:val="Char"/>
    <w:uiPriority w:val="99"/>
    <w:locked/>
    <w:rsid w:val="00C21BF4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</w:rPr>
  </w:style>
  <w:style w:type="character" w:customStyle="1" w:styleId="Char">
    <w:name w:val="رأس صفحة Char"/>
    <w:basedOn w:val="a0"/>
    <w:link w:val="a4"/>
    <w:uiPriority w:val="99"/>
    <w:rsid w:val="00C21B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6EBE8-5ECD-417F-8AD1-85E97C61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Lenovo</cp:lastModifiedBy>
  <cp:revision>4</cp:revision>
  <cp:lastPrinted>2017-09-27T14:51:00Z</cp:lastPrinted>
  <dcterms:created xsi:type="dcterms:W3CDTF">2018-02-25T21:03:00Z</dcterms:created>
  <dcterms:modified xsi:type="dcterms:W3CDTF">2018-03-08T09:37:00Z</dcterms:modified>
</cp:coreProperties>
</file>