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4EE5" w:rsidRDefault="00D74816" w:rsidP="00FF4EE5">
      <w:pPr>
        <w:jc w:val="center"/>
        <w:rPr>
          <w:sz w:val="32"/>
          <w:szCs w:val="32"/>
          <w:rtl/>
        </w:rPr>
      </w:pPr>
      <w:r w:rsidRPr="00FF4EE5">
        <w:rPr>
          <w:rFonts w:hint="cs"/>
          <w:sz w:val="32"/>
          <w:szCs w:val="32"/>
          <w:rtl/>
        </w:rPr>
        <w:t>ت</w:t>
      </w:r>
      <w:r>
        <w:rPr>
          <w:rFonts w:hint="cs"/>
          <w:sz w:val="32"/>
          <w:szCs w:val="32"/>
          <w:rtl/>
        </w:rPr>
        <w:t>وصيف</w:t>
      </w:r>
      <w:r w:rsidR="00FF4EE5">
        <w:rPr>
          <w:rFonts w:hint="cs"/>
          <w:sz w:val="32"/>
          <w:szCs w:val="32"/>
          <w:rtl/>
        </w:rPr>
        <w:t xml:space="preserve"> مختصر لماده </w:t>
      </w:r>
    </w:p>
    <w:p w:rsidR="005F0F74" w:rsidRPr="00FF4EE5" w:rsidRDefault="00FF4EE5" w:rsidP="00FF4EE5">
      <w:pPr>
        <w:jc w:val="center"/>
        <w:rPr>
          <w:sz w:val="32"/>
          <w:szCs w:val="32"/>
        </w:rPr>
      </w:pPr>
      <w:r>
        <w:rPr>
          <w:rFonts w:hint="cs"/>
          <w:sz w:val="32"/>
          <w:szCs w:val="32"/>
          <w:rtl/>
        </w:rPr>
        <w:t>م</w:t>
      </w:r>
      <w:r w:rsidRPr="00FF4EE5">
        <w:rPr>
          <w:rFonts w:hint="cs"/>
          <w:sz w:val="32"/>
          <w:szCs w:val="32"/>
          <w:rtl/>
        </w:rPr>
        <w:t>دخل للتخلف العقلي (253خاص)</w:t>
      </w:r>
    </w:p>
    <w:p w:rsidR="00FF4EE5" w:rsidRDefault="00FF4EE5" w:rsidP="00FF4EE5">
      <w:pPr>
        <w:rPr>
          <w:sz w:val="24"/>
          <w:szCs w:val="24"/>
          <w:rtl/>
        </w:rPr>
      </w:pPr>
      <w:r>
        <w:rPr>
          <w:rFonts w:hint="cs"/>
          <w:sz w:val="24"/>
          <w:szCs w:val="24"/>
          <w:rtl/>
        </w:rPr>
        <w:t xml:space="preserve"> </w:t>
      </w:r>
    </w:p>
    <w:p w:rsidR="00FF4EE5" w:rsidRDefault="00FF4EE5" w:rsidP="00FF4EE5">
      <w:pPr>
        <w:jc w:val="right"/>
        <w:rPr>
          <w:sz w:val="24"/>
          <w:szCs w:val="24"/>
          <w:rtl/>
        </w:rPr>
      </w:pPr>
      <w:r>
        <w:rPr>
          <w:rFonts w:hint="cs"/>
          <w:sz w:val="24"/>
          <w:szCs w:val="24"/>
          <w:rtl/>
        </w:rPr>
        <w:t xml:space="preserve">أستاذه المقرر: د. نهله العساف </w:t>
      </w:r>
    </w:p>
    <w:p w:rsidR="00FF4EE5" w:rsidRDefault="00FF4EE5" w:rsidP="00FF4EE5">
      <w:pPr>
        <w:jc w:val="right"/>
        <w:rPr>
          <w:sz w:val="24"/>
          <w:szCs w:val="24"/>
          <w:rtl/>
        </w:rPr>
      </w:pPr>
      <w:r>
        <w:rPr>
          <w:rFonts w:hint="cs"/>
          <w:sz w:val="24"/>
          <w:szCs w:val="24"/>
          <w:rtl/>
        </w:rPr>
        <w:t xml:space="preserve">عدد الساعات المعتمدة :3 ساعات </w:t>
      </w:r>
    </w:p>
    <w:p w:rsidR="00FF4EE5" w:rsidRDefault="00FF4EE5" w:rsidP="00FF4EE5">
      <w:pPr>
        <w:jc w:val="right"/>
        <w:rPr>
          <w:sz w:val="24"/>
          <w:szCs w:val="24"/>
          <w:rtl/>
        </w:rPr>
      </w:pPr>
      <w:r>
        <w:rPr>
          <w:rFonts w:hint="cs"/>
          <w:sz w:val="24"/>
          <w:szCs w:val="24"/>
          <w:rtl/>
        </w:rPr>
        <w:t xml:space="preserve">وقت المحاضرة: ش </w:t>
      </w:r>
      <w:r>
        <w:rPr>
          <w:sz w:val="24"/>
          <w:szCs w:val="24"/>
          <w:rtl/>
        </w:rPr>
        <w:t>(</w:t>
      </w:r>
      <w:r w:rsidR="00492AE7">
        <w:rPr>
          <w:rFonts w:hint="cs"/>
          <w:sz w:val="24"/>
          <w:szCs w:val="24"/>
          <w:rtl/>
        </w:rPr>
        <w:t>27171</w:t>
      </w:r>
      <w:r>
        <w:rPr>
          <w:rFonts w:hint="cs"/>
          <w:sz w:val="24"/>
          <w:szCs w:val="24"/>
          <w:rtl/>
        </w:rPr>
        <w:t xml:space="preserve">) </w:t>
      </w:r>
      <w:r w:rsidR="00492AE7">
        <w:rPr>
          <w:rFonts w:hint="cs"/>
          <w:sz w:val="24"/>
          <w:szCs w:val="24"/>
          <w:rtl/>
        </w:rPr>
        <w:t>الثلاثاء من 8-11</w:t>
      </w:r>
    </w:p>
    <w:p w:rsidR="00FF4EE5" w:rsidRDefault="00492AE7" w:rsidP="00FF4EE5">
      <w:pPr>
        <w:jc w:val="right"/>
        <w:rPr>
          <w:sz w:val="24"/>
          <w:szCs w:val="24"/>
          <w:rtl/>
        </w:rPr>
      </w:pPr>
      <w:r>
        <w:rPr>
          <w:rFonts w:hint="cs"/>
          <w:sz w:val="24"/>
          <w:szCs w:val="24"/>
          <w:rtl/>
        </w:rPr>
        <w:t xml:space="preserve">                         ش (26584 </w:t>
      </w:r>
      <w:r w:rsidR="00FF4EE5">
        <w:rPr>
          <w:rFonts w:hint="cs"/>
          <w:sz w:val="24"/>
          <w:szCs w:val="24"/>
          <w:rtl/>
        </w:rPr>
        <w:t>) الثلاثاء 1-</w:t>
      </w:r>
      <w:r>
        <w:rPr>
          <w:rFonts w:hint="cs"/>
          <w:sz w:val="24"/>
          <w:szCs w:val="24"/>
          <w:rtl/>
        </w:rPr>
        <w:t>4</w:t>
      </w:r>
    </w:p>
    <w:p w:rsidR="009058E0" w:rsidRDefault="009058E0" w:rsidP="00FF4EE5">
      <w:pPr>
        <w:jc w:val="right"/>
        <w:rPr>
          <w:sz w:val="24"/>
          <w:szCs w:val="24"/>
          <w:rtl/>
        </w:rPr>
      </w:pPr>
      <w:r>
        <w:rPr>
          <w:rFonts w:hint="cs"/>
          <w:sz w:val="24"/>
          <w:szCs w:val="24"/>
          <w:rtl/>
        </w:rPr>
        <w:t>الساعات المكتبية: الاثنين :12-1   الثلاثاء 10-1</w:t>
      </w:r>
    </w:p>
    <w:p w:rsidR="009058E0" w:rsidRDefault="009058E0" w:rsidP="00FF4EE5">
      <w:pPr>
        <w:jc w:val="right"/>
        <w:rPr>
          <w:sz w:val="24"/>
          <w:szCs w:val="24"/>
        </w:rPr>
      </w:pPr>
      <w:r>
        <w:rPr>
          <w:sz w:val="24"/>
          <w:szCs w:val="24"/>
        </w:rPr>
        <w:t xml:space="preserve">nalassaf.ksu.edu.sa </w:t>
      </w:r>
      <w:r>
        <w:rPr>
          <w:rFonts w:hint="cs"/>
          <w:sz w:val="24"/>
          <w:szCs w:val="24"/>
          <w:rtl/>
        </w:rPr>
        <w:t xml:space="preserve"> البريد </w:t>
      </w:r>
      <w:r w:rsidR="00D74816">
        <w:rPr>
          <w:rFonts w:hint="cs"/>
          <w:sz w:val="24"/>
          <w:szCs w:val="24"/>
          <w:rtl/>
        </w:rPr>
        <w:t>الإلكتروني:</w:t>
      </w:r>
    </w:p>
    <w:p w:rsidR="00FD57ED" w:rsidRDefault="00FD57ED" w:rsidP="00FF4EE5">
      <w:pPr>
        <w:jc w:val="right"/>
        <w:rPr>
          <w:sz w:val="24"/>
          <w:szCs w:val="24"/>
        </w:rPr>
      </w:pPr>
    </w:p>
    <w:p w:rsidR="00FD57ED" w:rsidRDefault="00FD57ED" w:rsidP="00FF4EE5">
      <w:pPr>
        <w:jc w:val="right"/>
        <w:rPr>
          <w:color w:val="FF0000"/>
          <w:sz w:val="24"/>
          <w:szCs w:val="24"/>
          <w:rtl/>
        </w:rPr>
      </w:pPr>
      <w:r w:rsidRPr="00635371">
        <w:rPr>
          <w:rFonts w:hint="cs"/>
          <w:color w:val="FF0000"/>
          <w:sz w:val="24"/>
          <w:szCs w:val="24"/>
          <w:rtl/>
        </w:rPr>
        <w:t>اهداف المقرر:</w:t>
      </w:r>
    </w:p>
    <w:p w:rsidR="00D3226A" w:rsidRPr="00635371" w:rsidRDefault="00D3226A" w:rsidP="00FF4EE5">
      <w:pPr>
        <w:jc w:val="right"/>
        <w:rPr>
          <w:color w:val="FF0000"/>
          <w:sz w:val="24"/>
          <w:szCs w:val="24"/>
          <w:rtl/>
        </w:rPr>
      </w:pPr>
    </w:p>
    <w:p w:rsidR="00FD57ED" w:rsidRDefault="00FD57ED" w:rsidP="00FF4EE5">
      <w:pPr>
        <w:jc w:val="right"/>
        <w:rPr>
          <w:sz w:val="24"/>
          <w:szCs w:val="24"/>
          <w:rtl/>
        </w:rPr>
      </w:pPr>
      <w:r>
        <w:rPr>
          <w:rFonts w:hint="cs"/>
          <w:sz w:val="24"/>
          <w:szCs w:val="24"/>
          <w:rtl/>
        </w:rPr>
        <w:t xml:space="preserve">التعرف على مفهوم الإعاقة الفكرية وتطوره التاريخي </w:t>
      </w:r>
    </w:p>
    <w:p w:rsidR="00FD57ED" w:rsidRDefault="00FD57ED" w:rsidP="00FF4EE5">
      <w:pPr>
        <w:jc w:val="right"/>
        <w:rPr>
          <w:sz w:val="24"/>
          <w:szCs w:val="24"/>
          <w:rtl/>
        </w:rPr>
      </w:pPr>
      <w:r>
        <w:rPr>
          <w:rFonts w:hint="cs"/>
          <w:sz w:val="24"/>
          <w:szCs w:val="24"/>
          <w:rtl/>
        </w:rPr>
        <w:t xml:space="preserve">أسباب الإعاقة </w:t>
      </w:r>
      <w:r w:rsidR="00F07581">
        <w:rPr>
          <w:rFonts w:hint="cs"/>
          <w:sz w:val="24"/>
          <w:szCs w:val="24"/>
          <w:rtl/>
        </w:rPr>
        <w:t>الفكرية</w:t>
      </w:r>
      <w:r>
        <w:rPr>
          <w:rFonts w:hint="cs"/>
          <w:sz w:val="24"/>
          <w:szCs w:val="24"/>
          <w:rtl/>
        </w:rPr>
        <w:t xml:space="preserve"> </w:t>
      </w:r>
    </w:p>
    <w:p w:rsidR="00FD57ED" w:rsidRDefault="00FD57ED" w:rsidP="00FF4EE5">
      <w:pPr>
        <w:jc w:val="right"/>
        <w:rPr>
          <w:sz w:val="24"/>
          <w:szCs w:val="24"/>
          <w:rtl/>
        </w:rPr>
      </w:pPr>
      <w:r>
        <w:rPr>
          <w:rFonts w:hint="cs"/>
          <w:sz w:val="24"/>
          <w:szCs w:val="24"/>
          <w:rtl/>
        </w:rPr>
        <w:t>تص</w:t>
      </w:r>
      <w:r w:rsidR="00F07581">
        <w:rPr>
          <w:rFonts w:hint="cs"/>
          <w:sz w:val="24"/>
          <w:szCs w:val="24"/>
          <w:rtl/>
        </w:rPr>
        <w:t>نيفات وخصائص دوي الإعاقة الفكرية</w:t>
      </w:r>
      <w:r>
        <w:rPr>
          <w:rFonts w:hint="cs"/>
          <w:sz w:val="24"/>
          <w:szCs w:val="24"/>
          <w:rtl/>
        </w:rPr>
        <w:t xml:space="preserve"> </w:t>
      </w:r>
    </w:p>
    <w:p w:rsidR="00FD57ED" w:rsidRDefault="00F07581" w:rsidP="00FF4EE5">
      <w:pPr>
        <w:jc w:val="right"/>
        <w:rPr>
          <w:sz w:val="24"/>
          <w:szCs w:val="24"/>
          <w:rtl/>
        </w:rPr>
      </w:pPr>
      <w:r>
        <w:rPr>
          <w:rFonts w:hint="cs"/>
          <w:sz w:val="24"/>
          <w:szCs w:val="24"/>
          <w:rtl/>
        </w:rPr>
        <w:t>طرق الوقاية من الإعاقة الفكرية</w:t>
      </w:r>
      <w:r w:rsidR="00FD57ED">
        <w:rPr>
          <w:rFonts w:hint="cs"/>
          <w:sz w:val="24"/>
          <w:szCs w:val="24"/>
          <w:rtl/>
        </w:rPr>
        <w:t xml:space="preserve"> </w:t>
      </w:r>
    </w:p>
    <w:p w:rsidR="00FD57ED" w:rsidRDefault="00FD57ED" w:rsidP="00FF4EE5">
      <w:pPr>
        <w:jc w:val="right"/>
        <w:rPr>
          <w:sz w:val="24"/>
          <w:szCs w:val="24"/>
          <w:rtl/>
        </w:rPr>
      </w:pPr>
      <w:r>
        <w:rPr>
          <w:rFonts w:hint="cs"/>
          <w:sz w:val="24"/>
          <w:szCs w:val="24"/>
          <w:rtl/>
        </w:rPr>
        <w:t>التعرف الي طرق التقيي</w:t>
      </w:r>
      <w:r w:rsidR="00F07581">
        <w:rPr>
          <w:rFonts w:hint="cs"/>
          <w:sz w:val="24"/>
          <w:szCs w:val="24"/>
          <w:rtl/>
        </w:rPr>
        <w:t>م والتشخيص لدوي الإعاقة الفكرية</w:t>
      </w:r>
    </w:p>
    <w:p w:rsidR="00FD57ED" w:rsidRDefault="00F07581" w:rsidP="00FF4EE5">
      <w:pPr>
        <w:jc w:val="right"/>
        <w:rPr>
          <w:sz w:val="24"/>
          <w:szCs w:val="24"/>
          <w:rtl/>
        </w:rPr>
      </w:pPr>
      <w:r>
        <w:rPr>
          <w:rFonts w:hint="cs"/>
          <w:sz w:val="24"/>
          <w:szCs w:val="24"/>
          <w:rtl/>
        </w:rPr>
        <w:t>توعيه الأسرة بالإعاقة الفكرية</w:t>
      </w:r>
      <w:r w:rsidR="00FD57ED">
        <w:rPr>
          <w:rFonts w:hint="cs"/>
          <w:sz w:val="24"/>
          <w:szCs w:val="24"/>
          <w:rtl/>
        </w:rPr>
        <w:t xml:space="preserve"> وطرق تقديم المساعدة والدعم </w:t>
      </w:r>
    </w:p>
    <w:p w:rsidR="00FD57ED" w:rsidRDefault="00FD57ED" w:rsidP="00FF4EE5">
      <w:pPr>
        <w:jc w:val="right"/>
        <w:rPr>
          <w:sz w:val="24"/>
          <w:szCs w:val="24"/>
          <w:rtl/>
        </w:rPr>
      </w:pPr>
      <w:r>
        <w:rPr>
          <w:rFonts w:hint="cs"/>
          <w:sz w:val="24"/>
          <w:szCs w:val="24"/>
          <w:rtl/>
        </w:rPr>
        <w:t xml:space="preserve">التوجيهات التربوية والتعليمية تجاه الإعاقة العقلية </w:t>
      </w:r>
    </w:p>
    <w:p w:rsidR="00FD57ED" w:rsidRDefault="00FD57ED" w:rsidP="00FF4EE5">
      <w:pPr>
        <w:jc w:val="right"/>
        <w:rPr>
          <w:sz w:val="24"/>
          <w:szCs w:val="24"/>
          <w:rtl/>
        </w:rPr>
      </w:pPr>
      <w:r>
        <w:rPr>
          <w:rFonts w:hint="cs"/>
          <w:sz w:val="24"/>
          <w:szCs w:val="24"/>
          <w:rtl/>
        </w:rPr>
        <w:t xml:space="preserve"> </w:t>
      </w:r>
    </w:p>
    <w:p w:rsidR="00B846D3" w:rsidRDefault="00B846D3" w:rsidP="00FF4EE5">
      <w:pPr>
        <w:jc w:val="right"/>
        <w:rPr>
          <w:sz w:val="24"/>
          <w:szCs w:val="24"/>
          <w:rtl/>
        </w:rPr>
      </w:pPr>
    </w:p>
    <w:p w:rsidR="00C1027F" w:rsidRDefault="00C1027F" w:rsidP="00FF4EE5">
      <w:pPr>
        <w:jc w:val="right"/>
        <w:rPr>
          <w:sz w:val="24"/>
          <w:szCs w:val="24"/>
          <w:rtl/>
        </w:rPr>
      </w:pPr>
    </w:p>
    <w:p w:rsidR="00C1027F" w:rsidRDefault="00C1027F" w:rsidP="00FF4EE5">
      <w:pPr>
        <w:jc w:val="right"/>
        <w:rPr>
          <w:sz w:val="24"/>
          <w:szCs w:val="24"/>
          <w:rtl/>
        </w:rPr>
      </w:pPr>
    </w:p>
    <w:p w:rsidR="00C1027F" w:rsidRDefault="00C1027F" w:rsidP="00FF4EE5">
      <w:pPr>
        <w:jc w:val="right"/>
        <w:rPr>
          <w:sz w:val="24"/>
          <w:szCs w:val="24"/>
          <w:rtl/>
        </w:rPr>
      </w:pPr>
    </w:p>
    <w:p w:rsidR="00C1027F" w:rsidRDefault="00C1027F" w:rsidP="00FF4EE5">
      <w:pPr>
        <w:jc w:val="right"/>
        <w:rPr>
          <w:sz w:val="24"/>
          <w:szCs w:val="24"/>
          <w:rtl/>
        </w:rPr>
      </w:pPr>
    </w:p>
    <w:p w:rsidR="00C1027F" w:rsidRDefault="00C1027F" w:rsidP="00FF4EE5">
      <w:pPr>
        <w:jc w:val="right"/>
        <w:rPr>
          <w:sz w:val="24"/>
          <w:szCs w:val="24"/>
          <w:rtl/>
        </w:rPr>
      </w:pPr>
    </w:p>
    <w:p w:rsidR="00C1027F" w:rsidRDefault="00C1027F" w:rsidP="00FF4EE5">
      <w:pPr>
        <w:jc w:val="right"/>
        <w:rPr>
          <w:sz w:val="24"/>
          <w:szCs w:val="24"/>
          <w:rtl/>
        </w:rPr>
      </w:pPr>
    </w:p>
    <w:p w:rsidR="00C1027F" w:rsidRDefault="00C1027F" w:rsidP="00FF4EE5">
      <w:pPr>
        <w:jc w:val="right"/>
        <w:rPr>
          <w:sz w:val="24"/>
          <w:szCs w:val="24"/>
          <w:rtl/>
        </w:rPr>
      </w:pPr>
    </w:p>
    <w:p w:rsidR="00C1027F" w:rsidRDefault="00C1027F" w:rsidP="00FF4EE5">
      <w:pPr>
        <w:jc w:val="right"/>
        <w:rPr>
          <w:sz w:val="24"/>
          <w:szCs w:val="24"/>
          <w:rtl/>
        </w:rPr>
      </w:pPr>
    </w:p>
    <w:p w:rsidR="00B846D3" w:rsidRPr="00C1027F" w:rsidRDefault="00B846D3" w:rsidP="00FF4EE5">
      <w:pPr>
        <w:jc w:val="right"/>
        <w:rPr>
          <w:sz w:val="28"/>
          <w:szCs w:val="28"/>
          <w:rtl/>
        </w:rPr>
      </w:pPr>
      <w:r w:rsidRPr="00C1027F">
        <w:rPr>
          <w:rFonts w:hint="cs"/>
          <w:color w:val="FF0000"/>
          <w:sz w:val="28"/>
          <w:szCs w:val="28"/>
          <w:rtl/>
        </w:rPr>
        <w:t>خطه المقرر</w:t>
      </w:r>
      <w:r w:rsidR="00C1027F">
        <w:rPr>
          <w:rFonts w:hint="cs"/>
          <w:color w:val="FF0000"/>
          <w:sz w:val="28"/>
          <w:szCs w:val="28"/>
          <w:rtl/>
        </w:rPr>
        <w:t>:</w:t>
      </w:r>
    </w:p>
    <w:p w:rsidR="00842162" w:rsidRDefault="00842162" w:rsidP="00C1027F">
      <w:pPr>
        <w:rPr>
          <w:sz w:val="24"/>
          <w:szCs w:val="24"/>
          <w:rtl/>
        </w:rPr>
      </w:pPr>
    </w:p>
    <w:tbl>
      <w:tblPr>
        <w:tblStyle w:val="1"/>
        <w:tblW w:w="10165" w:type="dxa"/>
        <w:tblLook w:val="04A0" w:firstRow="1" w:lastRow="0" w:firstColumn="1" w:lastColumn="0" w:noHBand="0" w:noVBand="1"/>
      </w:tblPr>
      <w:tblGrid>
        <w:gridCol w:w="3235"/>
        <w:gridCol w:w="3036"/>
        <w:gridCol w:w="3894"/>
      </w:tblGrid>
      <w:tr w:rsidR="00842162" w:rsidTr="00492AE7">
        <w:trPr>
          <w:cnfStyle w:val="100000000000" w:firstRow="1" w:lastRow="0" w:firstColumn="0" w:lastColumn="0" w:oddVBand="0" w:evenVBand="0" w:oddHBand="0"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3235" w:type="dxa"/>
          </w:tcPr>
          <w:p w:rsidR="00842162" w:rsidRDefault="00842162" w:rsidP="00FF4EE5">
            <w:pPr>
              <w:jc w:val="right"/>
              <w:rPr>
                <w:sz w:val="24"/>
                <w:szCs w:val="24"/>
              </w:rPr>
            </w:pPr>
            <w:r>
              <w:rPr>
                <w:rFonts w:hint="cs"/>
                <w:sz w:val="24"/>
                <w:szCs w:val="24"/>
                <w:rtl/>
              </w:rPr>
              <w:t xml:space="preserve">             ساعات</w:t>
            </w:r>
          </w:p>
        </w:tc>
        <w:tc>
          <w:tcPr>
            <w:tcW w:w="3036" w:type="dxa"/>
          </w:tcPr>
          <w:p w:rsidR="00842162" w:rsidRDefault="00842162" w:rsidP="00FF4EE5">
            <w:pPr>
              <w:jc w:val="right"/>
              <w:cnfStyle w:val="100000000000" w:firstRow="1" w:lastRow="0" w:firstColumn="0" w:lastColumn="0" w:oddVBand="0" w:evenVBand="0" w:oddHBand="0" w:evenHBand="0" w:firstRowFirstColumn="0" w:firstRowLastColumn="0" w:lastRowFirstColumn="0" w:lastRowLastColumn="0"/>
              <w:rPr>
                <w:sz w:val="24"/>
                <w:szCs w:val="24"/>
              </w:rPr>
            </w:pPr>
            <w:r>
              <w:rPr>
                <w:rFonts w:hint="cs"/>
                <w:sz w:val="24"/>
                <w:szCs w:val="24"/>
                <w:rtl/>
              </w:rPr>
              <w:t xml:space="preserve">       عدد الأسابيع </w:t>
            </w:r>
          </w:p>
        </w:tc>
        <w:tc>
          <w:tcPr>
            <w:tcW w:w="3894" w:type="dxa"/>
          </w:tcPr>
          <w:p w:rsidR="00842162" w:rsidRDefault="00842162" w:rsidP="00FF4EE5">
            <w:pPr>
              <w:jc w:val="right"/>
              <w:cnfStyle w:val="100000000000" w:firstRow="1" w:lastRow="0" w:firstColumn="0" w:lastColumn="0" w:oddVBand="0" w:evenVBand="0" w:oddHBand="0" w:evenHBand="0" w:firstRowFirstColumn="0" w:firstRowLastColumn="0" w:lastRowFirstColumn="0" w:lastRowLastColumn="0"/>
              <w:rPr>
                <w:sz w:val="24"/>
                <w:szCs w:val="24"/>
              </w:rPr>
            </w:pPr>
            <w:r>
              <w:rPr>
                <w:rFonts w:hint="cs"/>
                <w:sz w:val="24"/>
                <w:szCs w:val="24"/>
                <w:rtl/>
              </w:rPr>
              <w:t xml:space="preserve">            الموضوعات                          </w:t>
            </w:r>
          </w:p>
        </w:tc>
      </w:tr>
      <w:tr w:rsidR="00842162" w:rsidTr="00492AE7">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3235" w:type="dxa"/>
          </w:tcPr>
          <w:p w:rsidR="00842162" w:rsidRDefault="00842162" w:rsidP="00FF4EE5">
            <w:pPr>
              <w:jc w:val="right"/>
              <w:rPr>
                <w:sz w:val="24"/>
                <w:szCs w:val="24"/>
              </w:rPr>
            </w:pPr>
            <w:r>
              <w:rPr>
                <w:rFonts w:hint="cs"/>
                <w:sz w:val="24"/>
                <w:szCs w:val="24"/>
                <w:rtl/>
              </w:rPr>
              <w:t xml:space="preserve">             </w:t>
            </w:r>
            <w:r w:rsidR="00243D22">
              <w:rPr>
                <w:rFonts w:hint="cs"/>
                <w:sz w:val="24"/>
                <w:szCs w:val="24"/>
                <w:rtl/>
              </w:rPr>
              <w:t xml:space="preserve">   </w:t>
            </w:r>
            <w:r>
              <w:rPr>
                <w:rFonts w:hint="cs"/>
                <w:sz w:val="24"/>
                <w:szCs w:val="24"/>
                <w:rtl/>
              </w:rPr>
              <w:t xml:space="preserve"> </w:t>
            </w:r>
            <w:r w:rsidR="00243D22">
              <w:rPr>
                <w:rFonts w:hint="cs"/>
                <w:sz w:val="24"/>
                <w:szCs w:val="24"/>
                <w:rtl/>
              </w:rPr>
              <w:t xml:space="preserve"> </w:t>
            </w:r>
            <w:r>
              <w:rPr>
                <w:rFonts w:hint="cs"/>
                <w:sz w:val="24"/>
                <w:szCs w:val="24"/>
                <w:rtl/>
              </w:rPr>
              <w:t xml:space="preserve"> 3</w:t>
            </w:r>
          </w:p>
        </w:tc>
        <w:tc>
          <w:tcPr>
            <w:tcW w:w="3036" w:type="dxa"/>
          </w:tcPr>
          <w:p w:rsidR="00842162" w:rsidRDefault="00842162" w:rsidP="00FF4EE5">
            <w:pPr>
              <w:jc w:val="right"/>
              <w:cnfStyle w:val="000000100000" w:firstRow="0" w:lastRow="0" w:firstColumn="0" w:lastColumn="0" w:oddVBand="0" w:evenVBand="0" w:oddHBand="1" w:evenHBand="0" w:firstRowFirstColumn="0" w:firstRowLastColumn="0" w:lastRowFirstColumn="0" w:lastRowLastColumn="0"/>
              <w:rPr>
                <w:sz w:val="24"/>
                <w:szCs w:val="24"/>
              </w:rPr>
            </w:pPr>
            <w:r>
              <w:rPr>
                <w:rFonts w:hint="cs"/>
                <w:sz w:val="24"/>
                <w:szCs w:val="24"/>
                <w:rtl/>
              </w:rPr>
              <w:t xml:space="preserve">              </w:t>
            </w:r>
            <w:r w:rsidR="00243D22">
              <w:rPr>
                <w:rFonts w:hint="cs"/>
                <w:sz w:val="24"/>
                <w:szCs w:val="24"/>
                <w:rtl/>
              </w:rPr>
              <w:t xml:space="preserve">    </w:t>
            </w:r>
            <w:r>
              <w:rPr>
                <w:rFonts w:hint="cs"/>
                <w:sz w:val="24"/>
                <w:szCs w:val="24"/>
                <w:rtl/>
              </w:rPr>
              <w:t xml:space="preserve">  1</w:t>
            </w:r>
          </w:p>
        </w:tc>
        <w:tc>
          <w:tcPr>
            <w:tcW w:w="3894" w:type="dxa"/>
          </w:tcPr>
          <w:p w:rsidR="00842162" w:rsidRDefault="00842162" w:rsidP="00FF4EE5">
            <w:pPr>
              <w:jc w:val="right"/>
              <w:cnfStyle w:val="000000100000" w:firstRow="0" w:lastRow="0" w:firstColumn="0" w:lastColumn="0" w:oddVBand="0" w:evenVBand="0" w:oddHBand="1" w:evenHBand="0" w:firstRowFirstColumn="0" w:firstRowLastColumn="0" w:lastRowFirstColumn="0" w:lastRowLastColumn="0"/>
              <w:rPr>
                <w:sz w:val="24"/>
                <w:szCs w:val="24"/>
              </w:rPr>
            </w:pPr>
            <w:r>
              <w:rPr>
                <w:rFonts w:hint="cs"/>
                <w:sz w:val="24"/>
                <w:szCs w:val="24"/>
                <w:rtl/>
              </w:rPr>
              <w:t xml:space="preserve">التطور التاريخي لمجال الإعاقة </w:t>
            </w:r>
            <w:r w:rsidR="000567B0">
              <w:rPr>
                <w:rFonts w:hint="cs"/>
                <w:sz w:val="24"/>
                <w:szCs w:val="24"/>
                <w:rtl/>
              </w:rPr>
              <w:t>الفكرية</w:t>
            </w:r>
            <w:r>
              <w:rPr>
                <w:rFonts w:hint="cs"/>
                <w:sz w:val="24"/>
                <w:szCs w:val="24"/>
                <w:rtl/>
              </w:rPr>
              <w:t xml:space="preserve"> </w:t>
            </w:r>
          </w:p>
        </w:tc>
      </w:tr>
      <w:tr w:rsidR="00842162" w:rsidTr="00492AE7">
        <w:trPr>
          <w:trHeight w:val="465"/>
        </w:trPr>
        <w:tc>
          <w:tcPr>
            <w:cnfStyle w:val="001000000000" w:firstRow="0" w:lastRow="0" w:firstColumn="1" w:lastColumn="0" w:oddVBand="0" w:evenVBand="0" w:oddHBand="0" w:evenHBand="0" w:firstRowFirstColumn="0" w:firstRowLastColumn="0" w:lastRowFirstColumn="0" w:lastRowLastColumn="0"/>
            <w:tcW w:w="3235" w:type="dxa"/>
          </w:tcPr>
          <w:p w:rsidR="00842162" w:rsidRDefault="00842162" w:rsidP="00FF4EE5">
            <w:pPr>
              <w:jc w:val="right"/>
              <w:rPr>
                <w:sz w:val="24"/>
                <w:szCs w:val="24"/>
              </w:rPr>
            </w:pPr>
            <w:r>
              <w:rPr>
                <w:rFonts w:hint="cs"/>
                <w:sz w:val="24"/>
                <w:szCs w:val="24"/>
                <w:rtl/>
              </w:rPr>
              <w:t xml:space="preserve">                </w:t>
            </w:r>
            <w:r w:rsidR="00243D22">
              <w:rPr>
                <w:rFonts w:hint="cs"/>
                <w:sz w:val="24"/>
                <w:szCs w:val="24"/>
                <w:rtl/>
              </w:rPr>
              <w:t xml:space="preserve">   </w:t>
            </w:r>
            <w:r>
              <w:rPr>
                <w:rFonts w:hint="cs"/>
                <w:sz w:val="24"/>
                <w:szCs w:val="24"/>
                <w:rtl/>
              </w:rPr>
              <w:t xml:space="preserve"> 3</w:t>
            </w:r>
          </w:p>
        </w:tc>
        <w:tc>
          <w:tcPr>
            <w:tcW w:w="3036" w:type="dxa"/>
          </w:tcPr>
          <w:p w:rsidR="00842162" w:rsidRDefault="00842162" w:rsidP="00FF4EE5">
            <w:pPr>
              <w:jc w:val="right"/>
              <w:cnfStyle w:val="000000000000" w:firstRow="0" w:lastRow="0" w:firstColumn="0" w:lastColumn="0" w:oddVBand="0" w:evenVBand="0" w:oddHBand="0" w:evenHBand="0" w:firstRowFirstColumn="0" w:firstRowLastColumn="0" w:lastRowFirstColumn="0" w:lastRowLastColumn="0"/>
              <w:rPr>
                <w:sz w:val="24"/>
                <w:szCs w:val="24"/>
              </w:rPr>
            </w:pPr>
            <w:r>
              <w:rPr>
                <w:rFonts w:hint="cs"/>
                <w:sz w:val="24"/>
                <w:szCs w:val="24"/>
                <w:rtl/>
              </w:rPr>
              <w:t xml:space="preserve">             </w:t>
            </w:r>
            <w:r w:rsidR="00243D22">
              <w:rPr>
                <w:rFonts w:hint="cs"/>
                <w:sz w:val="24"/>
                <w:szCs w:val="24"/>
                <w:rtl/>
              </w:rPr>
              <w:t xml:space="preserve">     </w:t>
            </w:r>
            <w:r>
              <w:rPr>
                <w:rFonts w:hint="cs"/>
                <w:sz w:val="24"/>
                <w:szCs w:val="24"/>
                <w:rtl/>
              </w:rPr>
              <w:t xml:space="preserve">  1</w:t>
            </w:r>
          </w:p>
        </w:tc>
        <w:tc>
          <w:tcPr>
            <w:tcW w:w="3894" w:type="dxa"/>
          </w:tcPr>
          <w:p w:rsidR="00842162" w:rsidRDefault="00842162" w:rsidP="00FF4EE5">
            <w:pPr>
              <w:jc w:val="right"/>
              <w:cnfStyle w:val="000000000000" w:firstRow="0" w:lastRow="0" w:firstColumn="0" w:lastColumn="0" w:oddVBand="0" w:evenVBand="0" w:oddHBand="0" w:evenHBand="0" w:firstRowFirstColumn="0" w:firstRowLastColumn="0" w:lastRowFirstColumn="0" w:lastRowLastColumn="0"/>
              <w:rPr>
                <w:sz w:val="24"/>
                <w:szCs w:val="24"/>
              </w:rPr>
            </w:pPr>
            <w:r>
              <w:rPr>
                <w:rFonts w:hint="cs"/>
                <w:sz w:val="24"/>
                <w:szCs w:val="24"/>
                <w:rtl/>
              </w:rPr>
              <w:t xml:space="preserve">مفهوم الإعاقة الفكرية والتغيرات المستمرة على تعريفها </w:t>
            </w:r>
          </w:p>
        </w:tc>
      </w:tr>
      <w:tr w:rsidR="00842162" w:rsidTr="00492AE7">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3235" w:type="dxa"/>
          </w:tcPr>
          <w:p w:rsidR="00842162" w:rsidRDefault="0095264A" w:rsidP="00FF4EE5">
            <w:pPr>
              <w:jc w:val="right"/>
              <w:rPr>
                <w:sz w:val="24"/>
                <w:szCs w:val="24"/>
              </w:rPr>
            </w:pPr>
            <w:r>
              <w:rPr>
                <w:rFonts w:hint="cs"/>
                <w:sz w:val="24"/>
                <w:szCs w:val="24"/>
                <w:rtl/>
              </w:rPr>
              <w:t xml:space="preserve">                 </w:t>
            </w:r>
            <w:r w:rsidR="00243D22">
              <w:rPr>
                <w:rFonts w:hint="cs"/>
                <w:sz w:val="24"/>
                <w:szCs w:val="24"/>
                <w:rtl/>
              </w:rPr>
              <w:t xml:space="preserve">  </w:t>
            </w:r>
            <w:r>
              <w:rPr>
                <w:rFonts w:hint="cs"/>
                <w:sz w:val="24"/>
                <w:szCs w:val="24"/>
                <w:rtl/>
              </w:rPr>
              <w:t xml:space="preserve"> 6</w:t>
            </w:r>
          </w:p>
        </w:tc>
        <w:tc>
          <w:tcPr>
            <w:tcW w:w="3036" w:type="dxa"/>
          </w:tcPr>
          <w:p w:rsidR="00842162" w:rsidRDefault="0095264A" w:rsidP="00FF4EE5">
            <w:pPr>
              <w:jc w:val="right"/>
              <w:cnfStyle w:val="000000100000" w:firstRow="0" w:lastRow="0" w:firstColumn="0" w:lastColumn="0" w:oddVBand="0" w:evenVBand="0" w:oddHBand="1" w:evenHBand="0" w:firstRowFirstColumn="0" w:firstRowLastColumn="0" w:lastRowFirstColumn="0" w:lastRowLastColumn="0"/>
              <w:rPr>
                <w:sz w:val="24"/>
                <w:szCs w:val="24"/>
              </w:rPr>
            </w:pPr>
            <w:r>
              <w:rPr>
                <w:rFonts w:hint="cs"/>
                <w:sz w:val="24"/>
                <w:szCs w:val="24"/>
                <w:rtl/>
              </w:rPr>
              <w:t xml:space="preserve">               </w:t>
            </w:r>
            <w:r w:rsidR="00243D22">
              <w:rPr>
                <w:rFonts w:hint="cs"/>
                <w:sz w:val="24"/>
                <w:szCs w:val="24"/>
                <w:rtl/>
              </w:rPr>
              <w:t xml:space="preserve">    </w:t>
            </w:r>
            <w:r>
              <w:rPr>
                <w:rFonts w:hint="cs"/>
                <w:sz w:val="24"/>
                <w:szCs w:val="24"/>
                <w:rtl/>
              </w:rPr>
              <w:t xml:space="preserve"> 2</w:t>
            </w:r>
          </w:p>
        </w:tc>
        <w:tc>
          <w:tcPr>
            <w:tcW w:w="3894" w:type="dxa"/>
          </w:tcPr>
          <w:p w:rsidR="00842162" w:rsidRDefault="0095264A" w:rsidP="00FF4EE5">
            <w:pPr>
              <w:jc w:val="right"/>
              <w:cnfStyle w:val="000000100000" w:firstRow="0" w:lastRow="0" w:firstColumn="0" w:lastColumn="0" w:oddVBand="0" w:evenVBand="0" w:oddHBand="1" w:evenHBand="0" w:firstRowFirstColumn="0" w:firstRowLastColumn="0" w:lastRowFirstColumn="0" w:lastRowLastColumn="0"/>
              <w:rPr>
                <w:sz w:val="24"/>
                <w:szCs w:val="24"/>
              </w:rPr>
            </w:pPr>
            <w:r>
              <w:rPr>
                <w:rFonts w:hint="cs"/>
                <w:sz w:val="24"/>
                <w:szCs w:val="24"/>
                <w:rtl/>
              </w:rPr>
              <w:t xml:space="preserve">أسباب الإعاقة </w:t>
            </w:r>
            <w:r w:rsidR="000567B0">
              <w:rPr>
                <w:rFonts w:hint="cs"/>
                <w:sz w:val="24"/>
                <w:szCs w:val="24"/>
                <w:rtl/>
              </w:rPr>
              <w:t>الفكرية</w:t>
            </w:r>
            <w:r>
              <w:rPr>
                <w:rFonts w:hint="cs"/>
                <w:sz w:val="24"/>
                <w:szCs w:val="24"/>
                <w:rtl/>
              </w:rPr>
              <w:t xml:space="preserve"> </w:t>
            </w:r>
          </w:p>
        </w:tc>
      </w:tr>
      <w:tr w:rsidR="00842162" w:rsidTr="00492AE7">
        <w:trPr>
          <w:trHeight w:val="465"/>
        </w:trPr>
        <w:tc>
          <w:tcPr>
            <w:cnfStyle w:val="001000000000" w:firstRow="0" w:lastRow="0" w:firstColumn="1" w:lastColumn="0" w:oddVBand="0" w:evenVBand="0" w:oddHBand="0" w:evenHBand="0" w:firstRowFirstColumn="0" w:firstRowLastColumn="0" w:lastRowFirstColumn="0" w:lastRowLastColumn="0"/>
            <w:tcW w:w="3235" w:type="dxa"/>
          </w:tcPr>
          <w:p w:rsidR="00842162" w:rsidRDefault="0095264A" w:rsidP="00FF4EE5">
            <w:pPr>
              <w:jc w:val="right"/>
              <w:rPr>
                <w:sz w:val="24"/>
                <w:szCs w:val="24"/>
              </w:rPr>
            </w:pPr>
            <w:r>
              <w:rPr>
                <w:rFonts w:hint="cs"/>
                <w:sz w:val="24"/>
                <w:szCs w:val="24"/>
                <w:rtl/>
              </w:rPr>
              <w:t xml:space="preserve">                 </w:t>
            </w:r>
            <w:r w:rsidR="00243D22">
              <w:rPr>
                <w:rFonts w:hint="cs"/>
                <w:sz w:val="24"/>
                <w:szCs w:val="24"/>
                <w:rtl/>
              </w:rPr>
              <w:t xml:space="preserve"> </w:t>
            </w:r>
            <w:r>
              <w:rPr>
                <w:rFonts w:hint="cs"/>
                <w:sz w:val="24"/>
                <w:szCs w:val="24"/>
                <w:rtl/>
              </w:rPr>
              <w:t xml:space="preserve">  3</w:t>
            </w:r>
          </w:p>
        </w:tc>
        <w:tc>
          <w:tcPr>
            <w:tcW w:w="3036" w:type="dxa"/>
          </w:tcPr>
          <w:p w:rsidR="00842162" w:rsidRDefault="0095264A" w:rsidP="00FF4EE5">
            <w:pPr>
              <w:jc w:val="right"/>
              <w:cnfStyle w:val="000000000000" w:firstRow="0" w:lastRow="0" w:firstColumn="0" w:lastColumn="0" w:oddVBand="0" w:evenVBand="0" w:oddHBand="0" w:evenHBand="0" w:firstRowFirstColumn="0" w:firstRowLastColumn="0" w:lastRowFirstColumn="0" w:lastRowLastColumn="0"/>
              <w:rPr>
                <w:sz w:val="24"/>
                <w:szCs w:val="24"/>
              </w:rPr>
            </w:pPr>
            <w:r>
              <w:rPr>
                <w:rFonts w:hint="cs"/>
                <w:sz w:val="24"/>
                <w:szCs w:val="24"/>
                <w:rtl/>
              </w:rPr>
              <w:t xml:space="preserve">                </w:t>
            </w:r>
            <w:r w:rsidR="00243D22">
              <w:rPr>
                <w:rFonts w:hint="cs"/>
                <w:sz w:val="24"/>
                <w:szCs w:val="24"/>
                <w:rtl/>
              </w:rPr>
              <w:t xml:space="preserve">   </w:t>
            </w:r>
            <w:r>
              <w:rPr>
                <w:rFonts w:hint="cs"/>
                <w:sz w:val="24"/>
                <w:szCs w:val="24"/>
                <w:rtl/>
              </w:rPr>
              <w:t xml:space="preserve"> 1</w:t>
            </w:r>
          </w:p>
        </w:tc>
        <w:tc>
          <w:tcPr>
            <w:tcW w:w="3894" w:type="dxa"/>
          </w:tcPr>
          <w:p w:rsidR="00842162" w:rsidRDefault="0095264A" w:rsidP="00FF4EE5">
            <w:pPr>
              <w:jc w:val="right"/>
              <w:cnfStyle w:val="000000000000" w:firstRow="0" w:lastRow="0" w:firstColumn="0" w:lastColumn="0" w:oddVBand="0" w:evenVBand="0" w:oddHBand="0" w:evenHBand="0" w:firstRowFirstColumn="0" w:firstRowLastColumn="0" w:lastRowFirstColumn="0" w:lastRowLastColumn="0"/>
              <w:rPr>
                <w:sz w:val="24"/>
                <w:szCs w:val="24"/>
              </w:rPr>
            </w:pPr>
            <w:r>
              <w:rPr>
                <w:rFonts w:hint="cs"/>
                <w:sz w:val="24"/>
                <w:szCs w:val="24"/>
                <w:rtl/>
              </w:rPr>
              <w:t xml:space="preserve">طرق الوقاية من الإعاقة </w:t>
            </w:r>
            <w:r w:rsidR="000567B0">
              <w:rPr>
                <w:rFonts w:hint="cs"/>
                <w:sz w:val="24"/>
                <w:szCs w:val="24"/>
                <w:rtl/>
              </w:rPr>
              <w:t>الفكرية</w:t>
            </w:r>
          </w:p>
        </w:tc>
      </w:tr>
      <w:tr w:rsidR="00842162" w:rsidTr="00492AE7">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3235" w:type="dxa"/>
          </w:tcPr>
          <w:p w:rsidR="00842162" w:rsidRDefault="00243D22" w:rsidP="00FF4EE5">
            <w:pPr>
              <w:jc w:val="right"/>
              <w:rPr>
                <w:sz w:val="24"/>
                <w:szCs w:val="24"/>
              </w:rPr>
            </w:pPr>
            <w:r>
              <w:rPr>
                <w:rFonts w:hint="cs"/>
                <w:sz w:val="24"/>
                <w:szCs w:val="24"/>
                <w:rtl/>
              </w:rPr>
              <w:t xml:space="preserve">                    </w:t>
            </w:r>
            <w:r w:rsidR="000567B0">
              <w:rPr>
                <w:rFonts w:hint="cs"/>
                <w:sz w:val="24"/>
                <w:szCs w:val="24"/>
                <w:rtl/>
              </w:rPr>
              <w:t>3</w:t>
            </w:r>
          </w:p>
        </w:tc>
        <w:tc>
          <w:tcPr>
            <w:tcW w:w="3036" w:type="dxa"/>
          </w:tcPr>
          <w:p w:rsidR="00842162" w:rsidRDefault="0095264A" w:rsidP="00FF4EE5">
            <w:pPr>
              <w:jc w:val="right"/>
              <w:cnfStyle w:val="000000100000" w:firstRow="0" w:lastRow="0" w:firstColumn="0" w:lastColumn="0" w:oddVBand="0" w:evenVBand="0" w:oddHBand="1" w:evenHBand="0" w:firstRowFirstColumn="0" w:firstRowLastColumn="0" w:lastRowFirstColumn="0" w:lastRowLastColumn="0"/>
              <w:rPr>
                <w:sz w:val="24"/>
                <w:szCs w:val="24"/>
              </w:rPr>
            </w:pPr>
            <w:r>
              <w:rPr>
                <w:rFonts w:hint="cs"/>
                <w:sz w:val="24"/>
                <w:szCs w:val="24"/>
                <w:rtl/>
              </w:rPr>
              <w:t xml:space="preserve">                 </w:t>
            </w:r>
            <w:r w:rsidR="00243D22">
              <w:rPr>
                <w:rFonts w:hint="cs"/>
                <w:sz w:val="24"/>
                <w:szCs w:val="24"/>
                <w:rtl/>
              </w:rPr>
              <w:t xml:space="preserve"> </w:t>
            </w:r>
            <w:r>
              <w:rPr>
                <w:rFonts w:hint="cs"/>
                <w:sz w:val="24"/>
                <w:szCs w:val="24"/>
                <w:rtl/>
              </w:rPr>
              <w:t xml:space="preserve"> </w:t>
            </w:r>
            <w:r w:rsidR="00243D22">
              <w:rPr>
                <w:rFonts w:hint="cs"/>
                <w:sz w:val="24"/>
                <w:szCs w:val="24"/>
                <w:rtl/>
              </w:rPr>
              <w:t xml:space="preserve"> </w:t>
            </w:r>
            <w:r>
              <w:rPr>
                <w:rFonts w:hint="cs"/>
                <w:sz w:val="24"/>
                <w:szCs w:val="24"/>
                <w:rtl/>
              </w:rPr>
              <w:t>1</w:t>
            </w:r>
          </w:p>
        </w:tc>
        <w:tc>
          <w:tcPr>
            <w:tcW w:w="3894" w:type="dxa"/>
          </w:tcPr>
          <w:p w:rsidR="00842162" w:rsidRDefault="0095264A" w:rsidP="00FF4EE5">
            <w:pPr>
              <w:jc w:val="right"/>
              <w:cnfStyle w:val="000000100000" w:firstRow="0" w:lastRow="0" w:firstColumn="0" w:lastColumn="0" w:oddVBand="0" w:evenVBand="0" w:oddHBand="1" w:evenHBand="0" w:firstRowFirstColumn="0" w:firstRowLastColumn="0" w:lastRowFirstColumn="0" w:lastRowLastColumn="0"/>
              <w:rPr>
                <w:sz w:val="24"/>
                <w:szCs w:val="24"/>
              </w:rPr>
            </w:pPr>
            <w:r>
              <w:rPr>
                <w:rFonts w:hint="cs"/>
                <w:sz w:val="24"/>
                <w:szCs w:val="24"/>
                <w:rtl/>
              </w:rPr>
              <w:t xml:space="preserve">تصنيفات الإعاقة </w:t>
            </w:r>
            <w:r w:rsidR="000567B0">
              <w:rPr>
                <w:rFonts w:hint="cs"/>
                <w:sz w:val="24"/>
                <w:szCs w:val="24"/>
                <w:rtl/>
              </w:rPr>
              <w:t>الفكرية</w:t>
            </w:r>
            <w:r>
              <w:rPr>
                <w:rFonts w:hint="cs"/>
                <w:sz w:val="24"/>
                <w:szCs w:val="24"/>
                <w:rtl/>
              </w:rPr>
              <w:t xml:space="preserve"> </w:t>
            </w:r>
          </w:p>
        </w:tc>
      </w:tr>
      <w:tr w:rsidR="005E77AC" w:rsidTr="00492AE7">
        <w:trPr>
          <w:trHeight w:val="465"/>
        </w:trPr>
        <w:tc>
          <w:tcPr>
            <w:cnfStyle w:val="001000000000" w:firstRow="0" w:lastRow="0" w:firstColumn="1" w:lastColumn="0" w:oddVBand="0" w:evenVBand="0" w:oddHBand="0" w:evenHBand="0" w:firstRowFirstColumn="0" w:firstRowLastColumn="0" w:lastRowFirstColumn="0" w:lastRowLastColumn="0"/>
            <w:tcW w:w="3235" w:type="dxa"/>
          </w:tcPr>
          <w:p w:rsidR="005E77AC" w:rsidRDefault="005E77AC" w:rsidP="00FF4EE5">
            <w:pPr>
              <w:jc w:val="right"/>
              <w:rPr>
                <w:sz w:val="24"/>
                <w:szCs w:val="24"/>
                <w:rtl/>
              </w:rPr>
            </w:pPr>
            <w:r>
              <w:rPr>
                <w:rFonts w:hint="cs"/>
                <w:sz w:val="24"/>
                <w:szCs w:val="24"/>
                <w:rtl/>
              </w:rPr>
              <w:t xml:space="preserve">                     </w:t>
            </w:r>
            <w:r w:rsidR="00492AE7">
              <w:rPr>
                <w:rFonts w:hint="cs"/>
                <w:sz w:val="24"/>
                <w:szCs w:val="24"/>
                <w:rtl/>
              </w:rPr>
              <w:t>6</w:t>
            </w:r>
          </w:p>
        </w:tc>
        <w:tc>
          <w:tcPr>
            <w:tcW w:w="3036" w:type="dxa"/>
          </w:tcPr>
          <w:p w:rsidR="005E77AC" w:rsidRDefault="00F36CAA" w:rsidP="00FF4EE5">
            <w:pPr>
              <w:jc w:val="right"/>
              <w:cnfStyle w:val="000000000000" w:firstRow="0" w:lastRow="0" w:firstColumn="0" w:lastColumn="0" w:oddVBand="0" w:evenVBand="0" w:oddHBand="0" w:evenHBand="0" w:firstRowFirstColumn="0" w:firstRowLastColumn="0" w:lastRowFirstColumn="0" w:lastRowLastColumn="0"/>
              <w:rPr>
                <w:sz w:val="24"/>
                <w:szCs w:val="24"/>
                <w:rtl/>
              </w:rPr>
            </w:pPr>
            <w:r>
              <w:rPr>
                <w:rFonts w:hint="cs"/>
                <w:sz w:val="24"/>
                <w:szCs w:val="24"/>
                <w:rtl/>
              </w:rPr>
              <w:t xml:space="preserve">                    </w:t>
            </w:r>
            <w:r w:rsidR="00492AE7">
              <w:rPr>
                <w:rFonts w:hint="cs"/>
                <w:sz w:val="24"/>
                <w:szCs w:val="24"/>
                <w:rtl/>
              </w:rPr>
              <w:t>2</w:t>
            </w:r>
          </w:p>
        </w:tc>
        <w:tc>
          <w:tcPr>
            <w:tcW w:w="3894" w:type="dxa"/>
          </w:tcPr>
          <w:p w:rsidR="005E77AC" w:rsidRDefault="005E77AC" w:rsidP="00FF4EE5">
            <w:pPr>
              <w:jc w:val="right"/>
              <w:cnfStyle w:val="000000000000" w:firstRow="0" w:lastRow="0" w:firstColumn="0" w:lastColumn="0" w:oddVBand="0" w:evenVBand="0" w:oddHBand="0" w:evenHBand="0" w:firstRowFirstColumn="0" w:firstRowLastColumn="0" w:lastRowFirstColumn="0" w:lastRowLastColumn="0"/>
              <w:rPr>
                <w:sz w:val="24"/>
                <w:szCs w:val="24"/>
                <w:rtl/>
              </w:rPr>
            </w:pPr>
            <w:r>
              <w:rPr>
                <w:rFonts w:hint="cs"/>
                <w:sz w:val="24"/>
                <w:szCs w:val="24"/>
                <w:rtl/>
              </w:rPr>
              <w:t xml:space="preserve">خصائص الافراد دوي الإعاقة الفكرية </w:t>
            </w:r>
          </w:p>
        </w:tc>
      </w:tr>
      <w:tr w:rsidR="00842162" w:rsidTr="00492AE7">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3235" w:type="dxa"/>
          </w:tcPr>
          <w:p w:rsidR="00842162" w:rsidRDefault="00243D22" w:rsidP="00FF4EE5">
            <w:pPr>
              <w:jc w:val="right"/>
              <w:rPr>
                <w:sz w:val="24"/>
                <w:szCs w:val="24"/>
              </w:rPr>
            </w:pPr>
            <w:r>
              <w:rPr>
                <w:rFonts w:hint="cs"/>
                <w:sz w:val="24"/>
                <w:szCs w:val="24"/>
                <w:rtl/>
              </w:rPr>
              <w:t xml:space="preserve">                  </w:t>
            </w:r>
            <w:r w:rsidR="00F36CAA">
              <w:rPr>
                <w:rFonts w:hint="cs"/>
                <w:sz w:val="24"/>
                <w:szCs w:val="24"/>
                <w:rtl/>
              </w:rPr>
              <w:t xml:space="preserve"> </w:t>
            </w:r>
            <w:r>
              <w:rPr>
                <w:rFonts w:hint="cs"/>
                <w:sz w:val="24"/>
                <w:szCs w:val="24"/>
                <w:rtl/>
              </w:rPr>
              <w:t xml:space="preserve">  </w:t>
            </w:r>
            <w:r w:rsidR="000567B0">
              <w:rPr>
                <w:rFonts w:hint="cs"/>
                <w:sz w:val="24"/>
                <w:szCs w:val="24"/>
                <w:rtl/>
              </w:rPr>
              <w:t>9</w:t>
            </w:r>
            <w:r w:rsidR="00F36CAA">
              <w:rPr>
                <w:rFonts w:hint="cs"/>
                <w:sz w:val="24"/>
                <w:szCs w:val="24"/>
                <w:rtl/>
              </w:rPr>
              <w:t xml:space="preserve"> </w:t>
            </w:r>
          </w:p>
        </w:tc>
        <w:tc>
          <w:tcPr>
            <w:tcW w:w="3036" w:type="dxa"/>
          </w:tcPr>
          <w:p w:rsidR="00842162" w:rsidRDefault="000567B0" w:rsidP="00FF4EE5">
            <w:pPr>
              <w:jc w:val="right"/>
              <w:cnfStyle w:val="000000100000" w:firstRow="0" w:lastRow="0" w:firstColumn="0" w:lastColumn="0" w:oddVBand="0" w:evenVBand="0" w:oddHBand="1" w:evenHBand="0" w:firstRowFirstColumn="0" w:firstRowLastColumn="0" w:lastRowFirstColumn="0" w:lastRowLastColumn="0"/>
              <w:rPr>
                <w:sz w:val="24"/>
                <w:szCs w:val="24"/>
              </w:rPr>
            </w:pPr>
            <w:r>
              <w:rPr>
                <w:rFonts w:hint="cs"/>
                <w:sz w:val="24"/>
                <w:szCs w:val="24"/>
                <w:rtl/>
              </w:rPr>
              <w:t xml:space="preserve">                  </w:t>
            </w:r>
            <w:r w:rsidR="00243D22">
              <w:rPr>
                <w:rFonts w:hint="cs"/>
                <w:sz w:val="24"/>
                <w:szCs w:val="24"/>
                <w:rtl/>
              </w:rPr>
              <w:t xml:space="preserve"> </w:t>
            </w:r>
            <w:r>
              <w:rPr>
                <w:rFonts w:hint="cs"/>
                <w:sz w:val="24"/>
                <w:szCs w:val="24"/>
                <w:rtl/>
              </w:rPr>
              <w:t xml:space="preserve"> 3</w:t>
            </w:r>
          </w:p>
        </w:tc>
        <w:tc>
          <w:tcPr>
            <w:tcW w:w="3894" w:type="dxa"/>
          </w:tcPr>
          <w:p w:rsidR="00842162" w:rsidRDefault="000567B0" w:rsidP="00FF4EE5">
            <w:pPr>
              <w:jc w:val="right"/>
              <w:cnfStyle w:val="000000100000" w:firstRow="0" w:lastRow="0" w:firstColumn="0" w:lastColumn="0" w:oddVBand="0" w:evenVBand="0" w:oddHBand="1" w:evenHBand="0" w:firstRowFirstColumn="0" w:firstRowLastColumn="0" w:lastRowFirstColumn="0" w:lastRowLastColumn="0"/>
              <w:rPr>
                <w:sz w:val="24"/>
                <w:szCs w:val="24"/>
              </w:rPr>
            </w:pPr>
            <w:r>
              <w:rPr>
                <w:rFonts w:hint="cs"/>
                <w:sz w:val="24"/>
                <w:szCs w:val="24"/>
                <w:rtl/>
              </w:rPr>
              <w:t xml:space="preserve">التشخيص والتقييم التكاملي في مجال الإعاقة الفكرية </w:t>
            </w:r>
          </w:p>
        </w:tc>
      </w:tr>
      <w:tr w:rsidR="00842162" w:rsidTr="00492AE7">
        <w:trPr>
          <w:trHeight w:val="465"/>
        </w:trPr>
        <w:tc>
          <w:tcPr>
            <w:cnfStyle w:val="001000000000" w:firstRow="0" w:lastRow="0" w:firstColumn="1" w:lastColumn="0" w:oddVBand="0" w:evenVBand="0" w:oddHBand="0" w:evenHBand="0" w:firstRowFirstColumn="0" w:firstRowLastColumn="0" w:lastRowFirstColumn="0" w:lastRowLastColumn="0"/>
            <w:tcW w:w="3235" w:type="dxa"/>
          </w:tcPr>
          <w:p w:rsidR="00842162" w:rsidRDefault="00243D22" w:rsidP="00FF4EE5">
            <w:pPr>
              <w:jc w:val="right"/>
              <w:rPr>
                <w:sz w:val="24"/>
                <w:szCs w:val="24"/>
              </w:rPr>
            </w:pPr>
            <w:r>
              <w:rPr>
                <w:rFonts w:hint="cs"/>
                <w:sz w:val="24"/>
                <w:szCs w:val="24"/>
                <w:rtl/>
              </w:rPr>
              <w:t xml:space="preserve">                   </w:t>
            </w:r>
            <w:r w:rsidR="00F36CAA">
              <w:rPr>
                <w:rFonts w:hint="cs"/>
                <w:sz w:val="24"/>
                <w:szCs w:val="24"/>
                <w:rtl/>
              </w:rPr>
              <w:t xml:space="preserve"> </w:t>
            </w:r>
            <w:r>
              <w:rPr>
                <w:rFonts w:hint="cs"/>
                <w:sz w:val="24"/>
                <w:szCs w:val="24"/>
                <w:rtl/>
              </w:rPr>
              <w:t xml:space="preserve"> </w:t>
            </w:r>
            <w:r w:rsidR="000567B0">
              <w:rPr>
                <w:rFonts w:hint="cs"/>
                <w:sz w:val="24"/>
                <w:szCs w:val="24"/>
                <w:rtl/>
              </w:rPr>
              <w:t>3</w:t>
            </w:r>
          </w:p>
        </w:tc>
        <w:tc>
          <w:tcPr>
            <w:tcW w:w="3036" w:type="dxa"/>
          </w:tcPr>
          <w:p w:rsidR="00842162" w:rsidRDefault="000567B0" w:rsidP="00FF4EE5">
            <w:pPr>
              <w:jc w:val="right"/>
              <w:cnfStyle w:val="000000000000" w:firstRow="0" w:lastRow="0" w:firstColumn="0" w:lastColumn="0" w:oddVBand="0" w:evenVBand="0" w:oddHBand="0" w:evenHBand="0" w:firstRowFirstColumn="0" w:firstRowLastColumn="0" w:lastRowFirstColumn="0" w:lastRowLastColumn="0"/>
              <w:rPr>
                <w:sz w:val="24"/>
                <w:szCs w:val="24"/>
              </w:rPr>
            </w:pPr>
            <w:r>
              <w:rPr>
                <w:rFonts w:hint="cs"/>
                <w:sz w:val="24"/>
                <w:szCs w:val="24"/>
                <w:rtl/>
              </w:rPr>
              <w:t xml:space="preserve">                  </w:t>
            </w:r>
            <w:r w:rsidR="00243D22">
              <w:rPr>
                <w:rFonts w:hint="cs"/>
                <w:sz w:val="24"/>
                <w:szCs w:val="24"/>
                <w:rtl/>
              </w:rPr>
              <w:t xml:space="preserve"> </w:t>
            </w:r>
            <w:r>
              <w:rPr>
                <w:rFonts w:hint="cs"/>
                <w:sz w:val="24"/>
                <w:szCs w:val="24"/>
                <w:rtl/>
              </w:rPr>
              <w:t xml:space="preserve"> 1</w:t>
            </w:r>
          </w:p>
        </w:tc>
        <w:tc>
          <w:tcPr>
            <w:tcW w:w="3894" w:type="dxa"/>
          </w:tcPr>
          <w:p w:rsidR="00842162" w:rsidRDefault="000567B0" w:rsidP="00FF4EE5">
            <w:pPr>
              <w:jc w:val="right"/>
              <w:cnfStyle w:val="000000000000" w:firstRow="0" w:lastRow="0" w:firstColumn="0" w:lastColumn="0" w:oddVBand="0" w:evenVBand="0" w:oddHBand="0" w:evenHBand="0" w:firstRowFirstColumn="0" w:firstRowLastColumn="0" w:lastRowFirstColumn="0" w:lastRowLastColumn="0"/>
              <w:rPr>
                <w:sz w:val="24"/>
                <w:szCs w:val="24"/>
              </w:rPr>
            </w:pPr>
            <w:r>
              <w:rPr>
                <w:rFonts w:hint="cs"/>
                <w:sz w:val="24"/>
                <w:szCs w:val="24"/>
                <w:rtl/>
              </w:rPr>
              <w:t xml:space="preserve">التوجيهات </w:t>
            </w:r>
            <w:r w:rsidR="00EE4D7E">
              <w:rPr>
                <w:rFonts w:hint="cs"/>
                <w:sz w:val="24"/>
                <w:szCs w:val="24"/>
                <w:rtl/>
              </w:rPr>
              <w:t>التربوية</w:t>
            </w:r>
            <w:r>
              <w:rPr>
                <w:rFonts w:hint="cs"/>
                <w:sz w:val="24"/>
                <w:szCs w:val="24"/>
                <w:rtl/>
              </w:rPr>
              <w:t xml:space="preserve"> </w:t>
            </w:r>
            <w:r w:rsidR="00EE4D7E">
              <w:rPr>
                <w:rFonts w:hint="cs"/>
                <w:sz w:val="24"/>
                <w:szCs w:val="24"/>
                <w:rtl/>
              </w:rPr>
              <w:t>والتعليمية</w:t>
            </w:r>
            <w:r>
              <w:rPr>
                <w:rFonts w:hint="cs"/>
                <w:sz w:val="24"/>
                <w:szCs w:val="24"/>
                <w:rtl/>
              </w:rPr>
              <w:t xml:space="preserve"> في مجال </w:t>
            </w:r>
            <w:r w:rsidR="00EE4D7E">
              <w:rPr>
                <w:rFonts w:hint="cs"/>
                <w:sz w:val="24"/>
                <w:szCs w:val="24"/>
                <w:rtl/>
              </w:rPr>
              <w:t>الإعاقة</w:t>
            </w:r>
            <w:r>
              <w:rPr>
                <w:rFonts w:hint="cs"/>
                <w:sz w:val="24"/>
                <w:szCs w:val="24"/>
                <w:rtl/>
              </w:rPr>
              <w:t xml:space="preserve"> </w:t>
            </w:r>
            <w:r w:rsidR="00EE4D7E">
              <w:rPr>
                <w:rFonts w:hint="cs"/>
                <w:sz w:val="24"/>
                <w:szCs w:val="24"/>
                <w:rtl/>
              </w:rPr>
              <w:t>الفكرية</w:t>
            </w:r>
            <w:r>
              <w:rPr>
                <w:rFonts w:hint="cs"/>
                <w:sz w:val="24"/>
                <w:szCs w:val="24"/>
                <w:rtl/>
              </w:rPr>
              <w:t xml:space="preserve"> </w:t>
            </w:r>
          </w:p>
        </w:tc>
      </w:tr>
      <w:tr w:rsidR="00842162" w:rsidTr="00492AE7">
        <w:trPr>
          <w:cnfStyle w:val="000000100000" w:firstRow="0" w:lastRow="0" w:firstColumn="0" w:lastColumn="0" w:oddVBand="0" w:evenVBand="0" w:oddHBand="1" w:evenHBand="0"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3235" w:type="dxa"/>
          </w:tcPr>
          <w:p w:rsidR="00842162" w:rsidRDefault="00243D22" w:rsidP="00FF4EE5">
            <w:pPr>
              <w:jc w:val="right"/>
              <w:rPr>
                <w:sz w:val="24"/>
                <w:szCs w:val="24"/>
                <w:rtl/>
              </w:rPr>
            </w:pPr>
            <w:r>
              <w:rPr>
                <w:rFonts w:hint="cs"/>
                <w:sz w:val="24"/>
                <w:szCs w:val="24"/>
                <w:rtl/>
              </w:rPr>
              <w:t xml:space="preserve">                     3</w:t>
            </w:r>
          </w:p>
          <w:p w:rsidR="00EE4D7E" w:rsidRDefault="00EE4D7E" w:rsidP="00FF4EE5">
            <w:pPr>
              <w:jc w:val="right"/>
              <w:rPr>
                <w:sz w:val="24"/>
                <w:szCs w:val="24"/>
              </w:rPr>
            </w:pPr>
          </w:p>
        </w:tc>
        <w:tc>
          <w:tcPr>
            <w:tcW w:w="3036" w:type="dxa"/>
          </w:tcPr>
          <w:p w:rsidR="00842162" w:rsidRDefault="00EE4D7E" w:rsidP="00FF4EE5">
            <w:pPr>
              <w:jc w:val="right"/>
              <w:cnfStyle w:val="000000100000" w:firstRow="0" w:lastRow="0" w:firstColumn="0" w:lastColumn="0" w:oddVBand="0" w:evenVBand="0" w:oddHBand="1" w:evenHBand="0" w:firstRowFirstColumn="0" w:firstRowLastColumn="0" w:lastRowFirstColumn="0" w:lastRowLastColumn="0"/>
              <w:rPr>
                <w:sz w:val="24"/>
                <w:szCs w:val="24"/>
              </w:rPr>
            </w:pPr>
            <w:r>
              <w:rPr>
                <w:rFonts w:hint="cs"/>
                <w:sz w:val="24"/>
                <w:szCs w:val="24"/>
                <w:rtl/>
              </w:rPr>
              <w:t xml:space="preserve">                    1</w:t>
            </w:r>
          </w:p>
        </w:tc>
        <w:tc>
          <w:tcPr>
            <w:tcW w:w="3894" w:type="dxa"/>
          </w:tcPr>
          <w:p w:rsidR="00842162" w:rsidRDefault="000567B0" w:rsidP="00FF4EE5">
            <w:pPr>
              <w:jc w:val="right"/>
              <w:cnfStyle w:val="000000100000" w:firstRow="0" w:lastRow="0" w:firstColumn="0" w:lastColumn="0" w:oddVBand="0" w:evenVBand="0" w:oddHBand="1" w:evenHBand="0" w:firstRowFirstColumn="0" w:firstRowLastColumn="0" w:lastRowFirstColumn="0" w:lastRowLastColumn="0"/>
              <w:rPr>
                <w:sz w:val="24"/>
                <w:szCs w:val="24"/>
              </w:rPr>
            </w:pPr>
            <w:r>
              <w:rPr>
                <w:rFonts w:hint="cs"/>
                <w:sz w:val="24"/>
                <w:szCs w:val="24"/>
                <w:rtl/>
              </w:rPr>
              <w:t>ت</w:t>
            </w:r>
            <w:r w:rsidR="00EE4D7E">
              <w:rPr>
                <w:rFonts w:hint="cs"/>
                <w:sz w:val="24"/>
                <w:szCs w:val="24"/>
                <w:rtl/>
              </w:rPr>
              <w:t xml:space="preserve">طبيقات تربوية لتوعيه الأسرة بالإعاقة الفكرية </w:t>
            </w:r>
          </w:p>
        </w:tc>
      </w:tr>
      <w:tr w:rsidR="00EE4D7E" w:rsidTr="00492AE7">
        <w:trPr>
          <w:trHeight w:val="638"/>
        </w:trPr>
        <w:tc>
          <w:tcPr>
            <w:cnfStyle w:val="001000000000" w:firstRow="0" w:lastRow="0" w:firstColumn="1" w:lastColumn="0" w:oddVBand="0" w:evenVBand="0" w:oddHBand="0" w:evenHBand="0" w:firstRowFirstColumn="0" w:firstRowLastColumn="0" w:lastRowFirstColumn="0" w:lastRowLastColumn="0"/>
            <w:tcW w:w="3235" w:type="dxa"/>
          </w:tcPr>
          <w:p w:rsidR="00EE4D7E" w:rsidRDefault="00243D22" w:rsidP="00FF4EE5">
            <w:pPr>
              <w:jc w:val="right"/>
              <w:rPr>
                <w:sz w:val="24"/>
                <w:szCs w:val="24"/>
                <w:rtl/>
              </w:rPr>
            </w:pPr>
            <w:r>
              <w:rPr>
                <w:rFonts w:hint="cs"/>
                <w:sz w:val="24"/>
                <w:szCs w:val="24"/>
                <w:rtl/>
              </w:rPr>
              <w:t xml:space="preserve">                      </w:t>
            </w:r>
            <w:r w:rsidR="00D473C5">
              <w:rPr>
                <w:rFonts w:hint="cs"/>
                <w:sz w:val="24"/>
                <w:szCs w:val="24"/>
                <w:rtl/>
              </w:rPr>
              <w:t>3</w:t>
            </w:r>
          </w:p>
        </w:tc>
        <w:tc>
          <w:tcPr>
            <w:tcW w:w="3036" w:type="dxa"/>
          </w:tcPr>
          <w:p w:rsidR="00EE4D7E" w:rsidRDefault="00D473C5" w:rsidP="00FF4EE5">
            <w:pPr>
              <w:jc w:val="right"/>
              <w:cnfStyle w:val="000000000000" w:firstRow="0" w:lastRow="0" w:firstColumn="0" w:lastColumn="0" w:oddVBand="0" w:evenVBand="0" w:oddHBand="0" w:evenHBand="0" w:firstRowFirstColumn="0" w:firstRowLastColumn="0" w:lastRowFirstColumn="0" w:lastRowLastColumn="0"/>
              <w:rPr>
                <w:sz w:val="24"/>
                <w:szCs w:val="24"/>
                <w:rtl/>
              </w:rPr>
            </w:pPr>
            <w:r>
              <w:rPr>
                <w:rFonts w:hint="cs"/>
                <w:sz w:val="24"/>
                <w:szCs w:val="24"/>
                <w:rtl/>
              </w:rPr>
              <w:t xml:space="preserve">                     1</w:t>
            </w:r>
          </w:p>
        </w:tc>
        <w:tc>
          <w:tcPr>
            <w:tcW w:w="3894" w:type="dxa"/>
          </w:tcPr>
          <w:p w:rsidR="00EE4D7E" w:rsidRDefault="00EE4D7E" w:rsidP="00FF4EE5">
            <w:pPr>
              <w:jc w:val="right"/>
              <w:cnfStyle w:val="000000000000" w:firstRow="0" w:lastRow="0" w:firstColumn="0" w:lastColumn="0" w:oddVBand="0" w:evenVBand="0" w:oddHBand="0" w:evenHBand="0" w:firstRowFirstColumn="0" w:firstRowLastColumn="0" w:lastRowFirstColumn="0" w:lastRowLastColumn="0"/>
              <w:rPr>
                <w:sz w:val="24"/>
                <w:szCs w:val="24"/>
                <w:rtl/>
              </w:rPr>
            </w:pPr>
            <w:r>
              <w:rPr>
                <w:rFonts w:hint="cs"/>
                <w:sz w:val="24"/>
                <w:szCs w:val="24"/>
                <w:rtl/>
              </w:rPr>
              <w:t>الخدمات المساندة المقدمة لفئه الإعاقة الفكرية</w:t>
            </w:r>
          </w:p>
        </w:tc>
      </w:tr>
    </w:tbl>
    <w:p w:rsidR="00B846D3" w:rsidRDefault="00B846D3" w:rsidP="00FF4EE5">
      <w:pPr>
        <w:jc w:val="right"/>
        <w:rPr>
          <w:sz w:val="24"/>
          <w:szCs w:val="24"/>
          <w:rtl/>
        </w:rPr>
      </w:pPr>
    </w:p>
    <w:p w:rsidR="008F061B" w:rsidRPr="008F061B" w:rsidRDefault="008F061B" w:rsidP="008F061B">
      <w:pPr>
        <w:jc w:val="right"/>
        <w:rPr>
          <w:color w:val="FF0000"/>
          <w:sz w:val="24"/>
          <w:szCs w:val="24"/>
          <w:rtl/>
        </w:rPr>
      </w:pPr>
      <w:r>
        <w:rPr>
          <w:rFonts w:hint="cs"/>
          <w:color w:val="FF0000"/>
          <w:sz w:val="28"/>
          <w:szCs w:val="28"/>
          <w:rtl/>
        </w:rPr>
        <w:t>المراجع</w:t>
      </w:r>
      <w:r w:rsidR="005E77AC">
        <w:rPr>
          <w:rFonts w:hint="cs"/>
          <w:color w:val="FF0000"/>
          <w:sz w:val="28"/>
          <w:szCs w:val="28"/>
          <w:rtl/>
        </w:rPr>
        <w:t xml:space="preserve"> المطلوبة</w:t>
      </w:r>
      <w:r>
        <w:rPr>
          <w:rFonts w:hint="cs"/>
          <w:color w:val="FF0000"/>
          <w:sz w:val="28"/>
          <w:szCs w:val="28"/>
          <w:rtl/>
        </w:rPr>
        <w:t>:</w:t>
      </w:r>
    </w:p>
    <w:p w:rsidR="008F061B" w:rsidRDefault="008F061B" w:rsidP="008F061B">
      <w:pPr>
        <w:jc w:val="right"/>
        <w:rPr>
          <w:sz w:val="24"/>
          <w:szCs w:val="24"/>
          <w:rtl/>
        </w:rPr>
      </w:pPr>
      <w:r>
        <w:rPr>
          <w:rFonts w:hint="cs"/>
          <w:sz w:val="24"/>
          <w:szCs w:val="24"/>
          <w:rtl/>
        </w:rPr>
        <w:t>جمال الخطيب (2010</w:t>
      </w:r>
      <w:r w:rsidR="008F31F2">
        <w:rPr>
          <w:rFonts w:hint="cs"/>
          <w:sz w:val="24"/>
          <w:szCs w:val="24"/>
          <w:rtl/>
        </w:rPr>
        <w:t>): مقدمه</w:t>
      </w:r>
      <w:r>
        <w:rPr>
          <w:rFonts w:hint="cs"/>
          <w:sz w:val="24"/>
          <w:szCs w:val="24"/>
          <w:rtl/>
        </w:rPr>
        <w:t xml:space="preserve"> في </w:t>
      </w:r>
      <w:r w:rsidR="008F31F2">
        <w:rPr>
          <w:rFonts w:hint="cs"/>
          <w:sz w:val="24"/>
          <w:szCs w:val="24"/>
          <w:rtl/>
        </w:rPr>
        <w:t>الإعاقة</w:t>
      </w:r>
      <w:r>
        <w:rPr>
          <w:rFonts w:hint="cs"/>
          <w:sz w:val="24"/>
          <w:szCs w:val="24"/>
          <w:rtl/>
        </w:rPr>
        <w:t xml:space="preserve"> </w:t>
      </w:r>
      <w:r w:rsidR="008F31F2">
        <w:rPr>
          <w:rFonts w:hint="cs"/>
          <w:sz w:val="24"/>
          <w:szCs w:val="24"/>
          <w:rtl/>
        </w:rPr>
        <w:t>العقلية. الاردن. دار</w:t>
      </w:r>
      <w:r>
        <w:rPr>
          <w:rFonts w:hint="cs"/>
          <w:sz w:val="24"/>
          <w:szCs w:val="24"/>
          <w:rtl/>
        </w:rPr>
        <w:t xml:space="preserve"> وائل </w:t>
      </w:r>
    </w:p>
    <w:p w:rsidR="00AC3A98" w:rsidRDefault="00AC3A98" w:rsidP="008F061B">
      <w:pPr>
        <w:jc w:val="right"/>
        <w:rPr>
          <w:sz w:val="24"/>
          <w:szCs w:val="24"/>
          <w:rtl/>
        </w:rPr>
      </w:pPr>
      <w:r>
        <w:rPr>
          <w:rFonts w:hint="cs"/>
          <w:sz w:val="24"/>
          <w:szCs w:val="24"/>
          <w:rtl/>
        </w:rPr>
        <w:t>مقدمه في الإعاقة العقلية أ. د. فاروق الروسان .عمان .دار الفكر 2013</w:t>
      </w:r>
    </w:p>
    <w:p w:rsidR="008F061B" w:rsidRDefault="008F061B" w:rsidP="00F07581">
      <w:pPr>
        <w:rPr>
          <w:sz w:val="24"/>
          <w:szCs w:val="24"/>
          <w:rtl/>
        </w:rPr>
      </w:pPr>
    </w:p>
    <w:p w:rsidR="008F061B" w:rsidRPr="005E77AC" w:rsidRDefault="008F061B" w:rsidP="008F061B">
      <w:pPr>
        <w:jc w:val="right"/>
        <w:rPr>
          <w:color w:val="FF0000"/>
          <w:sz w:val="28"/>
          <w:szCs w:val="28"/>
          <w:rtl/>
        </w:rPr>
      </w:pPr>
      <w:r w:rsidRPr="005E77AC">
        <w:rPr>
          <w:rFonts w:hint="cs"/>
          <w:color w:val="FF0000"/>
          <w:sz w:val="28"/>
          <w:szCs w:val="28"/>
          <w:rtl/>
        </w:rPr>
        <w:t xml:space="preserve">المراجع </w:t>
      </w:r>
      <w:r w:rsidR="00F07581">
        <w:rPr>
          <w:rFonts w:hint="cs"/>
          <w:color w:val="FF0000"/>
          <w:sz w:val="28"/>
          <w:szCs w:val="28"/>
          <w:rtl/>
        </w:rPr>
        <w:t>الأساسية:</w:t>
      </w:r>
    </w:p>
    <w:p w:rsidR="008F061B" w:rsidRDefault="008F061B" w:rsidP="008F061B">
      <w:pPr>
        <w:jc w:val="right"/>
        <w:rPr>
          <w:sz w:val="24"/>
          <w:szCs w:val="24"/>
          <w:rtl/>
        </w:rPr>
      </w:pPr>
      <w:r>
        <w:rPr>
          <w:rFonts w:hint="cs"/>
          <w:sz w:val="24"/>
          <w:szCs w:val="24"/>
          <w:rtl/>
        </w:rPr>
        <w:t xml:space="preserve">كمال إبراهيم مرسي (1999) مرجع في علم التخلف </w:t>
      </w:r>
      <w:r w:rsidR="008F31F2">
        <w:rPr>
          <w:rFonts w:hint="cs"/>
          <w:sz w:val="24"/>
          <w:szCs w:val="24"/>
          <w:rtl/>
        </w:rPr>
        <w:t>العقلي. ط2. القاهرة. دار</w:t>
      </w:r>
      <w:r>
        <w:rPr>
          <w:rFonts w:hint="cs"/>
          <w:sz w:val="24"/>
          <w:szCs w:val="24"/>
          <w:rtl/>
        </w:rPr>
        <w:t xml:space="preserve"> النشر </w:t>
      </w:r>
      <w:r w:rsidR="008F31F2">
        <w:rPr>
          <w:rFonts w:hint="cs"/>
          <w:sz w:val="24"/>
          <w:szCs w:val="24"/>
          <w:rtl/>
        </w:rPr>
        <w:t>للجامعات.</w:t>
      </w:r>
    </w:p>
    <w:p w:rsidR="008F061B" w:rsidRDefault="008F31F2" w:rsidP="008F061B">
      <w:pPr>
        <w:jc w:val="right"/>
        <w:rPr>
          <w:sz w:val="24"/>
          <w:szCs w:val="24"/>
          <w:rtl/>
        </w:rPr>
      </w:pPr>
      <w:r>
        <w:rPr>
          <w:rFonts w:hint="cs"/>
          <w:sz w:val="24"/>
          <w:szCs w:val="24"/>
          <w:rtl/>
        </w:rPr>
        <w:t>محمد محروس الشناوي (1997). التخلف العقلي (الأسباب -التشخيص -العلاج). القاهرة: دار غريب للطباعة والنشر.</w:t>
      </w:r>
    </w:p>
    <w:p w:rsidR="008F31F2" w:rsidRDefault="008F31F2" w:rsidP="008F061B">
      <w:pPr>
        <w:jc w:val="right"/>
        <w:rPr>
          <w:sz w:val="24"/>
          <w:szCs w:val="24"/>
          <w:rtl/>
        </w:rPr>
      </w:pPr>
    </w:p>
    <w:p w:rsidR="008F31F2" w:rsidRDefault="008F31F2" w:rsidP="008F061B">
      <w:pPr>
        <w:jc w:val="right"/>
        <w:rPr>
          <w:sz w:val="24"/>
          <w:szCs w:val="24"/>
          <w:rtl/>
        </w:rPr>
      </w:pPr>
    </w:p>
    <w:p w:rsidR="008F31F2" w:rsidRDefault="008F31F2" w:rsidP="008F061B">
      <w:pPr>
        <w:jc w:val="right"/>
        <w:rPr>
          <w:sz w:val="24"/>
          <w:szCs w:val="24"/>
          <w:rtl/>
        </w:rPr>
      </w:pPr>
    </w:p>
    <w:p w:rsidR="008F31F2" w:rsidRDefault="008F31F2" w:rsidP="008F31F2">
      <w:pPr>
        <w:rPr>
          <w:sz w:val="24"/>
          <w:szCs w:val="24"/>
          <w:rtl/>
        </w:rPr>
      </w:pPr>
    </w:p>
    <w:p w:rsidR="008F31F2" w:rsidRDefault="008F31F2" w:rsidP="008F31F2">
      <w:pPr>
        <w:rPr>
          <w:sz w:val="24"/>
          <w:szCs w:val="24"/>
          <w:rtl/>
        </w:rPr>
      </w:pPr>
    </w:p>
    <w:p w:rsidR="008F31F2" w:rsidRPr="008F31F2" w:rsidRDefault="008F31F2" w:rsidP="008F061B">
      <w:pPr>
        <w:jc w:val="right"/>
        <w:rPr>
          <w:color w:val="FF0000"/>
          <w:sz w:val="24"/>
          <w:szCs w:val="24"/>
          <w:rtl/>
        </w:rPr>
      </w:pPr>
      <w:r w:rsidRPr="008F31F2">
        <w:rPr>
          <w:rFonts w:hint="cs"/>
          <w:color w:val="FF0000"/>
          <w:sz w:val="24"/>
          <w:szCs w:val="24"/>
          <w:rtl/>
        </w:rPr>
        <w:t xml:space="preserve">متطلبات المقرر وتوزيع الدرجات </w:t>
      </w:r>
    </w:p>
    <w:p w:rsidR="008F31F2" w:rsidRPr="008F061B" w:rsidRDefault="008F31F2" w:rsidP="008F061B">
      <w:pPr>
        <w:jc w:val="right"/>
        <w:rPr>
          <w:sz w:val="24"/>
          <w:szCs w:val="24"/>
          <w:rtl/>
        </w:rPr>
      </w:pPr>
      <w:r>
        <w:rPr>
          <w:rFonts w:hint="cs"/>
          <w:sz w:val="24"/>
          <w:szCs w:val="24"/>
          <w:rtl/>
        </w:rPr>
        <w:t xml:space="preserve"> </w:t>
      </w:r>
    </w:p>
    <w:tbl>
      <w:tblPr>
        <w:tblStyle w:val="a4"/>
        <w:tblW w:w="0" w:type="auto"/>
        <w:tblLook w:val="04A0" w:firstRow="1" w:lastRow="0" w:firstColumn="1" w:lastColumn="0" w:noHBand="0" w:noVBand="1"/>
      </w:tblPr>
      <w:tblGrid>
        <w:gridCol w:w="3116"/>
        <w:gridCol w:w="3117"/>
        <w:gridCol w:w="3117"/>
      </w:tblGrid>
      <w:tr w:rsidR="008F31F2" w:rsidTr="008F31F2">
        <w:tc>
          <w:tcPr>
            <w:tcW w:w="3116" w:type="dxa"/>
          </w:tcPr>
          <w:p w:rsidR="008F31F2" w:rsidRDefault="008F31F2" w:rsidP="008F061B">
            <w:pPr>
              <w:jc w:val="right"/>
              <w:rPr>
                <w:sz w:val="24"/>
                <w:szCs w:val="24"/>
              </w:rPr>
            </w:pPr>
            <w:r>
              <w:rPr>
                <w:rFonts w:hint="cs"/>
                <w:sz w:val="24"/>
                <w:szCs w:val="24"/>
                <w:rtl/>
              </w:rPr>
              <w:t xml:space="preserve">            ملاحظات </w:t>
            </w:r>
          </w:p>
        </w:tc>
        <w:tc>
          <w:tcPr>
            <w:tcW w:w="3117" w:type="dxa"/>
          </w:tcPr>
          <w:p w:rsidR="008F31F2" w:rsidRDefault="008F31F2" w:rsidP="008F061B">
            <w:pPr>
              <w:jc w:val="right"/>
              <w:rPr>
                <w:sz w:val="24"/>
                <w:szCs w:val="24"/>
              </w:rPr>
            </w:pPr>
            <w:r>
              <w:rPr>
                <w:rFonts w:hint="cs"/>
                <w:sz w:val="24"/>
                <w:szCs w:val="24"/>
                <w:rtl/>
              </w:rPr>
              <w:t xml:space="preserve">            </w:t>
            </w:r>
            <w:r w:rsidR="002A3237">
              <w:rPr>
                <w:rFonts w:hint="cs"/>
                <w:sz w:val="24"/>
                <w:szCs w:val="24"/>
                <w:rtl/>
              </w:rPr>
              <w:t xml:space="preserve">  </w:t>
            </w:r>
            <w:r>
              <w:rPr>
                <w:rFonts w:hint="cs"/>
                <w:sz w:val="24"/>
                <w:szCs w:val="24"/>
                <w:rtl/>
              </w:rPr>
              <w:t xml:space="preserve"> </w:t>
            </w:r>
            <w:r w:rsidR="002A3237">
              <w:rPr>
                <w:rFonts w:hint="cs"/>
                <w:sz w:val="24"/>
                <w:szCs w:val="24"/>
                <w:rtl/>
              </w:rPr>
              <w:t>الدرجة</w:t>
            </w:r>
            <w:r>
              <w:rPr>
                <w:rFonts w:hint="cs"/>
                <w:sz w:val="24"/>
                <w:szCs w:val="24"/>
                <w:rtl/>
              </w:rPr>
              <w:t xml:space="preserve"> </w:t>
            </w:r>
          </w:p>
        </w:tc>
        <w:tc>
          <w:tcPr>
            <w:tcW w:w="3117" w:type="dxa"/>
          </w:tcPr>
          <w:p w:rsidR="008F31F2" w:rsidRDefault="002A3237" w:rsidP="008F31F2">
            <w:pPr>
              <w:jc w:val="center"/>
              <w:rPr>
                <w:sz w:val="24"/>
                <w:szCs w:val="24"/>
                <w:rtl/>
              </w:rPr>
            </w:pPr>
            <w:r>
              <w:rPr>
                <w:rFonts w:hint="cs"/>
                <w:sz w:val="24"/>
                <w:szCs w:val="24"/>
                <w:rtl/>
              </w:rPr>
              <w:t xml:space="preserve">المتطلب </w:t>
            </w:r>
          </w:p>
          <w:p w:rsidR="008F31F2" w:rsidRDefault="008F31F2" w:rsidP="008F31F2">
            <w:pPr>
              <w:jc w:val="center"/>
              <w:rPr>
                <w:sz w:val="24"/>
                <w:szCs w:val="24"/>
              </w:rPr>
            </w:pPr>
          </w:p>
        </w:tc>
      </w:tr>
      <w:tr w:rsidR="008F31F2" w:rsidTr="008F31F2">
        <w:tc>
          <w:tcPr>
            <w:tcW w:w="3116" w:type="dxa"/>
          </w:tcPr>
          <w:p w:rsidR="008F31F2" w:rsidRDefault="00492AE7" w:rsidP="00492AE7">
            <w:pPr>
              <w:jc w:val="center"/>
              <w:rPr>
                <w:sz w:val="24"/>
                <w:szCs w:val="24"/>
              </w:rPr>
            </w:pPr>
            <w:proofErr w:type="spellStart"/>
            <w:r>
              <w:rPr>
                <w:rFonts w:hint="cs"/>
                <w:sz w:val="24"/>
                <w:szCs w:val="24"/>
                <w:rtl/>
              </w:rPr>
              <w:t>مستمره</w:t>
            </w:r>
            <w:proofErr w:type="spellEnd"/>
            <w:r>
              <w:rPr>
                <w:rFonts w:hint="cs"/>
                <w:sz w:val="24"/>
                <w:szCs w:val="24"/>
                <w:rtl/>
              </w:rPr>
              <w:t xml:space="preserve"> كل الفصل ويتم التنسيق أسبوعيا </w:t>
            </w:r>
            <w:bookmarkStart w:id="0" w:name="_GoBack"/>
            <w:bookmarkEnd w:id="0"/>
          </w:p>
        </w:tc>
        <w:tc>
          <w:tcPr>
            <w:tcW w:w="3117" w:type="dxa"/>
          </w:tcPr>
          <w:p w:rsidR="008F31F2" w:rsidRDefault="002A3237" w:rsidP="008F061B">
            <w:pPr>
              <w:jc w:val="right"/>
              <w:rPr>
                <w:sz w:val="24"/>
                <w:szCs w:val="24"/>
              </w:rPr>
            </w:pPr>
            <w:r>
              <w:rPr>
                <w:rFonts w:hint="cs"/>
                <w:sz w:val="24"/>
                <w:szCs w:val="24"/>
                <w:rtl/>
              </w:rPr>
              <w:t xml:space="preserve">                  </w:t>
            </w:r>
            <w:r w:rsidR="00CD19F9">
              <w:rPr>
                <w:rFonts w:hint="cs"/>
                <w:sz w:val="24"/>
                <w:szCs w:val="24"/>
                <w:rtl/>
              </w:rPr>
              <w:t>10</w:t>
            </w:r>
          </w:p>
        </w:tc>
        <w:tc>
          <w:tcPr>
            <w:tcW w:w="3117" w:type="dxa"/>
          </w:tcPr>
          <w:p w:rsidR="008F31F2" w:rsidRDefault="00492AE7" w:rsidP="008F061B">
            <w:pPr>
              <w:jc w:val="right"/>
              <w:rPr>
                <w:sz w:val="24"/>
                <w:szCs w:val="24"/>
              </w:rPr>
            </w:pPr>
            <w:r>
              <w:rPr>
                <w:rFonts w:hint="cs"/>
                <w:sz w:val="24"/>
                <w:szCs w:val="24"/>
                <w:rtl/>
              </w:rPr>
              <w:t xml:space="preserve">واجبات دوريه وانشطه </w:t>
            </w:r>
          </w:p>
        </w:tc>
      </w:tr>
      <w:tr w:rsidR="008F31F2" w:rsidTr="008F31F2">
        <w:tc>
          <w:tcPr>
            <w:tcW w:w="3116" w:type="dxa"/>
          </w:tcPr>
          <w:p w:rsidR="008F31F2" w:rsidRDefault="002A3237" w:rsidP="008F061B">
            <w:pPr>
              <w:jc w:val="right"/>
              <w:rPr>
                <w:sz w:val="24"/>
                <w:szCs w:val="24"/>
              </w:rPr>
            </w:pPr>
            <w:r>
              <w:rPr>
                <w:rFonts w:hint="cs"/>
                <w:sz w:val="24"/>
                <w:szCs w:val="24"/>
                <w:rtl/>
              </w:rPr>
              <w:t xml:space="preserve">        الأسبوع 1</w:t>
            </w:r>
            <w:r w:rsidR="00BF170C">
              <w:rPr>
                <w:rFonts w:hint="cs"/>
                <w:sz w:val="24"/>
                <w:szCs w:val="24"/>
                <w:rtl/>
              </w:rPr>
              <w:t>1</w:t>
            </w:r>
          </w:p>
        </w:tc>
        <w:tc>
          <w:tcPr>
            <w:tcW w:w="3117" w:type="dxa"/>
          </w:tcPr>
          <w:p w:rsidR="008F31F2" w:rsidRDefault="002A3237" w:rsidP="008F061B">
            <w:pPr>
              <w:jc w:val="right"/>
              <w:rPr>
                <w:sz w:val="24"/>
                <w:szCs w:val="24"/>
              </w:rPr>
            </w:pPr>
            <w:r>
              <w:rPr>
                <w:rFonts w:hint="cs"/>
                <w:sz w:val="24"/>
                <w:szCs w:val="24"/>
                <w:rtl/>
              </w:rPr>
              <w:t xml:space="preserve">                   10</w:t>
            </w:r>
          </w:p>
        </w:tc>
        <w:tc>
          <w:tcPr>
            <w:tcW w:w="3117" w:type="dxa"/>
          </w:tcPr>
          <w:p w:rsidR="008F31F2" w:rsidRDefault="008F31F2" w:rsidP="008F061B">
            <w:pPr>
              <w:jc w:val="right"/>
              <w:rPr>
                <w:sz w:val="24"/>
                <w:szCs w:val="24"/>
                <w:rtl/>
              </w:rPr>
            </w:pPr>
          </w:p>
          <w:p w:rsidR="008F31F2" w:rsidRDefault="002A3237" w:rsidP="008F061B">
            <w:pPr>
              <w:jc w:val="right"/>
              <w:rPr>
                <w:sz w:val="24"/>
                <w:szCs w:val="24"/>
              </w:rPr>
            </w:pPr>
            <w:r>
              <w:rPr>
                <w:rFonts w:hint="cs"/>
                <w:sz w:val="24"/>
                <w:szCs w:val="24"/>
                <w:rtl/>
              </w:rPr>
              <w:t xml:space="preserve">تقرير زيارة. حاله. برنامج </w:t>
            </w:r>
          </w:p>
        </w:tc>
      </w:tr>
      <w:tr w:rsidR="008F31F2" w:rsidTr="008F31F2">
        <w:tc>
          <w:tcPr>
            <w:tcW w:w="3116" w:type="dxa"/>
          </w:tcPr>
          <w:p w:rsidR="008F31F2" w:rsidRDefault="002A3237" w:rsidP="008F061B">
            <w:pPr>
              <w:jc w:val="right"/>
              <w:rPr>
                <w:sz w:val="24"/>
                <w:szCs w:val="24"/>
              </w:rPr>
            </w:pPr>
            <w:r>
              <w:rPr>
                <w:rFonts w:hint="cs"/>
                <w:sz w:val="24"/>
                <w:szCs w:val="24"/>
                <w:rtl/>
              </w:rPr>
              <w:t xml:space="preserve">           أسبوعيا   </w:t>
            </w:r>
          </w:p>
        </w:tc>
        <w:tc>
          <w:tcPr>
            <w:tcW w:w="3117" w:type="dxa"/>
          </w:tcPr>
          <w:p w:rsidR="008F31F2" w:rsidRDefault="002A3237" w:rsidP="008F061B">
            <w:pPr>
              <w:jc w:val="right"/>
              <w:rPr>
                <w:sz w:val="24"/>
                <w:szCs w:val="24"/>
              </w:rPr>
            </w:pPr>
            <w:r>
              <w:rPr>
                <w:rFonts w:hint="cs"/>
                <w:sz w:val="24"/>
                <w:szCs w:val="24"/>
                <w:rtl/>
              </w:rPr>
              <w:t xml:space="preserve">                   </w:t>
            </w:r>
            <w:r w:rsidR="00CD19F9">
              <w:rPr>
                <w:rFonts w:hint="cs"/>
                <w:sz w:val="24"/>
                <w:szCs w:val="24"/>
                <w:rtl/>
              </w:rPr>
              <w:t>10</w:t>
            </w:r>
          </w:p>
        </w:tc>
        <w:tc>
          <w:tcPr>
            <w:tcW w:w="3117" w:type="dxa"/>
          </w:tcPr>
          <w:p w:rsidR="008F31F2" w:rsidRDefault="008F31F2" w:rsidP="008F061B">
            <w:pPr>
              <w:jc w:val="right"/>
              <w:rPr>
                <w:sz w:val="24"/>
                <w:szCs w:val="24"/>
                <w:rtl/>
              </w:rPr>
            </w:pPr>
          </w:p>
          <w:p w:rsidR="008F31F2" w:rsidRDefault="002A3237" w:rsidP="008F061B">
            <w:pPr>
              <w:jc w:val="right"/>
              <w:rPr>
                <w:sz w:val="24"/>
                <w:szCs w:val="24"/>
              </w:rPr>
            </w:pPr>
            <w:r>
              <w:rPr>
                <w:rFonts w:hint="cs"/>
                <w:sz w:val="24"/>
                <w:szCs w:val="24"/>
                <w:rtl/>
              </w:rPr>
              <w:t xml:space="preserve">الحضور والمشاركة والمناقشات الصفية </w:t>
            </w:r>
          </w:p>
        </w:tc>
      </w:tr>
      <w:tr w:rsidR="008F31F2" w:rsidTr="008F31F2">
        <w:tc>
          <w:tcPr>
            <w:tcW w:w="3116" w:type="dxa"/>
          </w:tcPr>
          <w:p w:rsidR="008F31F2" w:rsidRDefault="00CD19F9" w:rsidP="008F061B">
            <w:pPr>
              <w:jc w:val="right"/>
              <w:rPr>
                <w:sz w:val="24"/>
                <w:szCs w:val="24"/>
              </w:rPr>
            </w:pPr>
            <w:r>
              <w:rPr>
                <w:rFonts w:hint="cs"/>
                <w:sz w:val="24"/>
                <w:szCs w:val="24"/>
                <w:rtl/>
              </w:rPr>
              <w:t xml:space="preserve">          الأسبوع الثامن   </w:t>
            </w:r>
          </w:p>
        </w:tc>
        <w:tc>
          <w:tcPr>
            <w:tcW w:w="3117" w:type="dxa"/>
          </w:tcPr>
          <w:p w:rsidR="008F31F2" w:rsidRDefault="002A3237" w:rsidP="008F061B">
            <w:pPr>
              <w:jc w:val="right"/>
              <w:rPr>
                <w:sz w:val="24"/>
                <w:szCs w:val="24"/>
              </w:rPr>
            </w:pPr>
            <w:r>
              <w:rPr>
                <w:rFonts w:hint="cs"/>
                <w:sz w:val="24"/>
                <w:szCs w:val="24"/>
                <w:rtl/>
              </w:rPr>
              <w:t xml:space="preserve">                 </w:t>
            </w:r>
            <w:r w:rsidR="00CD19F9">
              <w:rPr>
                <w:rFonts w:hint="cs"/>
                <w:sz w:val="24"/>
                <w:szCs w:val="24"/>
                <w:rtl/>
              </w:rPr>
              <w:t xml:space="preserve">   </w:t>
            </w:r>
            <w:r>
              <w:rPr>
                <w:rFonts w:hint="cs"/>
                <w:sz w:val="24"/>
                <w:szCs w:val="24"/>
                <w:rtl/>
              </w:rPr>
              <w:t>30</w:t>
            </w:r>
          </w:p>
        </w:tc>
        <w:tc>
          <w:tcPr>
            <w:tcW w:w="3117" w:type="dxa"/>
          </w:tcPr>
          <w:p w:rsidR="008F31F2" w:rsidRDefault="002A3237" w:rsidP="008F061B">
            <w:pPr>
              <w:jc w:val="right"/>
              <w:rPr>
                <w:sz w:val="24"/>
                <w:szCs w:val="24"/>
                <w:rtl/>
              </w:rPr>
            </w:pPr>
            <w:r>
              <w:rPr>
                <w:rFonts w:hint="cs"/>
                <w:sz w:val="24"/>
                <w:szCs w:val="24"/>
                <w:rtl/>
              </w:rPr>
              <w:t xml:space="preserve">   امتحان فصلي </w:t>
            </w:r>
          </w:p>
          <w:p w:rsidR="008F31F2" w:rsidRDefault="008F31F2" w:rsidP="008F061B">
            <w:pPr>
              <w:jc w:val="right"/>
              <w:rPr>
                <w:sz w:val="24"/>
                <w:szCs w:val="24"/>
              </w:rPr>
            </w:pPr>
          </w:p>
        </w:tc>
      </w:tr>
      <w:tr w:rsidR="008F31F2" w:rsidTr="008F31F2">
        <w:tc>
          <w:tcPr>
            <w:tcW w:w="3116" w:type="dxa"/>
          </w:tcPr>
          <w:p w:rsidR="008F31F2" w:rsidRDefault="008F31F2" w:rsidP="008F061B">
            <w:pPr>
              <w:jc w:val="right"/>
              <w:rPr>
                <w:sz w:val="24"/>
                <w:szCs w:val="24"/>
              </w:rPr>
            </w:pPr>
          </w:p>
        </w:tc>
        <w:tc>
          <w:tcPr>
            <w:tcW w:w="3117" w:type="dxa"/>
          </w:tcPr>
          <w:p w:rsidR="008F31F2" w:rsidRDefault="002A3237" w:rsidP="008F061B">
            <w:pPr>
              <w:jc w:val="right"/>
              <w:rPr>
                <w:sz w:val="24"/>
                <w:szCs w:val="24"/>
              </w:rPr>
            </w:pPr>
            <w:r>
              <w:rPr>
                <w:rFonts w:hint="cs"/>
                <w:sz w:val="24"/>
                <w:szCs w:val="24"/>
                <w:rtl/>
              </w:rPr>
              <w:t xml:space="preserve">        </w:t>
            </w:r>
            <w:r w:rsidR="00CD19F9">
              <w:rPr>
                <w:rFonts w:hint="cs"/>
                <w:sz w:val="24"/>
                <w:szCs w:val="24"/>
                <w:rtl/>
              </w:rPr>
              <w:t xml:space="preserve">       </w:t>
            </w:r>
            <w:r>
              <w:rPr>
                <w:rFonts w:hint="cs"/>
                <w:sz w:val="24"/>
                <w:szCs w:val="24"/>
                <w:rtl/>
              </w:rPr>
              <w:t xml:space="preserve"> </w:t>
            </w:r>
            <w:r w:rsidR="00CD19F9">
              <w:rPr>
                <w:rFonts w:hint="cs"/>
                <w:sz w:val="24"/>
                <w:szCs w:val="24"/>
                <w:rtl/>
              </w:rPr>
              <w:t xml:space="preserve"> </w:t>
            </w:r>
            <w:r>
              <w:rPr>
                <w:rFonts w:hint="cs"/>
                <w:sz w:val="24"/>
                <w:szCs w:val="24"/>
                <w:rtl/>
              </w:rPr>
              <w:t xml:space="preserve">  </w:t>
            </w:r>
            <w:r w:rsidR="00CD19F9">
              <w:rPr>
                <w:rFonts w:hint="cs"/>
                <w:sz w:val="24"/>
                <w:szCs w:val="24"/>
                <w:rtl/>
              </w:rPr>
              <w:t xml:space="preserve">40  </w:t>
            </w:r>
          </w:p>
        </w:tc>
        <w:tc>
          <w:tcPr>
            <w:tcW w:w="3117" w:type="dxa"/>
          </w:tcPr>
          <w:p w:rsidR="008F31F2" w:rsidRDefault="00CD19F9" w:rsidP="008F061B">
            <w:pPr>
              <w:jc w:val="right"/>
              <w:rPr>
                <w:sz w:val="24"/>
                <w:szCs w:val="24"/>
                <w:rtl/>
              </w:rPr>
            </w:pPr>
            <w:r>
              <w:rPr>
                <w:rFonts w:hint="cs"/>
                <w:sz w:val="24"/>
                <w:szCs w:val="24"/>
                <w:rtl/>
              </w:rPr>
              <w:t xml:space="preserve">امتحان نهائي </w:t>
            </w:r>
          </w:p>
          <w:p w:rsidR="008F31F2" w:rsidRDefault="008F31F2" w:rsidP="00CD19F9">
            <w:pPr>
              <w:jc w:val="center"/>
              <w:rPr>
                <w:sz w:val="24"/>
                <w:szCs w:val="24"/>
              </w:rPr>
            </w:pPr>
          </w:p>
        </w:tc>
      </w:tr>
    </w:tbl>
    <w:p w:rsidR="008F31F2" w:rsidRDefault="008F31F2" w:rsidP="008F061B">
      <w:pPr>
        <w:jc w:val="right"/>
        <w:rPr>
          <w:sz w:val="24"/>
          <w:szCs w:val="24"/>
          <w:rtl/>
        </w:rPr>
      </w:pPr>
    </w:p>
    <w:p w:rsidR="00BF170C" w:rsidRDefault="00BF170C" w:rsidP="00BF170C">
      <w:pPr>
        <w:jc w:val="right"/>
        <w:rPr>
          <w:color w:val="FF0000"/>
          <w:sz w:val="24"/>
          <w:szCs w:val="24"/>
          <w:rtl/>
        </w:rPr>
      </w:pPr>
      <w:r>
        <w:rPr>
          <w:rFonts w:hint="cs"/>
          <w:color w:val="FF0000"/>
          <w:sz w:val="24"/>
          <w:szCs w:val="24"/>
          <w:rtl/>
        </w:rPr>
        <w:t>ملاحظه:</w:t>
      </w:r>
    </w:p>
    <w:p w:rsidR="00BF170C" w:rsidRDefault="00BF170C" w:rsidP="00BF170C">
      <w:pPr>
        <w:jc w:val="right"/>
        <w:rPr>
          <w:sz w:val="24"/>
          <w:szCs w:val="24"/>
          <w:rtl/>
        </w:rPr>
      </w:pPr>
      <w:r>
        <w:rPr>
          <w:rFonts w:hint="cs"/>
          <w:sz w:val="24"/>
          <w:szCs w:val="24"/>
          <w:rtl/>
        </w:rPr>
        <w:t xml:space="preserve"> </w:t>
      </w:r>
      <w:r w:rsidR="005E77AC">
        <w:rPr>
          <w:rFonts w:hint="cs"/>
          <w:sz w:val="24"/>
          <w:szCs w:val="24"/>
          <w:rtl/>
        </w:rPr>
        <w:t>-ي</w:t>
      </w:r>
      <w:r>
        <w:rPr>
          <w:rFonts w:hint="cs"/>
          <w:sz w:val="24"/>
          <w:szCs w:val="24"/>
          <w:rtl/>
        </w:rPr>
        <w:t>تم خصم درجتين تأخير عن موعد تسليم المتطلب.. ولن يتم قبول أي تقرير بعد الأسبوع الثاني عشر.</w:t>
      </w:r>
    </w:p>
    <w:p w:rsidR="00BF170C" w:rsidRDefault="005E77AC" w:rsidP="008F061B">
      <w:pPr>
        <w:jc w:val="right"/>
        <w:rPr>
          <w:sz w:val="24"/>
          <w:szCs w:val="24"/>
          <w:rtl/>
        </w:rPr>
      </w:pPr>
      <w:r>
        <w:rPr>
          <w:rFonts w:hint="cs"/>
          <w:sz w:val="24"/>
          <w:szCs w:val="24"/>
          <w:rtl/>
        </w:rPr>
        <w:t>-ا</w:t>
      </w:r>
      <w:r w:rsidR="00BF170C">
        <w:rPr>
          <w:rFonts w:hint="cs"/>
          <w:sz w:val="24"/>
          <w:szCs w:val="24"/>
          <w:rtl/>
        </w:rPr>
        <w:t xml:space="preserve">ي تغير بمواعيد الامتحان او الفصول الدراسية سيتم التنويه عنه </w:t>
      </w:r>
      <w:r>
        <w:rPr>
          <w:rFonts w:hint="cs"/>
          <w:sz w:val="24"/>
          <w:szCs w:val="24"/>
          <w:rtl/>
        </w:rPr>
        <w:t xml:space="preserve">لاحقا.                                                            </w:t>
      </w:r>
    </w:p>
    <w:p w:rsidR="00BF170C" w:rsidRDefault="005E77AC" w:rsidP="008F061B">
      <w:pPr>
        <w:jc w:val="right"/>
        <w:rPr>
          <w:sz w:val="24"/>
          <w:szCs w:val="24"/>
          <w:rtl/>
        </w:rPr>
      </w:pPr>
      <w:r w:rsidRPr="005E77AC">
        <w:rPr>
          <w:rFonts w:hint="cs"/>
          <w:color w:val="FF0000"/>
          <w:sz w:val="32"/>
          <w:szCs w:val="32"/>
          <w:rtl/>
        </w:rPr>
        <w:t>*</w:t>
      </w:r>
      <w:r>
        <w:rPr>
          <w:rFonts w:hint="cs"/>
          <w:color w:val="FF0000"/>
          <w:sz w:val="32"/>
          <w:szCs w:val="32"/>
          <w:rtl/>
        </w:rPr>
        <w:t xml:space="preserve"> </w:t>
      </w:r>
      <w:r>
        <w:rPr>
          <w:rFonts w:hint="cs"/>
          <w:sz w:val="24"/>
          <w:szCs w:val="24"/>
          <w:rtl/>
        </w:rPr>
        <w:t>لا</w:t>
      </w:r>
      <w:r w:rsidR="00BF170C">
        <w:rPr>
          <w:rFonts w:hint="cs"/>
          <w:sz w:val="24"/>
          <w:szCs w:val="24"/>
          <w:rtl/>
        </w:rPr>
        <w:t xml:space="preserve"> تترددي بالسؤال او الاستفسار عن أي موضوع او متطلب، فقنوات الاتصال مفتوحة للجميع.</w:t>
      </w:r>
    </w:p>
    <w:p w:rsidR="00C569FE" w:rsidRDefault="00C569FE" w:rsidP="00C569FE">
      <w:pPr>
        <w:jc w:val="center"/>
        <w:rPr>
          <w:sz w:val="24"/>
          <w:szCs w:val="24"/>
        </w:rPr>
      </w:pPr>
    </w:p>
    <w:p w:rsidR="009F45B8" w:rsidRDefault="009F45B8" w:rsidP="008F061B">
      <w:pPr>
        <w:jc w:val="right"/>
        <w:rPr>
          <w:sz w:val="24"/>
          <w:szCs w:val="24"/>
        </w:rPr>
      </w:pPr>
    </w:p>
    <w:p w:rsidR="009F45B8" w:rsidRPr="00C569FE" w:rsidRDefault="00C569FE" w:rsidP="008F061B">
      <w:pPr>
        <w:jc w:val="right"/>
        <w:rPr>
          <w:color w:val="FF0000"/>
          <w:sz w:val="24"/>
          <w:szCs w:val="24"/>
        </w:rPr>
      </w:pPr>
      <w:r>
        <w:rPr>
          <w:rFonts w:hint="cs"/>
          <w:color w:val="FF0000"/>
          <w:sz w:val="24"/>
          <w:szCs w:val="24"/>
          <w:rtl/>
        </w:rPr>
        <w:t>التقرير:</w:t>
      </w:r>
    </w:p>
    <w:p w:rsidR="00C569FE" w:rsidRDefault="00C569FE" w:rsidP="008F061B">
      <w:pPr>
        <w:jc w:val="right"/>
        <w:rPr>
          <w:sz w:val="24"/>
          <w:szCs w:val="24"/>
          <w:rtl/>
        </w:rPr>
      </w:pPr>
      <w:r>
        <w:rPr>
          <w:rFonts w:hint="cs"/>
          <w:sz w:val="24"/>
          <w:szCs w:val="24"/>
          <w:rtl/>
        </w:rPr>
        <w:t>يجب ان يتضمن التقرير معلومات كامله عن حاله التلميذ درجه اعاقته وتشخيصه، البرنامج المعتمد، الخدمات لمسانده ان وجد، برنامج الدعم المقدم لأسره الطفل. اهم المشكلات التي تواجه اسره الطفل واقتراح الحل المناسب في ضوء المعلومات المستفادة من المادة</w:t>
      </w:r>
    </w:p>
    <w:p w:rsidR="00D05D5D" w:rsidRDefault="00C569FE" w:rsidP="008F061B">
      <w:pPr>
        <w:jc w:val="right"/>
        <w:rPr>
          <w:sz w:val="24"/>
          <w:szCs w:val="24"/>
          <w:rtl/>
        </w:rPr>
      </w:pPr>
      <w:r>
        <w:rPr>
          <w:rFonts w:hint="cs"/>
          <w:sz w:val="24"/>
          <w:szCs w:val="24"/>
          <w:rtl/>
        </w:rPr>
        <w:t>او تقرير عن مركز او مدرسه ا</w:t>
      </w:r>
      <w:r w:rsidR="00D05D5D">
        <w:rPr>
          <w:rFonts w:hint="cs"/>
          <w:sz w:val="24"/>
          <w:szCs w:val="24"/>
          <w:rtl/>
        </w:rPr>
        <w:t xml:space="preserve">و برنامج دمج وتسجيل </w:t>
      </w:r>
    </w:p>
    <w:p w:rsidR="00C569FE" w:rsidRDefault="00D05D5D" w:rsidP="008F061B">
      <w:pPr>
        <w:jc w:val="right"/>
        <w:rPr>
          <w:sz w:val="24"/>
          <w:szCs w:val="24"/>
          <w:rtl/>
        </w:rPr>
      </w:pPr>
      <w:r>
        <w:rPr>
          <w:rFonts w:hint="cs"/>
          <w:sz w:val="24"/>
          <w:szCs w:val="24"/>
          <w:rtl/>
        </w:rPr>
        <w:t xml:space="preserve">تصنيف الحالات عدد التلاميذ للمعلم، البرنامج المعتمد، اهم المشكلات التي تواجه المعلم او التلميذ واقتراح الحل المناسب في ضوء المعلومات المستفادة من المادة. </w:t>
      </w:r>
    </w:p>
    <w:p w:rsidR="00C569FE" w:rsidRDefault="00C569FE" w:rsidP="00C569FE">
      <w:pPr>
        <w:jc w:val="center"/>
        <w:rPr>
          <w:sz w:val="24"/>
          <w:szCs w:val="24"/>
          <w:rtl/>
        </w:rPr>
      </w:pPr>
      <w:r>
        <w:rPr>
          <w:rFonts w:hint="cs"/>
          <w:sz w:val="24"/>
          <w:szCs w:val="24"/>
          <w:rtl/>
        </w:rPr>
        <w:t xml:space="preserve"> </w:t>
      </w:r>
    </w:p>
    <w:p w:rsidR="00BF170C" w:rsidRDefault="00BF170C" w:rsidP="008F061B">
      <w:pPr>
        <w:jc w:val="right"/>
        <w:rPr>
          <w:sz w:val="24"/>
          <w:szCs w:val="24"/>
          <w:rtl/>
        </w:rPr>
      </w:pPr>
    </w:p>
    <w:p w:rsidR="00BF170C" w:rsidRDefault="00BF170C" w:rsidP="00C569FE">
      <w:pPr>
        <w:jc w:val="right"/>
        <w:rPr>
          <w:sz w:val="24"/>
          <w:szCs w:val="24"/>
          <w:rtl/>
        </w:rPr>
      </w:pPr>
      <w:r>
        <w:rPr>
          <w:rFonts w:hint="cs"/>
          <w:sz w:val="24"/>
          <w:szCs w:val="24"/>
          <w:rtl/>
        </w:rPr>
        <w:t xml:space="preserve">                         مع تمنياتي لكم بالتوفيق والنجاح </w:t>
      </w:r>
    </w:p>
    <w:p w:rsidR="00BF170C" w:rsidRPr="008F061B" w:rsidRDefault="00BF170C" w:rsidP="008F061B">
      <w:pPr>
        <w:jc w:val="right"/>
        <w:rPr>
          <w:sz w:val="24"/>
          <w:szCs w:val="24"/>
          <w:rtl/>
        </w:rPr>
      </w:pPr>
      <w:r>
        <w:rPr>
          <w:rFonts w:hint="cs"/>
          <w:sz w:val="24"/>
          <w:szCs w:val="24"/>
          <w:rtl/>
        </w:rPr>
        <w:t xml:space="preserve">                             نهله حمد العساف </w:t>
      </w:r>
    </w:p>
    <w:sectPr w:rsidR="00BF170C" w:rsidRPr="008F06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EE5"/>
    <w:rsid w:val="0003760F"/>
    <w:rsid w:val="000567B0"/>
    <w:rsid w:val="00116A8D"/>
    <w:rsid w:val="001951D9"/>
    <w:rsid w:val="001F214B"/>
    <w:rsid w:val="00243D22"/>
    <w:rsid w:val="002A3237"/>
    <w:rsid w:val="002C30D7"/>
    <w:rsid w:val="003F119F"/>
    <w:rsid w:val="00492AE7"/>
    <w:rsid w:val="004B24C8"/>
    <w:rsid w:val="00536F7C"/>
    <w:rsid w:val="00552B0F"/>
    <w:rsid w:val="005C6846"/>
    <w:rsid w:val="005E77AC"/>
    <w:rsid w:val="005F0F74"/>
    <w:rsid w:val="00635371"/>
    <w:rsid w:val="006C3A1C"/>
    <w:rsid w:val="006F66E2"/>
    <w:rsid w:val="00721851"/>
    <w:rsid w:val="00747B17"/>
    <w:rsid w:val="00841587"/>
    <w:rsid w:val="00842162"/>
    <w:rsid w:val="008F061B"/>
    <w:rsid w:val="008F31F2"/>
    <w:rsid w:val="009058E0"/>
    <w:rsid w:val="0095264A"/>
    <w:rsid w:val="00995225"/>
    <w:rsid w:val="009B08AD"/>
    <w:rsid w:val="009F45B8"/>
    <w:rsid w:val="00AC35A6"/>
    <w:rsid w:val="00AC3A98"/>
    <w:rsid w:val="00B722FC"/>
    <w:rsid w:val="00B846D3"/>
    <w:rsid w:val="00BF170C"/>
    <w:rsid w:val="00C1027F"/>
    <w:rsid w:val="00C4694E"/>
    <w:rsid w:val="00C569FE"/>
    <w:rsid w:val="00CD19F9"/>
    <w:rsid w:val="00CE24AA"/>
    <w:rsid w:val="00CE4A03"/>
    <w:rsid w:val="00D05D5D"/>
    <w:rsid w:val="00D3226A"/>
    <w:rsid w:val="00D473C5"/>
    <w:rsid w:val="00D74816"/>
    <w:rsid w:val="00DB2A94"/>
    <w:rsid w:val="00EB6AE2"/>
    <w:rsid w:val="00EC317B"/>
    <w:rsid w:val="00EE4D7E"/>
    <w:rsid w:val="00EE6B0D"/>
    <w:rsid w:val="00F07581"/>
    <w:rsid w:val="00F36CAA"/>
    <w:rsid w:val="00FC6C84"/>
    <w:rsid w:val="00FD57ED"/>
    <w:rsid w:val="00FF4E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247C8"/>
  <w15:chartTrackingRefBased/>
  <w15:docId w15:val="{F1443823-9492-4DCE-AA14-D616AD59F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226A"/>
    <w:pPr>
      <w:ind w:left="720"/>
      <w:contextualSpacing/>
    </w:pPr>
  </w:style>
  <w:style w:type="table" w:styleId="a4">
    <w:name w:val="Table Grid"/>
    <w:basedOn w:val="a1"/>
    <w:uiPriority w:val="39"/>
    <w:rsid w:val="00842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Plain Table 1"/>
    <w:basedOn w:val="a1"/>
    <w:uiPriority w:val="41"/>
    <w:rsid w:val="0084216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1">
    <w:name w:val="Medium List 2 Accent 1"/>
    <w:basedOn w:val="a1"/>
    <w:uiPriority w:val="66"/>
    <w:rsid w:val="00EE4D7E"/>
    <w:pPr>
      <w:bidi/>
      <w:spacing w:after="0" w:line="240" w:lineRule="auto"/>
    </w:pPr>
    <w:rPr>
      <w:rFonts w:asciiTheme="majorHAnsi" w:eastAsiaTheme="majorEastAsia" w:hAnsiTheme="majorHAnsi" w:cstheme="majorBidi"/>
      <w:color w:val="000000" w:themeColor="text1"/>
      <w:rtl/>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1</Pages>
  <Words>485</Words>
  <Characters>2771</Characters>
  <Application>Microsoft Office Word</Application>
  <DocSecurity>0</DocSecurity>
  <Lines>23</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nahlah772007</dc:creator>
  <cp:keywords/>
  <dc:description/>
  <cp:lastModifiedBy>nahlah a.</cp:lastModifiedBy>
  <cp:revision>16</cp:revision>
  <dcterms:created xsi:type="dcterms:W3CDTF">2016-09-17T01:28:00Z</dcterms:created>
  <dcterms:modified xsi:type="dcterms:W3CDTF">2017-02-13T19:35:00Z</dcterms:modified>
</cp:coreProperties>
</file>