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8A435" w14:textId="3A11E59E" w:rsidR="00A54EB5" w:rsidRPr="00C528BC" w:rsidRDefault="00A54EB5" w:rsidP="00E06619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528BC">
        <w:rPr>
          <w:rFonts w:asciiTheme="majorBidi" w:hAnsiTheme="majorBidi" w:cstheme="majorBidi"/>
          <w:b/>
          <w:bCs/>
          <w:sz w:val="28"/>
          <w:szCs w:val="28"/>
          <w:rtl/>
        </w:rPr>
        <w:t>مفردات مقرر</w:t>
      </w:r>
      <w:r w:rsidR="00DB2D3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 </w:t>
      </w:r>
      <w:r w:rsidR="00830727">
        <w:rPr>
          <w:rFonts w:asciiTheme="majorBidi" w:hAnsiTheme="majorBidi" w:cstheme="majorBidi" w:hint="cs"/>
          <w:b/>
          <w:bCs/>
          <w:sz w:val="28"/>
          <w:szCs w:val="28"/>
          <w:rtl/>
        </w:rPr>
        <w:t>جزائي خاص ٢)</w:t>
      </w:r>
    </w:p>
    <w:p w14:paraId="05F0825A" w14:textId="0CF008EC" w:rsidR="00A54EB5" w:rsidRPr="00C528BC" w:rsidRDefault="00A54EB5" w:rsidP="00E06619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528BC">
        <w:rPr>
          <w:rFonts w:asciiTheme="majorBidi" w:hAnsiTheme="majorBidi" w:cstheme="majorBidi"/>
          <w:b/>
          <w:bCs/>
          <w:sz w:val="28"/>
          <w:szCs w:val="28"/>
          <w:rtl/>
        </w:rPr>
        <w:t>رمز المقرر (</w:t>
      </w:r>
      <w:r w:rsidR="008307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٣٤٤</w:t>
      </w:r>
      <w:r w:rsidR="00E06619" w:rsidRPr="00C528B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حقق</w:t>
      </w:r>
      <w:r w:rsidRPr="00C528BC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p w14:paraId="76C56081" w14:textId="77777777" w:rsidR="00A54EB5" w:rsidRPr="00C528BC" w:rsidRDefault="00A54EB5" w:rsidP="00A54EB5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</w:p>
    <w:p w14:paraId="0D141C58" w14:textId="77777777" w:rsidR="00A54EB5" w:rsidRPr="00902554" w:rsidRDefault="00A54EB5" w:rsidP="00AD2E60">
      <w:pPr>
        <w:pStyle w:val="ListParagraph"/>
        <w:numPr>
          <w:ilvl w:val="0"/>
          <w:numId w:val="2"/>
        </w:numPr>
        <w:bidi/>
        <w:spacing w:after="0"/>
        <w:rPr>
          <w:rFonts w:hint="cs"/>
          <w:b/>
          <w:bCs/>
          <w:sz w:val="24"/>
          <w:szCs w:val="24"/>
          <w:rtl/>
        </w:rPr>
      </w:pPr>
      <w:r w:rsidRPr="00C528BC">
        <w:rPr>
          <w:rFonts w:asciiTheme="majorBidi" w:hAnsiTheme="majorBidi" w:cstheme="majorBidi"/>
          <w:b/>
          <w:bCs/>
          <w:sz w:val="28"/>
          <w:szCs w:val="28"/>
          <w:rtl/>
        </w:rPr>
        <w:t>الهدف من الدراسة:</w:t>
      </w:r>
    </w:p>
    <w:p w14:paraId="59E8BA2E" w14:textId="16B14781" w:rsidR="00902554" w:rsidRDefault="00902554" w:rsidP="00902554">
      <w:pPr>
        <w:pStyle w:val="ListParagraph"/>
        <w:bidi/>
        <w:spacing w:after="0"/>
        <w:rPr>
          <w:rFonts w:asciiTheme="majorBidi" w:hAnsiTheme="majorBidi" w:cstheme="majorBidi" w:hint="cs"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Cs/>
          <w:sz w:val="28"/>
          <w:szCs w:val="28"/>
          <w:rtl/>
        </w:rPr>
        <w:t>يرمي هذا المقرر على أن تتعرف الطالبة على الأحكام الخاصة لبعض الجرائم وفق ما نصت عليه الأنظمة الصادرة بهذا الخصوص في المملكة العربية السعودية .</w:t>
      </w:r>
    </w:p>
    <w:p w14:paraId="0E0CA8B8" w14:textId="2A10DD3B" w:rsidR="00902554" w:rsidRDefault="00902554" w:rsidP="00902554">
      <w:pPr>
        <w:pStyle w:val="ListParagraph"/>
        <w:bidi/>
        <w:spacing w:after="0"/>
        <w:rPr>
          <w:rFonts w:asciiTheme="majorBidi" w:hAnsiTheme="majorBidi" w:cstheme="majorBidi" w:hint="cs"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Cs/>
          <w:sz w:val="28"/>
          <w:szCs w:val="28"/>
          <w:rtl/>
        </w:rPr>
        <w:t>سوف نقتصر في هذا المنهج على بيان أحكام أربعة إصناف رئيسية للجرائم تشمل الرشوة، تزوير المحررات، العدوان على المال العام بصورتيه، و جرائم الشيك.</w:t>
      </w:r>
    </w:p>
    <w:p w14:paraId="503B4D2D" w14:textId="77777777" w:rsidR="00902554" w:rsidRPr="00902554" w:rsidRDefault="00902554" w:rsidP="00902554">
      <w:pPr>
        <w:pStyle w:val="ListParagraph"/>
        <w:bidi/>
        <w:spacing w:after="0"/>
        <w:rPr>
          <w:bCs/>
          <w:sz w:val="24"/>
          <w:szCs w:val="24"/>
          <w:rtl/>
        </w:rPr>
      </w:pPr>
    </w:p>
    <w:p w14:paraId="1B6596D8" w14:textId="250C0A02" w:rsidR="00A54EB5" w:rsidRPr="00C528BC" w:rsidRDefault="00A54EB5" w:rsidP="00902554">
      <w:pPr>
        <w:pStyle w:val="ListParagraph"/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528BC">
        <w:rPr>
          <w:rFonts w:asciiTheme="majorBidi" w:hAnsiTheme="majorBidi" w:cstheme="majorBidi"/>
          <w:b/>
          <w:bCs/>
          <w:sz w:val="28"/>
          <w:szCs w:val="28"/>
          <w:rtl/>
        </w:rPr>
        <w:t>القراءات المطلوبة والمتطلبات (الكتب والمراجع):</w:t>
      </w:r>
    </w:p>
    <w:p w14:paraId="19BEEFC2" w14:textId="064950C1" w:rsidR="00A54EB5" w:rsidRDefault="00C528BC" w:rsidP="00902554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C528BC">
        <w:rPr>
          <w:rFonts w:asciiTheme="majorBidi" w:hAnsiTheme="majorBidi" w:cstheme="majorBidi"/>
          <w:sz w:val="28"/>
          <w:szCs w:val="28"/>
          <w:u w:val="single"/>
          <w:rtl/>
        </w:rPr>
        <w:t>المنهج المقرر:</w:t>
      </w:r>
    </w:p>
    <w:p w14:paraId="45ABAF11" w14:textId="4D1E8664" w:rsidR="00902554" w:rsidRDefault="00902554" w:rsidP="00902554">
      <w:pPr>
        <w:pStyle w:val="ListParagraph"/>
        <w:bidi/>
        <w:spacing w:after="0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جرائم التعزيرالمنظمة  في المملكة العربية السعودية للدكتور متوح عبدالله الشاذلي.</w:t>
      </w:r>
    </w:p>
    <w:p w14:paraId="0A147022" w14:textId="28239CEA" w:rsidR="00902554" w:rsidRPr="00902554" w:rsidRDefault="00902554" w:rsidP="00902554">
      <w:pPr>
        <w:pStyle w:val="ListParagraph"/>
        <w:bidi/>
        <w:spacing w:after="0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جريمة الرشوة في النظام السعودي للدكتور أسامة عجب نور.</w:t>
      </w:r>
    </w:p>
    <w:p w14:paraId="4D00A6E3" w14:textId="77777777" w:rsidR="00C528BC" w:rsidRPr="00C528BC" w:rsidRDefault="00C528BC" w:rsidP="00C528BC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2D0F4242" w14:textId="77777777" w:rsidR="00C528BC" w:rsidRPr="00C528BC" w:rsidRDefault="00C528BC" w:rsidP="00C528BC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</w:rPr>
      </w:pPr>
    </w:p>
    <w:p w14:paraId="3D6DB81E" w14:textId="77777777" w:rsidR="00C528BC" w:rsidRPr="00C528BC" w:rsidRDefault="00A54EB5" w:rsidP="00C528BC">
      <w:pPr>
        <w:pStyle w:val="ListParagraph"/>
        <w:numPr>
          <w:ilvl w:val="0"/>
          <w:numId w:val="2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528BC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ja-JP"/>
        </w:rPr>
        <w:t xml:space="preserve">الية توزيع الدرجات (امتحانات، مشاريع بحثية، </w:t>
      </w:r>
      <w:r w:rsidR="00C528BC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ja-JP"/>
        </w:rPr>
        <w:t>مشاركات...)</w:t>
      </w:r>
      <w:r w:rsidR="00C528BC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ja-JP"/>
        </w:rPr>
        <w:t>:</w:t>
      </w:r>
    </w:p>
    <w:p w14:paraId="353D1E15" w14:textId="77777777" w:rsidR="00C528BC" w:rsidRPr="00C528BC" w:rsidRDefault="00C528BC" w:rsidP="00C528BC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528BC">
        <w:rPr>
          <w:rFonts w:asciiTheme="majorBidi" w:hAnsiTheme="majorBidi" w:cstheme="majorBidi"/>
          <w:sz w:val="28"/>
          <w:szCs w:val="28"/>
          <w:rtl/>
        </w:rPr>
        <w:t>(50) على الاختبارات الفصلية.</w:t>
      </w:r>
    </w:p>
    <w:p w14:paraId="04B7D48A" w14:textId="77777777" w:rsidR="00C528BC" w:rsidRPr="00C528BC" w:rsidRDefault="00C528BC" w:rsidP="00C528BC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528BC">
        <w:rPr>
          <w:rFonts w:asciiTheme="majorBidi" w:hAnsiTheme="majorBidi" w:cstheme="majorBidi"/>
          <w:sz w:val="28"/>
          <w:szCs w:val="28"/>
          <w:rtl/>
        </w:rPr>
        <w:t>(10) على الانضباط والمشاركة والنشاطات.</w:t>
      </w:r>
    </w:p>
    <w:p w14:paraId="1B615B7F" w14:textId="77777777" w:rsidR="00C528BC" w:rsidRPr="00C528BC" w:rsidRDefault="00C528BC" w:rsidP="00C528BC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</w:rPr>
      </w:pPr>
      <w:r w:rsidRPr="00C528BC">
        <w:rPr>
          <w:rFonts w:asciiTheme="majorBidi" w:hAnsiTheme="majorBidi" w:cstheme="majorBidi"/>
          <w:sz w:val="28"/>
          <w:szCs w:val="28"/>
          <w:rtl/>
        </w:rPr>
        <w:t>(40) نهائي.</w:t>
      </w:r>
    </w:p>
    <w:p w14:paraId="00FFD4CF" w14:textId="77777777" w:rsidR="00A54EB5" w:rsidRDefault="00A54EB5" w:rsidP="00A54EB5">
      <w:pPr>
        <w:pStyle w:val="ListParagraph"/>
        <w:bidi/>
        <w:spacing w:after="0"/>
        <w:rPr>
          <w:b/>
          <w:bCs/>
          <w:sz w:val="24"/>
          <w:szCs w:val="24"/>
          <w:rtl/>
        </w:rPr>
      </w:pPr>
    </w:p>
    <w:p w14:paraId="7193A91E" w14:textId="77777777" w:rsidR="00A54EB5" w:rsidRPr="00C528BC" w:rsidRDefault="00A54EB5" w:rsidP="00C528BC">
      <w:pPr>
        <w:bidi/>
        <w:spacing w:after="0"/>
        <w:rPr>
          <w:b/>
          <w:bCs/>
          <w:sz w:val="24"/>
          <w:szCs w:val="24"/>
        </w:rPr>
      </w:pPr>
    </w:p>
    <w:p w14:paraId="48CBCC46" w14:textId="77777777" w:rsidR="00A54EB5" w:rsidRPr="00C528BC" w:rsidRDefault="00A54EB5" w:rsidP="00A54EB5">
      <w:pPr>
        <w:pStyle w:val="ListParagraph"/>
        <w:numPr>
          <w:ilvl w:val="0"/>
          <w:numId w:val="2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528BC">
        <w:rPr>
          <w:rFonts w:asciiTheme="majorBidi" w:hAnsiTheme="majorBidi" w:cstheme="majorBidi"/>
          <w:b/>
          <w:bCs/>
          <w:sz w:val="28"/>
          <w:szCs w:val="28"/>
          <w:rtl/>
        </w:rPr>
        <w:t>مواعيد الامتحانات:</w:t>
      </w:r>
    </w:p>
    <w:p w14:paraId="4D687FDB" w14:textId="77777777" w:rsidR="00A54EB5" w:rsidRPr="00C528BC" w:rsidRDefault="00A54EB5" w:rsidP="00A54EB5">
      <w:pPr>
        <w:pStyle w:val="ListParagraph"/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CFDDA03" w14:textId="452051CE" w:rsidR="00A54EB5" w:rsidRPr="00C528BC" w:rsidRDefault="00C528BC" w:rsidP="00A54EB5">
      <w:pPr>
        <w:pStyle w:val="ListParagraph"/>
        <w:bidi/>
        <w:spacing w:after="0"/>
        <w:rPr>
          <w:rFonts w:asciiTheme="majorBidi" w:hAnsiTheme="majorBidi" w:cstheme="majorBidi" w:hint="cs"/>
          <w:sz w:val="28"/>
          <w:szCs w:val="28"/>
          <w:rtl/>
        </w:rPr>
      </w:pPr>
      <w:r w:rsidRPr="00C528BC">
        <w:rPr>
          <w:rFonts w:asciiTheme="majorBidi" w:hAnsiTheme="majorBidi" w:cstheme="majorBidi"/>
          <w:sz w:val="28"/>
          <w:szCs w:val="28"/>
          <w:rtl/>
        </w:rPr>
        <w:t xml:space="preserve">الاختبار الفصلي الأول: </w:t>
      </w:r>
      <w:r w:rsidR="00AD2E60">
        <w:rPr>
          <w:rFonts w:asciiTheme="majorBidi" w:hAnsiTheme="majorBidi" w:cstheme="majorBidi"/>
          <w:sz w:val="28"/>
          <w:szCs w:val="28"/>
          <w:rtl/>
        </w:rPr>
        <w:t>9</w:t>
      </w:r>
      <w:r w:rsidRPr="00C528BC">
        <w:rPr>
          <w:rFonts w:asciiTheme="majorBidi" w:hAnsiTheme="majorBidi" w:cstheme="majorBidi"/>
          <w:sz w:val="28"/>
          <w:szCs w:val="28"/>
          <w:rtl/>
        </w:rPr>
        <w:t>-</w:t>
      </w:r>
      <w:r w:rsidR="00902554">
        <w:rPr>
          <w:rFonts w:asciiTheme="majorBidi" w:hAnsiTheme="majorBidi" w:cstheme="majorBidi" w:hint="cs"/>
          <w:sz w:val="28"/>
          <w:szCs w:val="28"/>
          <w:rtl/>
        </w:rPr>
        <w:t>نوفمبر</w:t>
      </w:r>
    </w:p>
    <w:p w14:paraId="71A17CAE" w14:textId="4A90163F" w:rsidR="00C528BC" w:rsidRPr="00C528BC" w:rsidRDefault="00C528BC" w:rsidP="00C528BC">
      <w:pPr>
        <w:pStyle w:val="ListParagraph"/>
        <w:bidi/>
        <w:spacing w:after="0"/>
        <w:rPr>
          <w:rFonts w:asciiTheme="majorBidi" w:hAnsiTheme="majorBidi" w:cstheme="majorBidi" w:hint="cs"/>
          <w:sz w:val="28"/>
          <w:szCs w:val="28"/>
          <w:rtl/>
        </w:rPr>
      </w:pPr>
      <w:r w:rsidRPr="00C528BC">
        <w:rPr>
          <w:rFonts w:asciiTheme="majorBidi" w:hAnsiTheme="majorBidi" w:cstheme="majorBidi"/>
          <w:sz w:val="28"/>
          <w:szCs w:val="28"/>
          <w:rtl/>
        </w:rPr>
        <w:t xml:space="preserve">الاختبار الفصلي الثاني: </w:t>
      </w:r>
      <w:r w:rsidR="00902554">
        <w:rPr>
          <w:rFonts w:asciiTheme="majorBidi" w:hAnsiTheme="majorBidi" w:cstheme="majorBidi"/>
          <w:sz w:val="28"/>
          <w:szCs w:val="28"/>
          <w:rtl/>
        </w:rPr>
        <w:t xml:space="preserve">14 </w:t>
      </w:r>
      <w:r w:rsidR="00902554">
        <w:rPr>
          <w:rFonts w:asciiTheme="majorBidi" w:hAnsiTheme="majorBidi" w:cstheme="majorBidi" w:hint="cs"/>
          <w:sz w:val="28"/>
          <w:szCs w:val="28"/>
          <w:rtl/>
        </w:rPr>
        <w:t>ديسمبر</w:t>
      </w:r>
    </w:p>
    <w:p w14:paraId="5B390603" w14:textId="77777777" w:rsidR="00A54EB5" w:rsidRPr="00C528BC" w:rsidRDefault="00A54EB5" w:rsidP="00C528BC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5A88306" w14:textId="77777777" w:rsidR="00A54EB5" w:rsidRDefault="00A54EB5" w:rsidP="00A54EB5">
      <w:pPr>
        <w:pStyle w:val="ListParagraph"/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CB7402B" w14:textId="77777777" w:rsidR="00AD2E60" w:rsidRPr="00725987" w:rsidRDefault="00AD2E60" w:rsidP="00A54EB5">
      <w:pPr>
        <w:pStyle w:val="ListParagraph"/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D2573EF" w14:textId="77777777" w:rsidR="00A54EB5" w:rsidRPr="00725987" w:rsidRDefault="00A54EB5" w:rsidP="00A54EB5">
      <w:pPr>
        <w:pStyle w:val="ListParagraph"/>
        <w:numPr>
          <w:ilvl w:val="0"/>
          <w:numId w:val="2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25987">
        <w:rPr>
          <w:rFonts w:asciiTheme="majorBidi" w:hAnsiTheme="majorBidi" w:cstheme="majorBidi"/>
          <w:b/>
          <w:bCs/>
          <w:sz w:val="28"/>
          <w:szCs w:val="28"/>
          <w:rtl/>
        </w:rPr>
        <w:t>طريقة التواصل مع عضو هيئة التدريس:</w:t>
      </w:r>
    </w:p>
    <w:p w14:paraId="60DD6825" w14:textId="77777777" w:rsidR="00A54EB5" w:rsidRPr="00725987" w:rsidRDefault="00A54EB5" w:rsidP="00A54EB5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</w:p>
    <w:p w14:paraId="28F148DB" w14:textId="77777777" w:rsidR="00A54EB5" w:rsidRPr="00725987" w:rsidRDefault="00C528BC" w:rsidP="00A54EB5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725987">
        <w:rPr>
          <w:rFonts w:asciiTheme="majorBidi" w:hAnsiTheme="majorBidi" w:cstheme="majorBidi"/>
          <w:sz w:val="28"/>
          <w:szCs w:val="28"/>
          <w:rtl/>
        </w:rPr>
        <w:lastRenderedPageBreak/>
        <w:t>_ خلال الساعات المكتبية.</w:t>
      </w:r>
    </w:p>
    <w:p w14:paraId="4B84C53C" w14:textId="77777777" w:rsidR="00C528BC" w:rsidRPr="00725987" w:rsidRDefault="00C528BC" w:rsidP="00C528BC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725987">
        <w:rPr>
          <w:rFonts w:asciiTheme="majorBidi" w:hAnsiTheme="majorBidi" w:cstheme="majorBidi"/>
          <w:sz w:val="28"/>
          <w:szCs w:val="28"/>
          <w:rtl/>
        </w:rPr>
        <w:t>_عن طريق البريد الإلكتروني.</w:t>
      </w:r>
    </w:p>
    <w:p w14:paraId="3F8F7A2B" w14:textId="77777777" w:rsidR="00A54EB5" w:rsidRDefault="00A54EB5" w:rsidP="00A54EB5">
      <w:pPr>
        <w:pStyle w:val="ListParagraph"/>
        <w:bidi/>
        <w:spacing w:after="0"/>
        <w:rPr>
          <w:b/>
          <w:bCs/>
          <w:sz w:val="24"/>
          <w:szCs w:val="24"/>
          <w:rtl/>
        </w:rPr>
      </w:pPr>
    </w:p>
    <w:p w14:paraId="7E4EA89F" w14:textId="77777777" w:rsidR="00A54EB5" w:rsidRPr="00725987" w:rsidRDefault="00A54EB5" w:rsidP="00725987">
      <w:pPr>
        <w:bidi/>
        <w:spacing w:after="0"/>
        <w:rPr>
          <w:b/>
          <w:bCs/>
          <w:sz w:val="24"/>
          <w:szCs w:val="24"/>
        </w:rPr>
      </w:pPr>
    </w:p>
    <w:p w14:paraId="2AA7D645" w14:textId="77777777" w:rsidR="00A54EB5" w:rsidRPr="00725987" w:rsidRDefault="00A54EB5" w:rsidP="00A54EB5">
      <w:pPr>
        <w:pStyle w:val="ListParagraph"/>
        <w:numPr>
          <w:ilvl w:val="0"/>
          <w:numId w:val="2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25987">
        <w:rPr>
          <w:rFonts w:asciiTheme="majorBidi" w:hAnsiTheme="majorBidi" w:cstheme="majorBidi"/>
          <w:b/>
          <w:bCs/>
          <w:sz w:val="28"/>
          <w:szCs w:val="28"/>
          <w:rtl/>
        </w:rPr>
        <w:t>الخطة الأسبوعية: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68"/>
        <w:gridCol w:w="1980"/>
        <w:gridCol w:w="2358"/>
      </w:tblGrid>
      <w:tr w:rsidR="00A54EB5" w:rsidRPr="00725987" w14:paraId="2ACBA496" w14:textId="77777777" w:rsidTr="00B07284">
        <w:trPr>
          <w:jc w:val="center"/>
        </w:trPr>
        <w:tc>
          <w:tcPr>
            <w:tcW w:w="5868" w:type="dxa"/>
            <w:vAlign w:val="center"/>
          </w:tcPr>
          <w:p w14:paraId="03D3EE4F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980" w:type="dxa"/>
            <w:vAlign w:val="center"/>
          </w:tcPr>
          <w:p w14:paraId="746A0CFC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358" w:type="dxa"/>
          </w:tcPr>
          <w:p w14:paraId="238119E8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A54EB5" w:rsidRPr="00725987" w14:paraId="5B2FCE6C" w14:textId="77777777" w:rsidTr="00B07284">
        <w:trPr>
          <w:trHeight w:val="602"/>
          <w:jc w:val="center"/>
        </w:trPr>
        <w:tc>
          <w:tcPr>
            <w:tcW w:w="5868" w:type="dxa"/>
            <w:vAlign w:val="center"/>
          </w:tcPr>
          <w:p w14:paraId="6175D705" w14:textId="37C73EBA" w:rsidR="00A54EB5" w:rsidRPr="00725987" w:rsidRDefault="00226AC6" w:rsidP="00902554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02554">
              <w:rPr>
                <w:rFonts w:asciiTheme="majorBidi" w:hAnsiTheme="majorBidi" w:cstheme="majorBidi" w:hint="cs"/>
                <w:sz w:val="28"/>
                <w:szCs w:val="28"/>
                <w:rtl/>
              </w:rPr>
              <w:t>مقدمة حول القانون الجنائي و أقسام الجرائم في الشريعة</w:t>
            </w:r>
          </w:p>
        </w:tc>
        <w:tc>
          <w:tcPr>
            <w:tcW w:w="1980" w:type="dxa"/>
            <w:vAlign w:val="center"/>
          </w:tcPr>
          <w:p w14:paraId="00C6D46E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2358" w:type="dxa"/>
          </w:tcPr>
          <w:p w14:paraId="66D02BDE" w14:textId="0A4032D8" w:rsidR="00A54EB5" w:rsidRPr="00725987" w:rsidRDefault="00B07284" w:rsidP="00B0728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-1435</w:t>
            </w:r>
          </w:p>
        </w:tc>
      </w:tr>
      <w:tr w:rsidR="00A54EB5" w:rsidRPr="00725987" w14:paraId="40455D2A" w14:textId="77777777" w:rsidTr="00B07284">
        <w:trPr>
          <w:trHeight w:val="602"/>
          <w:jc w:val="center"/>
        </w:trPr>
        <w:tc>
          <w:tcPr>
            <w:tcW w:w="5868" w:type="dxa"/>
            <w:vAlign w:val="center"/>
          </w:tcPr>
          <w:p w14:paraId="540EE451" w14:textId="443B1B67" w:rsidR="00A54EB5" w:rsidRPr="00725987" w:rsidRDefault="00902554" w:rsidP="00B0728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التعريف بالرشوة </w:t>
            </w:r>
          </w:p>
        </w:tc>
        <w:tc>
          <w:tcPr>
            <w:tcW w:w="1980" w:type="dxa"/>
            <w:vAlign w:val="center"/>
          </w:tcPr>
          <w:p w14:paraId="5A59E485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2358" w:type="dxa"/>
          </w:tcPr>
          <w:p w14:paraId="45A0AE23" w14:textId="171DD80D" w:rsidR="00A54EB5" w:rsidRPr="00725987" w:rsidRDefault="00EA68D7" w:rsidP="00EA68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-1435</w:t>
            </w:r>
          </w:p>
        </w:tc>
      </w:tr>
      <w:tr w:rsidR="00A54EB5" w:rsidRPr="00725987" w14:paraId="70C89F94" w14:textId="77777777" w:rsidTr="00B07284">
        <w:trPr>
          <w:trHeight w:val="602"/>
          <w:jc w:val="center"/>
        </w:trPr>
        <w:tc>
          <w:tcPr>
            <w:tcW w:w="5868" w:type="dxa"/>
            <w:vAlign w:val="center"/>
          </w:tcPr>
          <w:p w14:paraId="4013F60A" w14:textId="11A4E428" w:rsidR="00A54EB5" w:rsidRPr="00725987" w:rsidRDefault="00902554" w:rsidP="00B0728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مفهوم الموظف العام، و الموظف الحكمي</w:t>
            </w:r>
          </w:p>
        </w:tc>
        <w:tc>
          <w:tcPr>
            <w:tcW w:w="1980" w:type="dxa"/>
            <w:vAlign w:val="center"/>
          </w:tcPr>
          <w:p w14:paraId="58D2B90B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2358" w:type="dxa"/>
          </w:tcPr>
          <w:p w14:paraId="2711CBEA" w14:textId="48F2B600" w:rsidR="00A54EB5" w:rsidRPr="00725987" w:rsidRDefault="00EA68D7" w:rsidP="00EA68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19 11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-1435</w:t>
            </w:r>
          </w:p>
        </w:tc>
      </w:tr>
      <w:tr w:rsidR="00A54EB5" w:rsidRPr="00725987" w14:paraId="52507032" w14:textId="77777777" w:rsidTr="00B07284">
        <w:trPr>
          <w:trHeight w:val="602"/>
          <w:jc w:val="center"/>
        </w:trPr>
        <w:tc>
          <w:tcPr>
            <w:tcW w:w="5868" w:type="dxa"/>
            <w:vAlign w:val="center"/>
          </w:tcPr>
          <w:p w14:paraId="5B9EED38" w14:textId="7B88BE5C" w:rsidR="00A54EB5" w:rsidRPr="00725987" w:rsidRDefault="00902554" w:rsidP="00B0728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الاختصاص الوظيفي للمرتشي</w:t>
            </w:r>
          </w:p>
        </w:tc>
        <w:tc>
          <w:tcPr>
            <w:tcW w:w="1980" w:type="dxa"/>
            <w:vAlign w:val="center"/>
          </w:tcPr>
          <w:p w14:paraId="7AFF724E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2358" w:type="dxa"/>
          </w:tcPr>
          <w:p w14:paraId="34D108EE" w14:textId="56366B89" w:rsidR="00A54EB5" w:rsidRPr="00725987" w:rsidRDefault="00EA68D7" w:rsidP="00EA68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26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-1435</w:t>
            </w:r>
          </w:p>
        </w:tc>
      </w:tr>
      <w:tr w:rsidR="00A54EB5" w:rsidRPr="00725987" w14:paraId="705E539E" w14:textId="77777777" w:rsidTr="00B07284">
        <w:trPr>
          <w:trHeight w:val="602"/>
          <w:jc w:val="center"/>
        </w:trPr>
        <w:tc>
          <w:tcPr>
            <w:tcW w:w="5868" w:type="dxa"/>
            <w:vAlign w:val="center"/>
          </w:tcPr>
          <w:p w14:paraId="72ED10EB" w14:textId="103605BF" w:rsidR="00A54EB5" w:rsidRPr="00725987" w:rsidRDefault="00902554" w:rsidP="00B0728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الركن المادي لجريمة الرشوة</w:t>
            </w:r>
          </w:p>
        </w:tc>
        <w:tc>
          <w:tcPr>
            <w:tcW w:w="1980" w:type="dxa"/>
            <w:vAlign w:val="center"/>
          </w:tcPr>
          <w:p w14:paraId="0BAEF0A6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2358" w:type="dxa"/>
          </w:tcPr>
          <w:p w14:paraId="5152CBB9" w14:textId="77777777" w:rsidR="00A54EB5" w:rsidRPr="00725987" w:rsidRDefault="00725987" w:rsidP="00B0728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23-4-1435</w:t>
            </w:r>
          </w:p>
        </w:tc>
      </w:tr>
      <w:tr w:rsidR="00A54EB5" w:rsidRPr="00725987" w14:paraId="31531302" w14:textId="77777777" w:rsidTr="00B07284">
        <w:trPr>
          <w:trHeight w:val="602"/>
          <w:jc w:val="center"/>
        </w:trPr>
        <w:tc>
          <w:tcPr>
            <w:tcW w:w="5868" w:type="dxa"/>
            <w:vAlign w:val="center"/>
          </w:tcPr>
          <w:p w14:paraId="6DBAC550" w14:textId="274F30A2" w:rsidR="00A54EB5" w:rsidRPr="00725987" w:rsidRDefault="00226AC6" w:rsidP="00B0728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="00902554">
              <w:rPr>
                <w:rFonts w:asciiTheme="majorBidi" w:hAnsiTheme="majorBidi" w:cstheme="majorBidi" w:hint="cs"/>
                <w:sz w:val="28"/>
                <w:szCs w:val="28"/>
                <w:rtl/>
              </w:rPr>
              <w:t>ركن المعنوي لجريمة الرشوة</w:t>
            </w:r>
          </w:p>
        </w:tc>
        <w:tc>
          <w:tcPr>
            <w:tcW w:w="1980" w:type="dxa"/>
            <w:vAlign w:val="center"/>
          </w:tcPr>
          <w:p w14:paraId="31308413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2358" w:type="dxa"/>
          </w:tcPr>
          <w:p w14:paraId="2D47AA0A" w14:textId="68EA027A" w:rsidR="00A54EB5" w:rsidRPr="00725987" w:rsidRDefault="00EA68D7" w:rsidP="00EA68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-1435</w:t>
            </w:r>
          </w:p>
        </w:tc>
      </w:tr>
      <w:tr w:rsidR="00A54EB5" w:rsidRPr="00725987" w14:paraId="6BDC5AC9" w14:textId="77777777" w:rsidTr="00B07284">
        <w:trPr>
          <w:trHeight w:val="602"/>
          <w:jc w:val="center"/>
        </w:trPr>
        <w:tc>
          <w:tcPr>
            <w:tcW w:w="5868" w:type="dxa"/>
            <w:vAlign w:val="center"/>
          </w:tcPr>
          <w:p w14:paraId="5B0CF13E" w14:textId="1A770F10" w:rsidR="00A54EB5" w:rsidRPr="00725987" w:rsidRDefault="00902554" w:rsidP="00E0661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العقاب على الرشوة </w:t>
            </w:r>
          </w:p>
        </w:tc>
        <w:tc>
          <w:tcPr>
            <w:tcW w:w="1980" w:type="dxa"/>
            <w:vAlign w:val="center"/>
          </w:tcPr>
          <w:p w14:paraId="1A8FB63C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2358" w:type="dxa"/>
          </w:tcPr>
          <w:p w14:paraId="164EE60E" w14:textId="677487E2" w:rsidR="00A54EB5" w:rsidRPr="00725987" w:rsidRDefault="00EA68D7" w:rsidP="00EA68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25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-1435</w:t>
            </w:r>
          </w:p>
        </w:tc>
      </w:tr>
      <w:tr w:rsidR="00A54EB5" w:rsidRPr="00725987" w14:paraId="73D5FE20" w14:textId="77777777" w:rsidTr="00B07284">
        <w:trPr>
          <w:trHeight w:val="602"/>
          <w:jc w:val="center"/>
        </w:trPr>
        <w:tc>
          <w:tcPr>
            <w:tcW w:w="5868" w:type="dxa"/>
            <w:vAlign w:val="center"/>
          </w:tcPr>
          <w:p w14:paraId="7F93B798" w14:textId="45D8EB08" w:rsidR="00A54EB5" w:rsidRPr="00725987" w:rsidRDefault="00902554" w:rsidP="00B0728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جريمة تزوير المحررات</w:t>
            </w:r>
          </w:p>
        </w:tc>
        <w:tc>
          <w:tcPr>
            <w:tcW w:w="1980" w:type="dxa"/>
            <w:vAlign w:val="center"/>
          </w:tcPr>
          <w:p w14:paraId="60F735AE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الثامن </w:t>
            </w:r>
          </w:p>
        </w:tc>
        <w:tc>
          <w:tcPr>
            <w:tcW w:w="2358" w:type="dxa"/>
          </w:tcPr>
          <w:p w14:paraId="06D350F8" w14:textId="77777777" w:rsidR="00A54EB5" w:rsidRPr="00725987" w:rsidRDefault="00725987" w:rsidP="00B0728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15-5-1435</w:t>
            </w:r>
          </w:p>
        </w:tc>
      </w:tr>
      <w:tr w:rsidR="00A54EB5" w:rsidRPr="00725987" w14:paraId="16F43735" w14:textId="77777777" w:rsidTr="00B07284">
        <w:trPr>
          <w:trHeight w:val="602"/>
          <w:jc w:val="center"/>
        </w:trPr>
        <w:tc>
          <w:tcPr>
            <w:tcW w:w="5868" w:type="dxa"/>
            <w:vAlign w:val="center"/>
          </w:tcPr>
          <w:p w14:paraId="73830F21" w14:textId="2EEB4101" w:rsidR="00A54EB5" w:rsidRPr="00725987" w:rsidRDefault="00902554" w:rsidP="00902554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الركن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المادي و المعنوي لجريمة تزوير المحررات </w:t>
            </w:r>
          </w:p>
        </w:tc>
        <w:tc>
          <w:tcPr>
            <w:tcW w:w="1980" w:type="dxa"/>
            <w:vAlign w:val="center"/>
          </w:tcPr>
          <w:p w14:paraId="05E8486C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2358" w:type="dxa"/>
          </w:tcPr>
          <w:p w14:paraId="3B2F0C36" w14:textId="1A5F83B1" w:rsidR="00A54EB5" w:rsidRPr="00725987" w:rsidRDefault="00EA68D7" w:rsidP="00EA68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-1436</w:t>
            </w:r>
          </w:p>
        </w:tc>
      </w:tr>
      <w:tr w:rsidR="00A54EB5" w:rsidRPr="00725987" w14:paraId="5977C1A0" w14:textId="77777777" w:rsidTr="00B07284">
        <w:trPr>
          <w:trHeight w:val="602"/>
          <w:jc w:val="center"/>
        </w:trPr>
        <w:tc>
          <w:tcPr>
            <w:tcW w:w="5868" w:type="dxa"/>
            <w:vAlign w:val="center"/>
          </w:tcPr>
          <w:p w14:paraId="31F69996" w14:textId="5F6DAA15" w:rsidR="00A54EB5" w:rsidRPr="00725987" w:rsidRDefault="00902554" w:rsidP="009025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العدوان على المال العام في صورته المشددة</w:t>
            </w:r>
          </w:p>
        </w:tc>
        <w:tc>
          <w:tcPr>
            <w:tcW w:w="1980" w:type="dxa"/>
            <w:vAlign w:val="center"/>
          </w:tcPr>
          <w:p w14:paraId="5C6EE535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2358" w:type="dxa"/>
          </w:tcPr>
          <w:p w14:paraId="255C1AAA" w14:textId="3E93EBE3" w:rsidR="00A54EB5" w:rsidRPr="00725987" w:rsidRDefault="00EA68D7" w:rsidP="00EA68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1436</w:t>
            </w:r>
          </w:p>
        </w:tc>
      </w:tr>
      <w:tr w:rsidR="00A54EB5" w:rsidRPr="00725987" w14:paraId="53F0990D" w14:textId="77777777" w:rsidTr="00B07284">
        <w:trPr>
          <w:trHeight w:val="602"/>
          <w:jc w:val="center"/>
        </w:trPr>
        <w:tc>
          <w:tcPr>
            <w:tcW w:w="5868" w:type="dxa"/>
            <w:vAlign w:val="center"/>
          </w:tcPr>
          <w:p w14:paraId="624BF71B" w14:textId="10902D2E" w:rsidR="00A54EB5" w:rsidRPr="00725987" w:rsidRDefault="00902554" w:rsidP="004E220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العدوان على المال العام في صورته غير المشددة</w:t>
            </w:r>
          </w:p>
        </w:tc>
        <w:tc>
          <w:tcPr>
            <w:tcW w:w="1980" w:type="dxa"/>
            <w:vAlign w:val="center"/>
          </w:tcPr>
          <w:p w14:paraId="1753BACD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2358" w:type="dxa"/>
          </w:tcPr>
          <w:p w14:paraId="023204D9" w14:textId="6A544695" w:rsidR="00A54EB5" w:rsidRPr="00725987" w:rsidRDefault="00EA68D7" w:rsidP="00EA68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1436</w:t>
            </w:r>
          </w:p>
        </w:tc>
      </w:tr>
      <w:tr w:rsidR="00A54EB5" w:rsidRPr="00725987" w14:paraId="2D7D8ACC" w14:textId="77777777" w:rsidTr="00B07284">
        <w:trPr>
          <w:trHeight w:val="602"/>
          <w:jc w:val="center"/>
        </w:trPr>
        <w:tc>
          <w:tcPr>
            <w:tcW w:w="5868" w:type="dxa"/>
            <w:vAlign w:val="center"/>
          </w:tcPr>
          <w:p w14:paraId="502C659C" w14:textId="15BDAB09" w:rsidR="00A54EB5" w:rsidRPr="00725987" w:rsidRDefault="00902554" w:rsidP="009025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جرائم الشيك </w:t>
            </w:r>
            <w:r w:rsidR="004E220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5242F301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2358" w:type="dxa"/>
          </w:tcPr>
          <w:p w14:paraId="6D714554" w14:textId="08F03B76" w:rsidR="00A54EB5" w:rsidRPr="00725987" w:rsidRDefault="00EA68D7" w:rsidP="00EA68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23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1436</w:t>
            </w:r>
          </w:p>
        </w:tc>
      </w:tr>
      <w:tr w:rsidR="00A54EB5" w:rsidRPr="00725987" w14:paraId="6A2CD7AF" w14:textId="77777777" w:rsidTr="00B07284">
        <w:trPr>
          <w:trHeight w:val="602"/>
          <w:jc w:val="center"/>
        </w:trPr>
        <w:tc>
          <w:tcPr>
            <w:tcW w:w="5868" w:type="dxa"/>
            <w:vAlign w:val="center"/>
          </w:tcPr>
          <w:p w14:paraId="44428183" w14:textId="090B44CB" w:rsidR="00A54EB5" w:rsidRPr="00725987" w:rsidRDefault="00902554" w:rsidP="00B0728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إجرام الساحب </w:t>
            </w:r>
          </w:p>
        </w:tc>
        <w:tc>
          <w:tcPr>
            <w:tcW w:w="1980" w:type="dxa"/>
            <w:vAlign w:val="center"/>
          </w:tcPr>
          <w:p w14:paraId="466F4A6B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2358" w:type="dxa"/>
          </w:tcPr>
          <w:p w14:paraId="3686BDD1" w14:textId="6D1A5D53" w:rsidR="00A54EB5" w:rsidRPr="00725987" w:rsidRDefault="00EA68D7" w:rsidP="00EA68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-143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</w:tr>
      <w:tr w:rsidR="00A54EB5" w:rsidRPr="00725987" w14:paraId="3589AE1B" w14:textId="77777777" w:rsidTr="00B07284">
        <w:trPr>
          <w:trHeight w:val="602"/>
          <w:jc w:val="center"/>
        </w:trPr>
        <w:tc>
          <w:tcPr>
            <w:tcW w:w="5868" w:type="dxa"/>
            <w:vAlign w:val="center"/>
          </w:tcPr>
          <w:p w14:paraId="555B4FD5" w14:textId="1DBC2FD8" w:rsidR="00A54EB5" w:rsidRPr="00725987" w:rsidRDefault="00902554" w:rsidP="009025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إجرام المسحوب عليه، و المستفيد</w:t>
            </w:r>
          </w:p>
        </w:tc>
        <w:tc>
          <w:tcPr>
            <w:tcW w:w="1980" w:type="dxa"/>
            <w:vAlign w:val="center"/>
          </w:tcPr>
          <w:p w14:paraId="2B127080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2358" w:type="dxa"/>
          </w:tcPr>
          <w:p w14:paraId="7D72BB55" w14:textId="598A3348" w:rsidR="00A54EB5" w:rsidRPr="00725987" w:rsidRDefault="00EA68D7" w:rsidP="00EA68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1436</w:t>
            </w:r>
          </w:p>
        </w:tc>
      </w:tr>
      <w:tr w:rsidR="00A54EB5" w:rsidRPr="00725987" w14:paraId="78AB5606" w14:textId="77777777" w:rsidTr="00B07284">
        <w:trPr>
          <w:trHeight w:val="602"/>
          <w:jc w:val="center"/>
        </w:trPr>
        <w:tc>
          <w:tcPr>
            <w:tcW w:w="5868" w:type="dxa"/>
            <w:vAlign w:val="center"/>
          </w:tcPr>
          <w:p w14:paraId="7DE90FF5" w14:textId="77777777" w:rsidR="00A54EB5" w:rsidRPr="00725987" w:rsidRDefault="00E06619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مراجعة عامة </w:t>
            </w:r>
          </w:p>
        </w:tc>
        <w:tc>
          <w:tcPr>
            <w:tcW w:w="1980" w:type="dxa"/>
            <w:vAlign w:val="center"/>
          </w:tcPr>
          <w:p w14:paraId="71161526" w14:textId="77777777" w:rsidR="00A54EB5" w:rsidRPr="00725987" w:rsidRDefault="00A54EB5" w:rsidP="00B072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9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2358" w:type="dxa"/>
          </w:tcPr>
          <w:p w14:paraId="7736496A" w14:textId="0A2442F2" w:rsidR="00A54EB5" w:rsidRPr="00725987" w:rsidRDefault="00EA68D7" w:rsidP="00EA68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="00725987">
              <w:rPr>
                <w:rFonts w:asciiTheme="majorBidi" w:hAnsiTheme="majorBidi" w:cstheme="majorBidi" w:hint="cs"/>
                <w:sz w:val="28"/>
                <w:szCs w:val="28"/>
                <w:rtl/>
              </w:rPr>
              <w:t>-143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</w:tr>
    </w:tbl>
    <w:p w14:paraId="60102162" w14:textId="77777777" w:rsidR="00A54EB5" w:rsidRPr="00725987" w:rsidRDefault="00A54EB5" w:rsidP="00A54EB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5DD9A85" w14:textId="77777777" w:rsidR="00725987" w:rsidRDefault="00A54EB5" w:rsidP="00725987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2598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أستاذة المادة: </w:t>
      </w:r>
    </w:p>
    <w:p w14:paraId="017DCC11" w14:textId="77777777" w:rsidR="00725987" w:rsidRPr="00725987" w:rsidRDefault="00AD2E60" w:rsidP="00725987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أ/ سارة بنت عبدالعزيز العبدالكريم </w:t>
      </w:r>
    </w:p>
    <w:p w14:paraId="520A634B" w14:textId="77777777" w:rsidR="00A54EB5" w:rsidRPr="00725987" w:rsidRDefault="00A54EB5" w:rsidP="00A54EB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A54EB5" w:rsidRPr="00725987" w:rsidSect="00AC4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240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0E9F5" w14:textId="77777777" w:rsidR="00902554" w:rsidRDefault="00902554" w:rsidP="001B4AB2">
      <w:pPr>
        <w:spacing w:after="0" w:line="240" w:lineRule="auto"/>
      </w:pPr>
      <w:r>
        <w:separator/>
      </w:r>
    </w:p>
  </w:endnote>
  <w:endnote w:type="continuationSeparator" w:id="0">
    <w:p w14:paraId="0A3B6E3A" w14:textId="77777777" w:rsidR="00902554" w:rsidRDefault="00902554" w:rsidP="001B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23C5D" w14:textId="77777777" w:rsidR="00902554" w:rsidRDefault="009025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E37D" w14:textId="77777777" w:rsidR="00902554" w:rsidRDefault="00902554" w:rsidP="001B4AB2">
    <w:pPr>
      <w:pStyle w:val="Footer"/>
      <w:pBdr>
        <w:bottom w:val="single" w:sz="6" w:space="1" w:color="auto"/>
      </w:pBdr>
      <w:bidi/>
    </w:pPr>
  </w:p>
  <w:p w14:paraId="3CC0EFA1" w14:textId="77777777" w:rsidR="00902554" w:rsidRDefault="00902554" w:rsidP="008669BC">
    <w:pPr>
      <w:pStyle w:val="Footer"/>
      <w:pBdr>
        <w:bottom w:val="single" w:sz="6" w:space="1" w:color="auto"/>
      </w:pBdr>
      <w:bidi/>
      <w:rPr>
        <w:rtl/>
      </w:rPr>
    </w:pPr>
  </w:p>
  <w:p w14:paraId="50B5B653" w14:textId="77777777" w:rsidR="00902554" w:rsidRDefault="00902554" w:rsidP="00BA05EE">
    <w:pPr>
      <w:pStyle w:val="Footer"/>
      <w:bidi/>
      <w:rPr>
        <w:rtl/>
      </w:rPr>
    </w:pPr>
    <w:r>
      <w:rPr>
        <w:rFonts w:hint="cs"/>
        <w:rtl/>
      </w:rPr>
      <w:t xml:space="preserve">وحدة الجودة بكلية الحقوق والعلوم السياسية </w:t>
    </w:r>
    <w:r>
      <w:rPr>
        <w:rtl/>
      </w:rPr>
      <w:t>–</w:t>
    </w:r>
    <w:r>
      <w:rPr>
        <w:rFonts w:hint="cs"/>
        <w:rtl/>
      </w:rPr>
      <w:t xml:space="preserve"> عليشة                                                  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75FE" w14:textId="77777777" w:rsidR="00902554" w:rsidRDefault="009025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01A26" w14:textId="77777777" w:rsidR="00902554" w:rsidRDefault="00902554" w:rsidP="001B4AB2">
      <w:pPr>
        <w:spacing w:after="0" w:line="240" w:lineRule="auto"/>
      </w:pPr>
      <w:r>
        <w:separator/>
      </w:r>
    </w:p>
  </w:footnote>
  <w:footnote w:type="continuationSeparator" w:id="0">
    <w:p w14:paraId="38C03EC2" w14:textId="77777777" w:rsidR="00902554" w:rsidRDefault="00902554" w:rsidP="001B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3BBBF" w14:textId="77777777" w:rsidR="00902554" w:rsidRDefault="009025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0A6E0" w14:textId="77777777" w:rsidR="00902554" w:rsidRPr="001B4AB2" w:rsidRDefault="00902554" w:rsidP="001B4AB2">
    <w:pPr>
      <w:pStyle w:val="Header"/>
      <w:tabs>
        <w:tab w:val="clear" w:pos="4680"/>
        <w:tab w:val="clear" w:pos="9360"/>
        <w:tab w:val="left" w:pos="270"/>
        <w:tab w:val="center" w:pos="5040"/>
      </w:tabs>
      <w:bidi/>
      <w:ind w:left="90"/>
      <w:rPr>
        <w:rFonts w:ascii="Arabic Typesetting" w:hAnsi="Arabic Typesetting" w:cs="Arabic Typesetting"/>
        <w:sz w:val="32"/>
        <w:szCs w:val="32"/>
        <w:rtl/>
      </w:rPr>
    </w:pPr>
    <w:r>
      <w:rPr>
        <w:rFonts w:ascii="Arabic Typesetting" w:hAnsi="Arabic Typesetting" w:cs="Arabic Typesetting" w:hint="cs"/>
        <w:noProof/>
        <w:sz w:val="32"/>
        <w:szCs w:val="32"/>
        <w:rtl/>
      </w:rPr>
      <w:drawing>
        <wp:anchor distT="0" distB="0" distL="114300" distR="114300" simplePos="0" relativeHeight="251658240" behindDoc="0" locked="0" layoutInCell="1" allowOverlap="1" wp14:anchorId="2D6D71C7" wp14:editId="5AB29C35">
          <wp:simplePos x="0" y="0"/>
          <wp:positionH relativeFrom="column">
            <wp:posOffset>-381000</wp:posOffset>
          </wp:positionH>
          <wp:positionV relativeFrom="paragraph">
            <wp:posOffset>-114300</wp:posOffset>
          </wp:positionV>
          <wp:extent cx="1019175" cy="1266825"/>
          <wp:effectExtent l="19050" t="0" r="9525" b="0"/>
          <wp:wrapSquare wrapText="bothSides"/>
          <wp:docPr id="1" name="صورة 1" descr="F:\شعار كلية الحقوق 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شعار كلية الحقوق الجديد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4AB2">
      <w:rPr>
        <w:rFonts w:ascii="Arabic Typesetting" w:hAnsi="Arabic Typesetting" w:cs="Arabic Typesetting" w:hint="cs"/>
        <w:sz w:val="32"/>
        <w:szCs w:val="32"/>
        <w:rtl/>
      </w:rPr>
      <w:t>المملكة العربية السعودية</w:t>
    </w:r>
    <w:r>
      <w:rPr>
        <w:rFonts w:ascii="Arabic Typesetting" w:hAnsi="Arabic Typesetting" w:cs="Arabic Typesetting"/>
        <w:sz w:val="32"/>
        <w:szCs w:val="32"/>
        <w:rtl/>
      </w:rPr>
      <w:tab/>
    </w:r>
    <w:r>
      <w:rPr>
        <w:rFonts w:ascii="Arabic Typesetting" w:hAnsi="Arabic Typesetting" w:cs="Arabic Typesetting" w:hint="cs"/>
        <w:sz w:val="32"/>
        <w:szCs w:val="32"/>
        <w:rtl/>
      </w:rPr>
      <w:t xml:space="preserve">بسم الله الرحمن الرحيم </w:t>
    </w:r>
  </w:p>
  <w:p w14:paraId="288EDD42" w14:textId="77777777" w:rsidR="00902554" w:rsidRDefault="00902554" w:rsidP="001B4AB2">
    <w:pPr>
      <w:pStyle w:val="Header"/>
      <w:tabs>
        <w:tab w:val="left" w:pos="270"/>
      </w:tabs>
      <w:bidi/>
      <w:rPr>
        <w:rFonts w:ascii="Arabic Typesetting" w:hAnsi="Arabic Typesetting" w:cs="Arabic Typesetting"/>
        <w:sz w:val="32"/>
        <w:szCs w:val="32"/>
        <w:rtl/>
      </w:rPr>
    </w:pPr>
    <w:r w:rsidRPr="001B4AB2">
      <w:rPr>
        <w:rFonts w:ascii="Arabic Typesetting" w:hAnsi="Arabic Typesetting" w:cs="Arabic Typesetting" w:hint="cs"/>
        <w:sz w:val="32"/>
        <w:szCs w:val="32"/>
        <w:rtl/>
      </w:rPr>
      <w:tab/>
    </w:r>
    <w:r w:rsidRPr="001B4AB2">
      <w:rPr>
        <w:rFonts w:ascii="Arabic Typesetting" w:hAnsi="Arabic Typesetting" w:cs="Arabic Typesetting"/>
        <w:sz w:val="32"/>
        <w:szCs w:val="32"/>
        <w:rtl/>
      </w:rPr>
      <w:t>جامعة الملك سعود</w:t>
    </w:r>
  </w:p>
  <w:p w14:paraId="0BCAE673" w14:textId="77777777" w:rsidR="00902554" w:rsidRPr="00AC4D61" w:rsidRDefault="00902554" w:rsidP="00AC4D61">
    <w:pPr>
      <w:pStyle w:val="Header"/>
      <w:tabs>
        <w:tab w:val="left" w:pos="270"/>
      </w:tabs>
      <w:bidi/>
      <w:ind w:left="-270"/>
      <w:rPr>
        <w:rFonts w:ascii="Andalus" w:hAnsi="Andalus" w:cs="Andalus"/>
        <w:sz w:val="28"/>
        <w:szCs w:val="28"/>
        <w:rtl/>
      </w:rPr>
    </w:pPr>
    <w:r w:rsidRPr="00AC4D61">
      <w:rPr>
        <w:rFonts w:ascii="Andalus" w:hAnsi="Andalus" w:cs="Andalus"/>
        <w:sz w:val="28"/>
        <w:szCs w:val="28"/>
        <w:rtl/>
      </w:rPr>
      <w:t>مركز الدراسات الجامعية للبنات</w:t>
    </w:r>
  </w:p>
  <w:p w14:paraId="01F78978" w14:textId="77777777" w:rsidR="00902554" w:rsidRPr="001B4AB2" w:rsidRDefault="00902554" w:rsidP="001B4AB2">
    <w:pPr>
      <w:pStyle w:val="Header"/>
      <w:bidi/>
      <w:rPr>
        <w:rFonts w:ascii="Arabic Typesetting" w:hAnsi="Arabic Typesetting" w:cs="Arabic Typesetting"/>
        <w:sz w:val="32"/>
        <w:szCs w:val="32"/>
        <w:rtl/>
      </w:rPr>
    </w:pPr>
    <w:r w:rsidRPr="001B4AB2">
      <w:rPr>
        <w:rFonts w:ascii="Arabic Typesetting" w:hAnsi="Arabic Typesetting" w:cs="Arabic Typesetting"/>
        <w:sz w:val="32"/>
        <w:szCs w:val="32"/>
        <w:rtl/>
      </w:rPr>
      <w:t>كلية الحقوق والعلوم السياسية</w:t>
    </w:r>
  </w:p>
  <w:p w14:paraId="10618335" w14:textId="77777777" w:rsidR="00902554" w:rsidRDefault="00902554" w:rsidP="008669BC">
    <w:pPr>
      <w:pStyle w:val="Header"/>
      <w:tabs>
        <w:tab w:val="left" w:pos="180"/>
      </w:tabs>
      <w:bidi/>
      <w:rPr>
        <w:rFonts w:ascii="Arabic Typesetting" w:hAnsi="Arabic Typesetting" w:cs="Arabic Typesetting"/>
        <w:sz w:val="32"/>
        <w:szCs w:val="32"/>
      </w:rPr>
    </w:pPr>
    <w:r w:rsidRPr="001B4AB2">
      <w:rPr>
        <w:rFonts w:ascii="Arabic Typesetting" w:hAnsi="Arabic Typesetting" w:cs="Arabic Typesetting" w:hint="cs"/>
        <w:sz w:val="32"/>
        <w:szCs w:val="32"/>
        <w:rtl/>
      </w:rPr>
      <w:tab/>
      <w:t>وحدة التطوير والجودة</w:t>
    </w:r>
  </w:p>
  <w:p w14:paraId="07F34E18" w14:textId="77777777" w:rsidR="00902554" w:rsidRDefault="00902554" w:rsidP="008669BC">
    <w:pPr>
      <w:pStyle w:val="Header"/>
      <w:pBdr>
        <w:bottom w:val="single" w:sz="6" w:space="1" w:color="auto"/>
      </w:pBdr>
      <w:tabs>
        <w:tab w:val="left" w:pos="180"/>
      </w:tabs>
      <w:bidi/>
      <w:rPr>
        <w:rFonts w:ascii="Arabic Typesetting" w:hAnsi="Arabic Typesetting" w:cs="Arabic Typesetting"/>
        <w:sz w:val="32"/>
        <w:szCs w:val="32"/>
      </w:rPr>
    </w:pPr>
  </w:p>
  <w:p w14:paraId="1C079DED" w14:textId="77777777" w:rsidR="00902554" w:rsidRPr="001B4AB2" w:rsidRDefault="00902554" w:rsidP="008669BC">
    <w:pPr>
      <w:pStyle w:val="Header"/>
      <w:tabs>
        <w:tab w:val="left" w:pos="180"/>
      </w:tabs>
      <w:bidi/>
      <w:rPr>
        <w:rFonts w:ascii="Arabic Typesetting" w:hAnsi="Arabic Typesetting" w:cs="Arabic Typesetting"/>
        <w:sz w:val="32"/>
        <w:szCs w:val="32"/>
        <w:rtl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4CB66" w14:textId="77777777" w:rsidR="00902554" w:rsidRDefault="009025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2D22"/>
    <w:multiLevelType w:val="multilevel"/>
    <w:tmpl w:val="7C9CF4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6A52"/>
    <w:multiLevelType w:val="multilevel"/>
    <w:tmpl w:val="7C9CF4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04C6"/>
    <w:multiLevelType w:val="hybridMultilevel"/>
    <w:tmpl w:val="8E34E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6DBA"/>
    <w:multiLevelType w:val="hybridMultilevel"/>
    <w:tmpl w:val="7C9CF4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15"/>
    <w:rsid w:val="000133FA"/>
    <w:rsid w:val="000342A3"/>
    <w:rsid w:val="00034F06"/>
    <w:rsid w:val="00037BBC"/>
    <w:rsid w:val="000726CC"/>
    <w:rsid w:val="001B4886"/>
    <w:rsid w:val="001B4AB2"/>
    <w:rsid w:val="001C34E8"/>
    <w:rsid w:val="001D4831"/>
    <w:rsid w:val="001E7B85"/>
    <w:rsid w:val="00226AC6"/>
    <w:rsid w:val="00294D35"/>
    <w:rsid w:val="002E6340"/>
    <w:rsid w:val="003029E7"/>
    <w:rsid w:val="00322D6D"/>
    <w:rsid w:val="00337DAD"/>
    <w:rsid w:val="00377AC4"/>
    <w:rsid w:val="00433A9B"/>
    <w:rsid w:val="00472060"/>
    <w:rsid w:val="004E2202"/>
    <w:rsid w:val="00510E6C"/>
    <w:rsid w:val="00533989"/>
    <w:rsid w:val="0069152D"/>
    <w:rsid w:val="006A376E"/>
    <w:rsid w:val="006B2126"/>
    <w:rsid w:val="006B430D"/>
    <w:rsid w:val="006F76FC"/>
    <w:rsid w:val="007042FD"/>
    <w:rsid w:val="00725987"/>
    <w:rsid w:val="00727A92"/>
    <w:rsid w:val="00806AEA"/>
    <w:rsid w:val="00824ED5"/>
    <w:rsid w:val="00830727"/>
    <w:rsid w:val="008456C8"/>
    <w:rsid w:val="0085219F"/>
    <w:rsid w:val="008669BC"/>
    <w:rsid w:val="008752C9"/>
    <w:rsid w:val="00876786"/>
    <w:rsid w:val="00882F49"/>
    <w:rsid w:val="00897F05"/>
    <w:rsid w:val="008A6EE6"/>
    <w:rsid w:val="008F2E2A"/>
    <w:rsid w:val="00902554"/>
    <w:rsid w:val="0090677C"/>
    <w:rsid w:val="00942B5B"/>
    <w:rsid w:val="009B2D61"/>
    <w:rsid w:val="009E1474"/>
    <w:rsid w:val="009F511C"/>
    <w:rsid w:val="00A5386D"/>
    <w:rsid w:val="00A54EB5"/>
    <w:rsid w:val="00A76ABB"/>
    <w:rsid w:val="00A935F0"/>
    <w:rsid w:val="00AC4D61"/>
    <w:rsid w:val="00AD2E60"/>
    <w:rsid w:val="00AF4FF7"/>
    <w:rsid w:val="00B07284"/>
    <w:rsid w:val="00B11A4C"/>
    <w:rsid w:val="00B46875"/>
    <w:rsid w:val="00B5625F"/>
    <w:rsid w:val="00BA05EE"/>
    <w:rsid w:val="00BB2F35"/>
    <w:rsid w:val="00C23257"/>
    <w:rsid w:val="00C528BC"/>
    <w:rsid w:val="00C64396"/>
    <w:rsid w:val="00CC4B47"/>
    <w:rsid w:val="00D02715"/>
    <w:rsid w:val="00D02A31"/>
    <w:rsid w:val="00D26EDB"/>
    <w:rsid w:val="00D569DF"/>
    <w:rsid w:val="00D7550D"/>
    <w:rsid w:val="00DB2D3C"/>
    <w:rsid w:val="00DD706F"/>
    <w:rsid w:val="00E06619"/>
    <w:rsid w:val="00E41847"/>
    <w:rsid w:val="00E469A4"/>
    <w:rsid w:val="00EA68D7"/>
    <w:rsid w:val="00EB3415"/>
    <w:rsid w:val="00EE7E87"/>
    <w:rsid w:val="00EF2EDC"/>
    <w:rsid w:val="00F64F55"/>
    <w:rsid w:val="00FB1AD8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085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B2"/>
  </w:style>
  <w:style w:type="paragraph" w:styleId="Footer">
    <w:name w:val="footer"/>
    <w:basedOn w:val="Normal"/>
    <w:link w:val="FooterChar"/>
    <w:uiPriority w:val="99"/>
    <w:unhideWhenUsed/>
    <w:rsid w:val="001B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B2"/>
  </w:style>
  <w:style w:type="paragraph" w:styleId="BalloonText">
    <w:name w:val="Balloon Text"/>
    <w:basedOn w:val="Normal"/>
    <w:link w:val="BalloonTextChar"/>
    <w:uiPriority w:val="99"/>
    <w:semiHidden/>
    <w:unhideWhenUsed/>
    <w:rsid w:val="001B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B2"/>
  </w:style>
  <w:style w:type="paragraph" w:styleId="Footer">
    <w:name w:val="footer"/>
    <w:basedOn w:val="Normal"/>
    <w:link w:val="FooterChar"/>
    <w:uiPriority w:val="99"/>
    <w:unhideWhenUsed/>
    <w:rsid w:val="001B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B2"/>
  </w:style>
  <w:style w:type="paragraph" w:styleId="BalloonText">
    <w:name w:val="Balloon Text"/>
    <w:basedOn w:val="Normal"/>
    <w:link w:val="BalloonTextChar"/>
    <w:uiPriority w:val="99"/>
    <w:semiHidden/>
    <w:unhideWhenUsed/>
    <w:rsid w:val="001B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80D1-7AFF-F041-9431-C71FDE97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1437</Characters>
  <Application>Microsoft Macintosh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Sara Karim</cp:lastModifiedBy>
  <cp:revision>2</cp:revision>
  <cp:lastPrinted>2012-04-07T08:10:00Z</cp:lastPrinted>
  <dcterms:created xsi:type="dcterms:W3CDTF">2015-01-11T20:19:00Z</dcterms:created>
  <dcterms:modified xsi:type="dcterms:W3CDTF">2015-01-11T20:19:00Z</dcterms:modified>
</cp:coreProperties>
</file>