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24" w:rsidRPr="00330491" w:rsidRDefault="00330491" w:rsidP="00330491">
      <w:pPr>
        <w:jc w:val="center"/>
        <w:rPr>
          <w:b/>
          <w:bCs/>
          <w:i/>
          <w:iCs/>
        </w:rPr>
      </w:pPr>
      <w:r w:rsidRPr="00330491">
        <w:rPr>
          <w:b/>
          <w:bCs/>
          <w:i/>
          <w:iCs/>
        </w:rPr>
        <w:t>Translation of Economic and Administrative Texts</w:t>
      </w:r>
    </w:p>
    <w:p w:rsidR="00330491" w:rsidRPr="00330491" w:rsidRDefault="00330491" w:rsidP="00330491">
      <w:pPr>
        <w:jc w:val="center"/>
        <w:rPr>
          <w:b/>
          <w:bCs/>
          <w:i/>
          <w:iCs/>
        </w:rPr>
      </w:pPr>
      <w:r w:rsidRPr="00330491">
        <w:rPr>
          <w:b/>
          <w:bCs/>
          <w:i/>
          <w:iCs/>
        </w:rPr>
        <w:t>Group C</w:t>
      </w:r>
    </w:p>
    <w:p w:rsidR="00330491" w:rsidRPr="00330491" w:rsidRDefault="00330491" w:rsidP="00330491">
      <w:pPr>
        <w:jc w:val="center"/>
        <w:rPr>
          <w:b/>
          <w:bCs/>
          <w:i/>
          <w:iCs/>
        </w:rPr>
      </w:pPr>
      <w:r w:rsidRPr="00330491">
        <w:rPr>
          <w:b/>
          <w:bCs/>
          <w:i/>
          <w:iCs/>
        </w:rPr>
        <w:t>1</w:t>
      </w:r>
      <w:r w:rsidRPr="00330491">
        <w:rPr>
          <w:b/>
          <w:bCs/>
          <w:i/>
          <w:iCs/>
          <w:vertAlign w:val="superscript"/>
        </w:rPr>
        <w:t>st</w:t>
      </w:r>
      <w:r w:rsidRPr="00330491">
        <w:rPr>
          <w:b/>
          <w:bCs/>
          <w:i/>
          <w:iCs/>
        </w:rPr>
        <w:t xml:space="preserve"> in-term out of 25</w:t>
      </w:r>
    </w:p>
    <w:tbl>
      <w:tblPr>
        <w:tblStyle w:val="TableGrid"/>
        <w:tblpPr w:leftFromText="180" w:rightFromText="180" w:vertAnchor="page" w:horzAnchor="margin" w:tblpXSpec="center" w:tblpY="3455"/>
        <w:bidiVisual/>
        <w:tblW w:w="0" w:type="auto"/>
        <w:tblLook w:val="04A0" w:firstRow="1" w:lastRow="0" w:firstColumn="1" w:lastColumn="0" w:noHBand="0" w:noVBand="1"/>
      </w:tblPr>
      <w:tblGrid>
        <w:gridCol w:w="1620"/>
        <w:gridCol w:w="2380"/>
      </w:tblGrid>
      <w:tr w:rsidR="00330491" w:rsidRPr="00330491" w:rsidTr="00330491">
        <w:trPr>
          <w:trHeight w:val="468"/>
        </w:trPr>
        <w:tc>
          <w:tcPr>
            <w:tcW w:w="1620" w:type="dxa"/>
            <w:hideMark/>
          </w:tcPr>
          <w:p w:rsidR="00330491" w:rsidRPr="00330491" w:rsidRDefault="00330491" w:rsidP="00330491">
            <w:bookmarkStart w:id="0" w:name="_GoBack"/>
            <w:bookmarkEnd w:id="0"/>
            <w:r w:rsidRPr="00330491">
              <w:t>433200786</w:t>
            </w:r>
          </w:p>
        </w:tc>
        <w:tc>
          <w:tcPr>
            <w:tcW w:w="2380" w:type="dxa"/>
            <w:noWrap/>
            <w:hideMark/>
          </w:tcPr>
          <w:p w:rsidR="00330491" w:rsidRPr="00330491" w:rsidRDefault="00330491" w:rsidP="00330491">
            <w:r w:rsidRPr="00330491">
              <w:t>19.5</w:t>
            </w:r>
          </w:p>
        </w:tc>
      </w:tr>
      <w:tr w:rsidR="00330491" w:rsidRPr="00330491" w:rsidTr="00330491">
        <w:trPr>
          <w:trHeight w:val="468"/>
        </w:trPr>
        <w:tc>
          <w:tcPr>
            <w:tcW w:w="1620" w:type="dxa"/>
            <w:hideMark/>
          </w:tcPr>
          <w:p w:rsidR="00330491" w:rsidRPr="00330491" w:rsidRDefault="00330491" w:rsidP="00330491">
            <w:r w:rsidRPr="00330491">
              <w:t>433200989</w:t>
            </w:r>
          </w:p>
        </w:tc>
        <w:tc>
          <w:tcPr>
            <w:tcW w:w="2380" w:type="dxa"/>
            <w:noWrap/>
            <w:hideMark/>
          </w:tcPr>
          <w:p w:rsidR="00330491" w:rsidRPr="00330491" w:rsidRDefault="00330491" w:rsidP="00330491">
            <w:r w:rsidRPr="00330491">
              <w:t>18.5</w:t>
            </w:r>
          </w:p>
        </w:tc>
      </w:tr>
      <w:tr w:rsidR="00330491" w:rsidRPr="00330491" w:rsidTr="00330491">
        <w:trPr>
          <w:trHeight w:val="552"/>
        </w:trPr>
        <w:tc>
          <w:tcPr>
            <w:tcW w:w="1620" w:type="dxa"/>
            <w:hideMark/>
          </w:tcPr>
          <w:p w:rsidR="00330491" w:rsidRPr="00330491" w:rsidRDefault="00330491" w:rsidP="00330491">
            <w:r w:rsidRPr="00330491">
              <w:t>433201335</w:t>
            </w:r>
          </w:p>
        </w:tc>
        <w:tc>
          <w:tcPr>
            <w:tcW w:w="2380" w:type="dxa"/>
            <w:noWrap/>
            <w:hideMark/>
          </w:tcPr>
          <w:p w:rsidR="00330491" w:rsidRPr="00330491" w:rsidRDefault="00330491" w:rsidP="00330491">
            <w:r w:rsidRPr="00330491">
              <w:t>21</w:t>
            </w:r>
          </w:p>
        </w:tc>
      </w:tr>
      <w:tr w:rsidR="00330491" w:rsidRPr="00330491" w:rsidTr="00330491">
        <w:trPr>
          <w:trHeight w:val="468"/>
        </w:trPr>
        <w:tc>
          <w:tcPr>
            <w:tcW w:w="1620" w:type="dxa"/>
            <w:hideMark/>
          </w:tcPr>
          <w:p w:rsidR="00330491" w:rsidRPr="00330491" w:rsidRDefault="00330491" w:rsidP="00330491">
            <w:r w:rsidRPr="00330491">
              <w:t>433202990</w:t>
            </w:r>
          </w:p>
        </w:tc>
        <w:tc>
          <w:tcPr>
            <w:tcW w:w="2380" w:type="dxa"/>
            <w:noWrap/>
            <w:hideMark/>
          </w:tcPr>
          <w:p w:rsidR="00330491" w:rsidRPr="00330491" w:rsidRDefault="00330491" w:rsidP="00330491">
            <w:r w:rsidRPr="00330491">
              <w:t>23.25</w:t>
            </w:r>
          </w:p>
        </w:tc>
      </w:tr>
      <w:tr w:rsidR="00330491" w:rsidRPr="00330491" w:rsidTr="00330491">
        <w:trPr>
          <w:trHeight w:val="468"/>
        </w:trPr>
        <w:tc>
          <w:tcPr>
            <w:tcW w:w="1620" w:type="dxa"/>
            <w:hideMark/>
          </w:tcPr>
          <w:p w:rsidR="00330491" w:rsidRPr="00330491" w:rsidRDefault="00330491" w:rsidP="00330491">
            <w:r w:rsidRPr="00330491">
              <w:t>434200172</w:t>
            </w:r>
          </w:p>
        </w:tc>
        <w:tc>
          <w:tcPr>
            <w:tcW w:w="2380" w:type="dxa"/>
            <w:noWrap/>
            <w:hideMark/>
          </w:tcPr>
          <w:p w:rsidR="00330491" w:rsidRPr="00330491" w:rsidRDefault="00330491" w:rsidP="00330491">
            <w:r w:rsidRPr="00330491">
              <w:t>24.25</w:t>
            </w:r>
          </w:p>
        </w:tc>
      </w:tr>
      <w:tr w:rsidR="00330491" w:rsidRPr="00330491" w:rsidTr="00330491">
        <w:trPr>
          <w:trHeight w:val="468"/>
        </w:trPr>
        <w:tc>
          <w:tcPr>
            <w:tcW w:w="1620" w:type="dxa"/>
            <w:hideMark/>
          </w:tcPr>
          <w:p w:rsidR="00330491" w:rsidRPr="00330491" w:rsidRDefault="00330491" w:rsidP="00330491">
            <w:r w:rsidRPr="00330491">
              <w:t>434200357</w:t>
            </w:r>
          </w:p>
        </w:tc>
        <w:tc>
          <w:tcPr>
            <w:tcW w:w="2380" w:type="dxa"/>
            <w:noWrap/>
            <w:hideMark/>
          </w:tcPr>
          <w:p w:rsidR="00330491" w:rsidRPr="00330491" w:rsidRDefault="00330491" w:rsidP="00330491">
            <w:r w:rsidRPr="00330491">
              <w:t>18.5</w:t>
            </w:r>
          </w:p>
        </w:tc>
      </w:tr>
      <w:tr w:rsidR="00330491" w:rsidRPr="00330491" w:rsidTr="00330491">
        <w:trPr>
          <w:trHeight w:val="468"/>
        </w:trPr>
        <w:tc>
          <w:tcPr>
            <w:tcW w:w="1620" w:type="dxa"/>
            <w:hideMark/>
          </w:tcPr>
          <w:p w:rsidR="00330491" w:rsidRPr="00330491" w:rsidRDefault="00330491" w:rsidP="00330491">
            <w:r w:rsidRPr="00330491">
              <w:t>434200391</w:t>
            </w:r>
          </w:p>
        </w:tc>
        <w:tc>
          <w:tcPr>
            <w:tcW w:w="2380" w:type="dxa"/>
            <w:noWrap/>
            <w:hideMark/>
          </w:tcPr>
          <w:p w:rsidR="00330491" w:rsidRPr="00330491" w:rsidRDefault="00330491" w:rsidP="00330491">
            <w:r w:rsidRPr="00330491">
              <w:t>16</w:t>
            </w:r>
          </w:p>
        </w:tc>
      </w:tr>
      <w:tr w:rsidR="00330491" w:rsidRPr="00330491" w:rsidTr="00330491">
        <w:trPr>
          <w:trHeight w:val="468"/>
        </w:trPr>
        <w:tc>
          <w:tcPr>
            <w:tcW w:w="1620" w:type="dxa"/>
            <w:hideMark/>
          </w:tcPr>
          <w:p w:rsidR="00330491" w:rsidRPr="00330491" w:rsidRDefault="00330491" w:rsidP="00330491">
            <w:r w:rsidRPr="00330491">
              <w:t>434200563</w:t>
            </w:r>
          </w:p>
        </w:tc>
        <w:tc>
          <w:tcPr>
            <w:tcW w:w="2380" w:type="dxa"/>
            <w:noWrap/>
            <w:hideMark/>
          </w:tcPr>
          <w:p w:rsidR="00330491" w:rsidRPr="00330491" w:rsidRDefault="00330491" w:rsidP="00330491">
            <w:r w:rsidRPr="00330491">
              <w:t>23.5</w:t>
            </w:r>
          </w:p>
        </w:tc>
      </w:tr>
      <w:tr w:rsidR="00330491" w:rsidRPr="00330491" w:rsidTr="00330491">
        <w:trPr>
          <w:trHeight w:val="468"/>
        </w:trPr>
        <w:tc>
          <w:tcPr>
            <w:tcW w:w="1620" w:type="dxa"/>
            <w:hideMark/>
          </w:tcPr>
          <w:p w:rsidR="00330491" w:rsidRPr="00330491" w:rsidRDefault="00330491" w:rsidP="00330491">
            <w:r w:rsidRPr="00330491">
              <w:t>434200985</w:t>
            </w:r>
          </w:p>
        </w:tc>
        <w:tc>
          <w:tcPr>
            <w:tcW w:w="2380" w:type="dxa"/>
            <w:noWrap/>
            <w:hideMark/>
          </w:tcPr>
          <w:p w:rsidR="00330491" w:rsidRPr="00330491" w:rsidRDefault="00330491" w:rsidP="00330491">
            <w:r w:rsidRPr="00330491">
              <w:t>20.25</w:t>
            </w:r>
          </w:p>
        </w:tc>
      </w:tr>
      <w:tr w:rsidR="00330491" w:rsidRPr="00330491" w:rsidTr="00330491">
        <w:trPr>
          <w:trHeight w:val="636"/>
        </w:trPr>
        <w:tc>
          <w:tcPr>
            <w:tcW w:w="1620" w:type="dxa"/>
            <w:hideMark/>
          </w:tcPr>
          <w:p w:rsidR="00330491" w:rsidRPr="00330491" w:rsidRDefault="00330491" w:rsidP="00330491">
            <w:r w:rsidRPr="00330491">
              <w:t>434201141</w:t>
            </w:r>
          </w:p>
        </w:tc>
        <w:tc>
          <w:tcPr>
            <w:tcW w:w="2380" w:type="dxa"/>
            <w:noWrap/>
            <w:hideMark/>
          </w:tcPr>
          <w:p w:rsidR="00330491" w:rsidRPr="00330491" w:rsidRDefault="00330491" w:rsidP="00330491">
            <w:r w:rsidRPr="00330491">
              <w:t>22.25</w:t>
            </w:r>
          </w:p>
        </w:tc>
      </w:tr>
      <w:tr w:rsidR="00330491" w:rsidRPr="00330491" w:rsidTr="00330491">
        <w:trPr>
          <w:trHeight w:val="552"/>
        </w:trPr>
        <w:tc>
          <w:tcPr>
            <w:tcW w:w="1620" w:type="dxa"/>
            <w:hideMark/>
          </w:tcPr>
          <w:p w:rsidR="00330491" w:rsidRPr="00330491" w:rsidRDefault="00330491" w:rsidP="00330491">
            <w:r w:rsidRPr="00330491">
              <w:t>434201164</w:t>
            </w:r>
          </w:p>
        </w:tc>
        <w:tc>
          <w:tcPr>
            <w:tcW w:w="2380" w:type="dxa"/>
            <w:noWrap/>
            <w:hideMark/>
          </w:tcPr>
          <w:p w:rsidR="00330491" w:rsidRPr="00330491" w:rsidRDefault="00330491" w:rsidP="00330491">
            <w:r w:rsidRPr="00330491">
              <w:t>21.5</w:t>
            </w:r>
          </w:p>
        </w:tc>
      </w:tr>
      <w:tr w:rsidR="00330491" w:rsidRPr="00330491" w:rsidTr="00330491">
        <w:trPr>
          <w:trHeight w:val="552"/>
        </w:trPr>
        <w:tc>
          <w:tcPr>
            <w:tcW w:w="1620" w:type="dxa"/>
            <w:hideMark/>
          </w:tcPr>
          <w:p w:rsidR="00330491" w:rsidRPr="00330491" w:rsidRDefault="00330491" w:rsidP="00330491">
            <w:r w:rsidRPr="00330491">
              <w:t>434201362</w:t>
            </w:r>
          </w:p>
        </w:tc>
        <w:tc>
          <w:tcPr>
            <w:tcW w:w="2380" w:type="dxa"/>
            <w:noWrap/>
            <w:hideMark/>
          </w:tcPr>
          <w:p w:rsidR="00330491" w:rsidRPr="00330491" w:rsidRDefault="00330491" w:rsidP="00330491">
            <w:r w:rsidRPr="00330491">
              <w:t>17.25</w:t>
            </w:r>
          </w:p>
        </w:tc>
      </w:tr>
      <w:tr w:rsidR="00330491" w:rsidRPr="00330491" w:rsidTr="00330491">
        <w:trPr>
          <w:trHeight w:val="552"/>
        </w:trPr>
        <w:tc>
          <w:tcPr>
            <w:tcW w:w="1620" w:type="dxa"/>
            <w:hideMark/>
          </w:tcPr>
          <w:p w:rsidR="00330491" w:rsidRPr="00330491" w:rsidRDefault="00330491" w:rsidP="00330491">
            <w:r w:rsidRPr="00330491">
              <w:t>434201431</w:t>
            </w:r>
          </w:p>
        </w:tc>
        <w:tc>
          <w:tcPr>
            <w:tcW w:w="2380" w:type="dxa"/>
            <w:noWrap/>
            <w:hideMark/>
          </w:tcPr>
          <w:p w:rsidR="00330491" w:rsidRPr="00330491" w:rsidRDefault="00330491" w:rsidP="00330491">
            <w:r w:rsidRPr="00330491">
              <w:t>22.25</w:t>
            </w:r>
          </w:p>
        </w:tc>
      </w:tr>
      <w:tr w:rsidR="00330491" w:rsidRPr="00330491" w:rsidTr="00330491">
        <w:trPr>
          <w:trHeight w:val="552"/>
        </w:trPr>
        <w:tc>
          <w:tcPr>
            <w:tcW w:w="1620" w:type="dxa"/>
            <w:hideMark/>
          </w:tcPr>
          <w:p w:rsidR="00330491" w:rsidRPr="00330491" w:rsidRDefault="00330491" w:rsidP="00330491">
            <w:r w:rsidRPr="00330491">
              <w:t>434201489</w:t>
            </w:r>
          </w:p>
        </w:tc>
        <w:tc>
          <w:tcPr>
            <w:tcW w:w="2380" w:type="dxa"/>
            <w:noWrap/>
            <w:hideMark/>
          </w:tcPr>
          <w:p w:rsidR="00330491" w:rsidRPr="00330491" w:rsidRDefault="00330491" w:rsidP="00330491">
            <w:r w:rsidRPr="00330491">
              <w:t>19.5</w:t>
            </w:r>
          </w:p>
        </w:tc>
      </w:tr>
      <w:tr w:rsidR="00330491" w:rsidRPr="00330491" w:rsidTr="00330491">
        <w:trPr>
          <w:trHeight w:val="552"/>
        </w:trPr>
        <w:tc>
          <w:tcPr>
            <w:tcW w:w="1620" w:type="dxa"/>
            <w:hideMark/>
          </w:tcPr>
          <w:p w:rsidR="00330491" w:rsidRPr="00330491" w:rsidRDefault="00330491" w:rsidP="00330491">
            <w:r w:rsidRPr="00330491">
              <w:t>434201532</w:t>
            </w:r>
          </w:p>
        </w:tc>
        <w:tc>
          <w:tcPr>
            <w:tcW w:w="2380" w:type="dxa"/>
            <w:noWrap/>
            <w:hideMark/>
          </w:tcPr>
          <w:p w:rsidR="00330491" w:rsidRPr="00330491" w:rsidRDefault="00330491" w:rsidP="00330491">
            <w:r w:rsidRPr="00330491">
              <w:t>24</w:t>
            </w:r>
          </w:p>
        </w:tc>
      </w:tr>
      <w:tr w:rsidR="00330491" w:rsidRPr="00330491" w:rsidTr="00330491">
        <w:trPr>
          <w:trHeight w:val="552"/>
        </w:trPr>
        <w:tc>
          <w:tcPr>
            <w:tcW w:w="1620" w:type="dxa"/>
            <w:hideMark/>
          </w:tcPr>
          <w:p w:rsidR="00330491" w:rsidRPr="00330491" w:rsidRDefault="00330491" w:rsidP="00330491">
            <w:r w:rsidRPr="00330491">
              <w:t>434201791</w:t>
            </w:r>
          </w:p>
        </w:tc>
        <w:tc>
          <w:tcPr>
            <w:tcW w:w="2380" w:type="dxa"/>
            <w:noWrap/>
            <w:hideMark/>
          </w:tcPr>
          <w:p w:rsidR="00330491" w:rsidRPr="00330491" w:rsidRDefault="00330491" w:rsidP="00330491">
            <w:r w:rsidRPr="00330491">
              <w:t>21</w:t>
            </w:r>
          </w:p>
        </w:tc>
      </w:tr>
      <w:tr w:rsidR="00330491" w:rsidRPr="00330491" w:rsidTr="00330491">
        <w:trPr>
          <w:trHeight w:val="468"/>
        </w:trPr>
        <w:tc>
          <w:tcPr>
            <w:tcW w:w="1620" w:type="dxa"/>
            <w:hideMark/>
          </w:tcPr>
          <w:p w:rsidR="00330491" w:rsidRPr="00330491" w:rsidRDefault="00330491" w:rsidP="00330491">
            <w:r w:rsidRPr="00330491">
              <w:t>434201844</w:t>
            </w:r>
          </w:p>
        </w:tc>
        <w:tc>
          <w:tcPr>
            <w:tcW w:w="2380" w:type="dxa"/>
            <w:noWrap/>
            <w:hideMark/>
          </w:tcPr>
          <w:p w:rsidR="00330491" w:rsidRPr="00330491" w:rsidRDefault="00330491" w:rsidP="00330491">
            <w:r w:rsidRPr="00330491">
              <w:t>23</w:t>
            </w:r>
          </w:p>
        </w:tc>
      </w:tr>
      <w:tr w:rsidR="00330491" w:rsidRPr="00330491" w:rsidTr="00330491">
        <w:trPr>
          <w:trHeight w:val="468"/>
        </w:trPr>
        <w:tc>
          <w:tcPr>
            <w:tcW w:w="1620" w:type="dxa"/>
            <w:hideMark/>
          </w:tcPr>
          <w:p w:rsidR="00330491" w:rsidRPr="00330491" w:rsidRDefault="00330491" w:rsidP="00330491">
            <w:r w:rsidRPr="00330491">
              <w:t>434201869</w:t>
            </w:r>
          </w:p>
        </w:tc>
        <w:tc>
          <w:tcPr>
            <w:tcW w:w="2380" w:type="dxa"/>
            <w:noWrap/>
            <w:hideMark/>
          </w:tcPr>
          <w:p w:rsidR="00330491" w:rsidRPr="00330491" w:rsidRDefault="00330491" w:rsidP="00330491">
            <w:r w:rsidRPr="00330491">
              <w:t>24</w:t>
            </w:r>
          </w:p>
        </w:tc>
      </w:tr>
      <w:tr w:rsidR="00330491" w:rsidRPr="00330491" w:rsidTr="00330491">
        <w:trPr>
          <w:trHeight w:val="468"/>
        </w:trPr>
        <w:tc>
          <w:tcPr>
            <w:tcW w:w="1620" w:type="dxa"/>
            <w:hideMark/>
          </w:tcPr>
          <w:p w:rsidR="00330491" w:rsidRPr="00330491" w:rsidRDefault="00330491" w:rsidP="00330491">
            <w:r w:rsidRPr="00330491">
              <w:t>434201882</w:t>
            </w:r>
          </w:p>
        </w:tc>
        <w:tc>
          <w:tcPr>
            <w:tcW w:w="2380" w:type="dxa"/>
            <w:noWrap/>
            <w:hideMark/>
          </w:tcPr>
          <w:p w:rsidR="00330491" w:rsidRPr="00330491" w:rsidRDefault="00330491" w:rsidP="00330491">
            <w:r w:rsidRPr="00330491">
              <w:t>18</w:t>
            </w:r>
          </w:p>
        </w:tc>
      </w:tr>
      <w:tr w:rsidR="00330491" w:rsidRPr="00330491" w:rsidTr="00330491">
        <w:trPr>
          <w:trHeight w:val="636"/>
        </w:trPr>
        <w:tc>
          <w:tcPr>
            <w:tcW w:w="1620" w:type="dxa"/>
            <w:hideMark/>
          </w:tcPr>
          <w:p w:rsidR="00330491" w:rsidRPr="00330491" w:rsidRDefault="00330491" w:rsidP="00330491">
            <w:r w:rsidRPr="00330491">
              <w:t>434202255</w:t>
            </w:r>
          </w:p>
        </w:tc>
        <w:tc>
          <w:tcPr>
            <w:tcW w:w="2380" w:type="dxa"/>
            <w:noWrap/>
            <w:hideMark/>
          </w:tcPr>
          <w:p w:rsidR="00330491" w:rsidRPr="00330491" w:rsidRDefault="00330491" w:rsidP="00330491">
            <w:r w:rsidRPr="00330491">
              <w:t>20.5</w:t>
            </w:r>
          </w:p>
        </w:tc>
      </w:tr>
      <w:tr w:rsidR="00330491" w:rsidRPr="00330491" w:rsidTr="00330491">
        <w:trPr>
          <w:trHeight w:val="468"/>
        </w:trPr>
        <w:tc>
          <w:tcPr>
            <w:tcW w:w="1620" w:type="dxa"/>
            <w:hideMark/>
          </w:tcPr>
          <w:p w:rsidR="00330491" w:rsidRPr="00330491" w:rsidRDefault="00330491" w:rsidP="00330491">
            <w:r w:rsidRPr="00330491">
              <w:t>434202354</w:t>
            </w:r>
          </w:p>
        </w:tc>
        <w:tc>
          <w:tcPr>
            <w:tcW w:w="2380" w:type="dxa"/>
            <w:noWrap/>
            <w:hideMark/>
          </w:tcPr>
          <w:p w:rsidR="00330491" w:rsidRPr="00330491" w:rsidRDefault="00330491" w:rsidP="00330491">
            <w:r w:rsidRPr="00330491">
              <w:t>23.25</w:t>
            </w:r>
          </w:p>
        </w:tc>
      </w:tr>
      <w:tr w:rsidR="00330491" w:rsidRPr="00330491" w:rsidTr="00330491">
        <w:trPr>
          <w:trHeight w:val="468"/>
        </w:trPr>
        <w:tc>
          <w:tcPr>
            <w:tcW w:w="1620" w:type="dxa"/>
            <w:hideMark/>
          </w:tcPr>
          <w:p w:rsidR="00330491" w:rsidRPr="00330491" w:rsidRDefault="00330491" w:rsidP="00330491">
            <w:r w:rsidRPr="00330491">
              <w:lastRenderedPageBreak/>
              <w:t>434202468</w:t>
            </w:r>
          </w:p>
        </w:tc>
        <w:tc>
          <w:tcPr>
            <w:tcW w:w="2380" w:type="dxa"/>
            <w:noWrap/>
            <w:hideMark/>
          </w:tcPr>
          <w:p w:rsidR="00330491" w:rsidRPr="00330491" w:rsidRDefault="00330491" w:rsidP="00330491">
            <w:r w:rsidRPr="00330491">
              <w:t>22.25</w:t>
            </w:r>
          </w:p>
        </w:tc>
      </w:tr>
      <w:tr w:rsidR="00330491" w:rsidRPr="00330491" w:rsidTr="00330491">
        <w:trPr>
          <w:trHeight w:val="468"/>
        </w:trPr>
        <w:tc>
          <w:tcPr>
            <w:tcW w:w="1620" w:type="dxa"/>
            <w:hideMark/>
          </w:tcPr>
          <w:p w:rsidR="00330491" w:rsidRPr="00330491" w:rsidRDefault="00330491" w:rsidP="00330491">
            <w:r w:rsidRPr="00330491">
              <w:t>434202492</w:t>
            </w:r>
          </w:p>
        </w:tc>
        <w:tc>
          <w:tcPr>
            <w:tcW w:w="2380" w:type="dxa"/>
            <w:noWrap/>
            <w:hideMark/>
          </w:tcPr>
          <w:p w:rsidR="00330491" w:rsidRPr="00330491" w:rsidRDefault="00330491" w:rsidP="00330491">
            <w:r w:rsidRPr="00330491">
              <w:t>22</w:t>
            </w:r>
          </w:p>
        </w:tc>
      </w:tr>
      <w:tr w:rsidR="00330491" w:rsidRPr="00330491" w:rsidTr="00330491">
        <w:trPr>
          <w:trHeight w:val="468"/>
        </w:trPr>
        <w:tc>
          <w:tcPr>
            <w:tcW w:w="1620" w:type="dxa"/>
            <w:hideMark/>
          </w:tcPr>
          <w:p w:rsidR="00330491" w:rsidRPr="00330491" w:rsidRDefault="00330491" w:rsidP="00330491">
            <w:r w:rsidRPr="00330491">
              <w:t>434203826</w:t>
            </w:r>
          </w:p>
        </w:tc>
        <w:tc>
          <w:tcPr>
            <w:tcW w:w="2380" w:type="dxa"/>
            <w:noWrap/>
            <w:hideMark/>
          </w:tcPr>
          <w:p w:rsidR="00330491" w:rsidRPr="00330491" w:rsidRDefault="00330491" w:rsidP="00330491">
            <w:r w:rsidRPr="00330491">
              <w:t>18.5</w:t>
            </w:r>
          </w:p>
        </w:tc>
      </w:tr>
      <w:tr w:rsidR="00330491" w:rsidRPr="00330491" w:rsidTr="00330491">
        <w:trPr>
          <w:trHeight w:val="468"/>
        </w:trPr>
        <w:tc>
          <w:tcPr>
            <w:tcW w:w="1620" w:type="dxa"/>
            <w:hideMark/>
          </w:tcPr>
          <w:p w:rsidR="00330491" w:rsidRPr="00330491" w:rsidRDefault="00330491" w:rsidP="00330491">
            <w:r w:rsidRPr="00330491">
              <w:t>434203923</w:t>
            </w:r>
          </w:p>
        </w:tc>
        <w:tc>
          <w:tcPr>
            <w:tcW w:w="2380" w:type="dxa"/>
            <w:noWrap/>
            <w:hideMark/>
          </w:tcPr>
          <w:p w:rsidR="00330491" w:rsidRPr="00330491" w:rsidRDefault="00330491" w:rsidP="00330491">
            <w:r w:rsidRPr="00330491">
              <w:t>24</w:t>
            </w:r>
          </w:p>
        </w:tc>
      </w:tr>
      <w:tr w:rsidR="00330491" w:rsidRPr="00330491" w:rsidTr="00330491">
        <w:trPr>
          <w:trHeight w:val="468"/>
        </w:trPr>
        <w:tc>
          <w:tcPr>
            <w:tcW w:w="1620" w:type="dxa"/>
            <w:hideMark/>
          </w:tcPr>
          <w:p w:rsidR="00330491" w:rsidRPr="00330491" w:rsidRDefault="00330491" w:rsidP="00330491">
            <w:r w:rsidRPr="00330491">
              <w:t>434925488</w:t>
            </w:r>
          </w:p>
        </w:tc>
        <w:tc>
          <w:tcPr>
            <w:tcW w:w="2380" w:type="dxa"/>
            <w:noWrap/>
            <w:hideMark/>
          </w:tcPr>
          <w:p w:rsidR="00330491" w:rsidRPr="00330491" w:rsidRDefault="00330491" w:rsidP="00330491">
            <w:r w:rsidRPr="00330491">
              <w:t>23</w:t>
            </w:r>
          </w:p>
        </w:tc>
      </w:tr>
    </w:tbl>
    <w:p w:rsidR="00330491" w:rsidRDefault="00330491" w:rsidP="00330491">
      <w:pPr>
        <w:jc w:val="center"/>
      </w:pPr>
    </w:p>
    <w:sectPr w:rsidR="00330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319" w:rsidRDefault="00B13319" w:rsidP="00330491">
      <w:pPr>
        <w:spacing w:after="0" w:line="240" w:lineRule="auto"/>
      </w:pPr>
      <w:r>
        <w:separator/>
      </w:r>
    </w:p>
  </w:endnote>
  <w:endnote w:type="continuationSeparator" w:id="0">
    <w:p w:rsidR="00B13319" w:rsidRDefault="00B13319" w:rsidP="00330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319" w:rsidRDefault="00B13319" w:rsidP="00330491">
      <w:pPr>
        <w:spacing w:after="0" w:line="240" w:lineRule="auto"/>
      </w:pPr>
      <w:r>
        <w:separator/>
      </w:r>
    </w:p>
  </w:footnote>
  <w:footnote w:type="continuationSeparator" w:id="0">
    <w:p w:rsidR="00B13319" w:rsidRDefault="00B13319" w:rsidP="00330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91"/>
    <w:rsid w:val="00330491"/>
    <w:rsid w:val="008F1424"/>
    <w:rsid w:val="00B1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0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491"/>
  </w:style>
  <w:style w:type="paragraph" w:styleId="Footer">
    <w:name w:val="footer"/>
    <w:basedOn w:val="Normal"/>
    <w:link w:val="FooterChar"/>
    <w:uiPriority w:val="99"/>
    <w:unhideWhenUsed/>
    <w:rsid w:val="00330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0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491"/>
  </w:style>
  <w:style w:type="paragraph" w:styleId="Footer">
    <w:name w:val="footer"/>
    <w:basedOn w:val="Normal"/>
    <w:link w:val="FooterChar"/>
    <w:uiPriority w:val="99"/>
    <w:unhideWhenUsed/>
    <w:rsid w:val="00330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 Aldawood</dc:creator>
  <cp:lastModifiedBy>Sarah A Aldawood</cp:lastModifiedBy>
  <cp:revision>2</cp:revision>
  <dcterms:created xsi:type="dcterms:W3CDTF">2016-11-08T06:56:00Z</dcterms:created>
  <dcterms:modified xsi:type="dcterms:W3CDTF">2016-11-08T07:03:00Z</dcterms:modified>
</cp:coreProperties>
</file>