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D2E9A" w14:textId="77777777" w:rsidR="008279F8" w:rsidRPr="00CD421E" w:rsidRDefault="004B54B8" w:rsidP="00CD421E">
      <w:pPr>
        <w:bidi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CD421E">
        <w:rPr>
          <w:rFonts w:ascii="Arabic Typesetting" w:hAnsi="Arabic Typesetting" w:cs="Arabic Typesetting"/>
          <w:b/>
          <w:bCs/>
          <w:sz w:val="52"/>
          <w:szCs w:val="52"/>
          <w:rtl/>
        </w:rPr>
        <w:t>تقدير الفينولات في الماء</w:t>
      </w:r>
    </w:p>
    <w:p w14:paraId="62E1A8BA" w14:textId="77777777" w:rsidR="004B54B8" w:rsidRPr="00CD421E" w:rsidRDefault="004B54B8" w:rsidP="004B54B8">
      <w:pPr>
        <w:bidi/>
        <w:rPr>
          <w:rFonts w:ascii="Arabic Typesetting" w:hAnsi="Arabic Typesetting" w:cs="Arabic Typesetting"/>
          <w:b/>
          <w:bCs/>
          <w:sz w:val="44"/>
          <w:szCs w:val="44"/>
          <w:u w:val="single"/>
          <w:rtl/>
        </w:rPr>
      </w:pPr>
      <w:r w:rsidRPr="00CD421E">
        <w:rPr>
          <w:rFonts w:ascii="Arabic Typesetting" w:hAnsi="Arabic Typesetting" w:cs="Arabic Typesetting"/>
          <w:b/>
          <w:bCs/>
          <w:sz w:val="44"/>
          <w:szCs w:val="44"/>
          <w:u w:val="single"/>
          <w:rtl/>
        </w:rPr>
        <w:t>فكرة التجربة:</w:t>
      </w:r>
    </w:p>
    <w:p w14:paraId="0612DF29" w14:textId="77777777" w:rsidR="004B54B8" w:rsidRPr="00CD421E" w:rsidRDefault="004B54B8" w:rsidP="004B54B8">
      <w:pPr>
        <w:bidi/>
        <w:rPr>
          <w:rFonts w:ascii="Arabic Typesetting" w:hAnsi="Arabic Typesetting" w:cs="Arabic Typesetting"/>
          <w:sz w:val="36"/>
          <w:szCs w:val="36"/>
          <w:rtl/>
        </w:rPr>
      </w:pPr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تشمل المركبات </w:t>
      </w:r>
      <w:proofErr w:type="spellStart"/>
      <w:r w:rsidRPr="00CD421E">
        <w:rPr>
          <w:rFonts w:ascii="Arabic Typesetting" w:hAnsi="Arabic Typesetting" w:cs="Arabic Typesetting"/>
          <w:sz w:val="36"/>
          <w:szCs w:val="36"/>
          <w:rtl/>
        </w:rPr>
        <w:t>الفينولية</w:t>
      </w:r>
      <w:proofErr w:type="spellEnd"/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 العديد من المواد </w:t>
      </w:r>
      <w:proofErr w:type="gramStart"/>
      <w:r w:rsidRPr="00CD421E">
        <w:rPr>
          <w:rFonts w:ascii="Arabic Typesetting" w:hAnsi="Arabic Typesetting" w:cs="Arabic Typesetting"/>
          <w:sz w:val="36"/>
          <w:szCs w:val="36"/>
          <w:rtl/>
        </w:rPr>
        <w:t>الكيميائية ،</w:t>
      </w:r>
      <w:proofErr w:type="gramEnd"/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CD421E" w:rsidRPr="00CD421E">
        <w:rPr>
          <w:rFonts w:ascii="Arabic Typesetting" w:hAnsi="Arabic Typesetting" w:cs="Arabic Typesetting" w:hint="cs"/>
          <w:sz w:val="36"/>
          <w:szCs w:val="36"/>
          <w:rtl/>
        </w:rPr>
        <w:t>أحادي</w:t>
      </w:r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 الهيدروكسيل </w:t>
      </w:r>
      <w:r w:rsidR="00CD421E" w:rsidRPr="00CD421E">
        <w:rPr>
          <w:rFonts w:ascii="Arabic Typesetting" w:hAnsi="Arabic Typesetting" w:cs="Arabic Typesetting" w:hint="cs"/>
          <w:sz w:val="36"/>
          <w:szCs w:val="36"/>
          <w:rtl/>
        </w:rPr>
        <w:t>أو</w:t>
      </w:r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 ثنائي </w:t>
      </w:r>
      <w:r w:rsidR="00CD421E" w:rsidRPr="00CD421E">
        <w:rPr>
          <w:rFonts w:ascii="Arabic Typesetting" w:hAnsi="Arabic Typesetting" w:cs="Arabic Typesetting" w:hint="cs"/>
          <w:sz w:val="36"/>
          <w:szCs w:val="36"/>
          <w:rtl/>
        </w:rPr>
        <w:t>أو</w:t>
      </w:r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 متعدد الهيدروكسيل . و</w:t>
      </w:r>
      <w:r w:rsidR="00CD421E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الفينول احد هذه </w:t>
      </w:r>
      <w:r w:rsidR="00CD421E" w:rsidRPr="00CD421E">
        <w:rPr>
          <w:rFonts w:ascii="Arabic Typesetting" w:hAnsi="Arabic Typesetting" w:cs="Arabic Typesetting" w:hint="cs"/>
          <w:sz w:val="36"/>
          <w:szCs w:val="36"/>
          <w:rtl/>
        </w:rPr>
        <w:t>الأنواع</w:t>
      </w:r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CD421E" w:rsidRPr="00CD421E">
        <w:rPr>
          <w:rFonts w:ascii="Arabic Typesetting" w:hAnsi="Arabic Typesetting" w:cs="Arabic Typesetting" w:hint="cs"/>
          <w:sz w:val="36"/>
          <w:szCs w:val="36"/>
          <w:rtl/>
        </w:rPr>
        <w:t>وأكثرها</w:t>
      </w:r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 انتشارا ويؤخذ </w:t>
      </w:r>
      <w:proofErr w:type="gramStart"/>
      <w:r w:rsidRPr="00CD421E">
        <w:rPr>
          <w:rFonts w:ascii="Arabic Typesetting" w:hAnsi="Arabic Typesetting" w:cs="Arabic Typesetting"/>
          <w:sz w:val="36"/>
          <w:szCs w:val="36"/>
          <w:rtl/>
        </w:rPr>
        <w:t>كنموذج .</w:t>
      </w:r>
      <w:proofErr w:type="gramEnd"/>
    </w:p>
    <w:p w14:paraId="1D07D77A" w14:textId="77777777" w:rsidR="004B54B8" w:rsidRPr="00CD421E" w:rsidRDefault="004B54B8" w:rsidP="004B54B8">
      <w:pPr>
        <w:bidi/>
        <w:rPr>
          <w:rFonts w:ascii="Arabic Typesetting" w:hAnsi="Arabic Typesetting" w:cs="Arabic Typesetting"/>
          <w:sz w:val="36"/>
          <w:szCs w:val="36"/>
          <w:rtl/>
        </w:rPr>
      </w:pPr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تنشأ المركبات </w:t>
      </w:r>
      <w:proofErr w:type="spellStart"/>
      <w:r w:rsidRPr="00CD421E">
        <w:rPr>
          <w:rFonts w:ascii="Arabic Typesetting" w:hAnsi="Arabic Typesetting" w:cs="Arabic Typesetting"/>
          <w:sz w:val="36"/>
          <w:szCs w:val="36"/>
          <w:rtl/>
        </w:rPr>
        <w:t>الفينولية</w:t>
      </w:r>
      <w:proofErr w:type="spellEnd"/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 من تقطير الفحم </w:t>
      </w:r>
      <w:proofErr w:type="gramStart"/>
      <w:r w:rsidRPr="00CD421E">
        <w:rPr>
          <w:rFonts w:ascii="Arabic Typesetting" w:hAnsi="Arabic Typesetting" w:cs="Arabic Typesetting"/>
          <w:sz w:val="36"/>
          <w:szCs w:val="36"/>
          <w:rtl/>
        </w:rPr>
        <w:t>والخشب ،</w:t>
      </w:r>
      <w:proofErr w:type="gramEnd"/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 فضلات </w:t>
      </w:r>
      <w:r w:rsidR="00CD421E" w:rsidRPr="00CD421E">
        <w:rPr>
          <w:rFonts w:ascii="Arabic Typesetting" w:hAnsi="Arabic Typesetting" w:cs="Arabic Typesetting" w:hint="cs"/>
          <w:sz w:val="36"/>
          <w:szCs w:val="36"/>
          <w:rtl/>
        </w:rPr>
        <w:t>الإنسان</w:t>
      </w:r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 ، التحلل المائي والأكسدة الكيميائية والانحلال </w:t>
      </w:r>
      <w:proofErr w:type="spellStart"/>
      <w:r w:rsidRPr="00CD421E">
        <w:rPr>
          <w:rFonts w:ascii="Arabic Typesetting" w:hAnsi="Arabic Typesetting" w:cs="Arabic Typesetting"/>
          <w:sz w:val="36"/>
          <w:szCs w:val="36"/>
          <w:rtl/>
        </w:rPr>
        <w:t>الميكروبولجي</w:t>
      </w:r>
      <w:proofErr w:type="spellEnd"/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 للمبيدات الحشرية ومن مصادر الطبيعية .</w:t>
      </w:r>
    </w:p>
    <w:p w14:paraId="50E223E8" w14:textId="77777777" w:rsidR="004B54B8" w:rsidRPr="00CD421E" w:rsidRDefault="004B54B8" w:rsidP="004B54B8">
      <w:pPr>
        <w:bidi/>
        <w:rPr>
          <w:rFonts w:ascii="Arabic Typesetting" w:hAnsi="Arabic Typesetting" w:cs="Arabic Typesetting"/>
          <w:sz w:val="36"/>
          <w:szCs w:val="36"/>
          <w:rtl/>
        </w:rPr>
      </w:pPr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وتؤثر الفينولات بصورة مباشرة على </w:t>
      </w:r>
      <w:r w:rsidR="00CD421E" w:rsidRPr="00CD421E">
        <w:rPr>
          <w:rFonts w:ascii="Arabic Typesetting" w:hAnsi="Arabic Typesetting" w:cs="Arabic Typesetting" w:hint="cs"/>
          <w:sz w:val="36"/>
          <w:szCs w:val="36"/>
          <w:rtl/>
        </w:rPr>
        <w:t>الأسماك</w:t>
      </w:r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 عبر تسميمه لها مباشرة </w:t>
      </w:r>
      <w:r w:rsidR="00CD421E" w:rsidRPr="00CD421E">
        <w:rPr>
          <w:rFonts w:ascii="Arabic Typesetting" w:hAnsi="Arabic Typesetting" w:cs="Arabic Typesetting" w:hint="cs"/>
          <w:sz w:val="36"/>
          <w:szCs w:val="36"/>
          <w:rtl/>
        </w:rPr>
        <w:t>أو</w:t>
      </w:r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 المواد التي تتغذى </w:t>
      </w:r>
      <w:proofErr w:type="gramStart"/>
      <w:r w:rsidRPr="00CD421E">
        <w:rPr>
          <w:rFonts w:ascii="Arabic Typesetting" w:hAnsi="Arabic Typesetting" w:cs="Arabic Typesetting"/>
          <w:sz w:val="36"/>
          <w:szCs w:val="36"/>
          <w:rtl/>
        </w:rPr>
        <w:t>عليها .</w:t>
      </w:r>
      <w:proofErr w:type="gramEnd"/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 الفينول </w:t>
      </w:r>
      <w:proofErr w:type="gramStart"/>
      <w:r w:rsidRPr="00CD421E">
        <w:rPr>
          <w:rFonts w:ascii="Arabic Typesetting" w:hAnsi="Arabic Typesetting" w:cs="Arabic Typesetting"/>
          <w:sz w:val="36"/>
          <w:szCs w:val="36"/>
          <w:rtl/>
        </w:rPr>
        <w:t>يقلل  من</w:t>
      </w:r>
      <w:proofErr w:type="gramEnd"/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 كمية </w:t>
      </w:r>
      <w:r w:rsidR="00CD421E" w:rsidRPr="00CD421E">
        <w:rPr>
          <w:rFonts w:ascii="Arabic Typesetting" w:hAnsi="Arabic Typesetting" w:cs="Arabic Typesetting" w:hint="cs"/>
          <w:sz w:val="36"/>
          <w:szCs w:val="36"/>
          <w:rtl/>
        </w:rPr>
        <w:t>الأكسجين</w:t>
      </w:r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 المتاح </w:t>
      </w:r>
      <w:r w:rsidR="00CD421E" w:rsidRPr="00CD421E">
        <w:rPr>
          <w:rFonts w:ascii="Arabic Typesetting" w:hAnsi="Arabic Typesetting" w:cs="Arabic Typesetting" w:hint="cs"/>
          <w:sz w:val="36"/>
          <w:szCs w:val="36"/>
          <w:rtl/>
        </w:rPr>
        <w:t>لأنه</w:t>
      </w:r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 يستهلك </w:t>
      </w:r>
      <w:r w:rsidR="00CD421E" w:rsidRPr="00CD421E">
        <w:rPr>
          <w:rFonts w:ascii="Arabic Typesetting" w:hAnsi="Arabic Typesetting" w:cs="Arabic Typesetting" w:hint="cs"/>
          <w:sz w:val="36"/>
          <w:szCs w:val="36"/>
          <w:rtl/>
        </w:rPr>
        <w:t>الأكسجين</w:t>
      </w:r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 الذائب في الماء بصورة كبيرة مما يساهم في وفاة </w:t>
      </w:r>
      <w:r w:rsidR="00CD421E" w:rsidRPr="00CD421E">
        <w:rPr>
          <w:rFonts w:ascii="Arabic Typesetting" w:hAnsi="Arabic Typesetting" w:cs="Arabic Typesetting" w:hint="cs"/>
          <w:sz w:val="36"/>
          <w:szCs w:val="36"/>
          <w:rtl/>
        </w:rPr>
        <w:t>الأحياء</w:t>
      </w:r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 المائية .</w:t>
      </w:r>
    </w:p>
    <w:p w14:paraId="0E886B27" w14:textId="77777777" w:rsidR="004B54B8" w:rsidRPr="00CD421E" w:rsidRDefault="004B54B8" w:rsidP="004B54B8">
      <w:pPr>
        <w:bidi/>
        <w:rPr>
          <w:rFonts w:ascii="Arabic Typesetting" w:hAnsi="Arabic Typesetting" w:cs="Arabic Typesetting"/>
          <w:sz w:val="36"/>
          <w:szCs w:val="36"/>
          <w:rtl/>
        </w:rPr>
      </w:pPr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وهناك العديد من الظروف التي تساعد على زيادة سمية </w:t>
      </w:r>
      <w:proofErr w:type="gramStart"/>
      <w:r w:rsidRPr="00CD421E">
        <w:rPr>
          <w:rFonts w:ascii="Arabic Typesetting" w:hAnsi="Arabic Typesetting" w:cs="Arabic Typesetting"/>
          <w:sz w:val="36"/>
          <w:szCs w:val="36"/>
          <w:rtl/>
        </w:rPr>
        <w:t>الفينول :</w:t>
      </w:r>
      <w:proofErr w:type="gramEnd"/>
    </w:p>
    <w:p w14:paraId="228371EA" w14:textId="77777777" w:rsidR="004B54B8" w:rsidRPr="00CD421E" w:rsidRDefault="004B54B8" w:rsidP="00CD421E">
      <w:pPr>
        <w:pStyle w:val="a3"/>
        <w:numPr>
          <w:ilvl w:val="0"/>
          <w:numId w:val="1"/>
        </w:numPr>
        <w:bidi/>
        <w:spacing w:line="240" w:lineRule="auto"/>
        <w:rPr>
          <w:rFonts w:ascii="Arabic Typesetting" w:hAnsi="Arabic Typesetting" w:cs="Arabic Typesetting"/>
          <w:sz w:val="36"/>
          <w:szCs w:val="36"/>
          <w:rtl/>
        </w:rPr>
      </w:pPr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قلة </w:t>
      </w:r>
      <w:r w:rsidR="00CD421E" w:rsidRPr="00CD421E">
        <w:rPr>
          <w:rFonts w:ascii="Arabic Typesetting" w:hAnsi="Arabic Typesetting" w:cs="Arabic Typesetting" w:hint="cs"/>
          <w:sz w:val="36"/>
          <w:szCs w:val="36"/>
          <w:rtl/>
        </w:rPr>
        <w:t>الأكسجين</w:t>
      </w:r>
    </w:p>
    <w:p w14:paraId="27B5E112" w14:textId="77777777" w:rsidR="004B54B8" w:rsidRPr="00CD421E" w:rsidRDefault="004B54B8" w:rsidP="00CD421E">
      <w:pPr>
        <w:pStyle w:val="a3"/>
        <w:numPr>
          <w:ilvl w:val="0"/>
          <w:numId w:val="1"/>
        </w:numPr>
        <w:bidi/>
        <w:spacing w:line="240" w:lineRule="auto"/>
        <w:rPr>
          <w:rFonts w:ascii="Arabic Typesetting" w:hAnsi="Arabic Typesetting" w:cs="Arabic Typesetting"/>
          <w:sz w:val="36"/>
          <w:szCs w:val="36"/>
          <w:rtl/>
        </w:rPr>
      </w:pPr>
      <w:r w:rsidRPr="00CD421E">
        <w:rPr>
          <w:rFonts w:ascii="Arabic Typesetting" w:hAnsi="Arabic Typesetting" w:cs="Arabic Typesetting"/>
          <w:sz w:val="36"/>
          <w:szCs w:val="36"/>
          <w:rtl/>
        </w:rPr>
        <w:t>زيادة الملوحة</w:t>
      </w:r>
    </w:p>
    <w:p w14:paraId="078838D3" w14:textId="77777777" w:rsidR="004B54B8" w:rsidRPr="00CD421E" w:rsidRDefault="004B54B8" w:rsidP="00CD421E">
      <w:pPr>
        <w:pStyle w:val="a3"/>
        <w:numPr>
          <w:ilvl w:val="0"/>
          <w:numId w:val="1"/>
        </w:numPr>
        <w:bidi/>
        <w:spacing w:line="240" w:lineRule="auto"/>
        <w:rPr>
          <w:rFonts w:ascii="Arabic Typesetting" w:hAnsi="Arabic Typesetting" w:cs="Arabic Typesetting"/>
          <w:sz w:val="36"/>
          <w:szCs w:val="36"/>
          <w:rtl/>
        </w:rPr>
      </w:pPr>
      <w:r w:rsidRPr="00CD421E">
        <w:rPr>
          <w:rFonts w:ascii="Arabic Typesetting" w:hAnsi="Arabic Typesetting" w:cs="Arabic Typesetting"/>
          <w:sz w:val="36"/>
          <w:szCs w:val="36"/>
          <w:rtl/>
        </w:rPr>
        <w:t>زيادة درجة الحرارة</w:t>
      </w:r>
    </w:p>
    <w:p w14:paraId="0FF89C7F" w14:textId="77777777" w:rsidR="004B54B8" w:rsidRPr="00CD421E" w:rsidRDefault="00CD421E" w:rsidP="004B54B8">
      <w:pPr>
        <w:bidi/>
        <w:rPr>
          <w:rFonts w:ascii="Arabic Typesetting" w:hAnsi="Arabic Typesetting" w:cs="Arabic Typesetting"/>
          <w:sz w:val="36"/>
          <w:szCs w:val="36"/>
          <w:rtl/>
        </w:rPr>
      </w:pPr>
      <w:r w:rsidRPr="00CD421E">
        <w:rPr>
          <w:rFonts w:ascii="Arabic Typesetting" w:hAnsi="Arabic Typesetting" w:cs="Arabic Typesetting" w:hint="cs"/>
          <w:sz w:val="36"/>
          <w:szCs w:val="36"/>
          <w:rtl/>
        </w:rPr>
        <w:t>ولا يتجاوز</w:t>
      </w:r>
      <w:r w:rsidR="004B54B8" w:rsidRPr="00CD421E">
        <w:rPr>
          <w:rFonts w:ascii="Arabic Typesetting" w:hAnsi="Arabic Typesetting" w:cs="Arabic Typesetting"/>
          <w:sz w:val="36"/>
          <w:szCs w:val="36"/>
          <w:rtl/>
        </w:rPr>
        <w:t xml:space="preserve"> تركيز </w:t>
      </w:r>
      <w:proofErr w:type="gramStart"/>
      <w:r w:rsidR="004B54B8" w:rsidRPr="00CD421E">
        <w:rPr>
          <w:rFonts w:ascii="Arabic Typesetting" w:hAnsi="Arabic Typesetting" w:cs="Arabic Typesetting"/>
          <w:sz w:val="36"/>
          <w:szCs w:val="36"/>
          <w:rtl/>
        </w:rPr>
        <w:t>الفينول</w:t>
      </w:r>
      <w:r w:rsidR="004B54B8" w:rsidRPr="00CD421E">
        <w:rPr>
          <w:rFonts w:ascii="Arabic Typesetting" w:hAnsi="Arabic Typesetting" w:cs="Arabic Typesetting"/>
          <w:sz w:val="36"/>
          <w:szCs w:val="36"/>
        </w:rPr>
        <w:t xml:space="preserve"> </w:t>
      </w:r>
      <w:r w:rsidR="004B54B8" w:rsidRPr="00CD421E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4B54B8" w:rsidRPr="00CD421E">
        <w:rPr>
          <w:rFonts w:ascii="Arabic Typesetting" w:hAnsi="Arabic Typesetting" w:cs="Arabic Typesetting"/>
          <w:sz w:val="36"/>
          <w:szCs w:val="36"/>
        </w:rPr>
        <w:t>1</w:t>
      </w:r>
      <w:proofErr w:type="gramEnd"/>
      <w:r w:rsidR="004B54B8" w:rsidRPr="00CD421E">
        <w:rPr>
          <w:rFonts w:ascii="Arabic Typesetting" w:hAnsi="Arabic Typesetting" w:cs="Arabic Typesetting"/>
          <w:sz w:val="36"/>
          <w:szCs w:val="36"/>
        </w:rPr>
        <w:t xml:space="preserve"> </w:t>
      </w:r>
      <w:proofErr w:type="spellStart"/>
      <w:r w:rsidR="004B54B8" w:rsidRPr="00CD421E">
        <w:rPr>
          <w:rFonts w:cs="Arabic Typesetting"/>
          <w:sz w:val="36"/>
          <w:szCs w:val="36"/>
        </w:rPr>
        <w:t>μ</w:t>
      </w:r>
      <w:r w:rsidR="004B54B8" w:rsidRPr="00CD421E">
        <w:rPr>
          <w:rFonts w:ascii="Arabic Typesetting" w:hAnsi="Arabic Typesetting" w:cs="Arabic Typesetting"/>
          <w:sz w:val="36"/>
          <w:szCs w:val="36"/>
        </w:rPr>
        <w:t>g</w:t>
      </w:r>
      <w:proofErr w:type="spellEnd"/>
      <w:r w:rsidR="004B54B8" w:rsidRPr="00CD421E">
        <w:rPr>
          <w:rFonts w:ascii="Arabic Typesetting" w:hAnsi="Arabic Typesetting" w:cs="Arabic Typesetting"/>
          <w:sz w:val="36"/>
          <w:szCs w:val="36"/>
        </w:rPr>
        <w:t>/L (ppb)</w:t>
      </w:r>
      <w:r w:rsidR="004B54B8" w:rsidRPr="00CD421E">
        <w:rPr>
          <w:rFonts w:ascii="Arabic Typesetting" w:hAnsi="Arabic Typesetting" w:cs="Arabic Typesetting"/>
          <w:sz w:val="36"/>
          <w:szCs w:val="36"/>
          <w:rtl/>
        </w:rPr>
        <w:t xml:space="preserve"> في المياه الصالحة للشرب وهذه الطريقة مناسبة لتقدير الفينولات في حدود </w:t>
      </w:r>
      <w:r w:rsidR="004B54B8" w:rsidRPr="00CD421E">
        <w:rPr>
          <w:rFonts w:ascii="Arabic Typesetting" w:hAnsi="Arabic Typesetting" w:cs="Arabic Typesetting"/>
          <w:sz w:val="36"/>
          <w:szCs w:val="36"/>
        </w:rPr>
        <w:t xml:space="preserve"> (0.05 – 5 mg/L)</w:t>
      </w:r>
      <w:r w:rsidR="004B54B8" w:rsidRPr="00CD421E">
        <w:rPr>
          <w:rFonts w:ascii="Arabic Typesetting" w:hAnsi="Arabic Typesetting" w:cs="Arabic Typesetting"/>
          <w:sz w:val="36"/>
          <w:szCs w:val="36"/>
          <w:rtl/>
        </w:rPr>
        <w:t xml:space="preserve"> . ويتم تقدير المواد العضوية مع مجموعة الفينول </w:t>
      </w:r>
      <w:r w:rsidRPr="00CD421E">
        <w:rPr>
          <w:rFonts w:ascii="Arabic Typesetting" w:hAnsi="Arabic Typesetting" w:cs="Arabic Typesetting" w:hint="cs"/>
          <w:sz w:val="36"/>
          <w:szCs w:val="36"/>
          <w:rtl/>
        </w:rPr>
        <w:t>والأمينات</w:t>
      </w:r>
      <w:r w:rsidR="004B54B8" w:rsidRPr="00CD421E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4B54B8" w:rsidRPr="00CD421E">
        <w:rPr>
          <w:rFonts w:ascii="Arabic Typesetting" w:hAnsi="Arabic Typesetting" w:cs="Arabic Typesetting"/>
          <w:sz w:val="36"/>
          <w:szCs w:val="36"/>
        </w:rPr>
        <w:t>Co-determined</w:t>
      </w:r>
    </w:p>
    <w:p w14:paraId="4F985D32" w14:textId="77777777" w:rsidR="004B54B8" w:rsidRDefault="00CD421E" w:rsidP="00C90893">
      <w:pPr>
        <w:bidi/>
        <w:rPr>
          <w:rFonts w:ascii="Arabic Typesetting" w:hAnsi="Arabic Typesetting" w:cs="Arabic Typesetting"/>
          <w:sz w:val="36"/>
          <w:szCs w:val="36"/>
          <w:rtl/>
        </w:rPr>
      </w:pPr>
      <w:r w:rsidRPr="00CD421E">
        <w:rPr>
          <w:rFonts w:ascii="Arabic Typesetting" w:hAnsi="Arabic Typesetting" w:cs="Arabic Typesetting" w:hint="cs"/>
          <w:sz w:val="36"/>
          <w:szCs w:val="36"/>
          <w:rtl/>
        </w:rPr>
        <w:t>فإذا</w:t>
      </w:r>
      <w:r w:rsidR="00C90893" w:rsidRPr="00CD421E">
        <w:rPr>
          <w:rFonts w:ascii="Arabic Typesetting" w:hAnsi="Arabic Typesetting" w:cs="Arabic Typesetting"/>
          <w:sz w:val="36"/>
          <w:szCs w:val="36"/>
          <w:rtl/>
        </w:rPr>
        <w:t xml:space="preserve"> كانت العينة قاعدية نعادلها </w:t>
      </w:r>
      <w:r w:rsidRPr="00CD421E">
        <w:rPr>
          <w:rFonts w:ascii="Arabic Typesetting" w:hAnsi="Arabic Typesetting" w:cs="Arabic Typesetting" w:hint="cs"/>
          <w:sz w:val="36"/>
          <w:szCs w:val="36"/>
          <w:rtl/>
        </w:rPr>
        <w:t>بإضافة</w:t>
      </w:r>
      <w:r w:rsidR="00C90893" w:rsidRPr="00CD421E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C90893" w:rsidRPr="00CD421E">
        <w:rPr>
          <w:rFonts w:ascii="Arabic Typesetting" w:hAnsi="Arabic Typesetting" w:cs="Arabic Typesetting"/>
          <w:sz w:val="36"/>
          <w:szCs w:val="36"/>
        </w:rPr>
        <w:t>H</w:t>
      </w:r>
      <w:r w:rsidR="00C90893" w:rsidRPr="00CD421E">
        <w:rPr>
          <w:rFonts w:ascii="Arabic Typesetting" w:hAnsi="Arabic Typesetting" w:cs="Arabic Typesetting"/>
          <w:sz w:val="36"/>
          <w:szCs w:val="36"/>
          <w:vertAlign w:val="subscript"/>
        </w:rPr>
        <w:t>2</w:t>
      </w:r>
      <w:r w:rsidR="00C90893" w:rsidRPr="00CD421E">
        <w:rPr>
          <w:rFonts w:ascii="Arabic Typesetting" w:hAnsi="Arabic Typesetting" w:cs="Arabic Typesetting"/>
          <w:sz w:val="36"/>
          <w:szCs w:val="36"/>
        </w:rPr>
        <w:t>SO</w:t>
      </w:r>
      <w:r w:rsidR="00C90893" w:rsidRPr="00CD421E">
        <w:rPr>
          <w:rFonts w:ascii="Arabic Typesetting" w:hAnsi="Arabic Typesetting" w:cs="Arabic Typesetting"/>
          <w:sz w:val="36"/>
          <w:szCs w:val="36"/>
          <w:vertAlign w:val="subscript"/>
        </w:rPr>
        <w:t>4</w:t>
      </w:r>
      <w:r w:rsidR="00C90893" w:rsidRPr="00CD421E">
        <w:rPr>
          <w:rFonts w:ascii="Arabic Typesetting" w:hAnsi="Arabic Typesetting" w:cs="Arabic Typesetting"/>
          <w:sz w:val="36"/>
          <w:szCs w:val="36"/>
          <w:vertAlign w:val="subscript"/>
          <w:rtl/>
        </w:rPr>
        <w:t xml:space="preserve"> </w:t>
      </w:r>
      <w:r w:rsidR="00C90893" w:rsidRPr="00CD421E">
        <w:rPr>
          <w:rFonts w:ascii="Arabic Typesetting" w:hAnsi="Arabic Typesetting" w:cs="Arabic Typesetting"/>
          <w:sz w:val="36"/>
          <w:szCs w:val="36"/>
          <w:rtl/>
        </w:rPr>
        <w:t xml:space="preserve">ويجب </w:t>
      </w:r>
      <w:r w:rsidRPr="00CD421E">
        <w:rPr>
          <w:rFonts w:ascii="Arabic Typesetting" w:hAnsi="Arabic Typesetting" w:cs="Arabic Typesetting" w:hint="cs"/>
          <w:sz w:val="36"/>
          <w:szCs w:val="36"/>
          <w:rtl/>
        </w:rPr>
        <w:t>أن</w:t>
      </w:r>
      <w:r w:rsidR="00C90893" w:rsidRPr="00CD421E">
        <w:rPr>
          <w:rFonts w:ascii="Arabic Typesetting" w:hAnsi="Arabic Typesetting" w:cs="Arabic Typesetting"/>
          <w:sz w:val="36"/>
          <w:szCs w:val="36"/>
          <w:rtl/>
        </w:rPr>
        <w:t xml:space="preserve"> تكون العينة المحللة صافية وعديمة اللون </w:t>
      </w:r>
      <w:r w:rsidRPr="00CD421E">
        <w:rPr>
          <w:rFonts w:ascii="Arabic Typesetting" w:hAnsi="Arabic Typesetting" w:cs="Arabic Typesetting" w:hint="cs"/>
          <w:sz w:val="36"/>
          <w:szCs w:val="36"/>
          <w:rtl/>
        </w:rPr>
        <w:t>وإلا</w:t>
      </w:r>
      <w:r w:rsidR="00C90893" w:rsidRPr="00CD421E">
        <w:rPr>
          <w:rFonts w:ascii="Arabic Typesetting" w:hAnsi="Arabic Typesetting" w:cs="Arabic Typesetting"/>
          <w:sz w:val="36"/>
          <w:szCs w:val="36"/>
          <w:rtl/>
        </w:rPr>
        <w:t xml:space="preserve"> فان هذه الطريقة لا تنفع في تقدير </w:t>
      </w:r>
      <w:proofErr w:type="gramStart"/>
      <w:r w:rsidR="00C90893" w:rsidRPr="00CD421E">
        <w:rPr>
          <w:rFonts w:ascii="Arabic Typesetting" w:hAnsi="Arabic Typesetting" w:cs="Arabic Typesetting"/>
          <w:sz w:val="36"/>
          <w:szCs w:val="36"/>
          <w:rtl/>
        </w:rPr>
        <w:t>الفينولات .</w:t>
      </w:r>
      <w:proofErr w:type="gramEnd"/>
      <w:r w:rsidR="00C90893" w:rsidRPr="00CD421E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CD421E">
        <w:rPr>
          <w:rFonts w:ascii="Arabic Typesetting" w:hAnsi="Arabic Typesetting" w:cs="Arabic Typesetting" w:hint="cs"/>
          <w:sz w:val="36"/>
          <w:szCs w:val="36"/>
          <w:rtl/>
        </w:rPr>
        <w:t>وتعتمد</w:t>
      </w:r>
      <w:r w:rsidR="00C90893" w:rsidRPr="00CD421E">
        <w:rPr>
          <w:rFonts w:ascii="Arabic Typesetting" w:hAnsi="Arabic Typesetting" w:cs="Arabic Typesetting"/>
          <w:sz w:val="36"/>
          <w:szCs w:val="36"/>
          <w:rtl/>
        </w:rPr>
        <w:t xml:space="preserve"> الفكرة </w:t>
      </w:r>
      <w:r w:rsidRPr="00CD421E">
        <w:rPr>
          <w:rFonts w:ascii="Arabic Typesetting" w:hAnsi="Arabic Typesetting" w:cs="Arabic Typesetting" w:hint="cs"/>
          <w:sz w:val="36"/>
          <w:szCs w:val="36"/>
          <w:rtl/>
        </w:rPr>
        <w:t>الأساسية</w:t>
      </w:r>
      <w:r w:rsidR="00C90893" w:rsidRPr="00CD421E">
        <w:rPr>
          <w:rFonts w:ascii="Arabic Typesetting" w:hAnsi="Arabic Typesetting" w:cs="Arabic Typesetting"/>
          <w:sz w:val="36"/>
          <w:szCs w:val="36"/>
          <w:rtl/>
        </w:rPr>
        <w:t xml:space="preserve"> على تكوين صبغة </w:t>
      </w:r>
      <w:proofErr w:type="spellStart"/>
      <w:r w:rsidR="00C90893" w:rsidRPr="00CD421E">
        <w:rPr>
          <w:rFonts w:ascii="Arabic Typesetting" w:hAnsi="Arabic Typesetting" w:cs="Arabic Typesetting"/>
          <w:sz w:val="36"/>
          <w:szCs w:val="36"/>
          <w:rtl/>
        </w:rPr>
        <w:t>الازو</w:t>
      </w:r>
      <w:proofErr w:type="spellEnd"/>
      <w:r w:rsidR="00C90893" w:rsidRPr="00CD421E">
        <w:rPr>
          <w:rFonts w:ascii="Arabic Typesetting" w:hAnsi="Arabic Typesetting" w:cs="Arabic Typesetting"/>
          <w:sz w:val="36"/>
          <w:szCs w:val="36"/>
          <w:rtl/>
        </w:rPr>
        <w:t xml:space="preserve"> ذات اللون البرتقالي عن طريق تكوين ملح </w:t>
      </w:r>
      <w:proofErr w:type="spellStart"/>
      <w:r w:rsidR="00C90893" w:rsidRPr="00CD421E">
        <w:rPr>
          <w:rFonts w:ascii="Arabic Typesetting" w:hAnsi="Arabic Typesetting" w:cs="Arabic Typesetting"/>
          <w:sz w:val="36"/>
          <w:szCs w:val="36"/>
          <w:rtl/>
        </w:rPr>
        <w:t>الديازونيوم</w:t>
      </w:r>
      <w:proofErr w:type="spellEnd"/>
      <w:r w:rsidR="00C90893" w:rsidRPr="00CD421E">
        <w:rPr>
          <w:rFonts w:ascii="Arabic Typesetting" w:hAnsi="Arabic Typesetting" w:cs="Arabic Typesetting"/>
          <w:sz w:val="36"/>
          <w:szCs w:val="36"/>
          <w:rtl/>
        </w:rPr>
        <w:t xml:space="preserve"> حسب </w:t>
      </w:r>
      <w:proofErr w:type="gramStart"/>
      <w:r w:rsidR="00C90893" w:rsidRPr="00CD421E">
        <w:rPr>
          <w:rFonts w:ascii="Arabic Typesetting" w:hAnsi="Arabic Typesetting" w:cs="Arabic Typesetting"/>
          <w:sz w:val="36"/>
          <w:szCs w:val="36"/>
          <w:rtl/>
        </w:rPr>
        <w:t>المعادلة :</w:t>
      </w:r>
      <w:proofErr w:type="gramEnd"/>
    </w:p>
    <w:p w14:paraId="233C35AF" w14:textId="77777777" w:rsidR="00CD421E" w:rsidRDefault="00CD421E" w:rsidP="00CD421E">
      <w:pPr>
        <w:bidi/>
        <w:rPr>
          <w:rFonts w:ascii="Arabic Typesetting" w:hAnsi="Arabic Typesetting" w:cs="Arabic Typesetting"/>
          <w:sz w:val="36"/>
          <w:szCs w:val="36"/>
          <w:rtl/>
        </w:rPr>
      </w:pPr>
    </w:p>
    <w:p w14:paraId="57E45157" w14:textId="77777777" w:rsidR="000D6E8D" w:rsidRDefault="000D6E8D" w:rsidP="000D6E8D">
      <w:pPr>
        <w:bidi/>
        <w:rPr>
          <w:rFonts w:ascii="Arabic Typesetting" w:hAnsi="Arabic Typesetting" w:cs="Arabic Typesetting"/>
          <w:sz w:val="36"/>
          <w:szCs w:val="36"/>
          <w:rtl/>
        </w:rPr>
      </w:pPr>
    </w:p>
    <w:p w14:paraId="6D115D7B" w14:textId="77777777" w:rsidR="000D6E8D" w:rsidRDefault="000D6E8D" w:rsidP="000D6E8D">
      <w:pPr>
        <w:bidi/>
        <w:rPr>
          <w:rFonts w:ascii="Arabic Typesetting" w:hAnsi="Arabic Typesetting" w:cs="Arabic Typesetting"/>
          <w:sz w:val="36"/>
          <w:szCs w:val="36"/>
          <w:rtl/>
        </w:rPr>
      </w:pPr>
    </w:p>
    <w:p w14:paraId="4E3C2095" w14:textId="77777777" w:rsidR="000D6E8D" w:rsidRDefault="000D6E8D" w:rsidP="00C90893">
      <w:pPr>
        <w:bidi/>
        <w:rPr>
          <w:rFonts w:ascii="Arabic Typesetting" w:hAnsi="Arabic Typesetting" w:cs="Arabic Typesetting"/>
          <w:sz w:val="36"/>
          <w:szCs w:val="36"/>
          <w:rtl/>
        </w:rPr>
      </w:pPr>
    </w:p>
    <w:p w14:paraId="73BAD95B" w14:textId="77777777" w:rsidR="00C90893" w:rsidRPr="00CD421E" w:rsidRDefault="00C90893" w:rsidP="000D6E8D">
      <w:pPr>
        <w:bidi/>
        <w:rPr>
          <w:rFonts w:ascii="Arabic Typesetting" w:hAnsi="Arabic Typesetting" w:cs="Arabic Typesetting"/>
          <w:b/>
          <w:bCs/>
          <w:sz w:val="44"/>
          <w:szCs w:val="44"/>
          <w:u w:val="single"/>
          <w:rtl/>
        </w:rPr>
      </w:pPr>
      <w:r w:rsidRPr="00CD421E">
        <w:rPr>
          <w:rFonts w:ascii="Arabic Typesetting" w:hAnsi="Arabic Typesetting" w:cs="Arabic Typesetting"/>
          <w:b/>
          <w:bCs/>
          <w:sz w:val="44"/>
          <w:szCs w:val="44"/>
          <w:u w:val="single"/>
          <w:rtl/>
        </w:rPr>
        <w:lastRenderedPageBreak/>
        <w:t xml:space="preserve">الكواشف والمواد </w:t>
      </w:r>
      <w:proofErr w:type="gramStart"/>
      <w:r w:rsidRPr="00CD421E">
        <w:rPr>
          <w:rFonts w:ascii="Arabic Typesetting" w:hAnsi="Arabic Typesetting" w:cs="Arabic Typesetting"/>
          <w:b/>
          <w:bCs/>
          <w:sz w:val="44"/>
          <w:szCs w:val="44"/>
          <w:u w:val="single"/>
          <w:rtl/>
        </w:rPr>
        <w:t>المستخدمة :</w:t>
      </w:r>
      <w:proofErr w:type="gramEnd"/>
    </w:p>
    <w:p w14:paraId="6231611B" w14:textId="77777777" w:rsidR="00C90893" w:rsidRPr="00CD421E" w:rsidRDefault="00C90893" w:rsidP="00CD421E">
      <w:pPr>
        <w:pStyle w:val="a3"/>
        <w:numPr>
          <w:ilvl w:val="0"/>
          <w:numId w:val="2"/>
        </w:numPr>
        <w:bidi/>
        <w:rPr>
          <w:rFonts w:ascii="Arabic Typesetting" w:hAnsi="Arabic Typesetting" w:cs="Arabic Typesetting"/>
          <w:sz w:val="36"/>
          <w:szCs w:val="36"/>
        </w:rPr>
      </w:pPr>
      <w:r w:rsidRPr="00CD421E">
        <w:rPr>
          <w:rFonts w:ascii="Arabic Typesetting" w:hAnsi="Arabic Typesetting" w:cs="Arabic Typesetting"/>
          <w:sz w:val="36"/>
          <w:szCs w:val="36"/>
        </w:rPr>
        <w:t>4-nitroaniline</w:t>
      </w:r>
    </w:p>
    <w:p w14:paraId="1B673C20" w14:textId="77777777" w:rsidR="00C90893" w:rsidRPr="00CD421E" w:rsidRDefault="00C90893" w:rsidP="00CD421E">
      <w:pPr>
        <w:pStyle w:val="a3"/>
        <w:numPr>
          <w:ilvl w:val="0"/>
          <w:numId w:val="2"/>
        </w:numPr>
        <w:bidi/>
        <w:rPr>
          <w:rFonts w:ascii="Arabic Typesetting" w:hAnsi="Arabic Typesetting" w:cs="Arabic Typesetting"/>
          <w:sz w:val="36"/>
          <w:szCs w:val="36"/>
        </w:rPr>
      </w:pPr>
      <w:r w:rsidRPr="00CD421E">
        <w:rPr>
          <w:rFonts w:ascii="Arabic Typesetting" w:hAnsi="Arabic Typesetting" w:cs="Arabic Typesetting"/>
          <w:sz w:val="36"/>
          <w:szCs w:val="36"/>
        </w:rPr>
        <w:t>1 % NaNO</w:t>
      </w:r>
      <w:r w:rsidRPr="00CD421E">
        <w:rPr>
          <w:rFonts w:ascii="Arabic Typesetting" w:hAnsi="Arabic Typesetting" w:cs="Arabic Typesetting"/>
          <w:sz w:val="36"/>
          <w:szCs w:val="36"/>
          <w:vertAlign w:val="subscript"/>
        </w:rPr>
        <w:t>2</w:t>
      </w:r>
    </w:p>
    <w:p w14:paraId="627A6001" w14:textId="77777777" w:rsidR="00C90893" w:rsidRPr="00CD421E" w:rsidRDefault="00C90893" w:rsidP="00CD421E">
      <w:pPr>
        <w:pStyle w:val="a3"/>
        <w:numPr>
          <w:ilvl w:val="0"/>
          <w:numId w:val="2"/>
        </w:numPr>
        <w:bidi/>
        <w:rPr>
          <w:rFonts w:ascii="Arabic Typesetting" w:hAnsi="Arabic Typesetting" w:cs="Arabic Typesetting"/>
          <w:sz w:val="36"/>
          <w:szCs w:val="36"/>
        </w:rPr>
      </w:pPr>
      <w:r w:rsidRPr="00CD421E">
        <w:rPr>
          <w:rFonts w:ascii="Arabic Typesetting" w:hAnsi="Arabic Typesetting" w:cs="Arabic Typesetting"/>
          <w:sz w:val="36"/>
          <w:szCs w:val="36"/>
        </w:rPr>
        <w:t>20 % Na</w:t>
      </w:r>
      <w:r w:rsidRPr="00CD421E">
        <w:rPr>
          <w:rFonts w:ascii="Arabic Typesetting" w:hAnsi="Arabic Typesetting" w:cs="Arabic Typesetting"/>
          <w:sz w:val="36"/>
          <w:szCs w:val="36"/>
          <w:vertAlign w:val="subscript"/>
        </w:rPr>
        <w:t>2</w:t>
      </w:r>
      <w:r w:rsidRPr="00CD421E">
        <w:rPr>
          <w:rFonts w:ascii="Arabic Typesetting" w:hAnsi="Arabic Typesetting" w:cs="Arabic Typesetting"/>
          <w:sz w:val="36"/>
          <w:szCs w:val="36"/>
        </w:rPr>
        <w:t>CO</w:t>
      </w:r>
      <w:r w:rsidRPr="00CD421E">
        <w:rPr>
          <w:rFonts w:ascii="Arabic Typesetting" w:hAnsi="Arabic Typesetting" w:cs="Arabic Typesetting"/>
          <w:sz w:val="36"/>
          <w:szCs w:val="36"/>
          <w:vertAlign w:val="subscript"/>
        </w:rPr>
        <w:t>3</w:t>
      </w:r>
    </w:p>
    <w:p w14:paraId="0BC1F20A" w14:textId="77777777" w:rsidR="00C90893" w:rsidRPr="00CD421E" w:rsidRDefault="00C90893" w:rsidP="00CD421E">
      <w:pPr>
        <w:pStyle w:val="a3"/>
        <w:numPr>
          <w:ilvl w:val="0"/>
          <w:numId w:val="2"/>
        </w:numPr>
        <w:bidi/>
        <w:rPr>
          <w:rFonts w:ascii="Arabic Typesetting" w:hAnsi="Arabic Typesetting" w:cs="Arabic Typesetting"/>
          <w:sz w:val="36"/>
          <w:szCs w:val="36"/>
        </w:rPr>
      </w:pPr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محلول قياسي </w:t>
      </w:r>
      <w:proofErr w:type="gramStart"/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للفينول </w:t>
      </w:r>
      <w:r w:rsidRPr="00CD421E">
        <w:rPr>
          <w:rFonts w:ascii="Arabic Typesetting" w:hAnsi="Arabic Typesetting" w:cs="Arabic Typesetting"/>
          <w:sz w:val="36"/>
          <w:szCs w:val="36"/>
        </w:rPr>
        <w:t xml:space="preserve"> 10</w:t>
      </w:r>
      <w:proofErr w:type="gramEnd"/>
      <w:r w:rsidRPr="00CD421E">
        <w:rPr>
          <w:rFonts w:ascii="Arabic Typesetting" w:hAnsi="Arabic Typesetting" w:cs="Arabic Typesetting"/>
          <w:sz w:val="36"/>
          <w:szCs w:val="36"/>
        </w:rPr>
        <w:t xml:space="preserve"> ppm</w:t>
      </w:r>
    </w:p>
    <w:p w14:paraId="2A6F1DC9" w14:textId="77777777" w:rsidR="00C90893" w:rsidRPr="00CD421E" w:rsidRDefault="00C90893" w:rsidP="00C90893">
      <w:pPr>
        <w:bidi/>
        <w:rPr>
          <w:rFonts w:ascii="Arabic Typesetting" w:hAnsi="Arabic Typesetting" w:cs="Arabic Typesetting"/>
          <w:b/>
          <w:bCs/>
          <w:sz w:val="44"/>
          <w:szCs w:val="44"/>
          <w:u w:val="single"/>
          <w:rtl/>
        </w:rPr>
      </w:pPr>
      <w:r w:rsidRPr="00CD421E">
        <w:rPr>
          <w:rFonts w:ascii="Arabic Typesetting" w:hAnsi="Arabic Typesetting" w:cs="Arabic Typesetting"/>
          <w:b/>
          <w:bCs/>
          <w:sz w:val="44"/>
          <w:szCs w:val="44"/>
          <w:u w:val="single"/>
          <w:rtl/>
        </w:rPr>
        <w:t xml:space="preserve">طريقة </w:t>
      </w:r>
      <w:proofErr w:type="gramStart"/>
      <w:r w:rsidRPr="00CD421E">
        <w:rPr>
          <w:rFonts w:ascii="Arabic Typesetting" w:hAnsi="Arabic Typesetting" w:cs="Arabic Typesetting"/>
          <w:b/>
          <w:bCs/>
          <w:sz w:val="44"/>
          <w:szCs w:val="44"/>
          <w:u w:val="single"/>
          <w:rtl/>
        </w:rPr>
        <w:t>العمل :</w:t>
      </w:r>
      <w:proofErr w:type="gramEnd"/>
    </w:p>
    <w:p w14:paraId="03D66BAF" w14:textId="77777777" w:rsidR="00C90893" w:rsidRPr="00CD421E" w:rsidRDefault="00C90893" w:rsidP="00CD421E">
      <w:pPr>
        <w:pStyle w:val="a3"/>
        <w:numPr>
          <w:ilvl w:val="0"/>
          <w:numId w:val="3"/>
        </w:numPr>
        <w:bidi/>
        <w:rPr>
          <w:rFonts w:ascii="Arabic Typesetting" w:hAnsi="Arabic Typesetting" w:cs="Arabic Typesetting"/>
          <w:sz w:val="36"/>
          <w:szCs w:val="36"/>
        </w:rPr>
      </w:pPr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ضعي </w:t>
      </w:r>
      <w:r w:rsidRPr="00CD421E">
        <w:rPr>
          <w:rFonts w:ascii="Arabic Typesetting" w:hAnsi="Arabic Typesetting" w:cs="Arabic Typesetting"/>
          <w:sz w:val="36"/>
          <w:szCs w:val="36"/>
        </w:rPr>
        <w:t>2.5 ml</w:t>
      </w:r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 من </w:t>
      </w:r>
      <w:r w:rsidRPr="00CD421E">
        <w:rPr>
          <w:rFonts w:ascii="Arabic Typesetting" w:hAnsi="Arabic Typesetting" w:cs="Arabic Typesetting"/>
          <w:sz w:val="36"/>
          <w:szCs w:val="36"/>
        </w:rPr>
        <w:t>4-nitroaniline</w:t>
      </w:r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 في دورق </w:t>
      </w:r>
      <w:proofErr w:type="gramStart"/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سعته </w:t>
      </w:r>
      <w:r w:rsidRPr="00CD421E">
        <w:rPr>
          <w:rFonts w:ascii="Arabic Typesetting" w:hAnsi="Arabic Typesetting" w:cs="Arabic Typesetting"/>
          <w:sz w:val="36"/>
          <w:szCs w:val="36"/>
        </w:rPr>
        <w:t xml:space="preserve"> 25</w:t>
      </w:r>
      <w:proofErr w:type="gramEnd"/>
      <w:r w:rsidRPr="00CD421E">
        <w:rPr>
          <w:rFonts w:ascii="Arabic Typesetting" w:hAnsi="Arabic Typesetting" w:cs="Arabic Typesetting"/>
          <w:sz w:val="36"/>
          <w:szCs w:val="36"/>
        </w:rPr>
        <w:t xml:space="preserve"> ml</w:t>
      </w:r>
    </w:p>
    <w:p w14:paraId="53EDCCE0" w14:textId="77777777" w:rsidR="00C90893" w:rsidRPr="00CD421E" w:rsidRDefault="00CD421E" w:rsidP="00CD421E">
      <w:pPr>
        <w:pStyle w:val="a3"/>
        <w:numPr>
          <w:ilvl w:val="0"/>
          <w:numId w:val="3"/>
        </w:numPr>
        <w:bidi/>
        <w:rPr>
          <w:rFonts w:ascii="Arabic Typesetting" w:hAnsi="Arabic Typesetting" w:cs="Arabic Typesetting"/>
          <w:sz w:val="36"/>
          <w:szCs w:val="36"/>
          <w:rtl/>
        </w:rPr>
      </w:pPr>
      <w:r w:rsidRPr="00CD421E">
        <w:rPr>
          <w:rFonts w:ascii="Arabic Typesetting" w:hAnsi="Arabic Typesetting" w:cs="Arabic Typesetting" w:hint="cs"/>
          <w:sz w:val="36"/>
          <w:szCs w:val="36"/>
          <w:rtl/>
        </w:rPr>
        <w:t>أضيفي</w:t>
      </w:r>
      <w:r w:rsidR="00C90893" w:rsidRPr="00CD421E">
        <w:rPr>
          <w:rFonts w:ascii="Arabic Typesetting" w:hAnsi="Arabic Typesetting" w:cs="Arabic Typesetting"/>
          <w:sz w:val="36"/>
          <w:szCs w:val="36"/>
          <w:rtl/>
        </w:rPr>
        <w:t xml:space="preserve"> للدورق السابق </w:t>
      </w:r>
      <w:r w:rsidR="00C90893" w:rsidRPr="00CD421E">
        <w:rPr>
          <w:rFonts w:ascii="Arabic Typesetting" w:hAnsi="Arabic Typesetting" w:cs="Arabic Typesetting"/>
          <w:sz w:val="36"/>
          <w:szCs w:val="36"/>
        </w:rPr>
        <w:t>0.75 ml</w:t>
      </w:r>
      <w:r w:rsidR="00C90893" w:rsidRPr="00CD421E">
        <w:rPr>
          <w:rFonts w:ascii="Arabic Typesetting" w:hAnsi="Arabic Typesetting" w:cs="Arabic Typesetting"/>
          <w:sz w:val="36"/>
          <w:szCs w:val="36"/>
          <w:rtl/>
        </w:rPr>
        <w:t xml:space="preserve"> من </w:t>
      </w:r>
      <w:r w:rsidR="00C90893" w:rsidRPr="00CD421E">
        <w:rPr>
          <w:rFonts w:ascii="Arabic Typesetting" w:hAnsi="Arabic Typesetting" w:cs="Arabic Typesetting"/>
          <w:sz w:val="36"/>
          <w:szCs w:val="36"/>
        </w:rPr>
        <w:t>1 % NaNO</w:t>
      </w:r>
      <w:r w:rsidR="00C90893" w:rsidRPr="00CD421E">
        <w:rPr>
          <w:rFonts w:ascii="Arabic Typesetting" w:hAnsi="Arabic Typesetting" w:cs="Arabic Typesetting"/>
          <w:sz w:val="36"/>
          <w:szCs w:val="36"/>
          <w:vertAlign w:val="subscript"/>
        </w:rPr>
        <w:t>2</w:t>
      </w:r>
      <w:r w:rsidR="00C90893" w:rsidRPr="00CD421E">
        <w:rPr>
          <w:rFonts w:ascii="Arabic Typesetting" w:hAnsi="Arabic Typesetting" w:cs="Arabic Typesetting"/>
          <w:sz w:val="36"/>
          <w:szCs w:val="36"/>
          <w:rtl/>
        </w:rPr>
        <w:t xml:space="preserve"> ويترك التفاعل لمدة دقيقتين </w:t>
      </w:r>
    </w:p>
    <w:p w14:paraId="64D97EF8" w14:textId="77777777" w:rsidR="00C90893" w:rsidRPr="00CD421E" w:rsidRDefault="00C90893" w:rsidP="00CD421E">
      <w:pPr>
        <w:pStyle w:val="a3"/>
        <w:numPr>
          <w:ilvl w:val="0"/>
          <w:numId w:val="3"/>
        </w:numPr>
        <w:bidi/>
        <w:rPr>
          <w:rFonts w:ascii="Arabic Typesetting" w:hAnsi="Arabic Typesetting" w:cs="Arabic Typesetting"/>
          <w:sz w:val="36"/>
          <w:szCs w:val="36"/>
          <w:rtl/>
        </w:rPr>
      </w:pPr>
      <w:proofErr w:type="gramStart"/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يضاف </w:t>
      </w:r>
      <w:r w:rsidRPr="00CD421E">
        <w:rPr>
          <w:rFonts w:ascii="Arabic Typesetting" w:hAnsi="Arabic Typesetting" w:cs="Arabic Typesetting"/>
          <w:sz w:val="36"/>
          <w:szCs w:val="36"/>
        </w:rPr>
        <w:t xml:space="preserve"> 3</w:t>
      </w:r>
      <w:proofErr w:type="gramEnd"/>
      <w:r w:rsidRPr="00CD421E">
        <w:rPr>
          <w:rFonts w:ascii="Arabic Typesetting" w:hAnsi="Arabic Typesetting" w:cs="Arabic Typesetting"/>
          <w:sz w:val="36"/>
          <w:szCs w:val="36"/>
        </w:rPr>
        <w:t xml:space="preserve"> ml</w:t>
      </w:r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 من العينة </w:t>
      </w:r>
      <w:r w:rsidR="00CD421E" w:rsidRPr="00CD421E">
        <w:rPr>
          <w:rFonts w:ascii="Arabic Typesetting" w:hAnsi="Arabic Typesetting" w:cs="Arabic Typesetting" w:hint="cs"/>
          <w:sz w:val="36"/>
          <w:szCs w:val="36"/>
          <w:rtl/>
        </w:rPr>
        <w:t>إلى</w:t>
      </w:r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 التفاعل السابق </w:t>
      </w:r>
    </w:p>
    <w:p w14:paraId="06E8E8E2" w14:textId="77777777" w:rsidR="00CD421E" w:rsidRPr="00CD421E" w:rsidRDefault="00C90893" w:rsidP="00CD421E">
      <w:pPr>
        <w:pStyle w:val="a3"/>
        <w:numPr>
          <w:ilvl w:val="0"/>
          <w:numId w:val="3"/>
        </w:numPr>
        <w:bidi/>
        <w:rPr>
          <w:rFonts w:ascii="Arabic Typesetting" w:hAnsi="Arabic Typesetting" w:cs="Arabic Typesetting"/>
          <w:sz w:val="36"/>
          <w:szCs w:val="36"/>
        </w:rPr>
      </w:pPr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أضيفي </w:t>
      </w:r>
      <w:r w:rsidR="00CD421E" w:rsidRPr="00CD421E">
        <w:rPr>
          <w:rFonts w:ascii="Arabic Typesetting" w:hAnsi="Arabic Typesetting" w:cs="Arabic Typesetting" w:hint="cs"/>
          <w:sz w:val="36"/>
          <w:szCs w:val="36"/>
          <w:rtl/>
        </w:rPr>
        <w:t>إلى</w:t>
      </w:r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 الدورق السابق </w:t>
      </w:r>
      <w:r w:rsidRPr="00CD421E">
        <w:rPr>
          <w:rFonts w:ascii="Arabic Typesetting" w:hAnsi="Arabic Typesetting" w:cs="Arabic Typesetting"/>
          <w:sz w:val="36"/>
          <w:szCs w:val="36"/>
        </w:rPr>
        <w:t>2.5 ml</w:t>
      </w:r>
      <w:r w:rsidR="00CD421E" w:rsidRPr="00CD421E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gramStart"/>
      <w:r w:rsidR="00CD421E" w:rsidRPr="00CD421E">
        <w:rPr>
          <w:rFonts w:ascii="Arabic Typesetting" w:hAnsi="Arabic Typesetting" w:cs="Arabic Typesetting"/>
          <w:sz w:val="36"/>
          <w:szCs w:val="36"/>
          <w:rtl/>
        </w:rPr>
        <w:t xml:space="preserve">من </w:t>
      </w:r>
      <w:r w:rsidRPr="00CD421E">
        <w:rPr>
          <w:rFonts w:ascii="Arabic Typesetting" w:hAnsi="Arabic Typesetting" w:cs="Arabic Typesetting"/>
          <w:sz w:val="36"/>
          <w:szCs w:val="36"/>
        </w:rPr>
        <w:t xml:space="preserve"> </w:t>
      </w:r>
      <w:r w:rsidR="00CD421E" w:rsidRPr="00CD421E">
        <w:rPr>
          <w:rFonts w:ascii="Arabic Typesetting" w:hAnsi="Arabic Typesetting" w:cs="Arabic Typesetting"/>
          <w:sz w:val="36"/>
          <w:szCs w:val="36"/>
        </w:rPr>
        <w:t>20</w:t>
      </w:r>
      <w:proofErr w:type="gramEnd"/>
      <w:r w:rsidR="00CD421E" w:rsidRPr="00CD421E">
        <w:rPr>
          <w:rFonts w:ascii="Arabic Typesetting" w:hAnsi="Arabic Typesetting" w:cs="Arabic Typesetting"/>
          <w:sz w:val="36"/>
          <w:szCs w:val="36"/>
        </w:rPr>
        <w:t xml:space="preserve"> % Na</w:t>
      </w:r>
      <w:r w:rsidR="00CD421E" w:rsidRPr="00CD421E">
        <w:rPr>
          <w:rFonts w:ascii="Arabic Typesetting" w:hAnsi="Arabic Typesetting" w:cs="Arabic Typesetting"/>
          <w:sz w:val="36"/>
          <w:szCs w:val="36"/>
          <w:vertAlign w:val="subscript"/>
        </w:rPr>
        <w:t>2</w:t>
      </w:r>
      <w:r w:rsidR="00CD421E" w:rsidRPr="00CD421E">
        <w:rPr>
          <w:rFonts w:ascii="Arabic Typesetting" w:hAnsi="Arabic Typesetting" w:cs="Arabic Typesetting"/>
          <w:sz w:val="36"/>
          <w:szCs w:val="36"/>
        </w:rPr>
        <w:t>CO</w:t>
      </w:r>
      <w:r w:rsidR="00CD421E" w:rsidRPr="00CD421E">
        <w:rPr>
          <w:rFonts w:ascii="Arabic Typesetting" w:hAnsi="Arabic Typesetting" w:cs="Arabic Typesetting"/>
          <w:sz w:val="36"/>
          <w:szCs w:val="36"/>
          <w:vertAlign w:val="subscript"/>
        </w:rPr>
        <w:t>3</w:t>
      </w:r>
      <w:r w:rsidR="00CD421E" w:rsidRPr="00CD421E">
        <w:rPr>
          <w:rFonts w:ascii="Arabic Typesetting" w:hAnsi="Arabic Typesetting" w:cs="Arabic Typesetting"/>
          <w:sz w:val="36"/>
          <w:szCs w:val="36"/>
          <w:rtl/>
        </w:rPr>
        <w:t xml:space="preserve"> ثم </w:t>
      </w:r>
      <w:r w:rsidR="00CD421E" w:rsidRPr="00CD421E">
        <w:rPr>
          <w:rFonts w:ascii="Arabic Typesetting" w:hAnsi="Arabic Typesetting" w:cs="Arabic Typesetting" w:hint="cs"/>
          <w:sz w:val="36"/>
          <w:szCs w:val="36"/>
          <w:rtl/>
        </w:rPr>
        <w:t>أكملي</w:t>
      </w:r>
      <w:r w:rsidR="00CD421E" w:rsidRPr="00CD421E">
        <w:rPr>
          <w:rFonts w:ascii="Arabic Typesetting" w:hAnsi="Arabic Typesetting" w:cs="Arabic Typesetting"/>
          <w:sz w:val="36"/>
          <w:szCs w:val="36"/>
          <w:rtl/>
        </w:rPr>
        <w:t xml:space="preserve"> بالعلامة بالماء منزوع الايونات ورجي جيدا ثم انتظري عشر دقائق وقيسي الامتصاص عند </w:t>
      </w:r>
      <w:r w:rsidR="00CD421E" w:rsidRPr="00CD421E">
        <w:rPr>
          <w:rFonts w:ascii="Arabic Typesetting" w:hAnsi="Arabic Typesetting" w:cs="Arabic Typesetting"/>
          <w:sz w:val="36"/>
          <w:szCs w:val="36"/>
        </w:rPr>
        <w:t>470 nm</w:t>
      </w:r>
    </w:p>
    <w:p w14:paraId="303AD216" w14:textId="77777777" w:rsidR="00C90893" w:rsidRPr="00CD421E" w:rsidRDefault="00CD421E" w:rsidP="00CD421E">
      <w:pPr>
        <w:pStyle w:val="a3"/>
        <w:numPr>
          <w:ilvl w:val="0"/>
          <w:numId w:val="3"/>
        </w:numPr>
        <w:bidi/>
        <w:rPr>
          <w:rFonts w:ascii="Arabic Typesetting" w:hAnsi="Arabic Typesetting" w:cs="Arabic Typesetting"/>
          <w:sz w:val="36"/>
          <w:szCs w:val="36"/>
          <w:rtl/>
        </w:rPr>
      </w:pPr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حضري محاليل </w:t>
      </w:r>
      <w:proofErr w:type="gramStart"/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قياسية </w:t>
      </w:r>
      <w:r w:rsidRPr="00CD421E">
        <w:rPr>
          <w:rFonts w:ascii="Arabic Typesetting" w:hAnsi="Arabic Typesetting" w:cs="Arabic Typesetting"/>
          <w:sz w:val="36"/>
          <w:szCs w:val="36"/>
        </w:rPr>
        <w:t xml:space="preserve"> 0.5</w:t>
      </w:r>
      <w:proofErr w:type="gramEnd"/>
      <w:r w:rsidRPr="00CD421E">
        <w:rPr>
          <w:rFonts w:ascii="Arabic Typesetting" w:hAnsi="Arabic Typesetting" w:cs="Arabic Typesetting"/>
          <w:sz w:val="36"/>
          <w:szCs w:val="36"/>
        </w:rPr>
        <w:t xml:space="preserve"> , 1 , 1.5 , 2 ppm</w:t>
      </w:r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 من المحلول </w:t>
      </w:r>
      <w:r w:rsidRPr="00CD421E">
        <w:rPr>
          <w:rFonts w:ascii="Arabic Typesetting" w:hAnsi="Arabic Typesetting" w:cs="Arabic Typesetting" w:hint="cs"/>
          <w:sz w:val="36"/>
          <w:szCs w:val="36"/>
          <w:rtl/>
        </w:rPr>
        <w:t>الأساسي</w:t>
      </w:r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CD421E">
        <w:rPr>
          <w:rFonts w:ascii="Arabic Typesetting" w:hAnsi="Arabic Typesetting" w:cs="Arabic Typesetting"/>
          <w:sz w:val="36"/>
          <w:szCs w:val="36"/>
        </w:rPr>
        <w:t xml:space="preserve"> 10 ppm</w:t>
      </w:r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 في دورق </w:t>
      </w:r>
      <w:r w:rsidRPr="00CD421E">
        <w:rPr>
          <w:rFonts w:ascii="Arabic Typesetting" w:hAnsi="Arabic Typesetting" w:cs="Arabic Typesetting"/>
          <w:sz w:val="36"/>
          <w:szCs w:val="36"/>
        </w:rPr>
        <w:t>25 ml</w:t>
      </w:r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 متبعة نفس الخطوات السابقة ماعدا الخطوة الثالثة ضعي الحجم المناسب من المحلول القياسي بدلا من العينة </w:t>
      </w:r>
    </w:p>
    <w:p w14:paraId="5B9A615E" w14:textId="77777777" w:rsidR="00CD421E" w:rsidRPr="00CD421E" w:rsidRDefault="00CD421E" w:rsidP="00CD421E">
      <w:pPr>
        <w:pStyle w:val="a3"/>
        <w:numPr>
          <w:ilvl w:val="0"/>
          <w:numId w:val="3"/>
        </w:numPr>
        <w:bidi/>
        <w:rPr>
          <w:rFonts w:ascii="Arabic Typesetting" w:hAnsi="Arabic Typesetting" w:cs="Arabic Typesetting"/>
          <w:sz w:val="36"/>
          <w:szCs w:val="36"/>
          <w:rtl/>
        </w:rPr>
      </w:pPr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جدي تركيز الفينول في العينة </w:t>
      </w:r>
    </w:p>
    <w:p w14:paraId="4C964903" w14:textId="77777777" w:rsidR="00CD421E" w:rsidRPr="00CD421E" w:rsidRDefault="00CD421E" w:rsidP="00CD421E">
      <w:pPr>
        <w:bidi/>
        <w:rPr>
          <w:rFonts w:ascii="Arabic Typesetting" w:hAnsi="Arabic Typesetting" w:cs="Arabic Typesetting"/>
          <w:sz w:val="36"/>
          <w:szCs w:val="36"/>
          <w:rtl/>
        </w:rPr>
      </w:pPr>
    </w:p>
    <w:p w14:paraId="3C7BC737" w14:textId="77777777" w:rsidR="00C90893" w:rsidRPr="00CD421E" w:rsidRDefault="00C90893" w:rsidP="00C90893">
      <w:pPr>
        <w:bidi/>
        <w:rPr>
          <w:rFonts w:ascii="Arabic Typesetting" w:hAnsi="Arabic Typesetting" w:cs="Arabic Typesetting"/>
          <w:sz w:val="36"/>
          <w:szCs w:val="36"/>
          <w:rtl/>
        </w:rPr>
      </w:pPr>
    </w:p>
    <w:sectPr w:rsidR="00C90893" w:rsidRPr="00CD421E" w:rsidSect="00056D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E247D"/>
    <w:multiLevelType w:val="hybridMultilevel"/>
    <w:tmpl w:val="ED208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4449F"/>
    <w:multiLevelType w:val="hybridMultilevel"/>
    <w:tmpl w:val="99B8A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77BE4"/>
    <w:multiLevelType w:val="hybridMultilevel"/>
    <w:tmpl w:val="6B7AC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B8"/>
    <w:rsid w:val="00056DC0"/>
    <w:rsid w:val="000927B6"/>
    <w:rsid w:val="000D6E8D"/>
    <w:rsid w:val="000F5736"/>
    <w:rsid w:val="004B54B8"/>
    <w:rsid w:val="0059450C"/>
    <w:rsid w:val="00644573"/>
    <w:rsid w:val="00734B58"/>
    <w:rsid w:val="00C90893"/>
    <w:rsid w:val="00CD365D"/>
    <w:rsid w:val="00CD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45F060"/>
  <w15:docId w15:val="{09ABA861-A775-48BA-AC71-E1C89614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منى ز</cp:lastModifiedBy>
  <cp:revision>2</cp:revision>
  <dcterms:created xsi:type="dcterms:W3CDTF">2021-01-22T15:41:00Z</dcterms:created>
  <dcterms:modified xsi:type="dcterms:W3CDTF">2021-01-22T15:41:00Z</dcterms:modified>
</cp:coreProperties>
</file>