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0B" w:rsidRPr="00B6430B" w:rsidRDefault="00B6430B" w:rsidP="00B6430B">
      <w:pPr>
        <w:spacing w:after="255" w:line="480" w:lineRule="auto"/>
        <w:jc w:val="both"/>
        <w:rPr>
          <w:rFonts w:ascii="Cairo" w:eastAsia="Times New Roman" w:hAnsi="Cairo" w:cs="Times New Roman" w:hint="cs"/>
          <w:b/>
          <w:bCs/>
          <w:color w:val="363636"/>
          <w:sz w:val="28"/>
          <w:szCs w:val="28"/>
          <w:rtl/>
        </w:rPr>
      </w:pPr>
      <w:r w:rsidRPr="00B6430B">
        <w:rPr>
          <w:rFonts w:ascii="Cairo" w:eastAsia="Times New Roman" w:hAnsi="Cairo" w:cs="Times New Roman"/>
          <w:b/>
          <w:bCs/>
          <w:color w:val="363636"/>
          <w:sz w:val="28"/>
          <w:szCs w:val="28"/>
          <w:rtl/>
        </w:rPr>
        <w:t>التنوع الحيوي</w:t>
      </w:r>
    </w:p>
    <w:p w:rsidR="00B6430B" w:rsidRPr="00B6430B" w:rsidRDefault="00B6430B" w:rsidP="00B6430B">
      <w:pPr>
        <w:spacing w:after="255" w:line="480" w:lineRule="auto"/>
        <w:jc w:val="both"/>
        <w:rPr>
          <w:rFonts w:ascii="Cairo" w:eastAsia="Times New Roman" w:hAnsi="Cairo" w:cs="Times New Roman"/>
          <w:color w:val="363636"/>
          <w:sz w:val="28"/>
          <w:szCs w:val="28"/>
        </w:rPr>
      </w:pPr>
      <w:r w:rsidRPr="00B6430B">
        <w:rPr>
          <w:rFonts w:ascii="Cairo" w:eastAsia="Times New Roman" w:hAnsi="Cairo" w:cs="Times New Roman"/>
          <w:color w:val="363636"/>
          <w:sz w:val="28"/>
          <w:szCs w:val="28"/>
          <w:rtl/>
        </w:rPr>
        <w:t>قد يكون التنوع الحيوي والروابط المعقدة فيه هو من أهم الأشياء التي يجب على المهتم بالبيئة أن يعرفها، فبدون التنوع ستنفصل الحلقات وستختفي أنواع من الكائنات الحية وتسيطر كائنات أخرى، وعلى مر السنين فإن الحيوانات</w:t>
      </w:r>
      <w:r w:rsidRPr="00B6430B">
        <w:rPr>
          <w:rFonts w:ascii="Cairo" w:eastAsia="Times New Roman" w:hAnsi="Cairo" w:cs="Times New Roman"/>
          <w:color w:val="363636"/>
          <w:sz w:val="28"/>
          <w:szCs w:val="28"/>
        </w:rPr>
        <w:t> </w:t>
      </w:r>
      <w:r w:rsidRPr="00B6430B">
        <w:rPr>
          <w:rFonts w:ascii="Cairo" w:eastAsia="Times New Roman" w:hAnsi="Cairo" w:cs="Times New Roman"/>
          <w:color w:val="363636"/>
          <w:sz w:val="28"/>
          <w:szCs w:val="28"/>
          <w:rtl/>
        </w:rPr>
        <w:t>والنباتات لم تواجه أية أخطار تهدد وجود بعض أنواعها، لكن مع بداية ظهور الصناعات الحديثة أصبحت هناك بعض المخاطر المحتملة التي يمكن أن تؤثر على النظم البيئية وذلك ينعكس بشكل مباشر على الإنسان والحيوان والنبات، لكن كيف يعمل التنو</w:t>
      </w:r>
      <w:bookmarkStart w:id="0" w:name="_GoBack"/>
      <w:bookmarkEnd w:id="0"/>
      <w:r w:rsidRPr="00B6430B">
        <w:rPr>
          <w:rFonts w:ascii="Cairo" w:eastAsia="Times New Roman" w:hAnsi="Cairo" w:cs="Times New Roman"/>
          <w:color w:val="363636"/>
          <w:sz w:val="28"/>
          <w:szCs w:val="28"/>
          <w:rtl/>
        </w:rPr>
        <w:t>ع البيئي؟ هذا ما سنعرفك عليه في النقاط التالية</w:t>
      </w:r>
      <w:r w:rsidRPr="00B6430B">
        <w:rPr>
          <w:rFonts w:ascii="Cairo" w:eastAsia="Times New Roman" w:hAnsi="Cairo" w:cs="Times New Roman"/>
          <w:color w:val="363636"/>
          <w:sz w:val="28"/>
          <w:szCs w:val="28"/>
        </w:rPr>
        <w:t>.</w:t>
      </w:r>
    </w:p>
    <w:p w:rsidR="00B6430B" w:rsidRPr="00B6430B" w:rsidRDefault="00B6430B" w:rsidP="00B6430B">
      <w:pPr>
        <w:spacing w:before="225" w:after="105" w:line="480" w:lineRule="auto"/>
        <w:jc w:val="both"/>
        <w:outlineLvl w:val="2"/>
        <w:rPr>
          <w:rFonts w:ascii="Cairo" w:eastAsia="Times New Roman" w:hAnsi="Cairo" w:cs="Times New Roman"/>
          <w:b/>
          <w:bCs/>
          <w:color w:val="363636"/>
          <w:sz w:val="28"/>
          <w:szCs w:val="28"/>
        </w:rPr>
      </w:pPr>
      <w:r w:rsidRPr="00B6430B">
        <w:rPr>
          <w:rFonts w:ascii="Cairo" w:eastAsia="Times New Roman" w:hAnsi="Cairo" w:cs="Times New Roman"/>
          <w:b/>
          <w:bCs/>
          <w:color w:val="363636"/>
          <w:sz w:val="28"/>
          <w:szCs w:val="28"/>
          <w:rtl/>
        </w:rPr>
        <w:t>ما هو التنوع الحيوي؟</w:t>
      </w:r>
    </w:p>
    <w:p w:rsidR="00B6430B" w:rsidRPr="00B6430B" w:rsidRDefault="00B6430B" w:rsidP="00B6430B">
      <w:pPr>
        <w:spacing w:after="255" w:line="480" w:lineRule="auto"/>
        <w:jc w:val="both"/>
        <w:rPr>
          <w:rFonts w:ascii="Cairo" w:eastAsia="Times New Roman" w:hAnsi="Cairo" w:cs="Times New Roman"/>
          <w:color w:val="363636"/>
          <w:sz w:val="28"/>
          <w:szCs w:val="28"/>
        </w:rPr>
      </w:pPr>
      <w:r w:rsidRPr="00B6430B">
        <w:rPr>
          <w:rFonts w:ascii="Cairo" w:eastAsia="Times New Roman" w:hAnsi="Cairo" w:cs="Times New Roman"/>
          <w:color w:val="363636"/>
          <w:sz w:val="28"/>
          <w:szCs w:val="28"/>
          <w:rtl/>
        </w:rPr>
        <w:t>اختلاف أشكال الكائنات الحية وتنوعها البيئي هو عدد الفصائل المختلفة من النباتات والحيوانات والكائنات الدقيقة المجهرية.التنوع الهائل في جينات تلك الفصائل مذهل، اختلاف الأنظمة البيئية وتنوعها ما بين صحاري وغابات مطيرة وبيئات ساحلية هو ما يشار إليه بمصطلح التنوع الحيوي أو البيئي</w:t>
      </w:r>
      <w:r w:rsidRPr="00B6430B">
        <w:rPr>
          <w:rFonts w:ascii="Cairo" w:eastAsia="Times New Roman" w:hAnsi="Cairo" w:cs="Times New Roman"/>
          <w:color w:val="363636"/>
          <w:sz w:val="28"/>
          <w:szCs w:val="28"/>
        </w:rPr>
        <w:t xml:space="preserve">. </w:t>
      </w:r>
      <w:r w:rsidRPr="00B6430B">
        <w:rPr>
          <w:rFonts w:ascii="Cairo" w:eastAsia="Times New Roman" w:hAnsi="Cairo" w:cs="Times New Roman"/>
          <w:color w:val="363636"/>
          <w:sz w:val="28"/>
          <w:szCs w:val="28"/>
          <w:rtl/>
        </w:rPr>
        <w:t>وأهمية التنوع الحيوي تتجلى بوضوح في حماية العديد من الموارد البيئية من التدهور، حماية التربة من التصحر والمحافظة على تكونها بمعدلات ثابتة لدعم الحياة النباتية</w:t>
      </w:r>
      <w:r w:rsidRPr="00B6430B">
        <w:rPr>
          <w:rFonts w:ascii="Cairo" w:eastAsia="Times New Roman" w:hAnsi="Cairo" w:cs="Times New Roman"/>
          <w:color w:val="363636"/>
          <w:sz w:val="28"/>
          <w:szCs w:val="28"/>
        </w:rPr>
        <w:t>.</w:t>
      </w:r>
    </w:p>
    <w:p w:rsidR="00B6430B" w:rsidRPr="00B6430B" w:rsidRDefault="00B6430B" w:rsidP="00B6430B">
      <w:pPr>
        <w:spacing w:after="0" w:line="480" w:lineRule="auto"/>
        <w:rPr>
          <w:rFonts w:ascii="Times New Roman" w:eastAsia="Times New Roman" w:hAnsi="Times New Roman" w:cs="Times New Roman"/>
          <w:sz w:val="28"/>
          <w:szCs w:val="28"/>
        </w:rPr>
      </w:pPr>
    </w:p>
    <w:p w:rsidR="002B5A56" w:rsidRPr="00B6430B" w:rsidRDefault="002B5A56" w:rsidP="00B6430B">
      <w:pPr>
        <w:spacing w:line="480" w:lineRule="auto"/>
        <w:rPr>
          <w:rFonts w:hint="cs"/>
          <w:sz w:val="28"/>
          <w:szCs w:val="28"/>
        </w:rPr>
      </w:pPr>
    </w:p>
    <w:sectPr w:rsidR="002B5A56" w:rsidRPr="00B6430B" w:rsidSect="008D75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i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0B"/>
    <w:rsid w:val="002B5A56"/>
    <w:rsid w:val="008D758B"/>
    <w:rsid w:val="00B6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dc:creator>
  <cp:lastModifiedBy>abdulaziz</cp:lastModifiedBy>
  <cp:revision>1</cp:revision>
  <dcterms:created xsi:type="dcterms:W3CDTF">2020-02-28T14:47:00Z</dcterms:created>
  <dcterms:modified xsi:type="dcterms:W3CDTF">2020-02-28T14:49:00Z</dcterms:modified>
</cp:coreProperties>
</file>