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E2" w:rsidRPr="003F7FE2" w:rsidRDefault="004C7DDD" w:rsidP="004C7DDD">
      <w:pPr>
        <w:rPr>
          <w:rFonts w:cs="Arial"/>
          <w:b/>
          <w:bCs/>
          <w:i/>
          <w:iCs/>
          <w:sz w:val="28"/>
          <w:szCs w:val="28"/>
        </w:rPr>
      </w:pPr>
      <w:r w:rsidRPr="003F7FE2">
        <w:rPr>
          <w:rFonts w:cs="Arial"/>
          <w:b/>
          <w:bCs/>
          <w:i/>
          <w:iCs/>
          <w:sz w:val="28"/>
          <w:szCs w:val="28"/>
          <w:rtl/>
        </w:rPr>
        <w:t>‏</w:t>
      </w:r>
      <w:r w:rsidR="003F7FE2">
        <w:rPr>
          <w:rFonts w:cs="Arial"/>
          <w:b/>
          <w:bCs/>
          <w:i/>
          <w:iCs/>
          <w:sz w:val="28"/>
          <w:szCs w:val="28"/>
        </w:rPr>
        <w:t>PART I</w:t>
      </w:r>
    </w:p>
    <w:p w:rsidR="004C7DDD" w:rsidRDefault="004C7DDD" w:rsidP="004C7DDD">
      <w:pPr>
        <w:rPr>
          <w:b/>
          <w:bCs/>
          <w:sz w:val="28"/>
          <w:szCs w:val="28"/>
          <w:rtl/>
        </w:rPr>
      </w:pPr>
      <w:r w:rsidRPr="004C7DDD">
        <w:rPr>
          <w:b/>
          <w:bCs/>
          <w:sz w:val="28"/>
          <w:szCs w:val="28"/>
        </w:rPr>
        <w:t>Examples of Mistranslated User Manuals</w:t>
      </w:r>
    </w:p>
    <w:p w:rsidR="004C7DDD" w:rsidRPr="004C7DDD" w:rsidRDefault="004C7DDD" w:rsidP="004C7DDD">
      <w:pPr>
        <w:rPr>
          <w:b/>
          <w:bCs/>
          <w:sz w:val="28"/>
          <w:szCs w:val="28"/>
          <w:rtl/>
          <w:lang w:bidi="ar-KW"/>
        </w:rPr>
      </w:pPr>
    </w:p>
    <w:p w:rsidR="004C7DDD" w:rsidRDefault="001D0646" w:rsidP="004C7DDD">
      <w:pPr>
        <w:rPr>
          <w:sz w:val="28"/>
          <w:szCs w:val="28"/>
          <w:rtl/>
        </w:rPr>
      </w:pPr>
      <w:r w:rsidRPr="001D0646">
        <w:rPr>
          <w:sz w:val="28"/>
          <w:szCs w:val="28"/>
        </w:rPr>
        <w:t>ST: Auto-defrost</w:t>
      </w:r>
      <w:r w:rsidR="007B4378">
        <w:rPr>
          <w:sz w:val="28"/>
          <w:szCs w:val="28"/>
        </w:rPr>
        <w:t>:</w:t>
      </w:r>
      <w:r w:rsidRPr="001D0646">
        <w:rPr>
          <w:sz w:val="28"/>
          <w:szCs w:val="28"/>
        </w:rPr>
        <w:t xml:space="preserve"> the temperature and density of foods varies. I would recommend that the food is checked before cooking commences. Pay particular attention to large joints of meat and chicken, some foods should not be completely thawed before cooking.</w:t>
      </w:r>
    </w:p>
    <w:p w:rsidR="004C7DDD" w:rsidRDefault="001D0646" w:rsidP="004C7DDD">
      <w:pPr>
        <w:bidi/>
        <w:rPr>
          <w:rFonts w:cs="Arial"/>
          <w:sz w:val="28"/>
          <w:szCs w:val="28"/>
          <w:rtl/>
          <w:lang w:bidi="ar-KW"/>
        </w:rPr>
      </w:pPr>
      <w:r w:rsidRPr="001D0646">
        <w:rPr>
          <w:sz w:val="28"/>
          <w:szCs w:val="28"/>
        </w:rPr>
        <w:br/>
      </w:r>
      <w:r w:rsidR="004C7DDD" w:rsidRPr="004C7DDD">
        <w:rPr>
          <w:rFonts w:cs="Arial"/>
          <w:sz w:val="28"/>
          <w:szCs w:val="28"/>
          <w:rtl/>
        </w:rPr>
        <w:t>الترجمة: إذابة الثلج التلقائية بالنسبة لدرجة الحرارة وكثافة الأطعمة المختلفة ، نوصي بأنك تفحص الطعام قبل البدء بالطبخ. خذ بالعناية الخاصة في الوصلات الكبيرة من اللحم والدجاج . ولابد من عدم إذابة الثلج في بعض الأطعمة قبل الطبخ</w:t>
      </w:r>
      <w:r w:rsidR="004C7DDD">
        <w:rPr>
          <w:rFonts w:cs="Arial" w:hint="cs"/>
          <w:sz w:val="28"/>
          <w:szCs w:val="28"/>
          <w:rtl/>
          <w:lang w:bidi="ar-KW"/>
        </w:rPr>
        <w:t>.</w:t>
      </w:r>
    </w:p>
    <w:p w:rsidR="001D0646" w:rsidRPr="001D0646" w:rsidRDefault="001D0646" w:rsidP="004C7DDD">
      <w:pPr>
        <w:bidi/>
        <w:rPr>
          <w:sz w:val="28"/>
          <w:szCs w:val="28"/>
        </w:rPr>
      </w:pPr>
      <w:r w:rsidRPr="001D0646">
        <w:rPr>
          <w:sz w:val="28"/>
          <w:szCs w:val="28"/>
        </w:rPr>
        <w:br/>
      </w:r>
    </w:p>
    <w:p w:rsidR="001D0646" w:rsidRPr="001D0646" w:rsidRDefault="001D0646" w:rsidP="001D0646">
      <w:pPr>
        <w:rPr>
          <w:sz w:val="28"/>
          <w:szCs w:val="28"/>
        </w:rPr>
      </w:pPr>
      <w:r w:rsidRPr="001D0646">
        <w:rPr>
          <w:sz w:val="28"/>
          <w:szCs w:val="28"/>
        </w:rPr>
        <w:t xml:space="preserve">ST: Testing if cooked: </w:t>
      </w:r>
    </w:p>
    <w:p w:rsidR="004C7DDD" w:rsidRDefault="001D0646" w:rsidP="001D0646">
      <w:pPr>
        <w:rPr>
          <w:sz w:val="28"/>
          <w:szCs w:val="28"/>
          <w:rtl/>
        </w:rPr>
      </w:pPr>
      <w:r w:rsidRPr="001D0646">
        <w:rPr>
          <w:sz w:val="28"/>
          <w:szCs w:val="28"/>
        </w:rPr>
        <w:t>Food cooks so quickly in a microwave oven, it is necessary to test it frequently. Some foods are left in the microwave until completely cooked, but most foods, including meats and poultry, are removed from the oven while still slightly undercooked and allowed to finish cooking during standing time.</w:t>
      </w:r>
    </w:p>
    <w:p w:rsidR="004C7DDD" w:rsidRPr="004C7DDD" w:rsidRDefault="004C7DDD" w:rsidP="004C7DDD">
      <w:pPr>
        <w:bidi/>
        <w:rPr>
          <w:sz w:val="28"/>
          <w:szCs w:val="28"/>
        </w:rPr>
      </w:pPr>
      <w:r>
        <w:rPr>
          <w:rFonts w:cs="Arial" w:hint="cs"/>
          <w:sz w:val="28"/>
          <w:szCs w:val="28"/>
          <w:rtl/>
        </w:rPr>
        <w:t>ا</w:t>
      </w:r>
      <w:r w:rsidRPr="004C7DDD">
        <w:rPr>
          <w:rFonts w:cs="Arial"/>
          <w:sz w:val="28"/>
          <w:szCs w:val="28"/>
          <w:rtl/>
        </w:rPr>
        <w:t>لترجمة: اختبار الذوق عند الطبخ</w:t>
      </w:r>
    </w:p>
    <w:p w:rsidR="004C7DDD" w:rsidRDefault="004C7DDD" w:rsidP="004C7DDD">
      <w:pPr>
        <w:bidi/>
        <w:rPr>
          <w:rFonts w:cs="Arial"/>
          <w:sz w:val="28"/>
          <w:szCs w:val="28"/>
          <w:rtl/>
        </w:rPr>
      </w:pPr>
      <w:r w:rsidRPr="004C7DDD">
        <w:rPr>
          <w:sz w:val="28"/>
          <w:szCs w:val="28"/>
        </w:rPr>
        <w:t xml:space="preserve"> </w:t>
      </w:r>
      <w:r w:rsidRPr="004C7DDD">
        <w:rPr>
          <w:rFonts w:cs="Arial"/>
          <w:sz w:val="28"/>
          <w:szCs w:val="28"/>
          <w:rtl/>
        </w:rPr>
        <w:t>نظرا لأن سرعة طبخ الطعام في الميكروويف ، من الضروري اختبار ذوق الطعام كثيرا . بعض الأطعمة تبقى في فرن المايكروويف حتى ينتهي طبخها ، لكن معظم الأطعمة بما فيها اللحم والدجاج مخروجة من فرن المايكروويف أثناء كونها في الطريق إلى طبخها فانتظر مدة لانتهاء الطبخ</w:t>
      </w:r>
      <w:r>
        <w:rPr>
          <w:rFonts w:cs="Arial" w:hint="cs"/>
          <w:sz w:val="28"/>
          <w:szCs w:val="28"/>
          <w:rtl/>
        </w:rPr>
        <w:t>.</w:t>
      </w:r>
    </w:p>
    <w:p w:rsidR="004C7DDD" w:rsidRDefault="004C7DDD" w:rsidP="004C7DDD">
      <w:pPr>
        <w:bidi/>
        <w:rPr>
          <w:sz w:val="28"/>
          <w:szCs w:val="28"/>
          <w:rtl/>
        </w:rPr>
      </w:pPr>
    </w:p>
    <w:p w:rsidR="002A3DE2" w:rsidRDefault="001D0646" w:rsidP="001D0646">
      <w:pPr>
        <w:rPr>
          <w:sz w:val="28"/>
          <w:szCs w:val="28"/>
          <w:rtl/>
        </w:rPr>
      </w:pPr>
      <w:r w:rsidRPr="001D0646">
        <w:rPr>
          <w:sz w:val="28"/>
          <w:szCs w:val="28"/>
        </w:rPr>
        <w:br/>
      </w:r>
      <w:r w:rsidRPr="001D0646">
        <w:rPr>
          <w:sz w:val="28"/>
          <w:szCs w:val="28"/>
        </w:rPr>
        <w:br/>
        <w:t xml:space="preserve">ST: Sony MP3 Recorder User Manual: </w:t>
      </w:r>
    </w:p>
    <w:p w:rsidR="004C7DDD" w:rsidRDefault="001D0646" w:rsidP="001D0646">
      <w:pPr>
        <w:rPr>
          <w:sz w:val="28"/>
          <w:szCs w:val="28"/>
          <w:rtl/>
        </w:rPr>
      </w:pPr>
      <w:r w:rsidRPr="001D0646">
        <w:rPr>
          <w:sz w:val="28"/>
          <w:szCs w:val="28"/>
        </w:rPr>
        <w:t>At a high volume, outside sounds may become inaudible. Avoid listening to the unit in situations where hearing must not be impaired, for example, while driving or cycling.</w:t>
      </w:r>
    </w:p>
    <w:p w:rsidR="004C7DDD" w:rsidRDefault="004C7DDD" w:rsidP="004C7DDD">
      <w:pPr>
        <w:bidi/>
        <w:rPr>
          <w:sz w:val="28"/>
          <w:szCs w:val="28"/>
          <w:rtl/>
        </w:rPr>
      </w:pPr>
      <w:r>
        <w:rPr>
          <w:rFonts w:hint="cs"/>
          <w:sz w:val="28"/>
          <w:szCs w:val="28"/>
          <w:rtl/>
        </w:rPr>
        <w:br/>
      </w:r>
      <w:r w:rsidRPr="004C7DDD">
        <w:rPr>
          <w:sz w:val="28"/>
          <w:szCs w:val="28"/>
        </w:rPr>
        <w:t xml:space="preserve">  </w:t>
      </w:r>
      <w:r w:rsidRPr="004C7DDD">
        <w:rPr>
          <w:rFonts w:cs="Arial"/>
          <w:sz w:val="28"/>
          <w:szCs w:val="28"/>
          <w:rtl/>
        </w:rPr>
        <w:t>الترجمة : عندما يكون مستوى الصوت مرتفعًا فإن الأصوات الخارجية قد تصبح غير مسموعة . تجنب الإستماع إلى الوحدة في الأماكن التي لا يجوز فيها المساس بحاسة السمع ، على سبيل المثال ، أثناء قيادة السيارة أو الدراجة</w:t>
      </w:r>
      <w:r w:rsidRPr="004C7DDD">
        <w:rPr>
          <w:sz w:val="28"/>
          <w:szCs w:val="28"/>
        </w:rPr>
        <w:t xml:space="preserve"> .</w:t>
      </w:r>
    </w:p>
    <w:p w:rsidR="004C7DDD" w:rsidRDefault="004C7DDD" w:rsidP="001D0646">
      <w:pPr>
        <w:rPr>
          <w:sz w:val="28"/>
          <w:szCs w:val="28"/>
          <w:rtl/>
        </w:rPr>
      </w:pPr>
    </w:p>
    <w:p w:rsidR="004C7DDD" w:rsidRPr="004C7DDD" w:rsidRDefault="001D0646" w:rsidP="004C7DDD">
      <w:pPr>
        <w:rPr>
          <w:sz w:val="28"/>
          <w:szCs w:val="28"/>
        </w:rPr>
      </w:pPr>
      <w:r w:rsidRPr="001D0646">
        <w:rPr>
          <w:sz w:val="28"/>
          <w:szCs w:val="28"/>
        </w:rPr>
        <w:br/>
      </w:r>
      <w:r w:rsidRPr="001D0646">
        <w:rPr>
          <w:sz w:val="28"/>
          <w:szCs w:val="28"/>
        </w:rPr>
        <w:br/>
        <w:t xml:space="preserve">ST: </w:t>
      </w:r>
      <w:proofErr w:type="spellStart"/>
      <w:r w:rsidRPr="001D0646">
        <w:rPr>
          <w:sz w:val="28"/>
          <w:szCs w:val="28"/>
        </w:rPr>
        <w:t>Reparil</w:t>
      </w:r>
      <w:proofErr w:type="spellEnd"/>
      <w:r w:rsidRPr="001D0646">
        <w:rPr>
          <w:sz w:val="28"/>
          <w:szCs w:val="28"/>
        </w:rPr>
        <w:t xml:space="preserve"> Gel N should not be applied to broken skin, mucous membranes or skin areas exposed to radiotherapy.</w:t>
      </w:r>
      <w:r w:rsidRPr="001D0646">
        <w:rPr>
          <w:sz w:val="28"/>
          <w:szCs w:val="28"/>
        </w:rPr>
        <w:br/>
      </w:r>
    </w:p>
    <w:p w:rsidR="004C7DDD" w:rsidRDefault="004C7DDD" w:rsidP="004C7DDD">
      <w:pPr>
        <w:bidi/>
        <w:rPr>
          <w:sz w:val="28"/>
          <w:szCs w:val="28"/>
          <w:rtl/>
        </w:rPr>
      </w:pPr>
      <w:r w:rsidRPr="004C7DDD">
        <w:rPr>
          <w:sz w:val="28"/>
          <w:szCs w:val="28"/>
        </w:rPr>
        <w:t xml:space="preserve"> </w:t>
      </w:r>
      <w:r w:rsidRPr="004C7DDD">
        <w:rPr>
          <w:rFonts w:cs="Arial"/>
          <w:sz w:val="28"/>
          <w:szCs w:val="28"/>
          <w:rtl/>
        </w:rPr>
        <w:t>الترجمة : يجب عدم تطبيق هلامة ريباريل ن على الجلد المفتوح أو على الأغشية المخاطية أو على مناطق الجلد المعالجة بالأشعة</w:t>
      </w:r>
      <w:r>
        <w:rPr>
          <w:rFonts w:cs="Arial" w:hint="cs"/>
          <w:sz w:val="28"/>
          <w:szCs w:val="28"/>
          <w:rtl/>
        </w:rPr>
        <w:t>.</w:t>
      </w:r>
    </w:p>
    <w:p w:rsidR="004C7DDD" w:rsidRDefault="001D0646" w:rsidP="001D0646">
      <w:pPr>
        <w:rPr>
          <w:sz w:val="28"/>
          <w:szCs w:val="28"/>
          <w:rtl/>
        </w:rPr>
      </w:pPr>
      <w:r w:rsidRPr="001D0646">
        <w:rPr>
          <w:sz w:val="28"/>
          <w:szCs w:val="28"/>
        </w:rPr>
        <w:br/>
      </w:r>
      <w:r w:rsidRPr="001D0646">
        <w:rPr>
          <w:sz w:val="28"/>
          <w:szCs w:val="28"/>
        </w:rPr>
        <w:br/>
        <w:t xml:space="preserve">ST: Be careful when handling the container. </w:t>
      </w:r>
    </w:p>
    <w:p w:rsidR="004C7DDD" w:rsidRDefault="001D0646" w:rsidP="004C7DDD">
      <w:pPr>
        <w:bidi/>
        <w:rPr>
          <w:sz w:val="28"/>
          <w:szCs w:val="28"/>
          <w:rtl/>
        </w:rPr>
      </w:pPr>
      <w:r w:rsidRPr="001D0646">
        <w:rPr>
          <w:sz w:val="28"/>
          <w:szCs w:val="28"/>
        </w:rPr>
        <w:br/>
      </w:r>
      <w:r w:rsidR="004C7DDD" w:rsidRPr="004C7DDD">
        <w:rPr>
          <w:rFonts w:cs="Arial"/>
          <w:sz w:val="28"/>
          <w:szCs w:val="28"/>
          <w:rtl/>
        </w:rPr>
        <w:t>الترجمة : خذ عناية عند تناول الوعاء</w:t>
      </w:r>
      <w:r w:rsidR="004C7DDD" w:rsidRPr="004C7DDD">
        <w:rPr>
          <w:sz w:val="28"/>
          <w:szCs w:val="28"/>
        </w:rPr>
        <w:t xml:space="preserve"> .</w:t>
      </w:r>
    </w:p>
    <w:p w:rsidR="004C7DDD" w:rsidRDefault="004C7DDD" w:rsidP="004C7DDD">
      <w:pPr>
        <w:rPr>
          <w:sz w:val="28"/>
          <w:szCs w:val="28"/>
          <w:rtl/>
        </w:rPr>
      </w:pPr>
    </w:p>
    <w:p w:rsidR="004C7DDD" w:rsidRDefault="001D0646" w:rsidP="004C7DDD">
      <w:pPr>
        <w:rPr>
          <w:sz w:val="28"/>
          <w:szCs w:val="28"/>
          <w:rtl/>
        </w:rPr>
      </w:pPr>
      <w:r w:rsidRPr="001D0646">
        <w:rPr>
          <w:sz w:val="28"/>
          <w:szCs w:val="28"/>
        </w:rPr>
        <w:br/>
        <w:t xml:space="preserve">ST: Your oven has a safety feature that prevents accidental running of the oven. </w:t>
      </w:r>
    </w:p>
    <w:p w:rsidR="004C7DDD" w:rsidRDefault="004C7DDD" w:rsidP="004C7DDD">
      <w:pPr>
        <w:bidi/>
        <w:rPr>
          <w:sz w:val="28"/>
          <w:szCs w:val="28"/>
          <w:rtl/>
        </w:rPr>
      </w:pPr>
      <w:r w:rsidRPr="004C7DDD">
        <w:rPr>
          <w:rFonts w:cs="Arial"/>
          <w:sz w:val="28"/>
          <w:szCs w:val="28"/>
          <w:rtl/>
        </w:rPr>
        <w:t>الترجمة : فرن المايكروويف له م</w:t>
      </w:r>
      <w:r w:rsidR="00AB758B">
        <w:rPr>
          <w:rFonts w:cs="Arial"/>
          <w:sz w:val="28"/>
          <w:szCs w:val="28"/>
          <w:rtl/>
        </w:rPr>
        <w:t>ميزة السلامة التي تمنع تشغيل ال</w:t>
      </w:r>
      <w:r w:rsidR="00AB758B">
        <w:rPr>
          <w:rFonts w:cs="Arial" w:hint="cs"/>
          <w:sz w:val="28"/>
          <w:szCs w:val="28"/>
          <w:rtl/>
        </w:rPr>
        <w:t>ف</w:t>
      </w:r>
      <w:r w:rsidRPr="004C7DDD">
        <w:rPr>
          <w:rFonts w:cs="Arial"/>
          <w:sz w:val="28"/>
          <w:szCs w:val="28"/>
          <w:rtl/>
        </w:rPr>
        <w:t>رن المفاجئ</w:t>
      </w:r>
      <w:r w:rsidRPr="004C7DDD">
        <w:rPr>
          <w:sz w:val="28"/>
          <w:szCs w:val="28"/>
        </w:rPr>
        <w:t xml:space="preserve"> .</w:t>
      </w:r>
    </w:p>
    <w:p w:rsidR="004C7DDD" w:rsidRDefault="001D0646" w:rsidP="004C7DDD">
      <w:pPr>
        <w:rPr>
          <w:sz w:val="28"/>
          <w:szCs w:val="28"/>
          <w:rtl/>
        </w:rPr>
      </w:pPr>
      <w:r w:rsidRPr="001D0646">
        <w:rPr>
          <w:sz w:val="28"/>
          <w:szCs w:val="28"/>
        </w:rPr>
        <w:br/>
      </w:r>
      <w:r w:rsidRPr="001D0646">
        <w:rPr>
          <w:sz w:val="28"/>
          <w:szCs w:val="28"/>
        </w:rPr>
        <w:br/>
        <w:t xml:space="preserve">ST: The nipple is made of silicon rubber by special techniques. </w:t>
      </w:r>
    </w:p>
    <w:p w:rsidR="004C7DDD" w:rsidRDefault="001D0646" w:rsidP="004C7DDD">
      <w:pPr>
        <w:bidi/>
        <w:rPr>
          <w:sz w:val="28"/>
          <w:szCs w:val="28"/>
          <w:rtl/>
        </w:rPr>
      </w:pPr>
      <w:r w:rsidRPr="001D0646">
        <w:rPr>
          <w:sz w:val="28"/>
          <w:szCs w:val="28"/>
        </w:rPr>
        <w:br/>
      </w:r>
      <w:r w:rsidR="004C7DDD" w:rsidRPr="004C7DDD">
        <w:rPr>
          <w:rFonts w:cs="Arial"/>
          <w:sz w:val="28"/>
          <w:szCs w:val="28"/>
          <w:rtl/>
        </w:rPr>
        <w:t>الترجمة : الحلمة مصنوعة من مادة السليكون المطاطية بمواصفات خاصة</w:t>
      </w:r>
      <w:r w:rsidR="004C7DDD" w:rsidRPr="004C7DDD">
        <w:rPr>
          <w:sz w:val="28"/>
          <w:szCs w:val="28"/>
        </w:rPr>
        <w:t xml:space="preserve"> .</w:t>
      </w:r>
    </w:p>
    <w:p w:rsidR="004C7DDD" w:rsidRDefault="004C7DDD" w:rsidP="004C7DDD">
      <w:pPr>
        <w:rPr>
          <w:sz w:val="28"/>
          <w:szCs w:val="28"/>
          <w:rtl/>
        </w:rPr>
      </w:pPr>
    </w:p>
    <w:p w:rsidR="004C7DDD" w:rsidRDefault="001D0646" w:rsidP="004C7DDD">
      <w:pPr>
        <w:rPr>
          <w:sz w:val="28"/>
          <w:szCs w:val="28"/>
          <w:rtl/>
        </w:rPr>
      </w:pPr>
      <w:r w:rsidRPr="001D0646">
        <w:rPr>
          <w:sz w:val="28"/>
          <w:szCs w:val="28"/>
        </w:rPr>
        <w:br/>
        <w:t>ST: Turn on the touch screen (if it is off).</w:t>
      </w:r>
    </w:p>
    <w:p w:rsidR="004C7DDD" w:rsidRDefault="001D0646" w:rsidP="007500C1">
      <w:pPr>
        <w:bidi/>
        <w:rPr>
          <w:sz w:val="28"/>
          <w:szCs w:val="28"/>
          <w:rtl/>
        </w:rPr>
      </w:pPr>
      <w:r w:rsidRPr="001D0646">
        <w:rPr>
          <w:sz w:val="28"/>
          <w:szCs w:val="28"/>
        </w:rPr>
        <w:br/>
      </w:r>
      <w:r w:rsidRPr="001D0646">
        <w:rPr>
          <w:sz w:val="28"/>
          <w:szCs w:val="28"/>
        </w:rPr>
        <w:br/>
      </w:r>
      <w:bookmarkStart w:id="0" w:name="_GoBack"/>
      <w:r w:rsidR="004C7DDD" w:rsidRPr="004C7DDD">
        <w:rPr>
          <w:rFonts w:cs="Arial"/>
          <w:sz w:val="28"/>
          <w:szCs w:val="28"/>
          <w:rtl/>
        </w:rPr>
        <w:t xml:space="preserve">الترجمة : عندما تقوم بتشغيل شاشة اللمس ( إذا </w:t>
      </w:r>
      <w:r w:rsidR="007500C1">
        <w:rPr>
          <w:rFonts w:cs="Arial" w:hint="cs"/>
          <w:sz w:val="28"/>
          <w:szCs w:val="28"/>
          <w:rtl/>
        </w:rPr>
        <w:t>لم</w:t>
      </w:r>
      <w:r w:rsidR="004C7DDD" w:rsidRPr="004C7DDD">
        <w:rPr>
          <w:rFonts w:cs="Arial"/>
          <w:sz w:val="28"/>
          <w:szCs w:val="28"/>
          <w:rtl/>
        </w:rPr>
        <w:t xml:space="preserve"> تكن قيد التشغيل</w:t>
      </w:r>
      <w:r w:rsidR="004C7DDD">
        <w:rPr>
          <w:rFonts w:hint="cs"/>
          <w:sz w:val="28"/>
          <w:szCs w:val="28"/>
          <w:rtl/>
        </w:rPr>
        <w:t>)</w:t>
      </w:r>
    </w:p>
    <w:bookmarkEnd w:id="0"/>
    <w:p w:rsidR="004C7DDD" w:rsidRDefault="004C7DDD" w:rsidP="004C7DDD">
      <w:pPr>
        <w:bidi/>
        <w:rPr>
          <w:sz w:val="28"/>
          <w:szCs w:val="28"/>
          <w:rtl/>
        </w:rPr>
      </w:pPr>
    </w:p>
    <w:p w:rsidR="003F7FE2" w:rsidRDefault="003F7FE2" w:rsidP="003F7FE2">
      <w:pPr>
        <w:rPr>
          <w:sz w:val="28"/>
          <w:szCs w:val="28"/>
        </w:rPr>
      </w:pPr>
    </w:p>
    <w:p w:rsidR="003F7FE2" w:rsidRDefault="001D0646" w:rsidP="003F7FE2">
      <w:pPr>
        <w:rPr>
          <w:rFonts w:cs="Arial"/>
          <w:b/>
          <w:bCs/>
          <w:i/>
          <w:iCs/>
          <w:sz w:val="28"/>
          <w:szCs w:val="28"/>
        </w:rPr>
      </w:pPr>
      <w:r w:rsidRPr="001D0646">
        <w:rPr>
          <w:sz w:val="28"/>
          <w:szCs w:val="28"/>
        </w:rPr>
        <w:br/>
      </w:r>
      <w:r w:rsidR="003F7FE2" w:rsidRPr="003F7FE2">
        <w:rPr>
          <w:rFonts w:cs="Arial"/>
          <w:b/>
          <w:bCs/>
          <w:i/>
          <w:iCs/>
          <w:sz w:val="28"/>
          <w:szCs w:val="28"/>
          <w:rtl/>
        </w:rPr>
        <w:t>‏</w:t>
      </w:r>
      <w:r w:rsidR="003F7FE2">
        <w:rPr>
          <w:rFonts w:cs="Arial"/>
          <w:b/>
          <w:bCs/>
          <w:i/>
          <w:iCs/>
          <w:sz w:val="28"/>
          <w:szCs w:val="28"/>
        </w:rPr>
        <w:t>PART II</w:t>
      </w:r>
    </w:p>
    <w:p w:rsidR="003F7FE2" w:rsidRPr="003F7FE2" w:rsidRDefault="003F7FE2" w:rsidP="003F7FE2">
      <w:pPr>
        <w:rPr>
          <w:rFonts w:cs="Arial"/>
          <w:b/>
          <w:bCs/>
          <w:i/>
          <w:iCs/>
          <w:sz w:val="28"/>
          <w:szCs w:val="28"/>
        </w:rPr>
      </w:pPr>
      <w:r>
        <w:rPr>
          <w:rFonts w:cs="Arial"/>
          <w:b/>
          <w:bCs/>
          <w:i/>
          <w:iCs/>
          <w:sz w:val="28"/>
          <w:szCs w:val="28"/>
        </w:rPr>
        <w:t>Translate the following:</w:t>
      </w:r>
    </w:p>
    <w:p w:rsidR="002A5F25" w:rsidRPr="004C7DDD" w:rsidRDefault="001D0646" w:rsidP="001203B1">
      <w:pPr>
        <w:rPr>
          <w:rFonts w:cs="Arial"/>
          <w:sz w:val="28"/>
          <w:szCs w:val="28"/>
        </w:rPr>
      </w:pPr>
      <w:r w:rsidRPr="003F7FE2">
        <w:rPr>
          <w:b/>
          <w:bCs/>
          <w:sz w:val="28"/>
          <w:szCs w:val="28"/>
        </w:rPr>
        <w:t>Microwave Oven</w:t>
      </w:r>
      <w:r w:rsidRPr="001D0646">
        <w:rPr>
          <w:sz w:val="28"/>
          <w:szCs w:val="28"/>
        </w:rPr>
        <w:t xml:space="preserve"> </w:t>
      </w:r>
      <w:r w:rsidRPr="001D0646">
        <w:rPr>
          <w:sz w:val="28"/>
          <w:szCs w:val="28"/>
        </w:rPr>
        <w:br/>
        <w:t>• When food is heated in disposable containers of plastic, paper or any other combustible materials, check the oven frequently due to the possibility of ignition.</w:t>
      </w:r>
      <w:r w:rsidRPr="001D0646">
        <w:rPr>
          <w:sz w:val="28"/>
          <w:szCs w:val="28"/>
        </w:rPr>
        <w:br/>
        <w:t xml:space="preserve">•Your oven has a safety feature that prevents accidental running of the oven. Once the child lock is set, you will be unable to use any functions and no cooking can take place. </w:t>
      </w:r>
      <w:r w:rsidRPr="001D0646">
        <w:rPr>
          <w:sz w:val="28"/>
          <w:szCs w:val="28"/>
        </w:rPr>
        <w:br/>
      </w:r>
      <w:r w:rsidRPr="001D0646">
        <w:rPr>
          <w:sz w:val="28"/>
          <w:szCs w:val="28"/>
        </w:rPr>
        <w:br/>
        <w:t xml:space="preserve">•Please recycle or dispose all the packaging material for this product in an environmentally responsible manner. </w:t>
      </w:r>
      <w:r w:rsidRPr="001D0646">
        <w:rPr>
          <w:sz w:val="28"/>
          <w:szCs w:val="28"/>
        </w:rPr>
        <w:br/>
      </w:r>
      <w:r w:rsidRPr="001D0646">
        <w:rPr>
          <w:sz w:val="28"/>
          <w:szCs w:val="28"/>
        </w:rPr>
        <w:br/>
        <w:t xml:space="preserve">Sunscreen Gel </w:t>
      </w:r>
      <w:r w:rsidRPr="001D0646">
        <w:rPr>
          <w:sz w:val="28"/>
          <w:szCs w:val="28"/>
        </w:rPr>
        <w:br/>
        <w:t xml:space="preserve">•Re-apply sunscreen frequently, especially after swimming, sports or during prolonged period of exposure. </w:t>
      </w:r>
      <w:r w:rsidRPr="001D0646">
        <w:rPr>
          <w:sz w:val="28"/>
          <w:szCs w:val="28"/>
        </w:rPr>
        <w:br/>
      </w:r>
      <w:r w:rsidRPr="001D0646">
        <w:rPr>
          <w:sz w:val="28"/>
          <w:szCs w:val="28"/>
        </w:rPr>
        <w:br/>
      </w:r>
      <w:r w:rsidRPr="001D0646">
        <w:rPr>
          <w:sz w:val="28"/>
          <w:szCs w:val="28"/>
        </w:rPr>
        <w:br/>
      </w:r>
    </w:p>
    <w:sectPr w:rsidR="002A5F25" w:rsidRPr="004C7DDD" w:rsidSect="004C7DD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A5" w:rsidRDefault="00C94FA5" w:rsidP="00CE4E5F">
      <w:pPr>
        <w:spacing w:after="0" w:line="240" w:lineRule="auto"/>
      </w:pPr>
      <w:r>
        <w:separator/>
      </w:r>
    </w:p>
  </w:endnote>
  <w:endnote w:type="continuationSeparator" w:id="0">
    <w:p w:rsidR="00C94FA5" w:rsidRDefault="00C94FA5" w:rsidP="00CE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696537"/>
      <w:docPartObj>
        <w:docPartGallery w:val="Page Numbers (Bottom of Page)"/>
        <w:docPartUnique/>
      </w:docPartObj>
    </w:sdtPr>
    <w:sdtEndPr>
      <w:rPr>
        <w:noProof/>
      </w:rPr>
    </w:sdtEndPr>
    <w:sdtContent>
      <w:p w:rsidR="00CE4E5F" w:rsidRDefault="00CE4E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E4E5F" w:rsidRDefault="00CE4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A5" w:rsidRDefault="00C94FA5" w:rsidP="00CE4E5F">
      <w:pPr>
        <w:spacing w:after="0" w:line="240" w:lineRule="auto"/>
      </w:pPr>
      <w:r>
        <w:separator/>
      </w:r>
    </w:p>
  </w:footnote>
  <w:footnote w:type="continuationSeparator" w:id="0">
    <w:p w:rsidR="00C94FA5" w:rsidRDefault="00C94FA5" w:rsidP="00CE4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46"/>
    <w:rsid w:val="000414D7"/>
    <w:rsid w:val="001203B1"/>
    <w:rsid w:val="001D0646"/>
    <w:rsid w:val="002A3DE2"/>
    <w:rsid w:val="002A5F25"/>
    <w:rsid w:val="003F7FE2"/>
    <w:rsid w:val="004C7DDD"/>
    <w:rsid w:val="007500C1"/>
    <w:rsid w:val="007B4378"/>
    <w:rsid w:val="00AB758B"/>
    <w:rsid w:val="00C94FA5"/>
    <w:rsid w:val="00CE4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E5F"/>
    <w:rPr>
      <w:rFonts w:ascii="Tahoma" w:hAnsi="Tahoma" w:cs="Tahoma"/>
      <w:sz w:val="16"/>
      <w:szCs w:val="16"/>
    </w:rPr>
  </w:style>
  <w:style w:type="paragraph" w:styleId="Header">
    <w:name w:val="header"/>
    <w:basedOn w:val="Normal"/>
    <w:link w:val="HeaderChar"/>
    <w:uiPriority w:val="99"/>
    <w:unhideWhenUsed/>
    <w:rsid w:val="00CE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5F"/>
  </w:style>
  <w:style w:type="paragraph" w:styleId="Footer">
    <w:name w:val="footer"/>
    <w:basedOn w:val="Normal"/>
    <w:link w:val="FooterChar"/>
    <w:uiPriority w:val="99"/>
    <w:unhideWhenUsed/>
    <w:rsid w:val="00CE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E5F"/>
    <w:rPr>
      <w:rFonts w:ascii="Tahoma" w:hAnsi="Tahoma" w:cs="Tahoma"/>
      <w:sz w:val="16"/>
      <w:szCs w:val="16"/>
    </w:rPr>
  </w:style>
  <w:style w:type="paragraph" w:styleId="Header">
    <w:name w:val="header"/>
    <w:basedOn w:val="Normal"/>
    <w:link w:val="HeaderChar"/>
    <w:uiPriority w:val="99"/>
    <w:unhideWhenUsed/>
    <w:rsid w:val="00CE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5F"/>
  </w:style>
  <w:style w:type="paragraph" w:styleId="Footer">
    <w:name w:val="footer"/>
    <w:basedOn w:val="Normal"/>
    <w:link w:val="FooterChar"/>
    <w:uiPriority w:val="99"/>
    <w:unhideWhenUsed/>
    <w:rsid w:val="00CE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4673">
      <w:bodyDiv w:val="1"/>
      <w:marLeft w:val="0"/>
      <w:marRight w:val="0"/>
      <w:marTop w:val="0"/>
      <w:marBottom w:val="0"/>
      <w:divBdr>
        <w:top w:val="none" w:sz="0" w:space="0" w:color="auto"/>
        <w:left w:val="none" w:sz="0" w:space="0" w:color="auto"/>
        <w:bottom w:val="none" w:sz="0" w:space="0" w:color="auto"/>
        <w:right w:val="none" w:sz="0" w:space="0" w:color="auto"/>
      </w:divBdr>
      <w:divsChild>
        <w:div w:id="1510872115">
          <w:marLeft w:val="0"/>
          <w:marRight w:val="0"/>
          <w:marTop w:val="0"/>
          <w:marBottom w:val="0"/>
          <w:divBdr>
            <w:top w:val="none" w:sz="0" w:space="0" w:color="auto"/>
            <w:left w:val="none" w:sz="0" w:space="0" w:color="auto"/>
            <w:bottom w:val="none" w:sz="0" w:space="0" w:color="auto"/>
            <w:right w:val="none" w:sz="0" w:space="0" w:color="auto"/>
          </w:divBdr>
          <w:divsChild>
            <w:div w:id="2121946764">
              <w:marLeft w:val="0"/>
              <w:marRight w:val="0"/>
              <w:marTop w:val="0"/>
              <w:marBottom w:val="0"/>
              <w:divBdr>
                <w:top w:val="none" w:sz="0" w:space="0" w:color="auto"/>
                <w:left w:val="none" w:sz="0" w:space="0" w:color="auto"/>
                <w:bottom w:val="none" w:sz="0" w:space="0" w:color="auto"/>
                <w:right w:val="none" w:sz="0" w:space="0" w:color="auto"/>
              </w:divBdr>
              <w:divsChild>
                <w:div w:id="847523673">
                  <w:marLeft w:val="0"/>
                  <w:marRight w:val="0"/>
                  <w:marTop w:val="0"/>
                  <w:marBottom w:val="0"/>
                  <w:divBdr>
                    <w:top w:val="none" w:sz="0" w:space="0" w:color="auto"/>
                    <w:left w:val="none" w:sz="0" w:space="0" w:color="auto"/>
                    <w:bottom w:val="none" w:sz="0" w:space="0" w:color="auto"/>
                    <w:right w:val="none" w:sz="0" w:space="0" w:color="auto"/>
                  </w:divBdr>
                  <w:divsChild>
                    <w:div w:id="401945822">
                      <w:marLeft w:val="0"/>
                      <w:marRight w:val="0"/>
                      <w:marTop w:val="0"/>
                      <w:marBottom w:val="0"/>
                      <w:divBdr>
                        <w:top w:val="none" w:sz="0" w:space="0" w:color="auto"/>
                        <w:left w:val="none" w:sz="0" w:space="0" w:color="auto"/>
                        <w:bottom w:val="none" w:sz="0" w:space="0" w:color="auto"/>
                        <w:right w:val="none" w:sz="0" w:space="0" w:color="auto"/>
                      </w:divBdr>
                      <w:divsChild>
                        <w:div w:id="1352418009">
                          <w:marLeft w:val="0"/>
                          <w:marRight w:val="0"/>
                          <w:marTop w:val="0"/>
                          <w:marBottom w:val="0"/>
                          <w:divBdr>
                            <w:top w:val="none" w:sz="0" w:space="0" w:color="auto"/>
                            <w:left w:val="none" w:sz="0" w:space="0" w:color="auto"/>
                            <w:bottom w:val="none" w:sz="0" w:space="0" w:color="auto"/>
                            <w:right w:val="none" w:sz="0" w:space="0" w:color="auto"/>
                          </w:divBdr>
                          <w:divsChild>
                            <w:div w:id="1587615918">
                              <w:marLeft w:val="0"/>
                              <w:marRight w:val="0"/>
                              <w:marTop w:val="0"/>
                              <w:marBottom w:val="0"/>
                              <w:divBdr>
                                <w:top w:val="none" w:sz="0" w:space="0" w:color="auto"/>
                                <w:left w:val="none" w:sz="0" w:space="0" w:color="auto"/>
                                <w:bottom w:val="none" w:sz="0" w:space="0" w:color="auto"/>
                                <w:right w:val="none" w:sz="0" w:space="0" w:color="auto"/>
                              </w:divBdr>
                              <w:divsChild>
                                <w:div w:id="526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81229">
          <w:marLeft w:val="0"/>
          <w:marRight w:val="0"/>
          <w:marTop w:val="0"/>
          <w:marBottom w:val="0"/>
          <w:divBdr>
            <w:top w:val="none" w:sz="0" w:space="0" w:color="auto"/>
            <w:left w:val="none" w:sz="0" w:space="0" w:color="auto"/>
            <w:bottom w:val="none" w:sz="0" w:space="0" w:color="auto"/>
            <w:right w:val="none" w:sz="0" w:space="0" w:color="auto"/>
          </w:divBdr>
          <w:divsChild>
            <w:div w:id="1051148600">
              <w:marLeft w:val="0"/>
              <w:marRight w:val="0"/>
              <w:marTop w:val="0"/>
              <w:marBottom w:val="0"/>
              <w:divBdr>
                <w:top w:val="none" w:sz="0" w:space="0" w:color="auto"/>
                <w:left w:val="none" w:sz="0" w:space="0" w:color="auto"/>
                <w:bottom w:val="none" w:sz="0" w:space="0" w:color="auto"/>
                <w:right w:val="none" w:sz="0" w:space="0" w:color="auto"/>
              </w:divBdr>
              <w:divsChild>
                <w:div w:id="842622524">
                  <w:marLeft w:val="0"/>
                  <w:marRight w:val="0"/>
                  <w:marTop w:val="0"/>
                  <w:marBottom w:val="0"/>
                  <w:divBdr>
                    <w:top w:val="none" w:sz="0" w:space="0" w:color="auto"/>
                    <w:left w:val="none" w:sz="0" w:space="0" w:color="auto"/>
                    <w:bottom w:val="none" w:sz="0" w:space="0" w:color="auto"/>
                    <w:right w:val="none" w:sz="0" w:space="0" w:color="auto"/>
                  </w:divBdr>
                  <w:divsChild>
                    <w:div w:id="844638068">
                      <w:marLeft w:val="0"/>
                      <w:marRight w:val="0"/>
                      <w:marTop w:val="0"/>
                      <w:marBottom w:val="0"/>
                      <w:divBdr>
                        <w:top w:val="none" w:sz="0" w:space="0" w:color="auto"/>
                        <w:left w:val="none" w:sz="0" w:space="0" w:color="auto"/>
                        <w:bottom w:val="none" w:sz="0" w:space="0" w:color="auto"/>
                        <w:right w:val="none" w:sz="0" w:space="0" w:color="auto"/>
                      </w:divBdr>
                      <w:divsChild>
                        <w:div w:id="934442120">
                          <w:marLeft w:val="0"/>
                          <w:marRight w:val="0"/>
                          <w:marTop w:val="0"/>
                          <w:marBottom w:val="0"/>
                          <w:divBdr>
                            <w:top w:val="none" w:sz="0" w:space="0" w:color="auto"/>
                            <w:left w:val="none" w:sz="0" w:space="0" w:color="auto"/>
                            <w:bottom w:val="none" w:sz="0" w:space="0" w:color="auto"/>
                            <w:right w:val="none" w:sz="0" w:space="0" w:color="auto"/>
                          </w:divBdr>
                          <w:divsChild>
                            <w:div w:id="317729256">
                              <w:marLeft w:val="0"/>
                              <w:marRight w:val="0"/>
                              <w:marTop w:val="0"/>
                              <w:marBottom w:val="0"/>
                              <w:divBdr>
                                <w:top w:val="none" w:sz="0" w:space="0" w:color="auto"/>
                                <w:left w:val="none" w:sz="0" w:space="0" w:color="auto"/>
                                <w:bottom w:val="none" w:sz="0" w:space="0" w:color="auto"/>
                                <w:right w:val="none" w:sz="0" w:space="0" w:color="auto"/>
                              </w:divBdr>
                              <w:divsChild>
                                <w:div w:id="1468744569">
                                  <w:marLeft w:val="0"/>
                                  <w:marRight w:val="0"/>
                                  <w:marTop w:val="0"/>
                                  <w:marBottom w:val="0"/>
                                  <w:divBdr>
                                    <w:top w:val="none" w:sz="0" w:space="0" w:color="auto"/>
                                    <w:left w:val="none" w:sz="0" w:space="0" w:color="auto"/>
                                    <w:bottom w:val="none" w:sz="0" w:space="0" w:color="auto"/>
                                    <w:right w:val="none" w:sz="0" w:space="0" w:color="auto"/>
                                  </w:divBdr>
                                  <w:divsChild>
                                    <w:div w:id="920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 Aldawood</dc:creator>
  <cp:lastModifiedBy>Sarah A Aldawood</cp:lastModifiedBy>
  <cp:revision>8</cp:revision>
  <cp:lastPrinted>2020-02-13T09:22:00Z</cp:lastPrinted>
  <dcterms:created xsi:type="dcterms:W3CDTF">2020-02-11T09:04:00Z</dcterms:created>
  <dcterms:modified xsi:type="dcterms:W3CDTF">2020-02-13T09:26:00Z</dcterms:modified>
</cp:coreProperties>
</file>