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38EF" w:rsidRDefault="003653C1" w:rsidP="003653C1">
      <w:pPr>
        <w:jc w:val="center"/>
        <w:rPr>
          <w:rFonts w:hint="cs"/>
          <w:rtl/>
        </w:rPr>
      </w:pPr>
      <w:r>
        <w:rPr>
          <w:rFonts w:hint="cs"/>
          <w:rtl/>
        </w:rPr>
        <w:t>سي</w:t>
      </w:r>
      <w:r>
        <w:rPr>
          <w:rFonts w:hint="cs"/>
          <w:rtl/>
        </w:rPr>
        <w:t>رة ذاتية</w:t>
      </w:r>
    </w:p>
    <w:p w:rsidR="003653C1" w:rsidRDefault="003653C1" w:rsidP="003653C1">
      <w:pPr>
        <w:jc w:val="center"/>
        <w:rPr>
          <w:rtl/>
        </w:rPr>
      </w:pPr>
      <w:r>
        <w:rPr>
          <w:rFonts w:hint="cs"/>
          <w:rtl/>
        </w:rPr>
        <w:t>الاء إبراهيم الغامدي</w:t>
      </w:r>
    </w:p>
    <w:p w:rsidR="003653C1" w:rsidRDefault="003653C1" w:rsidP="003653C1">
      <w:pPr>
        <w:jc w:val="center"/>
        <w:rPr>
          <w:rtl/>
        </w:rPr>
      </w:pPr>
    </w:p>
    <w:p w:rsidR="003653C1" w:rsidRDefault="003653C1" w:rsidP="003653C1">
      <w:pPr>
        <w:jc w:val="right"/>
        <w:rPr>
          <w:rFonts w:hint="cs"/>
          <w:rtl/>
        </w:rPr>
      </w:pPr>
      <w:r>
        <w:rPr>
          <w:rFonts w:hint="cs"/>
          <w:b/>
          <w:bCs/>
          <w:rtl/>
        </w:rPr>
        <w:t xml:space="preserve">تاريخ الميلاد: </w:t>
      </w:r>
      <w:r>
        <w:rPr>
          <w:rFonts w:hint="cs"/>
          <w:rtl/>
        </w:rPr>
        <w:t>2/8/1987</w:t>
      </w:r>
    </w:p>
    <w:p w:rsidR="003653C1" w:rsidRDefault="003653C1" w:rsidP="003653C1">
      <w:pPr>
        <w:jc w:val="right"/>
        <w:rPr>
          <w:rtl/>
        </w:rPr>
      </w:pPr>
      <w:r w:rsidRPr="003653C1">
        <w:rPr>
          <w:rFonts w:hint="cs"/>
          <w:b/>
          <w:bCs/>
          <w:rtl/>
        </w:rPr>
        <w:t>الجنسية:</w:t>
      </w:r>
      <w:r>
        <w:rPr>
          <w:rFonts w:hint="cs"/>
          <w:rtl/>
        </w:rPr>
        <w:t xml:space="preserve"> سعودية</w:t>
      </w:r>
    </w:p>
    <w:p w:rsidR="003653C1" w:rsidRDefault="003653C1" w:rsidP="003653C1">
      <w:pPr>
        <w:jc w:val="right"/>
        <w:rPr>
          <w:rtl/>
        </w:rPr>
      </w:pPr>
      <w:r w:rsidRPr="003653C1">
        <w:rPr>
          <w:rFonts w:hint="cs"/>
          <w:b/>
          <w:bCs/>
          <w:rtl/>
        </w:rPr>
        <w:t>اللغات</w:t>
      </w:r>
      <w:r>
        <w:rPr>
          <w:rFonts w:hint="cs"/>
          <w:rtl/>
        </w:rPr>
        <w:t>: العربية والانجليزية</w:t>
      </w:r>
    </w:p>
    <w:p w:rsidR="003653C1" w:rsidRDefault="003653C1" w:rsidP="003653C1">
      <w:pPr>
        <w:jc w:val="right"/>
      </w:pPr>
      <w:r>
        <w:rPr>
          <w:rFonts w:hint="cs"/>
          <w:rtl/>
        </w:rPr>
        <w:t>ا</w:t>
      </w:r>
      <w:r w:rsidRPr="003653C1">
        <w:rPr>
          <w:rFonts w:hint="cs"/>
          <w:b/>
          <w:bCs/>
          <w:rtl/>
        </w:rPr>
        <w:t>لبريد الإلكتروني:</w:t>
      </w:r>
      <w:r>
        <w:rPr>
          <w:rFonts w:hint="cs"/>
          <w:b/>
          <w:bCs/>
          <w:rtl/>
        </w:rPr>
        <w:t xml:space="preserve"> </w:t>
      </w:r>
    </w:p>
    <w:p w:rsidR="003653C1" w:rsidRDefault="003653C1" w:rsidP="003653C1">
      <w:pPr>
        <w:jc w:val="right"/>
      </w:pPr>
      <w:hyperlink r:id="rId5" w:history="1">
        <w:r w:rsidRPr="005610AF">
          <w:rPr>
            <w:rStyle w:val="Hyperlink"/>
          </w:rPr>
          <w:t>Alaa.i.87@gmail.com</w:t>
        </w:r>
      </w:hyperlink>
    </w:p>
    <w:p w:rsidR="003653C1" w:rsidRDefault="003653C1" w:rsidP="003653C1">
      <w:pPr>
        <w:jc w:val="right"/>
      </w:pPr>
      <w:hyperlink r:id="rId6" w:history="1">
        <w:r w:rsidRPr="005610AF">
          <w:rPr>
            <w:rStyle w:val="Hyperlink"/>
          </w:rPr>
          <w:t>alalghamedi@ksu.edu.sa</w:t>
        </w:r>
      </w:hyperlink>
    </w:p>
    <w:p w:rsidR="003653C1" w:rsidRDefault="003653C1" w:rsidP="003653C1">
      <w:pPr>
        <w:jc w:val="right"/>
      </w:pPr>
    </w:p>
    <w:p w:rsidR="003653C1" w:rsidRPr="003653C1" w:rsidRDefault="003653C1" w:rsidP="003653C1">
      <w:pPr>
        <w:jc w:val="right"/>
        <w:rPr>
          <w:rFonts w:hint="cs"/>
          <w:b/>
          <w:bCs/>
          <w:rtl/>
        </w:rPr>
      </w:pPr>
    </w:p>
    <w:p w:rsidR="003653C1" w:rsidRPr="00106413" w:rsidRDefault="00106413" w:rsidP="003653C1">
      <w:pPr>
        <w:jc w:val="right"/>
        <w:rPr>
          <w:rFonts w:hint="cs"/>
          <w:b/>
          <w:bCs/>
          <w:rtl/>
        </w:rPr>
      </w:pPr>
      <w:r w:rsidRPr="00106413">
        <w:rPr>
          <w:rFonts w:hint="cs"/>
          <w:b/>
          <w:bCs/>
          <w:rtl/>
        </w:rPr>
        <w:t>التعليم:</w:t>
      </w:r>
    </w:p>
    <w:p w:rsidR="00106413" w:rsidRDefault="00106413" w:rsidP="003653C1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بكالوريوس طب و جراحة من جامعة الملك </w:t>
      </w:r>
      <w:proofErr w:type="gramStart"/>
      <w:r>
        <w:rPr>
          <w:rFonts w:hint="cs"/>
          <w:rtl/>
        </w:rPr>
        <w:t>سعود  -</w:t>
      </w:r>
      <w:proofErr w:type="gramEnd"/>
      <w:r>
        <w:rPr>
          <w:rFonts w:hint="cs"/>
          <w:rtl/>
        </w:rPr>
        <w:t xml:space="preserve"> 2011</w:t>
      </w:r>
    </w:p>
    <w:p w:rsidR="00106413" w:rsidRDefault="00106413" w:rsidP="003653C1">
      <w:pPr>
        <w:jc w:val="right"/>
        <w:rPr>
          <w:rFonts w:hint="cs"/>
          <w:rtl/>
        </w:rPr>
      </w:pPr>
      <w:r>
        <w:rPr>
          <w:rFonts w:hint="cs"/>
          <w:rtl/>
        </w:rPr>
        <w:t>ماجستير الصحة العامة من جامعة ميامي -2013</w:t>
      </w:r>
    </w:p>
    <w:p w:rsidR="00106413" w:rsidRDefault="00106413" w:rsidP="003653C1">
      <w:pPr>
        <w:jc w:val="right"/>
        <w:rPr>
          <w:rtl/>
        </w:rPr>
      </w:pPr>
    </w:p>
    <w:p w:rsidR="00106413" w:rsidRDefault="00106413" w:rsidP="003653C1">
      <w:pPr>
        <w:jc w:val="right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الوظيفة الحالية:</w:t>
      </w:r>
    </w:p>
    <w:p w:rsidR="00106413" w:rsidRDefault="00106413" w:rsidP="003653C1">
      <w:pPr>
        <w:jc w:val="right"/>
        <w:rPr>
          <w:rtl/>
        </w:rPr>
      </w:pPr>
      <w:r>
        <w:rPr>
          <w:rFonts w:hint="cs"/>
          <w:rtl/>
        </w:rPr>
        <w:t xml:space="preserve">معيدة جراحة الصدر بقسم </w:t>
      </w:r>
      <w:r w:rsidR="007F59F2">
        <w:rPr>
          <w:rFonts w:hint="cs"/>
          <w:rtl/>
        </w:rPr>
        <w:t>الجراحة-مستشفى الملك خالد الجامعي-2012 الى تاريخه</w:t>
      </w:r>
    </w:p>
    <w:p w:rsidR="007F59F2" w:rsidRPr="00C74CC8" w:rsidRDefault="007F59F2" w:rsidP="003653C1">
      <w:pPr>
        <w:jc w:val="right"/>
        <w:rPr>
          <w:b/>
          <w:bCs/>
          <w:rtl/>
        </w:rPr>
      </w:pPr>
    </w:p>
    <w:p w:rsidR="00C74CC8" w:rsidRPr="00C74CC8" w:rsidRDefault="00C74CC8" w:rsidP="003653C1">
      <w:pPr>
        <w:jc w:val="right"/>
        <w:rPr>
          <w:rFonts w:hint="cs"/>
          <w:b/>
          <w:bCs/>
          <w:rtl/>
        </w:rPr>
      </w:pPr>
      <w:r w:rsidRPr="00C74CC8">
        <w:rPr>
          <w:rFonts w:hint="cs"/>
          <w:b/>
          <w:bCs/>
          <w:rtl/>
        </w:rPr>
        <w:t>التدريب:</w:t>
      </w:r>
    </w:p>
    <w:p w:rsidR="00C74CC8" w:rsidRDefault="00C74CC8" w:rsidP="003653C1">
      <w:pPr>
        <w:jc w:val="right"/>
        <w:rPr>
          <w:rFonts w:hint="cs"/>
          <w:rtl/>
        </w:rPr>
      </w:pPr>
      <w:r>
        <w:rPr>
          <w:rFonts w:hint="cs"/>
          <w:rtl/>
        </w:rPr>
        <w:t>طبيبة امتياز بمستشفى الملك خالد الجامعي من 2011-2012</w:t>
      </w:r>
    </w:p>
    <w:p w:rsidR="007F59F2" w:rsidRDefault="00C74CC8" w:rsidP="00C74CC8">
      <w:pPr>
        <w:jc w:val="right"/>
        <w:rPr>
          <w:rtl/>
        </w:rPr>
      </w:pPr>
      <w:r>
        <w:rPr>
          <w:rFonts w:hint="cs"/>
          <w:rtl/>
        </w:rPr>
        <w:t xml:space="preserve">باشرت العمل كمعيدة جراحة الصدر من </w:t>
      </w:r>
      <w:proofErr w:type="gramStart"/>
      <w:r>
        <w:rPr>
          <w:rFonts w:hint="cs"/>
          <w:rtl/>
        </w:rPr>
        <w:t>2013- تاريخه</w:t>
      </w:r>
      <w:proofErr w:type="gramEnd"/>
    </w:p>
    <w:p w:rsidR="00C74CC8" w:rsidRDefault="00C74CC8" w:rsidP="00C74CC8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طبيبة مقيمة في قسم الجراحة في جامع </w:t>
      </w:r>
      <w:proofErr w:type="spellStart"/>
      <w:r>
        <w:rPr>
          <w:rFonts w:hint="cs"/>
          <w:rtl/>
        </w:rPr>
        <w:t>مانيتوبا</w:t>
      </w:r>
      <w:proofErr w:type="spellEnd"/>
      <w:r>
        <w:rPr>
          <w:rFonts w:hint="cs"/>
          <w:rtl/>
        </w:rPr>
        <w:t xml:space="preserve"> 2015-2020</w:t>
      </w:r>
    </w:p>
    <w:p w:rsidR="00C74CC8" w:rsidRDefault="00C74CC8" w:rsidP="00C74CC8">
      <w:pPr>
        <w:jc w:val="right"/>
        <w:rPr>
          <w:rtl/>
        </w:rPr>
      </w:pPr>
    </w:p>
    <w:p w:rsidR="00C74CC8" w:rsidRDefault="00C74CC8" w:rsidP="00C74CC8">
      <w:pPr>
        <w:jc w:val="right"/>
        <w:rPr>
          <w:b/>
          <w:bCs/>
          <w:rtl/>
        </w:rPr>
      </w:pPr>
      <w:r>
        <w:rPr>
          <w:rFonts w:hint="cs"/>
          <w:rtl/>
        </w:rPr>
        <w:t>ا</w:t>
      </w:r>
      <w:r w:rsidRPr="00C74CC8">
        <w:rPr>
          <w:rFonts w:hint="cs"/>
          <w:b/>
          <w:bCs/>
          <w:rtl/>
        </w:rPr>
        <w:t>لنشاط العلمي:</w:t>
      </w:r>
    </w:p>
    <w:p w:rsidR="00C74CC8" w:rsidRPr="00C74CC8" w:rsidRDefault="00C74CC8" w:rsidP="00C74CC8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June 2014: </w:t>
      </w:r>
      <w:proofErr w:type="spellStart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>Alghamedi</w:t>
      </w:r>
      <w:proofErr w:type="spellEnd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 xml:space="preserve"> A</w:t>
      </w: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Hajjar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W,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Alnassar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S. Case Series: Unusual Presentations of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Mediastinal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Mass:  Ectopic Parathyroid Adenoma.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First Author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Work in progress 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King Khalid University Hospital, King Saud University </w:t>
      </w:r>
    </w:p>
    <w:p w:rsidR="00C74CC8" w:rsidRPr="00C74CC8" w:rsidRDefault="00C74CC8" w:rsidP="00C74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</w:p>
    <w:p w:rsidR="00C74CC8" w:rsidRPr="00C74CC8" w:rsidRDefault="00C74CC8" w:rsidP="00C74CC8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May 2014: </w:t>
      </w:r>
      <w:proofErr w:type="spellStart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>Alghamedi</w:t>
      </w:r>
      <w:proofErr w:type="spellEnd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 xml:space="preserve"> A</w:t>
      </w: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Hajjar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W, </w:t>
      </w:r>
      <w:proofErr w:type="spellStart"/>
      <w:proofErr w:type="gram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Alnassar</w:t>
      </w:r>
      <w:proofErr w:type="spellEnd"/>
      <w:proofErr w:type="gram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S. Case Report: Management of Spontaneous Pneumothorax in a Cutis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Laxa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patient.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First Author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Work in progress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lastRenderedPageBreak/>
        <w:t>King Khalid University Hospital, King Saud University</w:t>
      </w:r>
    </w:p>
    <w:p w:rsidR="00C74CC8" w:rsidRPr="00C74CC8" w:rsidRDefault="00C74CC8" w:rsidP="00C74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440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</w:p>
    <w:p w:rsidR="00C74CC8" w:rsidRPr="00C74CC8" w:rsidRDefault="00C74CC8" w:rsidP="00C74CC8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April 2014: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Hajjar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W,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Alahmadi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R,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Alhilali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S,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Almuhanna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S,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Alharbi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S, </w:t>
      </w:r>
      <w:proofErr w:type="spellStart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>Alghamedi</w:t>
      </w:r>
      <w:proofErr w:type="spellEnd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 xml:space="preserve"> A. </w:t>
      </w: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Attitudes of Surgeons and Patients Concerning Preoperative Smoking Cessation.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Literature review and statistical analysis 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Submitted to the Annals of Thoracic Medicine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King Khalid University Hospital, King Saud University</w:t>
      </w:r>
    </w:p>
    <w:p w:rsidR="00C74CC8" w:rsidRPr="00C74CC8" w:rsidRDefault="00C74CC8" w:rsidP="00C74CC8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1080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</w:p>
    <w:p w:rsidR="00C74CC8" w:rsidRPr="00C74CC8" w:rsidRDefault="00C74CC8" w:rsidP="00C74CC8">
      <w:pPr>
        <w:widowControl w:val="0"/>
        <w:numPr>
          <w:ilvl w:val="0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August 2013: Stahl K, </w:t>
      </w:r>
      <w:proofErr w:type="spellStart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>Alghamedi</w:t>
      </w:r>
      <w:proofErr w:type="spellEnd"/>
      <w:r w:rsidRPr="00C74CC8">
        <w:rPr>
          <w:rFonts w:ascii="Times New Roman" w:eastAsia="MS Mincho" w:hAnsi="Times New Roman" w:cs="Times New Roman"/>
          <w:b/>
          <w:color w:val="181818"/>
          <w:sz w:val="20"/>
          <w:szCs w:val="20"/>
        </w:rPr>
        <w:t xml:space="preserve"> A</w:t>
      </w: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, </w:t>
      </w:r>
      <w:proofErr w:type="spellStart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Mitrani</w:t>
      </w:r>
      <w:proofErr w:type="spellEnd"/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 R. The Utilization of AICD and Pacemakers as Sources of Data in Trauma Patients.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Literature review, data collection and data base formulation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Helvetica" w:eastAsia="MS Mincho" w:hAnsi="Helvetica" w:cs="Helvetica"/>
          <w:b/>
          <w:bCs/>
          <w:color w:val="000000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>Work in progress</w:t>
      </w:r>
    </w:p>
    <w:p w:rsidR="00C74CC8" w:rsidRPr="00C74CC8" w:rsidRDefault="00C74CC8" w:rsidP="00C74CC8">
      <w:pPr>
        <w:widowControl w:val="0"/>
        <w:numPr>
          <w:ilvl w:val="1"/>
          <w:numId w:val="1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Times New Roman" w:eastAsia="MS Mincho" w:hAnsi="Times New Roman" w:cs="Times New Roman"/>
          <w:color w:val="181818"/>
          <w:sz w:val="20"/>
          <w:szCs w:val="20"/>
        </w:rPr>
      </w:pPr>
      <w:r w:rsidRPr="00C74CC8">
        <w:rPr>
          <w:rFonts w:ascii="Times New Roman" w:eastAsia="MS Mincho" w:hAnsi="Times New Roman" w:cs="Times New Roman"/>
          <w:color w:val="181818"/>
          <w:sz w:val="20"/>
          <w:szCs w:val="20"/>
        </w:rPr>
        <w:t xml:space="preserve">Ryder Trauma Center, Miller School of Medicine, University of Miami </w:t>
      </w:r>
    </w:p>
    <w:p w:rsidR="00C74CC8" w:rsidRPr="00C74CC8" w:rsidRDefault="00C74CC8" w:rsidP="00C74CC8">
      <w:pPr>
        <w:jc w:val="right"/>
        <w:rPr>
          <w:rFonts w:hint="cs"/>
          <w:b/>
          <w:bCs/>
          <w:rtl/>
        </w:rPr>
      </w:pPr>
    </w:p>
    <w:p w:rsidR="00C74CC8" w:rsidRDefault="00C74CC8" w:rsidP="00C74CC8">
      <w:pPr>
        <w:jc w:val="right"/>
        <w:rPr>
          <w:rtl/>
        </w:rPr>
      </w:pPr>
    </w:p>
    <w:p w:rsidR="00C74CC8" w:rsidRPr="00C74CC8" w:rsidRDefault="00C74CC8" w:rsidP="00C74CC8">
      <w:pPr>
        <w:jc w:val="right"/>
        <w:rPr>
          <w:b/>
          <w:bCs/>
          <w:rtl/>
        </w:rPr>
      </w:pPr>
      <w:r w:rsidRPr="00C74CC8">
        <w:rPr>
          <w:rFonts w:hint="cs"/>
          <w:b/>
          <w:bCs/>
          <w:rtl/>
        </w:rPr>
        <w:t>المهارات والهوايات:</w:t>
      </w:r>
    </w:p>
    <w:p w:rsidR="00106413" w:rsidRDefault="00C74CC8" w:rsidP="003653C1">
      <w:pPr>
        <w:jc w:val="right"/>
        <w:rPr>
          <w:rFonts w:hint="cs"/>
          <w:rtl/>
        </w:rPr>
      </w:pPr>
      <w:r>
        <w:rPr>
          <w:rFonts w:hint="cs"/>
          <w:rtl/>
        </w:rPr>
        <w:t>اتحدث اللغة العربية والإنجليزية بطلاقة</w:t>
      </w:r>
    </w:p>
    <w:p w:rsidR="003653C1" w:rsidRDefault="00C74CC8" w:rsidP="003653C1">
      <w:pPr>
        <w:jc w:val="right"/>
        <w:rPr>
          <w:rFonts w:hint="cs"/>
          <w:rtl/>
        </w:rPr>
      </w:pPr>
      <w:r>
        <w:rPr>
          <w:rFonts w:hint="cs"/>
          <w:rtl/>
        </w:rPr>
        <w:t>اتقن مهارات الحاسب الأساسية</w:t>
      </w:r>
    </w:p>
    <w:p w:rsidR="00C74CC8" w:rsidRPr="003653C1" w:rsidRDefault="00884780" w:rsidP="003653C1">
      <w:pPr>
        <w:jc w:val="right"/>
        <w:rPr>
          <w:rtl/>
        </w:rPr>
      </w:pPr>
      <w:r>
        <w:rPr>
          <w:rFonts w:hint="cs"/>
          <w:rtl/>
        </w:rPr>
        <w:t>القراءة- السفر-البيلاتيس</w:t>
      </w:r>
      <w:bookmarkStart w:id="0" w:name="_GoBack"/>
      <w:bookmarkEnd w:id="0"/>
    </w:p>
    <w:p w:rsidR="003653C1" w:rsidRDefault="003653C1" w:rsidP="003653C1">
      <w:pPr>
        <w:jc w:val="center"/>
        <w:rPr>
          <w:rtl/>
        </w:rPr>
      </w:pPr>
    </w:p>
    <w:p w:rsidR="003653C1" w:rsidRDefault="003653C1" w:rsidP="003653C1">
      <w:pPr>
        <w:jc w:val="center"/>
        <w:rPr>
          <w:rtl/>
        </w:rPr>
      </w:pPr>
    </w:p>
    <w:p w:rsidR="003653C1" w:rsidRDefault="003653C1" w:rsidP="003653C1">
      <w:pPr>
        <w:jc w:val="center"/>
        <w:rPr>
          <w:rtl/>
        </w:rPr>
      </w:pPr>
    </w:p>
    <w:p w:rsidR="003653C1" w:rsidRDefault="003653C1" w:rsidP="003653C1">
      <w:pPr>
        <w:jc w:val="center"/>
        <w:rPr>
          <w:rFonts w:hint="cs"/>
          <w:rtl/>
        </w:rPr>
      </w:pPr>
    </w:p>
    <w:p w:rsidR="003653C1" w:rsidRDefault="003653C1" w:rsidP="003653C1">
      <w:pPr>
        <w:jc w:val="center"/>
        <w:rPr>
          <w:rtl/>
        </w:rPr>
      </w:pPr>
    </w:p>
    <w:sectPr w:rsidR="003653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D2040"/>
    <w:multiLevelType w:val="hybridMultilevel"/>
    <w:tmpl w:val="04EE7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3C1"/>
    <w:rsid w:val="00106413"/>
    <w:rsid w:val="003653C1"/>
    <w:rsid w:val="004B49CD"/>
    <w:rsid w:val="006F38EF"/>
    <w:rsid w:val="007F59F2"/>
    <w:rsid w:val="00884780"/>
    <w:rsid w:val="00C7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61C916-4B76-4F32-AF4F-AA278F9A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653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alghamedi@ksu.edu.sa" TargetMode="External"/><Relationship Id="rId5" Type="http://schemas.openxmlformats.org/officeDocument/2006/relationships/hyperlink" Target="mailto:Alaa.i.8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CISUser</dc:creator>
  <cp:keywords/>
  <dc:description/>
  <cp:lastModifiedBy>CISUser</cp:lastModifiedBy>
  <cp:revision>2</cp:revision>
  <dcterms:created xsi:type="dcterms:W3CDTF">2015-02-11T07:31:00Z</dcterms:created>
  <dcterms:modified xsi:type="dcterms:W3CDTF">2015-02-11T09:16:00Z</dcterms:modified>
</cp:coreProperties>
</file>