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383" w:rsidRDefault="00CA1383" w:rsidP="00C754C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808080"/>
          <w:sz w:val="24"/>
          <w:szCs w:val="24"/>
        </w:rPr>
      </w:pPr>
    </w:p>
    <w:p w:rsidR="00CA1383" w:rsidRDefault="00CA1383" w:rsidP="00C754C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/>
          <w:sz w:val="24"/>
          <w:szCs w:val="24"/>
        </w:rPr>
      </w:pPr>
    </w:p>
    <w:p w:rsidR="009C44F9" w:rsidRPr="009C44F9" w:rsidRDefault="009C44F9" w:rsidP="00C754C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C44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Instructor </w:t>
      </w:r>
      <w:r w:rsidR="00CA1383">
        <w:rPr>
          <w:rFonts w:ascii="Times New Roman" w:eastAsia="Times New Roman" w:hAnsi="Times New Roman" w:cs="Times New Roman"/>
          <w:sz w:val="24"/>
          <w:szCs w:val="24"/>
        </w:rPr>
        <w:t xml:space="preserve">: Haya </w:t>
      </w:r>
      <w:proofErr w:type="spellStart"/>
      <w:r w:rsidR="00CA1383">
        <w:rPr>
          <w:rFonts w:ascii="Times New Roman" w:eastAsia="Times New Roman" w:hAnsi="Times New Roman" w:cs="Times New Roman"/>
          <w:sz w:val="24"/>
          <w:szCs w:val="24"/>
        </w:rPr>
        <w:t>alqaoud</w:t>
      </w:r>
      <w:proofErr w:type="spellEnd"/>
    </w:p>
    <w:p w:rsidR="009C44F9" w:rsidRPr="009C44F9" w:rsidRDefault="009C44F9" w:rsidP="00C754C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4F9">
        <w:rPr>
          <w:rFonts w:ascii="Times New Roman" w:eastAsia="Times New Roman" w:hAnsi="Times New Roman" w:cs="Times New Roman"/>
          <w:b/>
          <w:bCs/>
          <w:sz w:val="24"/>
          <w:szCs w:val="24"/>
        </w:rPr>
        <w:t>Email</w:t>
      </w:r>
      <w:r w:rsidRPr="009C44F9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1383">
        <w:rPr>
          <w:rFonts w:ascii="Times New Roman" w:eastAsia="Times New Roman" w:hAnsi="Times New Roman" w:cs="Times New Roman"/>
          <w:sz w:val="24"/>
          <w:szCs w:val="24"/>
        </w:rPr>
        <w:t>halqaoud</w:t>
      </w:r>
      <w:r w:rsidRPr="009C44F9">
        <w:rPr>
          <w:rFonts w:ascii="Times New Roman" w:eastAsia="Times New Roman" w:hAnsi="Times New Roman" w:cs="Times New Roman"/>
          <w:sz w:val="24"/>
          <w:szCs w:val="24"/>
        </w:rPr>
        <w:t>@ksu.edu.sa</w:t>
      </w:r>
    </w:p>
    <w:p w:rsidR="009C44F9" w:rsidRPr="009C44F9" w:rsidRDefault="009C44F9" w:rsidP="00C754C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4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Office hours </w:t>
      </w:r>
      <w:r w:rsidRPr="009C44F9">
        <w:rPr>
          <w:rFonts w:ascii="Times New Roman" w:eastAsia="Times New Roman" w:hAnsi="Times New Roman" w:cs="Times New Roman"/>
          <w:sz w:val="24"/>
          <w:szCs w:val="24"/>
        </w:rPr>
        <w:t>:</w:t>
      </w:r>
      <w:r w:rsidR="00C754C5">
        <w:rPr>
          <w:rFonts w:ascii="Times New Roman" w:eastAsia="Times New Roman" w:hAnsi="Times New Roman" w:cs="Times New Roman"/>
          <w:sz w:val="24"/>
          <w:szCs w:val="24"/>
        </w:rPr>
        <w:t>Sunday ,</w:t>
      </w:r>
      <w:r w:rsidR="00CA1383">
        <w:rPr>
          <w:rFonts w:ascii="Times New Roman" w:eastAsia="Times New Roman" w:hAnsi="Times New Roman" w:cs="Times New Roman"/>
          <w:sz w:val="24"/>
          <w:szCs w:val="24"/>
        </w:rPr>
        <w:t xml:space="preserve">Tuesday </w:t>
      </w:r>
      <w:r w:rsidRPr="009C44F9">
        <w:rPr>
          <w:rFonts w:ascii="Times New Roman" w:eastAsia="Times New Roman" w:hAnsi="Times New Roman" w:cs="Times New Roman"/>
          <w:sz w:val="24"/>
          <w:szCs w:val="24"/>
        </w:rPr>
        <w:t>(</w:t>
      </w:r>
      <w:r w:rsidR="00CA1383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C44F9">
        <w:rPr>
          <w:rFonts w:ascii="Times New Roman" w:eastAsia="Times New Roman" w:hAnsi="Times New Roman" w:cs="Times New Roman"/>
          <w:sz w:val="24"/>
          <w:szCs w:val="24"/>
        </w:rPr>
        <w:t>-</w:t>
      </w:r>
      <w:r w:rsidR="00C754C5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9C44F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C44F9" w:rsidRPr="009C44F9" w:rsidRDefault="009C44F9" w:rsidP="00C754C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4F9">
        <w:rPr>
          <w:rFonts w:ascii="Times New Roman" w:eastAsia="Times New Roman" w:hAnsi="Times New Roman" w:cs="Times New Roman"/>
          <w:b/>
          <w:bCs/>
          <w:sz w:val="24"/>
          <w:szCs w:val="24"/>
        </w:rPr>
        <w:t>Lecture time</w:t>
      </w:r>
      <w:r w:rsidRPr="009C44F9">
        <w:rPr>
          <w:rFonts w:ascii="Times New Roman" w:eastAsia="Times New Roman" w:hAnsi="Times New Roman" w:cs="Times New Roman"/>
          <w:sz w:val="24"/>
          <w:szCs w:val="24"/>
        </w:rPr>
        <w:t>: Sunday(</w:t>
      </w:r>
      <w:r w:rsidR="00CA1383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9C44F9">
        <w:rPr>
          <w:rFonts w:ascii="Times New Roman" w:eastAsia="Times New Roman" w:hAnsi="Times New Roman" w:cs="Times New Roman"/>
          <w:sz w:val="24"/>
          <w:szCs w:val="24"/>
        </w:rPr>
        <w:t>-1),</w:t>
      </w:r>
      <w:r w:rsidR="00CA1383" w:rsidRPr="00CA1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1383" w:rsidRPr="009C44F9">
        <w:rPr>
          <w:rFonts w:ascii="Times New Roman" w:eastAsia="Times New Roman" w:hAnsi="Times New Roman" w:cs="Times New Roman"/>
          <w:sz w:val="24"/>
          <w:szCs w:val="24"/>
        </w:rPr>
        <w:t xml:space="preserve">Thursday </w:t>
      </w:r>
      <w:r w:rsidRPr="009C44F9">
        <w:rPr>
          <w:rFonts w:ascii="Times New Roman" w:eastAsia="Times New Roman" w:hAnsi="Times New Roman" w:cs="Times New Roman"/>
          <w:sz w:val="24"/>
          <w:szCs w:val="24"/>
        </w:rPr>
        <w:t>(</w:t>
      </w:r>
      <w:r w:rsidR="00CA1383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9C44F9">
        <w:rPr>
          <w:rFonts w:ascii="Times New Roman" w:eastAsia="Times New Roman" w:hAnsi="Times New Roman" w:cs="Times New Roman"/>
          <w:sz w:val="24"/>
          <w:szCs w:val="24"/>
        </w:rPr>
        <w:t>-1</w:t>
      </w:r>
      <w:r w:rsidR="00CA138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C44F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C44F9" w:rsidRDefault="009C44F9" w:rsidP="00C754C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4F9">
        <w:rPr>
          <w:rFonts w:ascii="Times New Roman" w:eastAsia="Times New Roman" w:hAnsi="Times New Roman" w:cs="Times New Roman"/>
          <w:b/>
          <w:bCs/>
          <w:sz w:val="24"/>
          <w:szCs w:val="24"/>
        </w:rPr>
        <w:t>Lab time</w:t>
      </w:r>
      <w:r w:rsidRPr="009C44F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A1383" w:rsidRPr="009C44F9">
        <w:rPr>
          <w:rFonts w:ascii="Times New Roman" w:eastAsia="Times New Roman" w:hAnsi="Times New Roman" w:cs="Times New Roman"/>
          <w:sz w:val="24"/>
          <w:szCs w:val="24"/>
        </w:rPr>
        <w:t xml:space="preserve">Wednesday </w:t>
      </w:r>
      <w:r w:rsidRPr="009C44F9">
        <w:rPr>
          <w:rFonts w:ascii="Times New Roman" w:eastAsia="Times New Roman" w:hAnsi="Times New Roman" w:cs="Times New Roman"/>
          <w:sz w:val="24"/>
          <w:szCs w:val="24"/>
        </w:rPr>
        <w:t>(</w:t>
      </w:r>
      <w:r w:rsidR="00CA1383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9C44F9">
        <w:rPr>
          <w:rFonts w:ascii="Times New Roman" w:eastAsia="Times New Roman" w:hAnsi="Times New Roman" w:cs="Times New Roman"/>
          <w:sz w:val="24"/>
          <w:szCs w:val="24"/>
        </w:rPr>
        <w:t>-</w:t>
      </w:r>
      <w:r w:rsidR="00CA138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C44F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C44F9" w:rsidRDefault="009C44F9" w:rsidP="00C754C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 w:hint="cs"/>
          <w:noProof/>
          <w:color w:val="80808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E3BB18" wp14:editId="118D6DC6">
                <wp:simplePos x="0" y="0"/>
                <wp:positionH relativeFrom="column">
                  <wp:posOffset>819150</wp:posOffset>
                </wp:positionH>
                <wp:positionV relativeFrom="paragraph">
                  <wp:posOffset>160020</wp:posOffset>
                </wp:positionV>
                <wp:extent cx="36766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6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BDAEF1E" id="Straight Connector 2" o:spid="_x0000_s1026" style="position:absolute;left:0;text-align:lef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4.5pt,12.6pt" to="354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4bvtwEAAMMDAAAOAAAAZHJzL2Uyb0RvYy54bWysU8GOEzEMvSPxD1HudKZFFDTqdA9dwQVB&#10;xbIfkM04nUhJHDmh0/49TtrOIkBCIC6eOPGz/Z49m7uTd+IIlCyGXi4XrRQQNA42HHr5+PX9q3dS&#10;pKzCoBwG6OUZkrzbvnyxmWIHKxzRDUCCk4TUTbGXY86xa5qkR/AqLTBC4EeD5FVmlw7NQGri7N41&#10;q7ZdNxPSEAk1pMS395dHua35jQGdPxuTIAvXS+4tV0vVPhXbbDeqO5CKo9XXNtQ/dOGVDVx0TnWv&#10;shLfyP6SyltNmNDkhUbfoDFWQ+XAbJbtT2weRhWhcmFxUpxlSv8vrf503JOwQy9XUgTleUQPmZQ9&#10;jFnsMAQWEEmsik5TTB2H78Kerl6KeyqkT4Z8+TIdcaranmdt4ZSF5svX67fr9Rsegb69Nc/ASCl/&#10;APSiHHrpbCi0VaeOH1PmYhx6C2GnNHIpXU/57KAEu/AFDFPhYsuKrksEO0fiqHj8SmsIeVmocL4a&#10;XWDGOjcD2z8Dr/EFCnXB/gY8I2plDHkGexuQflc9n24tm0v8TYEL7yLBEw7nOpQqDW9KZXjd6rKK&#10;P/oV/vzvbb8DAAD//wMAUEsDBBQABgAIAAAAIQCnz8wV3gAAAAkBAAAPAAAAZHJzL2Rvd25yZXYu&#10;eG1sTI/BTsMwEETvSPyDtUhcUOsQERpCnAqQqh4oQjR8gBsvSUS8jmInTfl6FnGA48yOZt/k69l2&#10;YsLBt44UXC8jEEiVMy3VCt7LzSIF4YMmoztHqOCEHtbF+VmuM+OO9IbTPtSCS8hnWkETQp9J6asG&#10;rfZL1yPx7cMNVgeWQy3NoI9cbjsZR9GttLol/tDoHp8arD73o1Ww3Tzic3Ia6xuTbMurqdy9fL2m&#10;Sl1ezA/3IALO4S8MP/iMDgUzHdxIxouOdXzHW4KCOIlBcGAVpWwcfg1Z5PL/guIbAAD//wMAUEsB&#10;Ai0AFAAGAAgAAAAhALaDOJL+AAAA4QEAABMAAAAAAAAAAAAAAAAAAAAAAFtDb250ZW50X1R5cGVz&#10;XS54bWxQSwECLQAUAAYACAAAACEAOP0h/9YAAACUAQAACwAAAAAAAAAAAAAAAAAvAQAAX3JlbHMv&#10;LnJlbHNQSwECLQAUAAYACAAAACEALSOG77cBAADDAwAADgAAAAAAAAAAAAAAAAAuAgAAZHJzL2Uy&#10;b0RvYy54bWxQSwECLQAUAAYACAAAACEAp8/MFd4AAAAJAQAADwAAAAAAAAAAAAAAAAARBAAAZHJz&#10;L2Rvd25yZXYueG1sUEsFBgAAAAAEAAQA8wAAABwFAAAAAA==&#10;" strokecolor="#4579b8 [3044]"/>
            </w:pict>
          </mc:Fallback>
        </mc:AlternateContent>
      </w:r>
    </w:p>
    <w:p w:rsidR="0018602E" w:rsidRPr="003139AE" w:rsidRDefault="0018602E" w:rsidP="00C754C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/>
          <w:sz w:val="24"/>
          <w:szCs w:val="24"/>
          <w:rtl/>
        </w:rPr>
      </w:pPr>
      <w:r w:rsidRPr="00313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Text Book:</w:t>
      </w:r>
    </w:p>
    <w:p w:rsidR="003139AE" w:rsidRPr="003139AE" w:rsidRDefault="003139AE" w:rsidP="00C754C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Brewer, Jeffrey L., </w:t>
      </w:r>
      <w:proofErr w:type="spellStart"/>
      <w:r w:rsidRPr="003139AE">
        <w:rPr>
          <w:rFonts w:ascii="Times New Roman" w:eastAsia="Times New Roman" w:hAnsi="Times New Roman" w:cs="Times New Roman"/>
          <w:color w:val="000000"/>
          <w:sz w:val="24"/>
          <w:szCs w:val="24"/>
        </w:rPr>
        <w:t>Dittman</w:t>
      </w:r>
      <w:proofErr w:type="spellEnd"/>
      <w:r w:rsidRPr="003139AE">
        <w:rPr>
          <w:rFonts w:ascii="Times New Roman" w:eastAsia="Times New Roman" w:hAnsi="Times New Roman" w:cs="Times New Roman"/>
          <w:color w:val="000000"/>
          <w:sz w:val="24"/>
          <w:szCs w:val="24"/>
        </w:rPr>
        <w:t>, Kevin C., Methods of IT Project Management, Prentice Hall (Pearson), ISBN: 978-0-13-236725-7, 2010</w:t>
      </w:r>
    </w:p>
    <w:p w:rsidR="003139AE" w:rsidRPr="003139AE" w:rsidRDefault="003139AE" w:rsidP="00C754C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/>
          <w:sz w:val="24"/>
          <w:szCs w:val="24"/>
        </w:rPr>
      </w:pPr>
      <w:r w:rsidRPr="00313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Kathy </w:t>
      </w:r>
      <w:proofErr w:type="spellStart"/>
      <w:r w:rsidRPr="003139AE">
        <w:rPr>
          <w:rFonts w:ascii="Times New Roman" w:eastAsia="Times New Roman" w:hAnsi="Times New Roman" w:cs="Times New Roman"/>
          <w:color w:val="000000"/>
          <w:sz w:val="24"/>
          <w:szCs w:val="24"/>
        </w:rPr>
        <w:t>Schwalbe</w:t>
      </w:r>
      <w:proofErr w:type="spellEnd"/>
      <w:r w:rsidRPr="00313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 Information Technology Project Management, 6th edition ,Thomson Course Technology , ISBN: 10-0-324-78692-1, ISBN-13: 9780324786927</w:t>
      </w:r>
    </w:p>
    <w:p w:rsidR="003139AE" w:rsidRPr="003139AE" w:rsidRDefault="003139AE" w:rsidP="00C754C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/>
          <w:sz w:val="24"/>
          <w:szCs w:val="24"/>
        </w:rPr>
      </w:pPr>
      <w:r w:rsidRPr="00313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Software:</w:t>
      </w:r>
    </w:p>
    <w:p w:rsidR="003139AE" w:rsidRPr="003139AE" w:rsidRDefault="003139AE" w:rsidP="00C754C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/>
          <w:sz w:val="24"/>
          <w:szCs w:val="24"/>
        </w:rPr>
      </w:pPr>
      <w:r w:rsidRPr="003139AE">
        <w:rPr>
          <w:rFonts w:ascii="Times New Roman" w:eastAsia="Times New Roman" w:hAnsi="Times New Roman" w:cs="Times New Roman"/>
          <w:color w:val="000000"/>
          <w:sz w:val="24"/>
          <w:szCs w:val="24"/>
        </w:rPr>
        <w:t>MS Project 2010</w:t>
      </w:r>
      <w:r w:rsidR="00CA13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139AE" w:rsidRPr="003139AE" w:rsidRDefault="003139AE" w:rsidP="00C754C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/>
          <w:sz w:val="24"/>
          <w:szCs w:val="24"/>
        </w:rPr>
      </w:pPr>
      <w:r w:rsidRPr="00313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Reference:</w:t>
      </w:r>
    </w:p>
    <w:p w:rsidR="009C44F9" w:rsidRDefault="000E0F6E" w:rsidP="00C754C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Slides </w:t>
      </w:r>
      <w:r w:rsidR="003139AE" w:rsidRPr="003139AE">
        <w:rPr>
          <w:rFonts w:ascii="Times New Roman" w:eastAsia="Times New Roman" w:hAnsi="Times New Roman" w:cs="Times New Roman"/>
          <w:color w:val="000000"/>
          <w:sz w:val="24"/>
          <w:szCs w:val="24"/>
        </w:rPr>
        <w:t>, lecture notes and the text book</w:t>
      </w:r>
    </w:p>
    <w:p w:rsidR="009C44F9" w:rsidRDefault="009C44F9" w:rsidP="00C754C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000000"/>
          <w:sz w:val="24"/>
          <w:szCs w:val="24"/>
        </w:rPr>
      </w:pPr>
    </w:p>
    <w:p w:rsidR="003139AE" w:rsidRPr="003139AE" w:rsidRDefault="003139AE" w:rsidP="00C754C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/>
          <w:sz w:val="24"/>
          <w:szCs w:val="24"/>
        </w:rPr>
      </w:pPr>
      <w:r w:rsidRPr="00313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Assessment Plan for the Course:</w:t>
      </w:r>
    </w:p>
    <w:p w:rsidR="003139AE" w:rsidRPr="00C754C5" w:rsidRDefault="003139AE" w:rsidP="00C754C5">
      <w:pPr>
        <w:pStyle w:val="a3"/>
        <w:numPr>
          <w:ilvl w:val="0"/>
          <w:numId w:val="1"/>
        </w:numPr>
        <w:spacing w:after="0"/>
        <w:rPr>
          <w:color w:val="808080"/>
        </w:rPr>
      </w:pPr>
      <w:r w:rsidRPr="00C754C5">
        <w:rPr>
          <w:color w:val="000000"/>
        </w:rPr>
        <w:t>Quizzes                    10%  </w:t>
      </w:r>
    </w:p>
    <w:p w:rsidR="003139AE" w:rsidRPr="00C754C5" w:rsidRDefault="003139AE" w:rsidP="00C754C5">
      <w:pPr>
        <w:pStyle w:val="a3"/>
        <w:numPr>
          <w:ilvl w:val="0"/>
          <w:numId w:val="1"/>
        </w:numPr>
        <w:spacing w:after="0"/>
        <w:rPr>
          <w:color w:val="000000"/>
        </w:rPr>
      </w:pPr>
      <w:r w:rsidRPr="00C754C5">
        <w:rPr>
          <w:color w:val="000000"/>
        </w:rPr>
        <w:t>Midterm  exams      3</w:t>
      </w:r>
      <w:r w:rsidR="00CA1383" w:rsidRPr="00C754C5">
        <w:rPr>
          <w:color w:val="000000"/>
        </w:rPr>
        <w:t>5</w:t>
      </w:r>
      <w:r w:rsidRPr="00C754C5">
        <w:rPr>
          <w:color w:val="000000"/>
        </w:rPr>
        <w:t>%</w:t>
      </w:r>
    </w:p>
    <w:p w:rsidR="003139AE" w:rsidRPr="00C754C5" w:rsidRDefault="003139AE" w:rsidP="00C754C5">
      <w:pPr>
        <w:pStyle w:val="a3"/>
        <w:numPr>
          <w:ilvl w:val="0"/>
          <w:numId w:val="1"/>
        </w:numPr>
        <w:spacing w:after="0"/>
        <w:rPr>
          <w:color w:val="808080"/>
        </w:rPr>
      </w:pPr>
      <w:r w:rsidRPr="00C754C5">
        <w:rPr>
          <w:color w:val="000000"/>
        </w:rPr>
        <w:t>Assignments &amp; lab  </w:t>
      </w:r>
      <w:r w:rsidR="00C754C5" w:rsidRPr="00C754C5">
        <w:rPr>
          <w:color w:val="000000"/>
        </w:rPr>
        <w:t>10</w:t>
      </w:r>
      <w:r w:rsidR="00CA1383" w:rsidRPr="00C754C5">
        <w:rPr>
          <w:color w:val="000000"/>
        </w:rPr>
        <w:t xml:space="preserve"> </w:t>
      </w:r>
      <w:r w:rsidRPr="00C754C5">
        <w:rPr>
          <w:color w:val="000000"/>
        </w:rPr>
        <w:t>%   </w:t>
      </w:r>
    </w:p>
    <w:p w:rsidR="003139AE" w:rsidRPr="00C754C5" w:rsidRDefault="00C754C5" w:rsidP="00C754C5">
      <w:pPr>
        <w:pStyle w:val="a3"/>
        <w:numPr>
          <w:ilvl w:val="0"/>
          <w:numId w:val="1"/>
        </w:numPr>
        <w:spacing w:after="0"/>
        <w:rPr>
          <w:color w:val="808080"/>
        </w:rPr>
      </w:pPr>
      <w:r w:rsidRPr="00C754C5">
        <w:rPr>
          <w:color w:val="000000"/>
        </w:rPr>
        <w:t>Small Project           5</w:t>
      </w:r>
      <w:r w:rsidR="003139AE" w:rsidRPr="00C754C5">
        <w:rPr>
          <w:color w:val="000000"/>
        </w:rPr>
        <w:t>%</w:t>
      </w:r>
    </w:p>
    <w:p w:rsidR="003139AE" w:rsidRPr="00C754C5" w:rsidRDefault="003139AE" w:rsidP="00C754C5">
      <w:pPr>
        <w:pStyle w:val="a3"/>
        <w:numPr>
          <w:ilvl w:val="0"/>
          <w:numId w:val="1"/>
        </w:numPr>
        <w:spacing w:after="0"/>
        <w:rPr>
          <w:color w:val="808080"/>
        </w:rPr>
      </w:pPr>
      <w:r w:rsidRPr="00C754C5">
        <w:rPr>
          <w:color w:val="000000"/>
        </w:rPr>
        <w:t>Final Exam            40%</w:t>
      </w:r>
    </w:p>
    <w:p w:rsidR="003139AE" w:rsidRPr="00C754C5" w:rsidRDefault="003139AE" w:rsidP="00C754C5">
      <w:pPr>
        <w:pStyle w:val="a3"/>
        <w:numPr>
          <w:ilvl w:val="0"/>
          <w:numId w:val="1"/>
        </w:numPr>
        <w:spacing w:after="0"/>
        <w:rPr>
          <w:color w:val="808080"/>
        </w:rPr>
      </w:pPr>
      <w:r w:rsidRPr="00C754C5">
        <w:rPr>
          <w:color w:val="000000"/>
        </w:rPr>
        <w:t>Total                      100%</w:t>
      </w:r>
    </w:p>
    <w:p w:rsidR="00194683" w:rsidRPr="00077C25" w:rsidRDefault="00194683" w:rsidP="00C754C5">
      <w:pPr>
        <w:bidi w:val="0"/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u w:val="single"/>
          <w:rtl/>
        </w:rPr>
      </w:pPr>
    </w:p>
    <w:p w:rsidR="00CA1383" w:rsidRDefault="00CA1383" w:rsidP="00C754C5">
      <w:pPr>
        <w:bidi w:val="0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</w:pPr>
    </w:p>
    <w:p w:rsidR="00CA1383" w:rsidRDefault="00CA1383" w:rsidP="00C754C5">
      <w:pPr>
        <w:bidi w:val="0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</w:pPr>
    </w:p>
    <w:p w:rsidR="00C754C5" w:rsidRDefault="00C754C5">
      <w:pPr>
        <w:bidi w:val="0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br w:type="page"/>
      </w:r>
    </w:p>
    <w:p w:rsidR="00C754C5" w:rsidRDefault="00C754C5" w:rsidP="00C754C5">
      <w:pPr>
        <w:bidi w:val="0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</w:pPr>
    </w:p>
    <w:p w:rsidR="00077C25" w:rsidRDefault="00077C25" w:rsidP="00C754C5">
      <w:pPr>
        <w:bidi w:val="0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</w:pPr>
      <w:r w:rsidRPr="00077C2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 xml:space="preserve">Course Topics: </w:t>
      </w:r>
    </w:p>
    <w:p w:rsidR="00CA1383" w:rsidRPr="00077C25" w:rsidRDefault="00CA1383" w:rsidP="00C754C5">
      <w:pPr>
        <w:bidi w:val="0"/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7658"/>
      </w:tblGrid>
      <w:tr w:rsidR="00194683" w:rsidRPr="001456F2" w:rsidTr="00194683">
        <w:tc>
          <w:tcPr>
            <w:tcW w:w="507" w:type="pct"/>
          </w:tcPr>
          <w:p w:rsidR="00194683" w:rsidRPr="00772EA4" w:rsidRDefault="00194683" w:rsidP="00C754C5">
            <w:pPr>
              <w:pStyle w:val="a4"/>
              <w:ind w:firstLine="0"/>
              <w:rPr>
                <w:b/>
                <w:bCs/>
                <w:sz w:val="22"/>
                <w:szCs w:val="22"/>
              </w:rPr>
            </w:pPr>
            <w:r w:rsidRPr="00772EA4">
              <w:rPr>
                <w:b/>
                <w:bCs/>
                <w:sz w:val="22"/>
                <w:szCs w:val="22"/>
              </w:rPr>
              <w:t>Week#</w:t>
            </w:r>
          </w:p>
        </w:tc>
        <w:tc>
          <w:tcPr>
            <w:tcW w:w="4493" w:type="pct"/>
          </w:tcPr>
          <w:p w:rsidR="00194683" w:rsidRPr="00772EA4" w:rsidRDefault="00194683" w:rsidP="00C754C5">
            <w:pPr>
              <w:pStyle w:val="a4"/>
              <w:ind w:firstLine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772EA4">
              <w:rPr>
                <w:rFonts w:eastAsia="Times New Roman"/>
                <w:b/>
                <w:bCs/>
                <w:sz w:val="22"/>
                <w:szCs w:val="22"/>
              </w:rPr>
              <w:t>Topic</w:t>
            </w:r>
          </w:p>
        </w:tc>
      </w:tr>
      <w:tr w:rsidR="00194683" w:rsidRPr="001456F2" w:rsidTr="00194683">
        <w:tc>
          <w:tcPr>
            <w:tcW w:w="507" w:type="pct"/>
          </w:tcPr>
          <w:p w:rsidR="00194683" w:rsidRPr="001456F2" w:rsidRDefault="00194683" w:rsidP="00C754C5">
            <w:pPr>
              <w:bidi w:val="0"/>
            </w:pPr>
            <w:r>
              <w:t>2</w:t>
            </w:r>
          </w:p>
        </w:tc>
        <w:tc>
          <w:tcPr>
            <w:tcW w:w="4493" w:type="pct"/>
          </w:tcPr>
          <w:p w:rsidR="00194683" w:rsidRPr="001456F2" w:rsidRDefault="00194683" w:rsidP="00C754C5">
            <w:pPr>
              <w:bidi w:val="0"/>
            </w:pPr>
            <w:r w:rsidRPr="001456F2">
              <w:t xml:space="preserve">Chapter1: Intro to PM </w:t>
            </w:r>
          </w:p>
        </w:tc>
      </w:tr>
      <w:tr w:rsidR="00194683" w:rsidRPr="001456F2" w:rsidTr="00194683">
        <w:tc>
          <w:tcPr>
            <w:tcW w:w="507" w:type="pct"/>
          </w:tcPr>
          <w:p w:rsidR="00194683" w:rsidRPr="001456F2" w:rsidRDefault="00194683" w:rsidP="00C754C5">
            <w:pPr>
              <w:bidi w:val="0"/>
            </w:pPr>
            <w:r>
              <w:t>3</w:t>
            </w:r>
          </w:p>
        </w:tc>
        <w:tc>
          <w:tcPr>
            <w:tcW w:w="4493" w:type="pct"/>
          </w:tcPr>
          <w:p w:rsidR="00194683" w:rsidRPr="001456F2" w:rsidRDefault="00194683" w:rsidP="00C754C5">
            <w:pPr>
              <w:bidi w:val="0"/>
            </w:pPr>
            <w:r w:rsidRPr="001456F2">
              <w:t>Chapter2:Systems View /Methodology</w:t>
            </w:r>
          </w:p>
          <w:p w:rsidR="00194683" w:rsidRPr="001456F2" w:rsidRDefault="00194683" w:rsidP="00C754C5">
            <w:pPr>
              <w:bidi w:val="0"/>
            </w:pPr>
            <w:r w:rsidRPr="001456F2">
              <w:t>Chapter3:</w:t>
            </w:r>
            <w:r w:rsidRPr="001456F2">
              <w:rPr>
                <w:shd w:val="clear" w:color="auto" w:fill="FFFFFF"/>
              </w:rPr>
              <w:t>The Project Management Framework</w:t>
            </w:r>
          </w:p>
        </w:tc>
      </w:tr>
      <w:tr w:rsidR="00194683" w:rsidRPr="00194683" w:rsidTr="00194683">
        <w:tc>
          <w:tcPr>
            <w:tcW w:w="507" w:type="pct"/>
          </w:tcPr>
          <w:p w:rsidR="00194683" w:rsidRPr="001456F2" w:rsidRDefault="00194683" w:rsidP="00C754C5">
            <w:pPr>
              <w:bidi w:val="0"/>
            </w:pPr>
            <w:r>
              <w:t>4</w:t>
            </w:r>
          </w:p>
        </w:tc>
        <w:tc>
          <w:tcPr>
            <w:tcW w:w="4493" w:type="pct"/>
          </w:tcPr>
          <w:p w:rsidR="00194683" w:rsidRPr="001456F2" w:rsidRDefault="00077C25" w:rsidP="00C754C5">
            <w:pPr>
              <w:bidi w:val="0"/>
            </w:pPr>
            <w:r>
              <w:t>Chapter4:Project Initiation</w:t>
            </w:r>
          </w:p>
        </w:tc>
      </w:tr>
      <w:tr w:rsidR="00194683" w:rsidRPr="001456F2" w:rsidTr="00194683">
        <w:tc>
          <w:tcPr>
            <w:tcW w:w="507" w:type="pct"/>
          </w:tcPr>
          <w:p w:rsidR="00194683" w:rsidRPr="001456F2" w:rsidRDefault="00194683" w:rsidP="00C754C5">
            <w:pPr>
              <w:bidi w:val="0"/>
            </w:pPr>
            <w:r>
              <w:t>5</w:t>
            </w:r>
          </w:p>
        </w:tc>
        <w:tc>
          <w:tcPr>
            <w:tcW w:w="4493" w:type="pct"/>
          </w:tcPr>
          <w:p w:rsidR="00194683" w:rsidRPr="001456F2" w:rsidRDefault="00194683" w:rsidP="00C754C5">
            <w:pPr>
              <w:bidi w:val="0"/>
            </w:pPr>
            <w:r w:rsidRPr="001456F2">
              <w:t>Chapter5.2:</w:t>
            </w:r>
            <w:r w:rsidRPr="001456F2">
              <w:rPr>
                <w:shd w:val="clear" w:color="auto" w:fill="FFFFFF"/>
              </w:rPr>
              <w:t>Project Scope and Human Resource Planning</w:t>
            </w:r>
          </w:p>
        </w:tc>
      </w:tr>
      <w:tr w:rsidR="00194683" w:rsidRPr="001456F2" w:rsidTr="00194683">
        <w:tc>
          <w:tcPr>
            <w:tcW w:w="507" w:type="pct"/>
          </w:tcPr>
          <w:p w:rsidR="00194683" w:rsidRPr="001456F2" w:rsidRDefault="00194683" w:rsidP="00C754C5">
            <w:pPr>
              <w:bidi w:val="0"/>
            </w:pPr>
            <w:r>
              <w:t>6</w:t>
            </w:r>
          </w:p>
        </w:tc>
        <w:tc>
          <w:tcPr>
            <w:tcW w:w="4493" w:type="pct"/>
          </w:tcPr>
          <w:p w:rsidR="00C754C5" w:rsidRDefault="00194683" w:rsidP="00C754C5">
            <w:pPr>
              <w:bidi w:val="0"/>
            </w:pPr>
            <w:r w:rsidRPr="001456F2">
              <w:t>Chapter5.2:</w:t>
            </w:r>
            <w:r w:rsidRPr="001456F2">
              <w:rPr>
                <w:shd w:val="clear" w:color="auto" w:fill="FFFFFF"/>
              </w:rPr>
              <w:t>Project Scope and Human Resource Planning</w:t>
            </w:r>
            <w:r w:rsidR="00C754C5">
              <w:t xml:space="preserve"> </w:t>
            </w:r>
          </w:p>
          <w:p w:rsidR="00194683" w:rsidRPr="00C754C5" w:rsidRDefault="00C754C5" w:rsidP="00C754C5">
            <w:pPr>
              <w:bidi w:val="0"/>
              <w:rPr>
                <w:b/>
                <w:bCs/>
              </w:rPr>
            </w:pPr>
            <w:r w:rsidRPr="00C754C5">
              <w:rPr>
                <w:b/>
                <w:bCs/>
              </w:rPr>
              <w:t>( Mid 1)</w:t>
            </w:r>
          </w:p>
        </w:tc>
      </w:tr>
      <w:tr w:rsidR="00194683" w:rsidRPr="001456F2" w:rsidTr="00194683">
        <w:tc>
          <w:tcPr>
            <w:tcW w:w="507" w:type="pct"/>
          </w:tcPr>
          <w:p w:rsidR="00194683" w:rsidRPr="001456F2" w:rsidRDefault="00194683" w:rsidP="00C754C5">
            <w:pPr>
              <w:bidi w:val="0"/>
            </w:pPr>
            <w:r>
              <w:t>7</w:t>
            </w:r>
          </w:p>
        </w:tc>
        <w:tc>
          <w:tcPr>
            <w:tcW w:w="4493" w:type="pct"/>
          </w:tcPr>
          <w:p w:rsidR="00194683" w:rsidRPr="001456F2" w:rsidRDefault="00194683" w:rsidP="00C754C5">
            <w:pPr>
              <w:bidi w:val="0"/>
            </w:pPr>
            <w:r w:rsidRPr="001456F2">
              <w:t>Chapter6.1.:</w:t>
            </w:r>
            <w:r w:rsidRPr="001456F2">
              <w:rPr>
                <w:shd w:val="clear" w:color="auto" w:fill="FFFFFF"/>
              </w:rPr>
              <w:t>Project Time and Cost Planning</w:t>
            </w:r>
          </w:p>
        </w:tc>
      </w:tr>
      <w:tr w:rsidR="00194683" w:rsidRPr="001456F2" w:rsidTr="00194683">
        <w:tc>
          <w:tcPr>
            <w:tcW w:w="507" w:type="pct"/>
          </w:tcPr>
          <w:p w:rsidR="00194683" w:rsidRPr="001456F2" w:rsidRDefault="00194683" w:rsidP="00C754C5">
            <w:pPr>
              <w:bidi w:val="0"/>
            </w:pPr>
            <w:r>
              <w:t>8</w:t>
            </w:r>
          </w:p>
        </w:tc>
        <w:tc>
          <w:tcPr>
            <w:tcW w:w="4493" w:type="pct"/>
          </w:tcPr>
          <w:p w:rsidR="00194683" w:rsidRPr="001456F2" w:rsidRDefault="00194683" w:rsidP="00C754C5">
            <w:pPr>
              <w:bidi w:val="0"/>
            </w:pPr>
            <w:r w:rsidRPr="001456F2">
              <w:t>Chapter6.2:</w:t>
            </w:r>
            <w:r w:rsidRPr="001456F2">
              <w:rPr>
                <w:shd w:val="clear" w:color="auto" w:fill="FFFFFF"/>
              </w:rPr>
              <w:t xml:space="preserve"> Project Time and Cost Planning</w:t>
            </w:r>
          </w:p>
        </w:tc>
      </w:tr>
      <w:tr w:rsidR="00194683" w:rsidRPr="001456F2" w:rsidTr="00194683">
        <w:tc>
          <w:tcPr>
            <w:tcW w:w="507" w:type="pct"/>
          </w:tcPr>
          <w:p w:rsidR="00194683" w:rsidRPr="001456F2" w:rsidRDefault="00194683" w:rsidP="00C754C5">
            <w:pPr>
              <w:bidi w:val="0"/>
            </w:pPr>
            <w:r>
              <w:t>9</w:t>
            </w:r>
          </w:p>
        </w:tc>
        <w:tc>
          <w:tcPr>
            <w:tcW w:w="4493" w:type="pct"/>
          </w:tcPr>
          <w:p w:rsidR="00194683" w:rsidRPr="001456F2" w:rsidRDefault="00194683" w:rsidP="00C754C5">
            <w:pPr>
              <w:bidi w:val="0"/>
            </w:pPr>
            <w:r w:rsidRPr="001456F2">
              <w:t>Chapter7:</w:t>
            </w:r>
            <w:r w:rsidRPr="001456F2">
              <w:rPr>
                <w:shd w:val="clear" w:color="auto" w:fill="FFFFFF"/>
              </w:rPr>
              <w:t>Project Quality and Communications Planning</w:t>
            </w:r>
          </w:p>
        </w:tc>
      </w:tr>
      <w:tr w:rsidR="00194683" w:rsidRPr="001456F2" w:rsidTr="00194683">
        <w:tc>
          <w:tcPr>
            <w:tcW w:w="507" w:type="pct"/>
          </w:tcPr>
          <w:p w:rsidR="00194683" w:rsidRPr="001456F2" w:rsidRDefault="00194683" w:rsidP="00C754C5">
            <w:pPr>
              <w:bidi w:val="0"/>
            </w:pPr>
            <w:r>
              <w:t>10</w:t>
            </w:r>
          </w:p>
        </w:tc>
        <w:tc>
          <w:tcPr>
            <w:tcW w:w="4493" w:type="pct"/>
          </w:tcPr>
          <w:p w:rsidR="00194683" w:rsidRPr="001456F2" w:rsidRDefault="00194683" w:rsidP="00C754C5">
            <w:pPr>
              <w:bidi w:val="0"/>
            </w:pPr>
            <w:r w:rsidRPr="001456F2">
              <w:t>Chapter8:</w:t>
            </w:r>
            <w:r w:rsidRPr="001456F2">
              <w:rPr>
                <w:shd w:val="clear" w:color="auto" w:fill="FFFFFF"/>
              </w:rPr>
              <w:t>Project Risk Management Planning</w:t>
            </w:r>
          </w:p>
        </w:tc>
      </w:tr>
      <w:tr w:rsidR="00194683" w:rsidRPr="001456F2" w:rsidTr="00194683">
        <w:tc>
          <w:tcPr>
            <w:tcW w:w="507" w:type="pct"/>
          </w:tcPr>
          <w:p w:rsidR="00194683" w:rsidRPr="001456F2" w:rsidRDefault="00194683" w:rsidP="00C754C5">
            <w:pPr>
              <w:bidi w:val="0"/>
            </w:pPr>
            <w:r w:rsidRPr="001456F2">
              <w:t>1</w:t>
            </w:r>
            <w:r>
              <w:t>1</w:t>
            </w:r>
          </w:p>
        </w:tc>
        <w:tc>
          <w:tcPr>
            <w:tcW w:w="4493" w:type="pct"/>
          </w:tcPr>
          <w:p w:rsidR="00194683" w:rsidRDefault="00194683" w:rsidP="00C754C5">
            <w:pPr>
              <w:bidi w:val="0"/>
            </w:pPr>
            <w:r w:rsidRPr="001456F2">
              <w:t>Chapter9:</w:t>
            </w:r>
            <w:r w:rsidRPr="001456F2">
              <w:rPr>
                <w:shd w:val="clear" w:color="auto" w:fill="FFFFFF"/>
              </w:rPr>
              <w:t xml:space="preserve"> Project Procurement Planning</w:t>
            </w:r>
          </w:p>
          <w:p w:rsidR="00C754C5" w:rsidRPr="00C754C5" w:rsidRDefault="00C754C5" w:rsidP="00C754C5">
            <w:pPr>
              <w:bidi w:val="0"/>
              <w:rPr>
                <w:b/>
                <w:bCs/>
              </w:rPr>
            </w:pPr>
            <w:r w:rsidRPr="00C754C5">
              <w:rPr>
                <w:b/>
                <w:bCs/>
              </w:rPr>
              <w:t>( Mid 2 )</w:t>
            </w:r>
          </w:p>
        </w:tc>
      </w:tr>
      <w:tr w:rsidR="00194683" w:rsidRPr="001456F2" w:rsidTr="00194683">
        <w:tc>
          <w:tcPr>
            <w:tcW w:w="507" w:type="pct"/>
          </w:tcPr>
          <w:p w:rsidR="00194683" w:rsidRPr="001456F2" w:rsidRDefault="00194683" w:rsidP="00C754C5">
            <w:pPr>
              <w:bidi w:val="0"/>
            </w:pPr>
            <w:r>
              <w:t>12</w:t>
            </w:r>
          </w:p>
        </w:tc>
        <w:tc>
          <w:tcPr>
            <w:tcW w:w="4493" w:type="pct"/>
          </w:tcPr>
          <w:p w:rsidR="00194683" w:rsidRPr="001456F2" w:rsidRDefault="00194683" w:rsidP="00C754C5">
            <w:pPr>
              <w:bidi w:val="0"/>
            </w:pPr>
            <w:r w:rsidRPr="001456F2">
              <w:t>Chapter10:</w:t>
            </w:r>
            <w:r w:rsidRPr="001456F2">
              <w:rPr>
                <w:shd w:val="clear" w:color="auto" w:fill="FFFFFF"/>
              </w:rPr>
              <w:t xml:space="preserve"> Project Execution</w:t>
            </w:r>
          </w:p>
        </w:tc>
      </w:tr>
      <w:tr w:rsidR="00194683" w:rsidRPr="001456F2" w:rsidTr="00194683">
        <w:tc>
          <w:tcPr>
            <w:tcW w:w="507" w:type="pct"/>
          </w:tcPr>
          <w:p w:rsidR="00194683" w:rsidRPr="001456F2" w:rsidRDefault="00194683" w:rsidP="00C754C5">
            <w:pPr>
              <w:bidi w:val="0"/>
            </w:pPr>
            <w:r>
              <w:t>13</w:t>
            </w:r>
          </w:p>
        </w:tc>
        <w:tc>
          <w:tcPr>
            <w:tcW w:w="4493" w:type="pct"/>
          </w:tcPr>
          <w:p w:rsidR="00194683" w:rsidRPr="001456F2" w:rsidRDefault="00CA1383" w:rsidP="00C754C5">
            <w:pPr>
              <w:bidi w:val="0"/>
            </w:pPr>
            <w:r w:rsidRPr="001456F2">
              <w:rPr>
                <w:shd w:val="clear" w:color="auto" w:fill="FFFFFF"/>
              </w:rPr>
              <w:t> </w:t>
            </w:r>
            <w:r>
              <w:t>Project discussions</w:t>
            </w:r>
          </w:p>
        </w:tc>
      </w:tr>
    </w:tbl>
    <w:p w:rsidR="00077C25" w:rsidRDefault="00077C25" w:rsidP="00C754C5">
      <w:pPr>
        <w:bidi w:val="0"/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rtl/>
        </w:rPr>
      </w:pPr>
      <w:bookmarkStart w:id="0" w:name="_GoBack"/>
      <w:bookmarkEnd w:id="0"/>
    </w:p>
    <w:p w:rsidR="00194683" w:rsidRDefault="00194683" w:rsidP="00C754C5">
      <w:pPr>
        <w:bidi w:val="0"/>
        <w:spacing w:before="100" w:beforeAutospacing="1" w:after="0" w:line="240" w:lineRule="auto"/>
        <w:rPr>
          <w:rFonts w:ascii="Times New Roman" w:eastAsia="Times New Roman" w:hAnsi="Times New Roman" w:cs="Times New Roman"/>
          <w:color w:val="808080"/>
          <w:sz w:val="20"/>
          <w:szCs w:val="20"/>
          <w:rtl/>
        </w:rPr>
      </w:pPr>
      <w:r w:rsidRPr="00313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Notes:</w:t>
      </w:r>
    </w:p>
    <w:p w:rsidR="00077C25" w:rsidRPr="003139AE" w:rsidRDefault="00077C25" w:rsidP="00C754C5">
      <w:pPr>
        <w:bidi w:val="0"/>
        <w:spacing w:before="100" w:beforeAutospacing="1" w:after="0" w:line="240" w:lineRule="auto"/>
        <w:rPr>
          <w:rFonts w:ascii="Times New Roman" w:eastAsia="Times New Roman" w:hAnsi="Times New Roman" w:cs="Times New Roman"/>
          <w:color w:val="808080"/>
          <w:sz w:val="20"/>
          <w:szCs w:val="20"/>
          <w:rtl/>
        </w:rPr>
      </w:pPr>
    </w:p>
    <w:p w:rsidR="00194683" w:rsidRPr="003139AE" w:rsidRDefault="00194683" w:rsidP="00C754C5">
      <w:pPr>
        <w:bidi w:val="0"/>
        <w:spacing w:after="0" w:line="240" w:lineRule="auto"/>
        <w:ind w:left="360" w:hanging="360"/>
        <w:rPr>
          <w:rFonts w:ascii="Verdana" w:eastAsia="Times New Roman" w:hAnsi="Verdana" w:cs="Times New Roman"/>
          <w:color w:val="808080"/>
          <w:sz w:val="20"/>
          <w:szCs w:val="20"/>
        </w:rPr>
      </w:pPr>
      <w:r w:rsidRPr="003139AE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3139AE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</w:t>
      </w:r>
      <w:r w:rsidRPr="0018602E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3139AE">
        <w:rPr>
          <w:rFonts w:ascii="Verdana" w:eastAsia="Times New Roman" w:hAnsi="Verdana" w:cs="Times New Roman"/>
          <w:color w:val="000000"/>
          <w:sz w:val="20"/>
          <w:szCs w:val="20"/>
        </w:rPr>
        <w:t xml:space="preserve"> late assignment</w:t>
      </w:r>
      <w:r w:rsidRPr="0018602E">
        <w:rPr>
          <w:rFonts w:ascii="Verdana" w:eastAsia="Times New Roman" w:hAnsi="Verdana" w:cs="Times New Roman"/>
          <w:color w:val="000000"/>
          <w:sz w:val="20"/>
          <w:szCs w:val="20"/>
        </w:rPr>
        <w:t xml:space="preserve"> submission </w:t>
      </w:r>
      <w:r w:rsidRPr="003139AE">
        <w:rPr>
          <w:rFonts w:ascii="Verdana" w:eastAsia="Times New Roman" w:hAnsi="Verdana" w:cs="Times New Roman"/>
          <w:color w:val="000000"/>
          <w:sz w:val="20"/>
          <w:szCs w:val="20"/>
        </w:rPr>
        <w:t xml:space="preserve"> will </w:t>
      </w:r>
      <w:r w:rsidRPr="0018602E">
        <w:rPr>
          <w:rFonts w:ascii="Verdana" w:eastAsia="Times New Roman" w:hAnsi="Verdana" w:cs="Times New Roman"/>
          <w:color w:val="000000"/>
          <w:sz w:val="20"/>
          <w:szCs w:val="20"/>
        </w:rPr>
        <w:t xml:space="preserve">be not </w:t>
      </w:r>
      <w:r w:rsidRPr="003139AE">
        <w:rPr>
          <w:rFonts w:ascii="Verdana" w:eastAsia="Times New Roman" w:hAnsi="Verdana" w:cs="Times New Roman"/>
          <w:color w:val="000000"/>
          <w:sz w:val="20"/>
          <w:szCs w:val="20"/>
        </w:rPr>
        <w:t>accepted.</w:t>
      </w:r>
    </w:p>
    <w:p w:rsidR="00194683" w:rsidRPr="003139AE" w:rsidRDefault="00194683" w:rsidP="00C754C5">
      <w:pPr>
        <w:bidi w:val="0"/>
        <w:spacing w:after="0" w:line="240" w:lineRule="auto"/>
        <w:ind w:left="360" w:hanging="360"/>
        <w:rPr>
          <w:rFonts w:ascii="Verdana" w:eastAsia="Times New Roman" w:hAnsi="Verdana" w:cs="Times New Roman"/>
          <w:color w:val="808080"/>
          <w:sz w:val="20"/>
          <w:szCs w:val="20"/>
        </w:rPr>
      </w:pPr>
      <w:r w:rsidRPr="003139AE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3139AE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</w:t>
      </w:r>
      <w:r w:rsidRPr="0018602E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3139AE">
        <w:rPr>
          <w:rFonts w:ascii="Verdana" w:eastAsia="Times New Roman" w:hAnsi="Verdana" w:cs="Times New Roman"/>
          <w:color w:val="000000"/>
          <w:sz w:val="20"/>
          <w:szCs w:val="20"/>
        </w:rPr>
        <w:t> Students are encouraged to discuss assignments but not copy</w:t>
      </w:r>
      <w:r w:rsidRPr="0018602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3139AE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:rsidR="00194683" w:rsidRPr="003139AE" w:rsidRDefault="00194683" w:rsidP="00C754C5">
      <w:pPr>
        <w:bidi w:val="0"/>
        <w:spacing w:after="0" w:line="240" w:lineRule="auto"/>
        <w:ind w:left="360" w:hanging="360"/>
        <w:rPr>
          <w:rFonts w:ascii="Verdana" w:eastAsia="Times New Roman" w:hAnsi="Verdana" w:cs="Times New Roman"/>
          <w:color w:val="808080"/>
          <w:sz w:val="20"/>
          <w:szCs w:val="20"/>
        </w:rPr>
      </w:pPr>
      <w:r w:rsidRPr="003139AE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3139AE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</w:t>
      </w:r>
      <w:r w:rsidRPr="0018602E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18602E">
        <w:rPr>
          <w:rFonts w:ascii="Verdana" w:eastAsia="Times New Roman" w:hAnsi="Verdana" w:cs="Times New Roman"/>
          <w:color w:val="000000"/>
          <w:sz w:val="20"/>
          <w:szCs w:val="20"/>
        </w:rPr>
        <w:t xml:space="preserve">If you miss an evaluation </w:t>
      </w:r>
      <w:r w:rsidRPr="003139AE">
        <w:rPr>
          <w:rFonts w:ascii="Verdana" w:eastAsia="Times New Roman" w:hAnsi="Verdana" w:cs="Times New Roman"/>
          <w:color w:val="000000"/>
          <w:sz w:val="20"/>
          <w:szCs w:val="20"/>
        </w:rPr>
        <w:t>or an assignment, you will get on a zero.</w:t>
      </w:r>
    </w:p>
    <w:p w:rsidR="00194683" w:rsidRPr="003139AE" w:rsidRDefault="00194683" w:rsidP="00C754C5">
      <w:pPr>
        <w:bidi w:val="0"/>
        <w:spacing w:after="0" w:line="240" w:lineRule="auto"/>
        <w:ind w:left="360" w:hanging="360"/>
        <w:rPr>
          <w:rFonts w:ascii="Verdana" w:eastAsia="Times New Roman" w:hAnsi="Verdana" w:cs="Times New Roman"/>
          <w:color w:val="808080"/>
          <w:sz w:val="20"/>
          <w:szCs w:val="20"/>
        </w:rPr>
      </w:pPr>
      <w:r w:rsidRPr="003139AE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3139AE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</w:t>
      </w:r>
      <w:r w:rsidRPr="0018602E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3139AE">
        <w:rPr>
          <w:rFonts w:ascii="Verdana" w:eastAsia="Times New Roman" w:hAnsi="Verdana" w:cs="Times New Roman"/>
          <w:color w:val="000000"/>
          <w:sz w:val="20"/>
          <w:szCs w:val="20"/>
        </w:rPr>
        <w:t xml:space="preserve">Missed Midterm exams can be made up in cases of extreme circumstances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         </w:t>
      </w:r>
      <w:r w:rsidRPr="003139AE">
        <w:rPr>
          <w:rFonts w:ascii="Verdana" w:eastAsia="Times New Roman" w:hAnsi="Verdana" w:cs="Times New Roman"/>
          <w:color w:val="000000"/>
          <w:sz w:val="20"/>
          <w:szCs w:val="20"/>
        </w:rPr>
        <w:t>and it covers all chapters.</w:t>
      </w:r>
      <w:r>
        <w:rPr>
          <w:rFonts w:ascii="Verdana" w:eastAsia="Times New Roman" w:hAnsi="Verdana" w:cs="Times New Roman" w:hint="cs"/>
          <w:color w:val="808080"/>
          <w:sz w:val="20"/>
          <w:szCs w:val="20"/>
          <w:rtl/>
        </w:rPr>
        <w:t xml:space="preserve">   </w:t>
      </w:r>
    </w:p>
    <w:p w:rsidR="00194683" w:rsidRDefault="00194683" w:rsidP="00C754C5">
      <w:pPr>
        <w:bidi w:val="0"/>
        <w:rPr>
          <w:rFonts w:ascii="Verdana" w:eastAsia="Times New Roman" w:hAnsi="Verdana" w:cs="Times New Roman"/>
          <w:color w:val="000000"/>
          <w:sz w:val="20"/>
          <w:szCs w:val="20"/>
          <w:rtl/>
        </w:rPr>
      </w:pPr>
      <w:r w:rsidRPr="003139AE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3139AE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</w:t>
      </w:r>
      <w:r w:rsidRPr="0018602E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3139AE">
        <w:rPr>
          <w:rFonts w:ascii="Verdana" w:eastAsia="Times New Roman" w:hAnsi="Verdana" w:cs="Times New Roman"/>
          <w:color w:val="000000"/>
          <w:sz w:val="20"/>
          <w:szCs w:val="20"/>
        </w:rPr>
        <w:t>Attendance is</w:t>
      </w:r>
      <w:r w:rsidRPr="0018602E">
        <w:rPr>
          <w:rFonts w:ascii="Verdana" w:eastAsia="Times New Roman" w:hAnsi="Verdana" w:cs="Times New Roman"/>
          <w:color w:val="000000"/>
          <w:sz w:val="20"/>
          <w:szCs w:val="20"/>
        </w:rPr>
        <w:t xml:space="preserve"> very important if you absent</w:t>
      </w:r>
      <w:r w:rsidRPr="003139AE">
        <w:rPr>
          <w:rFonts w:ascii="Verdana" w:eastAsia="Times New Roman" w:hAnsi="Verdana" w:cs="Times New Roman"/>
          <w:color w:val="000000"/>
          <w:sz w:val="20"/>
          <w:szCs w:val="20"/>
        </w:rPr>
        <w:t xml:space="preserve"> more </w:t>
      </w:r>
      <w:r w:rsidRPr="0018602E">
        <w:rPr>
          <w:rFonts w:ascii="Verdana" w:eastAsia="Times New Roman" w:hAnsi="Verdana" w:cs="Times New Roman"/>
          <w:color w:val="000000"/>
          <w:sz w:val="20"/>
          <w:szCs w:val="20"/>
        </w:rPr>
        <w:t xml:space="preserve">than 25% </w:t>
      </w:r>
      <w:r w:rsidRPr="003139AE">
        <w:rPr>
          <w:rFonts w:ascii="Verdana" w:eastAsia="Times New Roman" w:hAnsi="Verdana" w:cs="Times New Roman"/>
          <w:color w:val="000000"/>
          <w:sz w:val="20"/>
          <w:szCs w:val="20"/>
        </w:rPr>
        <w:t xml:space="preserve"> you will be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             </w:t>
      </w:r>
      <w:r w:rsidRPr="003139AE">
        <w:rPr>
          <w:rFonts w:ascii="Verdana" w:eastAsia="Times New Roman" w:hAnsi="Verdana" w:cs="Times New Roman"/>
          <w:color w:val="000000"/>
          <w:sz w:val="20"/>
          <w:szCs w:val="20"/>
        </w:rPr>
        <w:t>forbidden to enter the final exam.</w:t>
      </w:r>
    </w:p>
    <w:p w:rsidR="00194683" w:rsidRDefault="00194683" w:rsidP="00C754C5">
      <w:pPr>
        <w:bidi w:val="0"/>
        <w:rPr>
          <w:rFonts w:ascii="Verdana" w:eastAsia="Times New Roman" w:hAnsi="Verdana" w:cs="Times New Roman"/>
          <w:color w:val="000000"/>
          <w:sz w:val="20"/>
          <w:szCs w:val="20"/>
          <w:rtl/>
        </w:rPr>
      </w:pPr>
    </w:p>
    <w:p w:rsidR="00194683" w:rsidRDefault="00194683" w:rsidP="00C754C5">
      <w:pPr>
        <w:bidi w:val="0"/>
        <w:rPr>
          <w:rFonts w:ascii="Verdana" w:eastAsia="Times New Roman" w:hAnsi="Verdana" w:cs="Times New Roman"/>
          <w:color w:val="000000"/>
          <w:sz w:val="20"/>
          <w:szCs w:val="20"/>
          <w:rtl/>
        </w:rPr>
      </w:pPr>
    </w:p>
    <w:sectPr w:rsidR="00194683" w:rsidSect="00F4245A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62E" w:rsidRDefault="003E562E" w:rsidP="00CA1383">
      <w:pPr>
        <w:spacing w:after="0" w:line="240" w:lineRule="auto"/>
      </w:pPr>
      <w:r>
        <w:separator/>
      </w:r>
    </w:p>
  </w:endnote>
  <w:endnote w:type="continuationSeparator" w:id="0">
    <w:p w:rsidR="003E562E" w:rsidRDefault="003E562E" w:rsidP="00CA1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62E" w:rsidRDefault="003E562E" w:rsidP="00CA1383">
      <w:pPr>
        <w:spacing w:after="0" w:line="240" w:lineRule="auto"/>
      </w:pPr>
      <w:r>
        <w:separator/>
      </w:r>
    </w:p>
  </w:footnote>
  <w:footnote w:type="continuationSeparator" w:id="0">
    <w:p w:rsidR="003E562E" w:rsidRDefault="003E562E" w:rsidP="00CA1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383" w:rsidRDefault="00CA1383">
    <w:pPr>
      <w:pStyle w:val="a5"/>
    </w:pPr>
    <w:r>
      <w:rPr>
        <w:rFonts w:asciiTheme="majorBidi" w:hAnsiTheme="majorBidi" w:cstheme="majorBidi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97DE28" wp14:editId="6E328868">
              <wp:simplePos x="0" y="0"/>
              <wp:positionH relativeFrom="column">
                <wp:posOffset>-945515</wp:posOffset>
              </wp:positionH>
              <wp:positionV relativeFrom="paragraph">
                <wp:posOffset>-267335</wp:posOffset>
              </wp:positionV>
              <wp:extent cx="2238375" cy="876300"/>
              <wp:effectExtent l="0" t="0" r="9525" b="0"/>
              <wp:wrapNone/>
              <wp:docPr id="4" name="مربع ن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8375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A1383" w:rsidRDefault="00C754C5" w:rsidP="00CA1383">
                          <w:pPr>
                            <w:bidi w:val="0"/>
                            <w:jc w:val="center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lang w:bidi="ar-JO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lang w:bidi="ar-JO"/>
                            </w:rPr>
                            <w:t xml:space="preserve">IT project Management </w:t>
                          </w:r>
                          <w:r w:rsidR="00CA1383" w:rsidRPr="00CA13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lang w:bidi="ar-JO"/>
                            </w:rPr>
                            <w:t xml:space="preserve">(CT1413)  </w:t>
                          </w:r>
                        </w:p>
                        <w:p w:rsidR="00CA1383" w:rsidRDefault="00C754C5" w:rsidP="00CA1383">
                          <w:pPr>
                            <w:bidi w:val="0"/>
                            <w:jc w:val="center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lang w:bidi="ar-JO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lang w:bidi="ar-JO"/>
                            </w:rPr>
                            <w:t xml:space="preserve"> 2</w:t>
                          </w:r>
                          <w:r w:rsidRPr="00C754C5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vertAlign w:val="superscript"/>
                              <w:lang w:bidi="ar-JO"/>
                            </w:rPr>
                            <w:t>nd</w:t>
                          </w: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lang w:bidi="ar-JO"/>
                            </w:rPr>
                            <w:t xml:space="preserve"> </w:t>
                          </w:r>
                          <w:r w:rsidR="00CA1383" w:rsidRPr="00CA13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lang w:bidi="ar-JO"/>
                            </w:rPr>
                            <w:t xml:space="preserve">  Semester: 1438/ 1439</w:t>
                          </w:r>
                        </w:p>
                        <w:p w:rsidR="00C754C5" w:rsidRPr="00CA1383" w:rsidRDefault="00C754C5" w:rsidP="00C754C5">
                          <w:pPr>
                            <w:bidi w:val="0"/>
                            <w:jc w:val="center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lang w:bidi="ar-JO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lang w:bidi="ar-JO"/>
                            </w:rPr>
                            <w:t>Section 373 - 374</w:t>
                          </w:r>
                        </w:p>
                        <w:p w:rsidR="00CA1383" w:rsidRPr="00CA1383" w:rsidRDefault="00CA1383" w:rsidP="00CA1383">
                          <w:pPr>
                            <w:bidi w:val="0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4" o:spid="_x0000_s1026" type="#_x0000_t202" style="position:absolute;left:0;text-align:left;margin-left:-74.45pt;margin-top:-21.05pt;width:176.25pt;height:6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xOtoAIAAI8FAAAOAAAAZHJzL2Uyb0RvYy54bWysVM1uEzEQviPxDpbvZPPXH6JuqpCqCKlq&#10;K1rUs+O1Gwuvx9hOdsO9PAtXDhx4k/RtGHs3P5Reirjs2p5vZjyfv5mT07rUZCmcV2By2ut0KRGG&#10;Q6HMfU4/3Z6/OabEB2YKpsGInK6Ep6fj169OKjsSfZiDLoQjGMT4UWVzOg/BjrLM87kome+AFQaN&#10;ElzJAm7dfVY4VmH0Umf9bvcwq8AV1gEX3uPpWWOk4xRfSsHDlZReBKJzincL6evSdxa/2fiEje4d&#10;s3PF22uwf7hFyZTBpNtQZywwsnDqr1Cl4g48yNDhUGYgpeIi1YDV9LpPqrmZMytSLUiOt1ua/P8L&#10;yy+X146oIqdDSgwr8YkeH9Y/1t/Xv8jjt/VPMowUVdaPEHljERvqd1DjU2/OPR7GymvpyvjHmgja&#10;kezVlmBRB8LxsN8fHA+ODijhaDs+Ohx00wtkO2/rfHgvoCRxkVOHD5h4ZcsLH/AmCN1AYjIPWhXn&#10;Suu0iaIRU+3IkuFz65DuiB5/oLQhVU4PBwfdFNhAdG8iaxPDiCSbNl2svKkwrcJKi4jR5qOQSFsq&#10;9JncjHNhtvkTOqIkpnqJY4vf3eolzk0d6JEygwlb51IZcKn61Gc7yorPG8pkg0fC9+qOy1DP6lYR&#10;MyhWKAgHTVd5y88VvtoF8+GaOWwj1ACOhnCFH6kBWYd2Rckc3NfnziMe1Y1WSipsy5z6LwvmBCX6&#10;g0Hdv+0Nh7GP02Z4cNTHjdu3zPYtZlFOAaXQwyFkeVpGfNCbU+mgvMMJMolZ0cQMx9w5DZvlNDTD&#10;AicQF5NJAmHnWhYuzI3lMXSkN2rytr5jzrbCDSj5S9g0MBs90W+DjZ4GJosAUiVxR4IbVlviseuT&#10;5tsJFcfK/j6hdnN0/BsAAP//AwBQSwMEFAAGAAgAAAAhACwOo3XkAAAACwEAAA8AAABkcnMvZG93&#10;bnJldi54bWxMj8tOwzAQRfdI/IM1ldig1nm0pQlxKoSASuxooBU7N54mEfE4it0k/D1mBbsZzdGd&#10;c7PtpFs2YG8bQwLCRQAMqTSqoUrAe/E83wCzTpKSrSEU8I0Wtvn1VSZTZUZ6w2HvKuZDyKZSQO1c&#10;l3Juyxq1tAvTIfnb2fRaOr/2FVe9HH24bnkUBGuuZUP+Qy07fKyx/NpftIDP2+r4aqeXjzFexd3T&#10;bijuDqoQ4mY2PdwDczi5Pxh+9b065N7pZC6kLGsFzMPlJvGsn5ZRCMwjURCvgZ0EJKsEeJ7x/x3y&#10;HwAAAP//AwBQSwECLQAUAAYACAAAACEAtoM4kv4AAADhAQAAEwAAAAAAAAAAAAAAAAAAAAAAW0Nv&#10;bnRlbnRfVHlwZXNdLnhtbFBLAQItABQABgAIAAAAIQA4/SH/1gAAAJQBAAALAAAAAAAAAAAAAAAA&#10;AC8BAABfcmVscy8ucmVsc1BLAQItABQABgAIAAAAIQDcsxOtoAIAAI8FAAAOAAAAAAAAAAAAAAAA&#10;AC4CAABkcnMvZTJvRG9jLnhtbFBLAQItABQABgAIAAAAIQAsDqN15AAAAAsBAAAPAAAAAAAAAAAA&#10;AAAAAPoEAABkcnMvZG93bnJldi54bWxQSwUGAAAAAAQABADzAAAACwYAAAAA&#10;" fillcolor="white [3201]" stroked="f" strokeweight=".5pt">
              <v:textbox>
                <w:txbxContent>
                  <w:p w:rsidR="00CA1383" w:rsidRDefault="00C754C5" w:rsidP="00CA1383">
                    <w:pPr>
                      <w:bidi w:val="0"/>
                      <w:jc w:val="center"/>
                      <w:rPr>
                        <w:rFonts w:asciiTheme="majorBidi" w:hAnsiTheme="majorBidi" w:cstheme="majorBidi"/>
                        <w:sz w:val="20"/>
                        <w:szCs w:val="20"/>
                        <w:lang w:bidi="ar-JO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  <w:lang w:bidi="ar-JO"/>
                      </w:rPr>
                      <w:t xml:space="preserve">IT project Management </w:t>
                    </w:r>
                    <w:r w:rsidR="00CA1383" w:rsidRPr="00CA1383">
                      <w:rPr>
                        <w:rFonts w:asciiTheme="majorBidi" w:hAnsiTheme="majorBidi" w:cstheme="majorBidi"/>
                        <w:sz w:val="20"/>
                        <w:szCs w:val="20"/>
                        <w:lang w:bidi="ar-JO"/>
                      </w:rPr>
                      <w:t xml:space="preserve">(CT1413)  </w:t>
                    </w:r>
                  </w:p>
                  <w:p w:rsidR="00CA1383" w:rsidRDefault="00C754C5" w:rsidP="00CA1383">
                    <w:pPr>
                      <w:bidi w:val="0"/>
                      <w:jc w:val="center"/>
                      <w:rPr>
                        <w:rFonts w:asciiTheme="majorBidi" w:hAnsiTheme="majorBidi" w:cstheme="majorBidi"/>
                        <w:sz w:val="20"/>
                        <w:szCs w:val="20"/>
                        <w:lang w:bidi="ar-JO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  <w:lang w:bidi="ar-JO"/>
                      </w:rPr>
                      <w:t xml:space="preserve"> 2</w:t>
                    </w:r>
                    <w:r w:rsidRPr="00C754C5">
                      <w:rPr>
                        <w:rFonts w:asciiTheme="majorBidi" w:hAnsiTheme="majorBidi" w:cstheme="majorBidi"/>
                        <w:sz w:val="20"/>
                        <w:szCs w:val="20"/>
                        <w:vertAlign w:val="superscript"/>
                        <w:lang w:bidi="ar-JO"/>
                      </w:rPr>
                      <w:t>nd</w:t>
                    </w:r>
                    <w:r>
                      <w:rPr>
                        <w:rFonts w:asciiTheme="majorBidi" w:hAnsiTheme="majorBidi" w:cstheme="majorBidi"/>
                        <w:sz w:val="20"/>
                        <w:szCs w:val="20"/>
                        <w:lang w:bidi="ar-JO"/>
                      </w:rPr>
                      <w:t xml:space="preserve"> </w:t>
                    </w:r>
                    <w:r w:rsidR="00CA1383" w:rsidRPr="00CA1383">
                      <w:rPr>
                        <w:rFonts w:asciiTheme="majorBidi" w:hAnsiTheme="majorBidi" w:cstheme="majorBidi"/>
                        <w:sz w:val="20"/>
                        <w:szCs w:val="20"/>
                        <w:lang w:bidi="ar-JO"/>
                      </w:rPr>
                      <w:t xml:space="preserve">  Semester: 1438/ 1439</w:t>
                    </w:r>
                  </w:p>
                  <w:p w:rsidR="00C754C5" w:rsidRPr="00CA1383" w:rsidRDefault="00C754C5" w:rsidP="00C754C5">
                    <w:pPr>
                      <w:bidi w:val="0"/>
                      <w:jc w:val="center"/>
                      <w:rPr>
                        <w:rFonts w:asciiTheme="majorBidi" w:hAnsiTheme="majorBidi" w:cstheme="majorBidi"/>
                        <w:sz w:val="20"/>
                        <w:szCs w:val="20"/>
                        <w:lang w:bidi="ar-JO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  <w:lang w:bidi="ar-JO"/>
                      </w:rPr>
                      <w:t>Section 373 - 374</w:t>
                    </w:r>
                  </w:p>
                  <w:p w:rsidR="00CA1383" w:rsidRPr="00CA1383" w:rsidRDefault="00CA1383" w:rsidP="00CA1383">
                    <w:pPr>
                      <w:bidi w:val="0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ajorBidi" w:hAnsiTheme="majorBidi" w:cstheme="majorBidi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93B8E3" wp14:editId="1128DEFE">
              <wp:simplePos x="0" y="0"/>
              <wp:positionH relativeFrom="page">
                <wp:posOffset>4274185</wp:posOffset>
              </wp:positionH>
              <wp:positionV relativeFrom="paragraph">
                <wp:posOffset>-267335</wp:posOffset>
              </wp:positionV>
              <wp:extent cx="3038475" cy="942975"/>
              <wp:effectExtent l="0" t="0" r="9525" b="9525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8475" cy="942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A1383" w:rsidRPr="00CA1383" w:rsidRDefault="00CA1383" w:rsidP="00CA1383">
                          <w:pPr>
                            <w:bidi w:val="0"/>
                            <w:jc w:val="center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lang w:bidi="ar-JO"/>
                            </w:rPr>
                          </w:pPr>
                          <w:r w:rsidRPr="00CA13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lang w:bidi="ar-JO"/>
                            </w:rPr>
                            <w:t>King Saud University</w:t>
                          </w:r>
                        </w:p>
                        <w:p w:rsidR="00CA1383" w:rsidRPr="00CA1383" w:rsidRDefault="00CA1383" w:rsidP="00CA1383">
                          <w:pPr>
                            <w:bidi w:val="0"/>
                            <w:jc w:val="center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lang w:bidi="ar-JO"/>
                            </w:rPr>
                          </w:pPr>
                          <w:r w:rsidRPr="00CA13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lang w:bidi="ar-JO"/>
                            </w:rPr>
                            <w:t xml:space="preserve">College of Applied Studies &amp;Community Services </w:t>
                          </w:r>
                        </w:p>
                        <w:p w:rsidR="00CA1383" w:rsidRPr="00CA1383" w:rsidRDefault="00CA1383" w:rsidP="00CA1383">
                          <w:pPr>
                            <w:bidi w:val="0"/>
                            <w:jc w:val="center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lang w:bidi="ar-JO"/>
                            </w:rPr>
                          </w:pPr>
                          <w:r w:rsidRPr="00CA13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lang w:bidi="ar-JO"/>
                            </w:rPr>
                            <w:t xml:space="preserve">Program: </w:t>
                          </w:r>
                          <w:r w:rsidRPr="00CA13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lang w:bidi="ar-EG"/>
                            </w:rPr>
                            <w:t xml:space="preserve">Natural &amp; Engineering Sciences Program </w:t>
                          </w:r>
                        </w:p>
                        <w:p w:rsidR="00CA1383" w:rsidRPr="00CA1383" w:rsidRDefault="00CA1383" w:rsidP="00CA1383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3" o:spid="_x0000_s1027" type="#_x0000_t202" style="position:absolute;left:0;text-align:left;margin-left:336.55pt;margin-top:-21.05pt;width:239.2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WwvoQIAAJYFAAAOAAAAZHJzL2Uyb0RvYy54bWysVM1uEzEQviPxDpbvZPPXv6ibKqQqQqra&#10;ihb17HjtxsLrMbaT3XCHZ+HKgQNvkr4NY+/mh9JLEZdd2/PNjOfzN3N6VpeaLIXzCkxOe50uJcJw&#10;KJR5yOnHu4s3x5T4wEzBNBiR05Xw9Gz8+tVpZUeiD3PQhXAEgxg/qmxO5yHYUZZ5Phcl8x2wwqBR&#10;gitZwK17yArHKoxe6qzf7R5mFbjCOuDCezw9b4x0nOJLKXi4ltKLQHRO8W4hfV36zuI3G5+y0YNj&#10;dq54ew32D7comTKYdBvqnAVGFk79FapU3IEHGTocygykVFykGrCaXvdJNbdzZkWqBcnxdkuT/39h&#10;+dXyxhFV5HRAiWElPtHj1/WP9ff1L/L4bf2TDCJFlfUjRN5axIb6LdT41Jtzj4ex8lq6Mv6xJoJ2&#10;JHu1JVjUgXA8HHQHx8OjA0o42k6G/RNcY/hs522dD+8ElCQucurwAROvbHnpQwPdQGIyD1oVF0rr&#10;tImiEVPtyJLhc+uQ7ojB/0BpQ6qcHg4OuimwgejeRNYmhhFJNm26WHlTYVqFlRYRo80HIZG2VOgz&#10;uRnnwmzzJ3RESUz1EscWv7vVS5ybOtAjZQYTts6lMuBS9anPdpQVnzaUyQaPb7NXd1yGelYnvWwF&#10;MINihbpw0DSXt/xC4eNdMh9umMNuQinghAjX+JEakHxoV5TMwX157jziUeRopaTC7syp/7xgTlCi&#10;3xuU/0lvOIztnDbDg6M+bty+ZbZvMYtyCqiIHs4iy9My4oPenEoH5T0OkknMiiZmOObOadgsp6GZ&#10;GTiIuJhMEggb2LJwaW4tj6Ejy1Gad/U9c7bVb0DlX8Gmj9noiYwbbPQ0MFkEkCppPPLcsNryj82f&#10;uqQdVHG67O8TajdOx78BAAD//wMAUEsDBBQABgAIAAAAIQDBfwoM4wAAAAwBAAAPAAAAZHJzL2Rv&#10;d25yZXYueG1sTI9NT4NAEIbvJv6HzZh4Me1CaalBlsYYPxJvFj/ibcuOQGRnCbsF/PdOT3p7J/Pk&#10;nWfy3Ww7MeLgW0cK4mUEAqlypqVawWv5sLgG4YMmoztHqOAHPeyK87NcZ8ZN9ILjPtSCS8hnWkET&#10;Qp9J6asGrfZL1yPx7ssNVgceh1qaQU9cbju5iqJUWt0SX2h0j3cNVt/7o1XweVV/PPv58W1KNkl/&#10;/zSW23dTKnV5Md/egAg4hz8YTvqsDgU7HdyRjBedgnSbxIwqWKxXHE5EvIlTEAdOUboGWeTy/xPF&#10;LwAAAP//AwBQSwECLQAUAAYACAAAACEAtoM4kv4AAADhAQAAEwAAAAAAAAAAAAAAAAAAAAAAW0Nv&#10;bnRlbnRfVHlwZXNdLnhtbFBLAQItABQABgAIAAAAIQA4/SH/1gAAAJQBAAALAAAAAAAAAAAAAAAA&#10;AC8BAABfcmVscy8ucmVsc1BLAQItABQABgAIAAAAIQAsEWwvoQIAAJYFAAAOAAAAAAAAAAAAAAAA&#10;AC4CAABkcnMvZTJvRG9jLnhtbFBLAQItABQABgAIAAAAIQDBfwoM4wAAAAwBAAAPAAAAAAAAAAAA&#10;AAAAAPsEAABkcnMvZG93bnJldi54bWxQSwUGAAAAAAQABADzAAAACwYAAAAA&#10;" fillcolor="white [3201]" stroked="f" strokeweight=".5pt">
              <v:textbox>
                <w:txbxContent>
                  <w:p w:rsidR="00CA1383" w:rsidRPr="00CA1383" w:rsidRDefault="00CA1383" w:rsidP="00CA1383">
                    <w:pPr>
                      <w:bidi w:val="0"/>
                      <w:jc w:val="center"/>
                      <w:rPr>
                        <w:rFonts w:asciiTheme="majorBidi" w:hAnsiTheme="majorBidi" w:cstheme="majorBidi"/>
                        <w:sz w:val="20"/>
                        <w:szCs w:val="20"/>
                        <w:lang w:bidi="ar-JO"/>
                      </w:rPr>
                    </w:pPr>
                    <w:r w:rsidRPr="00CA1383">
                      <w:rPr>
                        <w:rFonts w:asciiTheme="majorBidi" w:hAnsiTheme="majorBidi" w:cstheme="majorBidi"/>
                        <w:sz w:val="20"/>
                        <w:szCs w:val="20"/>
                        <w:lang w:bidi="ar-JO"/>
                      </w:rPr>
                      <w:t>King Saud University</w:t>
                    </w:r>
                  </w:p>
                  <w:p w:rsidR="00CA1383" w:rsidRPr="00CA1383" w:rsidRDefault="00CA1383" w:rsidP="00CA1383">
                    <w:pPr>
                      <w:bidi w:val="0"/>
                      <w:jc w:val="center"/>
                      <w:rPr>
                        <w:rFonts w:asciiTheme="majorBidi" w:hAnsiTheme="majorBidi" w:cstheme="majorBidi"/>
                        <w:sz w:val="20"/>
                        <w:szCs w:val="20"/>
                        <w:lang w:bidi="ar-JO"/>
                      </w:rPr>
                    </w:pPr>
                    <w:r w:rsidRPr="00CA1383">
                      <w:rPr>
                        <w:rFonts w:asciiTheme="majorBidi" w:hAnsiTheme="majorBidi" w:cstheme="majorBidi"/>
                        <w:sz w:val="20"/>
                        <w:szCs w:val="20"/>
                        <w:lang w:bidi="ar-JO"/>
                      </w:rPr>
                      <w:t xml:space="preserve">College of Applied Studies &amp;Community Services </w:t>
                    </w:r>
                  </w:p>
                  <w:p w:rsidR="00CA1383" w:rsidRPr="00CA1383" w:rsidRDefault="00CA1383" w:rsidP="00CA1383">
                    <w:pPr>
                      <w:bidi w:val="0"/>
                      <w:jc w:val="center"/>
                      <w:rPr>
                        <w:rFonts w:asciiTheme="majorBidi" w:hAnsiTheme="majorBidi" w:cstheme="majorBidi"/>
                        <w:sz w:val="20"/>
                        <w:szCs w:val="20"/>
                        <w:lang w:bidi="ar-JO"/>
                      </w:rPr>
                    </w:pPr>
                    <w:r w:rsidRPr="00CA1383">
                      <w:rPr>
                        <w:rFonts w:asciiTheme="majorBidi" w:hAnsiTheme="majorBidi" w:cstheme="majorBidi"/>
                        <w:sz w:val="20"/>
                        <w:szCs w:val="20"/>
                        <w:lang w:bidi="ar-JO"/>
                      </w:rPr>
                      <w:t xml:space="preserve">Program: </w:t>
                    </w:r>
                    <w:r w:rsidRPr="00CA1383">
                      <w:rPr>
                        <w:rFonts w:asciiTheme="majorBidi" w:hAnsiTheme="majorBidi" w:cstheme="majorBidi"/>
                        <w:sz w:val="20"/>
                        <w:szCs w:val="20"/>
                        <w:lang w:bidi="ar-EG"/>
                      </w:rPr>
                      <w:t xml:space="preserve">Natural &amp; Engineering Sciences Program </w:t>
                    </w:r>
                  </w:p>
                  <w:p w:rsidR="00CA1383" w:rsidRPr="00CA1383" w:rsidRDefault="00CA1383" w:rsidP="00CA1383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50952"/>
    <w:multiLevelType w:val="hybridMultilevel"/>
    <w:tmpl w:val="8D405F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AE"/>
    <w:rsid w:val="0007458E"/>
    <w:rsid w:val="00077C25"/>
    <w:rsid w:val="000E0F6E"/>
    <w:rsid w:val="0018602E"/>
    <w:rsid w:val="00194683"/>
    <w:rsid w:val="001F6514"/>
    <w:rsid w:val="002613E4"/>
    <w:rsid w:val="002E1E64"/>
    <w:rsid w:val="003139AE"/>
    <w:rsid w:val="003E562E"/>
    <w:rsid w:val="009C44F9"/>
    <w:rsid w:val="00C754C5"/>
    <w:rsid w:val="00CA1383"/>
    <w:rsid w:val="00DC649E"/>
    <w:rsid w:val="00F4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139AE"/>
  </w:style>
  <w:style w:type="paragraph" w:styleId="a3">
    <w:name w:val="List Paragraph"/>
    <w:basedOn w:val="a"/>
    <w:uiPriority w:val="34"/>
    <w:qFormat/>
    <w:rsid w:val="003139A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94683"/>
    <w:pPr>
      <w:spacing w:after="0" w:line="240" w:lineRule="auto"/>
      <w:ind w:firstLine="720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CA13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CA1383"/>
  </w:style>
  <w:style w:type="paragraph" w:styleId="a6">
    <w:name w:val="footer"/>
    <w:basedOn w:val="a"/>
    <w:link w:val="Char0"/>
    <w:uiPriority w:val="99"/>
    <w:unhideWhenUsed/>
    <w:rsid w:val="00CA13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CA13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139AE"/>
  </w:style>
  <w:style w:type="paragraph" w:styleId="a3">
    <w:name w:val="List Paragraph"/>
    <w:basedOn w:val="a"/>
    <w:uiPriority w:val="34"/>
    <w:qFormat/>
    <w:rsid w:val="003139A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94683"/>
    <w:pPr>
      <w:spacing w:after="0" w:line="240" w:lineRule="auto"/>
      <w:ind w:firstLine="720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CA13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CA1383"/>
  </w:style>
  <w:style w:type="paragraph" w:styleId="a6">
    <w:name w:val="footer"/>
    <w:basedOn w:val="a"/>
    <w:link w:val="Char0"/>
    <w:uiPriority w:val="99"/>
    <w:unhideWhenUsed/>
    <w:rsid w:val="00CA13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CA1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haya</cp:lastModifiedBy>
  <cp:revision>6</cp:revision>
  <dcterms:created xsi:type="dcterms:W3CDTF">2017-10-29T05:32:00Z</dcterms:created>
  <dcterms:modified xsi:type="dcterms:W3CDTF">2018-02-23T15:16:00Z</dcterms:modified>
</cp:coreProperties>
</file>