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08003" w14:textId="77777777" w:rsidR="00256BC9" w:rsidRPr="00ED62EE" w:rsidRDefault="00256BC9" w:rsidP="00BB1C09">
      <w:pPr>
        <w:autoSpaceDE w:val="0"/>
        <w:autoSpaceDN w:val="0"/>
        <w:adjustRightInd w:val="0"/>
        <w:ind w:left="-426" w:firstLine="568"/>
        <w:rPr>
          <w:b/>
          <w:bCs/>
          <w:color w:val="1F497D" w:themeColor="text2"/>
          <w:sz w:val="36"/>
          <w:szCs w:val="36"/>
        </w:rPr>
      </w:pPr>
    </w:p>
    <w:p w14:paraId="4A4BB2EE" w14:textId="77777777" w:rsidR="00ED62EE" w:rsidRDefault="00420CFF" w:rsidP="00BB1C09">
      <w:pPr>
        <w:ind w:left="-426" w:firstLine="568"/>
        <w:rPr>
          <w:b/>
          <w:bCs/>
          <w:color w:val="17365D" w:themeColor="text2" w:themeShade="BF"/>
        </w:rPr>
      </w:pPr>
      <w:r w:rsidRPr="00916DFD">
        <w:rPr>
          <w:noProof/>
        </w:rPr>
        <w:drawing>
          <wp:anchor distT="0" distB="0" distL="114300" distR="114300" simplePos="0" relativeHeight="251658752" behindDoc="0" locked="0" layoutInCell="1" allowOverlap="1" wp14:anchorId="0E899DA6" wp14:editId="5071B25C">
            <wp:simplePos x="0" y="0"/>
            <wp:positionH relativeFrom="margin">
              <wp:posOffset>4526280</wp:posOffset>
            </wp:positionH>
            <wp:positionV relativeFrom="margin">
              <wp:posOffset>270510</wp:posOffset>
            </wp:positionV>
            <wp:extent cx="1684020" cy="644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684020" cy="644525"/>
                    </a:xfrm>
                    <a:prstGeom prst="rect">
                      <a:avLst/>
                    </a:prstGeom>
                  </pic:spPr>
                </pic:pic>
              </a:graphicData>
            </a:graphic>
          </wp:anchor>
        </w:drawing>
      </w:r>
    </w:p>
    <w:p w14:paraId="551C2502" w14:textId="77777777" w:rsidR="00256BC9" w:rsidRPr="00ED62EE" w:rsidRDefault="00256BC9" w:rsidP="00BB1C09">
      <w:pPr>
        <w:ind w:left="-426" w:firstLine="568"/>
        <w:rPr>
          <w:b/>
          <w:bCs/>
          <w:color w:val="17365D" w:themeColor="text2" w:themeShade="BF"/>
        </w:rPr>
      </w:pPr>
      <w:r w:rsidRPr="00ED62EE">
        <w:rPr>
          <w:b/>
          <w:bCs/>
          <w:color w:val="17365D" w:themeColor="text2" w:themeShade="BF"/>
        </w:rPr>
        <w:t>King Saud University</w:t>
      </w:r>
    </w:p>
    <w:p w14:paraId="33C4A1AF" w14:textId="77777777" w:rsidR="00256BC9" w:rsidRPr="00ED62EE" w:rsidRDefault="00256BC9" w:rsidP="00BB1C09">
      <w:pPr>
        <w:ind w:left="-426" w:firstLine="568"/>
        <w:rPr>
          <w:b/>
          <w:bCs/>
          <w:color w:val="17365D" w:themeColor="text2" w:themeShade="BF"/>
        </w:rPr>
      </w:pPr>
      <w:r w:rsidRPr="00ED62EE">
        <w:rPr>
          <w:b/>
          <w:bCs/>
          <w:color w:val="17365D" w:themeColor="text2" w:themeShade="BF"/>
        </w:rPr>
        <w:t xml:space="preserve">College of Business Administration </w:t>
      </w:r>
    </w:p>
    <w:p w14:paraId="197B75E4" w14:textId="77777777" w:rsidR="00256BC9" w:rsidRPr="00ED62EE" w:rsidRDefault="00256BC9" w:rsidP="00BB1C09">
      <w:pPr>
        <w:ind w:left="-426" w:firstLine="568"/>
        <w:rPr>
          <w:b/>
          <w:bCs/>
          <w:color w:val="17365D" w:themeColor="text2" w:themeShade="BF"/>
          <w:sz w:val="20"/>
          <w:szCs w:val="20"/>
        </w:rPr>
      </w:pPr>
      <w:r w:rsidRPr="00ED62EE">
        <w:rPr>
          <w:b/>
          <w:bCs/>
          <w:color w:val="17365D" w:themeColor="text2" w:themeShade="BF"/>
        </w:rPr>
        <w:t>Department of Marketing</w:t>
      </w:r>
    </w:p>
    <w:p w14:paraId="306671F6" w14:textId="77777777" w:rsidR="00256BC9" w:rsidRDefault="00256BC9" w:rsidP="00BB1C09">
      <w:pPr>
        <w:autoSpaceDE w:val="0"/>
        <w:autoSpaceDN w:val="0"/>
        <w:adjustRightInd w:val="0"/>
        <w:ind w:left="-426" w:firstLine="568"/>
        <w:jc w:val="center"/>
        <w:rPr>
          <w:b/>
          <w:bCs/>
          <w:color w:val="1F497D" w:themeColor="text2"/>
          <w:sz w:val="28"/>
          <w:szCs w:val="28"/>
        </w:rPr>
      </w:pPr>
    </w:p>
    <w:p w14:paraId="652EC4CE" w14:textId="77777777" w:rsidR="00EF7F20" w:rsidRDefault="00EF7F20" w:rsidP="00BB1C09">
      <w:pPr>
        <w:autoSpaceDE w:val="0"/>
        <w:autoSpaceDN w:val="0"/>
        <w:adjustRightInd w:val="0"/>
        <w:ind w:left="-426" w:firstLine="568"/>
        <w:rPr>
          <w:b/>
          <w:bCs/>
          <w:color w:val="1F497D" w:themeColor="text2"/>
          <w:sz w:val="28"/>
          <w:szCs w:val="28"/>
        </w:rPr>
      </w:pPr>
    </w:p>
    <w:p w14:paraId="4E40F5E4" w14:textId="77777777" w:rsidR="00B72EBA" w:rsidRPr="000F627D" w:rsidRDefault="00B72EBA" w:rsidP="00BB1C09">
      <w:pPr>
        <w:autoSpaceDE w:val="0"/>
        <w:autoSpaceDN w:val="0"/>
        <w:adjustRightInd w:val="0"/>
        <w:ind w:left="-426" w:firstLine="568"/>
        <w:jc w:val="center"/>
        <w:rPr>
          <w:b/>
          <w:bCs/>
          <w:color w:val="1F497D" w:themeColor="text2"/>
          <w:sz w:val="28"/>
          <w:szCs w:val="28"/>
        </w:rPr>
      </w:pPr>
      <w:r w:rsidRPr="000F627D">
        <w:rPr>
          <w:b/>
          <w:bCs/>
          <w:color w:val="1F497D" w:themeColor="text2"/>
          <w:sz w:val="28"/>
          <w:szCs w:val="28"/>
        </w:rPr>
        <w:t>Marketing 201: Principles of Marketing</w:t>
      </w:r>
    </w:p>
    <w:p w14:paraId="2D260A9D" w14:textId="0668EDA6" w:rsidR="00B72EBA" w:rsidRPr="007F149C" w:rsidRDefault="00960287" w:rsidP="00BB1C09">
      <w:pPr>
        <w:autoSpaceDE w:val="0"/>
        <w:autoSpaceDN w:val="0"/>
        <w:adjustRightInd w:val="0"/>
        <w:ind w:left="-426" w:firstLine="568"/>
        <w:jc w:val="center"/>
        <w:rPr>
          <w:b/>
          <w:bCs/>
          <w:color w:val="1F497D" w:themeColor="text2"/>
        </w:rPr>
      </w:pPr>
      <w:r>
        <w:rPr>
          <w:b/>
          <w:bCs/>
          <w:color w:val="1F497D" w:themeColor="text2"/>
        </w:rPr>
        <w:t>Fall</w:t>
      </w:r>
      <w:r w:rsidR="003D28E1">
        <w:rPr>
          <w:b/>
          <w:bCs/>
          <w:color w:val="1F497D" w:themeColor="text2"/>
        </w:rPr>
        <w:t xml:space="preserve"> </w:t>
      </w:r>
      <w:r w:rsidR="00B72EBA" w:rsidRPr="007F149C">
        <w:rPr>
          <w:b/>
          <w:bCs/>
          <w:color w:val="1F497D" w:themeColor="text2"/>
        </w:rPr>
        <w:t>201</w:t>
      </w:r>
      <w:r w:rsidR="00686422">
        <w:rPr>
          <w:b/>
          <w:bCs/>
          <w:color w:val="1F497D" w:themeColor="text2"/>
        </w:rPr>
        <w:t>8</w:t>
      </w:r>
      <w:r w:rsidR="0082600E" w:rsidRPr="0008439D">
        <w:rPr>
          <w:b/>
          <w:bCs/>
          <w:color w:val="244061" w:themeColor="accent1" w:themeShade="80"/>
          <w:sz w:val="28"/>
          <w:szCs w:val="28"/>
        </w:rPr>
        <w:t xml:space="preserve">/ </w:t>
      </w:r>
      <w:r w:rsidR="0082600E" w:rsidRPr="0082600E">
        <w:rPr>
          <w:b/>
          <w:bCs/>
          <w:color w:val="1F497D" w:themeColor="text2"/>
        </w:rPr>
        <w:t>Section (</w:t>
      </w:r>
      <w:r>
        <w:t>25904</w:t>
      </w:r>
      <w:r>
        <w:rPr>
          <w:b/>
          <w:bCs/>
          <w:color w:val="1F497D" w:themeColor="text2"/>
        </w:rPr>
        <w:t>-</w:t>
      </w:r>
      <w:r>
        <w:t>25907</w:t>
      </w:r>
      <w:r w:rsidR="0082600E" w:rsidRPr="0082600E">
        <w:rPr>
          <w:b/>
          <w:bCs/>
          <w:color w:val="1F497D" w:themeColor="text2"/>
        </w:rPr>
        <w:t>)</w:t>
      </w:r>
    </w:p>
    <w:p w14:paraId="2771FA42" w14:textId="77777777" w:rsidR="00A36FAD" w:rsidRPr="008B267D" w:rsidRDefault="00A36FAD" w:rsidP="00BB1C09">
      <w:pPr>
        <w:ind w:left="-426" w:firstLine="568"/>
        <w:jc w:val="center"/>
        <w:rPr>
          <w:b/>
          <w:bCs/>
          <w:sz w:val="32"/>
          <w:szCs w:val="32"/>
          <w:u w:val="single"/>
        </w:rPr>
      </w:pPr>
    </w:p>
    <w:p w14:paraId="5A9A8BEB" w14:textId="77777777" w:rsidR="00A36FAD" w:rsidRPr="008B267D" w:rsidRDefault="00A36FAD" w:rsidP="00BB1C09">
      <w:pPr>
        <w:ind w:left="-426" w:firstLine="568"/>
        <w:jc w:val="both"/>
        <w:rPr>
          <w:b/>
        </w:rPr>
      </w:pPr>
    </w:p>
    <w:p w14:paraId="331C370C" w14:textId="77777777" w:rsidR="00960287" w:rsidRPr="00706FAD" w:rsidRDefault="00960287" w:rsidP="00BB1C09">
      <w:pPr>
        <w:tabs>
          <w:tab w:val="left" w:pos="270"/>
        </w:tabs>
        <w:ind w:hanging="142"/>
        <w:rPr>
          <w:rFonts w:asciiTheme="majorBidi" w:hAnsiTheme="majorBidi" w:cstheme="majorBidi"/>
          <w:bCs/>
        </w:rPr>
      </w:pPr>
      <w:r w:rsidRPr="00706FAD">
        <w:rPr>
          <w:rFonts w:asciiTheme="majorBidi" w:hAnsiTheme="majorBidi" w:cstheme="majorBidi"/>
          <w:b/>
        </w:rPr>
        <w:t>Instructor:</w:t>
      </w:r>
      <w:r>
        <w:rPr>
          <w:rFonts w:asciiTheme="majorBidi" w:hAnsiTheme="majorBidi" w:cstheme="majorBidi"/>
          <w:bCs/>
        </w:rPr>
        <w:t xml:space="preserve"> Nojoud ALHuwaishel</w:t>
      </w:r>
    </w:p>
    <w:p w14:paraId="5C7898E1" w14:textId="77777777" w:rsidR="00960287" w:rsidRPr="00706FAD" w:rsidRDefault="00960287" w:rsidP="00BB1C09">
      <w:pPr>
        <w:tabs>
          <w:tab w:val="left" w:pos="270"/>
        </w:tabs>
        <w:ind w:hanging="142"/>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r>
        <w:rPr>
          <w:rFonts w:asciiTheme="majorBidi" w:hAnsiTheme="majorBidi" w:cstheme="majorBidi"/>
          <w:bCs/>
        </w:rPr>
        <w:t>nalhuwaishel</w:t>
      </w:r>
      <w:r w:rsidRPr="00706FAD">
        <w:rPr>
          <w:rFonts w:asciiTheme="majorBidi" w:hAnsiTheme="majorBidi" w:cstheme="majorBidi"/>
          <w:bCs/>
        </w:rPr>
        <w:t>@ksu.edu.sa</w:t>
      </w:r>
    </w:p>
    <w:p w14:paraId="198DE18F" w14:textId="77777777" w:rsidR="00960287" w:rsidRPr="00686422" w:rsidRDefault="00960287" w:rsidP="00BB1C09">
      <w:pPr>
        <w:tabs>
          <w:tab w:val="left" w:pos="270"/>
        </w:tabs>
        <w:ind w:hanging="142"/>
        <w:rPr>
          <w:rFonts w:asciiTheme="majorBidi" w:hAnsiTheme="majorBidi" w:cstheme="majorBidi"/>
          <w:bCs/>
          <w:color w:val="0000FF" w:themeColor="hyperlink"/>
          <w:u w:val="single"/>
        </w:rPr>
      </w:pPr>
      <w:r>
        <w:rPr>
          <w:rFonts w:asciiTheme="majorBidi" w:hAnsiTheme="majorBidi" w:cstheme="majorBidi"/>
          <w:b/>
        </w:rPr>
        <w:t xml:space="preserve">Website: </w:t>
      </w:r>
      <w:r w:rsidRPr="00686422">
        <w:rPr>
          <w:rFonts w:asciiTheme="majorBidi" w:hAnsiTheme="majorBidi" w:cstheme="majorBidi"/>
          <w:bCs/>
        </w:rPr>
        <w:t>http://fac.ksu.edu.sa/nalh</w:t>
      </w:r>
      <w:r>
        <w:rPr>
          <w:rFonts w:asciiTheme="majorBidi" w:hAnsiTheme="majorBidi" w:cstheme="majorBidi"/>
          <w:bCs/>
        </w:rPr>
        <w:t>uw</w:t>
      </w:r>
      <w:r w:rsidRPr="00686422">
        <w:rPr>
          <w:rFonts w:asciiTheme="majorBidi" w:hAnsiTheme="majorBidi" w:cstheme="majorBidi"/>
          <w:bCs/>
        </w:rPr>
        <w:t>a</w:t>
      </w:r>
      <w:r>
        <w:rPr>
          <w:rFonts w:asciiTheme="majorBidi" w:hAnsiTheme="majorBidi" w:cstheme="majorBidi"/>
          <w:bCs/>
        </w:rPr>
        <w:t>ishel</w:t>
      </w:r>
    </w:p>
    <w:p w14:paraId="7312DB0D" w14:textId="77777777" w:rsidR="00960287" w:rsidRPr="001C1535" w:rsidRDefault="00960287" w:rsidP="00BB1C09">
      <w:pPr>
        <w:tabs>
          <w:tab w:val="left" w:pos="270"/>
        </w:tabs>
        <w:ind w:hanging="142"/>
        <w:rPr>
          <w:rFonts w:asciiTheme="majorBidi" w:hAnsiTheme="majorBidi" w:cstheme="majorBidi"/>
          <w:bCs/>
        </w:rPr>
      </w:pPr>
      <w:r w:rsidRPr="00706FAD">
        <w:rPr>
          <w:rFonts w:asciiTheme="majorBidi" w:hAnsiTheme="majorBidi" w:cstheme="majorBidi"/>
          <w:b/>
        </w:rPr>
        <w:t>Office:</w:t>
      </w:r>
      <w:r w:rsidRPr="00706FAD">
        <w:rPr>
          <w:rFonts w:asciiTheme="majorBidi" w:hAnsiTheme="majorBidi" w:cstheme="majorBidi"/>
          <w:bCs/>
        </w:rPr>
        <w:tab/>
        <w:t xml:space="preserve">Room </w:t>
      </w:r>
      <w:r>
        <w:rPr>
          <w:rFonts w:asciiTheme="majorBidi" w:hAnsiTheme="majorBidi" w:cstheme="majorBidi"/>
          <w:bCs/>
        </w:rPr>
        <w:t>199</w:t>
      </w:r>
      <w:r w:rsidRPr="00706FAD">
        <w:rPr>
          <w:rFonts w:asciiTheme="majorBidi" w:hAnsiTheme="majorBidi" w:cstheme="majorBidi"/>
          <w:bCs/>
        </w:rPr>
        <w:t xml:space="preserve">, </w:t>
      </w:r>
      <w:proofErr w:type="gramStart"/>
      <w:r w:rsidRPr="00706FAD">
        <w:rPr>
          <w:rFonts w:asciiTheme="majorBidi" w:hAnsiTheme="majorBidi" w:cstheme="majorBidi"/>
          <w:bCs/>
        </w:rPr>
        <w:t>2</w:t>
      </w:r>
      <w:r w:rsidRPr="00706FAD">
        <w:rPr>
          <w:rFonts w:asciiTheme="majorBidi" w:hAnsiTheme="majorBidi" w:cstheme="majorBidi"/>
          <w:bCs/>
          <w:vertAlign w:val="superscript"/>
        </w:rPr>
        <w:t>nd</w:t>
      </w:r>
      <w:r w:rsidRPr="00706FAD">
        <w:rPr>
          <w:rFonts w:asciiTheme="majorBidi" w:hAnsiTheme="majorBidi" w:cstheme="majorBidi"/>
          <w:bCs/>
        </w:rPr>
        <w:t xml:space="preserve">  Floor</w:t>
      </w:r>
      <w:proofErr w:type="gramEnd"/>
      <w:r w:rsidRPr="00706FAD">
        <w:rPr>
          <w:rFonts w:asciiTheme="majorBidi" w:hAnsiTheme="majorBidi" w:cstheme="majorBidi"/>
          <w:bCs/>
        </w:rPr>
        <w:t>, Department of Marketing, Build.</w:t>
      </w:r>
      <w:r w:rsidRPr="00706FAD">
        <w:rPr>
          <w:rFonts w:asciiTheme="majorBidi" w:hAnsiTheme="majorBidi" w:cstheme="majorBidi"/>
          <w:bCs/>
          <w:spacing w:val="-11"/>
        </w:rPr>
        <w:t xml:space="preserve"> </w:t>
      </w:r>
      <w:r w:rsidRPr="00706FAD">
        <w:rPr>
          <w:rFonts w:asciiTheme="majorBidi" w:hAnsiTheme="majorBidi" w:cstheme="majorBidi"/>
          <w:bCs/>
        </w:rPr>
        <w:t>3,</w:t>
      </w:r>
      <w:r w:rsidRPr="00706FAD">
        <w:rPr>
          <w:rFonts w:asciiTheme="majorBidi" w:hAnsiTheme="majorBidi" w:cstheme="majorBidi"/>
          <w:bCs/>
          <w:spacing w:val="-1"/>
        </w:rPr>
        <w:t xml:space="preserve"> </w:t>
      </w:r>
      <w:r w:rsidRPr="00706FAD">
        <w:rPr>
          <w:rFonts w:asciiTheme="majorBidi" w:hAnsiTheme="majorBidi" w:cstheme="majorBidi"/>
          <w:bCs/>
        </w:rPr>
        <w:t>CBA</w:t>
      </w:r>
    </w:p>
    <w:p w14:paraId="356A7317" w14:textId="77777777" w:rsidR="00960287" w:rsidRDefault="00960287" w:rsidP="00BB1C09">
      <w:pPr>
        <w:tabs>
          <w:tab w:val="left" w:pos="142"/>
        </w:tabs>
        <w:ind w:hanging="142"/>
        <w:rPr>
          <w:rFonts w:asciiTheme="majorBidi" w:hAnsiTheme="majorBidi" w:cstheme="majorBidi"/>
          <w:bCs/>
        </w:rPr>
      </w:pPr>
      <w:r w:rsidRPr="00706FAD">
        <w:rPr>
          <w:rFonts w:asciiTheme="majorBidi" w:hAnsiTheme="majorBidi" w:cstheme="majorBidi"/>
          <w:b/>
        </w:rPr>
        <w:t>Office Hours:</w:t>
      </w:r>
      <w:r>
        <w:rPr>
          <w:rFonts w:asciiTheme="majorBidi" w:hAnsiTheme="majorBidi" w:cstheme="majorBidi"/>
          <w:bCs/>
        </w:rPr>
        <w:t xml:space="preserve"> Sunday- Tuesday- Thursday:11-1/ </w:t>
      </w:r>
      <w:r w:rsidRPr="001C1535">
        <w:rPr>
          <w:rFonts w:asciiTheme="majorBidi" w:hAnsiTheme="majorBidi" w:cstheme="majorBidi"/>
          <w:bCs/>
        </w:rPr>
        <w:t>Monday: 12-1</w:t>
      </w:r>
    </w:p>
    <w:p w14:paraId="4FCE0C73" w14:textId="319699DD" w:rsidR="00960287" w:rsidRDefault="00960287" w:rsidP="00BB1C09">
      <w:pPr>
        <w:tabs>
          <w:tab w:val="left" w:pos="0"/>
        </w:tabs>
        <w:ind w:hanging="142"/>
        <w:rPr>
          <w:rFonts w:asciiTheme="majorBidi" w:hAnsiTheme="majorBidi" w:cstheme="majorBidi"/>
          <w:bCs/>
        </w:rPr>
      </w:pPr>
      <w:r w:rsidRPr="00706FAD">
        <w:rPr>
          <w:rFonts w:asciiTheme="majorBidi" w:hAnsiTheme="majorBidi" w:cstheme="majorBidi"/>
          <w:b/>
        </w:rPr>
        <w:t>Lecture Hours:</w:t>
      </w:r>
      <w:r w:rsidRPr="00706FAD">
        <w:rPr>
          <w:rFonts w:asciiTheme="majorBidi" w:hAnsiTheme="majorBidi" w:cstheme="majorBidi"/>
          <w:bCs/>
        </w:rPr>
        <w:tab/>
      </w:r>
      <w:r>
        <w:rPr>
          <w:rFonts w:asciiTheme="majorBidi" w:hAnsiTheme="majorBidi" w:cstheme="majorBidi"/>
          <w:bCs/>
        </w:rPr>
        <w:t xml:space="preserve"> Building 03, </w:t>
      </w:r>
      <w:r w:rsidRPr="0040665D">
        <w:rPr>
          <w:rFonts w:asciiTheme="majorBidi" w:hAnsiTheme="majorBidi" w:cstheme="majorBidi"/>
          <w:bCs/>
        </w:rPr>
        <w:t>A</w:t>
      </w:r>
      <w:r>
        <w:rPr>
          <w:rFonts w:asciiTheme="majorBidi" w:hAnsiTheme="majorBidi" w:cstheme="majorBidi"/>
          <w:bCs/>
        </w:rPr>
        <w:t>25</w:t>
      </w:r>
      <w:r w:rsidRPr="0040665D">
        <w:rPr>
          <w:rFonts w:asciiTheme="majorBidi" w:hAnsiTheme="majorBidi" w:cstheme="majorBidi"/>
          <w:bCs/>
        </w:rPr>
        <w:t xml:space="preserve"> 1</w:t>
      </w:r>
      <w:r w:rsidRPr="0040665D">
        <w:rPr>
          <w:rFonts w:asciiTheme="majorBidi" w:hAnsiTheme="majorBidi" w:cstheme="majorBidi"/>
          <w:bCs/>
          <w:vertAlign w:val="superscript"/>
        </w:rPr>
        <w:t>st</w:t>
      </w:r>
      <w:r w:rsidRPr="0040665D">
        <w:rPr>
          <w:rFonts w:asciiTheme="majorBidi" w:hAnsiTheme="majorBidi" w:cstheme="majorBidi"/>
          <w:bCs/>
        </w:rPr>
        <w:t xml:space="preserve"> floor</w:t>
      </w:r>
    </w:p>
    <w:p w14:paraId="606F2BD3" w14:textId="77777777" w:rsidR="00B72EBA" w:rsidRPr="00E73503" w:rsidRDefault="00B72EBA" w:rsidP="00BB1C09">
      <w:pPr>
        <w:tabs>
          <w:tab w:val="left" w:pos="270"/>
        </w:tabs>
        <w:ind w:left="-426" w:firstLine="568"/>
        <w:rPr>
          <w:rFonts w:asciiTheme="majorBidi" w:hAnsiTheme="majorBidi" w:cstheme="majorBidi"/>
          <w:bCs/>
        </w:rPr>
      </w:pPr>
    </w:p>
    <w:p w14:paraId="23F12FEC" w14:textId="77777777" w:rsidR="00A36FAD" w:rsidRPr="007F149C" w:rsidRDefault="00A36FAD" w:rsidP="00BB1C09">
      <w:pPr>
        <w:ind w:left="-426" w:firstLine="568"/>
        <w:rPr>
          <w:rFonts w:asciiTheme="majorBidi" w:hAnsiTheme="majorBidi" w:cstheme="majorBidi"/>
          <w:bCs/>
        </w:rPr>
      </w:pP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5940"/>
      </w:tblGrid>
      <w:tr w:rsidR="00A36FAD" w:rsidRPr="007F149C" w14:paraId="7724DD28" w14:textId="77777777" w:rsidTr="00D005B8">
        <w:trPr>
          <w:trHeight w:val="345"/>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76C82448"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Principles of Marketing</w:t>
            </w:r>
            <w:r w:rsidR="00A950DD" w:rsidRPr="007F149C">
              <w:rPr>
                <w:rFonts w:asciiTheme="majorBidi" w:hAnsiTheme="majorBidi" w:cstheme="majorBidi"/>
                <w:b/>
              </w:rPr>
              <w:t>, MKT201</w:t>
            </w:r>
          </w:p>
        </w:tc>
      </w:tr>
      <w:tr w:rsidR="00A36FAD" w:rsidRPr="007F149C" w14:paraId="46F5B9EA" w14:textId="77777777" w:rsidTr="00D005B8">
        <w:trPr>
          <w:trHeight w:val="364"/>
        </w:trPr>
        <w:tc>
          <w:tcPr>
            <w:tcW w:w="4410" w:type="dxa"/>
            <w:tcBorders>
              <w:top w:val="single" w:sz="4" w:space="0" w:color="auto"/>
              <w:left w:val="single" w:sz="4" w:space="0" w:color="auto"/>
              <w:bottom w:val="single" w:sz="4" w:space="0" w:color="auto"/>
              <w:right w:val="single" w:sz="4" w:space="0" w:color="auto"/>
            </w:tcBorders>
            <w:vAlign w:val="center"/>
          </w:tcPr>
          <w:p w14:paraId="5C45433D"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Reference Books</w:t>
            </w:r>
          </w:p>
        </w:tc>
        <w:tc>
          <w:tcPr>
            <w:tcW w:w="5940" w:type="dxa"/>
            <w:tcBorders>
              <w:top w:val="single" w:sz="4" w:space="0" w:color="auto"/>
              <w:left w:val="single" w:sz="4" w:space="0" w:color="auto"/>
              <w:bottom w:val="single" w:sz="4" w:space="0" w:color="auto"/>
              <w:right w:val="single" w:sz="4" w:space="0" w:color="auto"/>
            </w:tcBorders>
            <w:vAlign w:val="center"/>
          </w:tcPr>
          <w:p w14:paraId="683150CD" w14:textId="77777777" w:rsidR="00A36FAD" w:rsidRPr="007F149C" w:rsidRDefault="00A36FAD" w:rsidP="00BB1C09">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Author / Publication</w:t>
            </w:r>
          </w:p>
        </w:tc>
      </w:tr>
      <w:tr w:rsidR="00A36FAD" w:rsidRPr="007F149C" w14:paraId="369E9709" w14:textId="77777777" w:rsidTr="00D005B8">
        <w:trPr>
          <w:trHeight w:hRule="exact" w:val="928"/>
        </w:trPr>
        <w:tc>
          <w:tcPr>
            <w:tcW w:w="4410" w:type="dxa"/>
            <w:tcBorders>
              <w:top w:val="single" w:sz="4" w:space="0" w:color="auto"/>
              <w:left w:val="single" w:sz="4" w:space="0" w:color="auto"/>
              <w:right w:val="single" w:sz="4" w:space="0" w:color="auto"/>
            </w:tcBorders>
            <w:shd w:val="pct5" w:color="auto" w:fill="auto"/>
            <w:vAlign w:val="center"/>
          </w:tcPr>
          <w:p w14:paraId="5BEA1FFF" w14:textId="77777777" w:rsidR="00A36FAD" w:rsidRPr="007F149C" w:rsidRDefault="00D005B8" w:rsidP="00BB1C09">
            <w:pPr>
              <w:widowControl w:val="0"/>
              <w:autoSpaceDE w:val="0"/>
              <w:autoSpaceDN w:val="0"/>
              <w:adjustRightInd w:val="0"/>
              <w:ind w:left="-426" w:right="24" w:firstLine="568"/>
              <w:rPr>
                <w:rFonts w:asciiTheme="majorBidi" w:hAnsiTheme="majorBidi" w:cstheme="majorBidi"/>
                <w:b/>
                <w:bCs/>
              </w:rPr>
            </w:pPr>
            <w:r w:rsidRPr="007F149C">
              <w:rPr>
                <w:rFonts w:asciiTheme="majorBidi" w:hAnsiTheme="majorBidi" w:cstheme="majorBidi"/>
                <w:b/>
                <w:bCs/>
              </w:rPr>
              <w:t>Principles of Marketing</w:t>
            </w:r>
          </w:p>
        </w:tc>
        <w:tc>
          <w:tcPr>
            <w:tcW w:w="5940" w:type="dxa"/>
            <w:tcBorders>
              <w:top w:val="single" w:sz="4" w:space="0" w:color="auto"/>
              <w:left w:val="single" w:sz="4" w:space="0" w:color="auto"/>
              <w:right w:val="single" w:sz="4" w:space="0" w:color="auto"/>
            </w:tcBorders>
            <w:shd w:val="pct5" w:color="auto" w:fill="auto"/>
            <w:vAlign w:val="center"/>
          </w:tcPr>
          <w:p w14:paraId="3FDA593F" w14:textId="77777777" w:rsidR="00A36FAD" w:rsidRPr="007F149C" w:rsidRDefault="00D005B8" w:rsidP="00BB1C09">
            <w:pPr>
              <w:widowControl w:val="0"/>
              <w:autoSpaceDE w:val="0"/>
              <w:autoSpaceDN w:val="0"/>
              <w:adjustRightInd w:val="0"/>
              <w:ind w:left="-426" w:right="24" w:firstLine="568"/>
              <w:rPr>
                <w:rFonts w:asciiTheme="majorBidi" w:hAnsiTheme="majorBidi" w:cstheme="majorBidi"/>
                <w:b/>
                <w:bCs/>
              </w:rPr>
            </w:pPr>
            <w:r w:rsidRPr="007F149C">
              <w:rPr>
                <w:rFonts w:asciiTheme="majorBidi" w:hAnsiTheme="majorBidi" w:cstheme="majorBidi"/>
                <w:b/>
                <w:bCs/>
              </w:rPr>
              <w:t>Charles W. Lamb, Joseph F. Hair, Jr., Carl McDaniel, Cengage Learning, ISBN 13: 978-1-305-63182-3, Student Edition, 10.</w:t>
            </w:r>
          </w:p>
        </w:tc>
      </w:tr>
      <w:tr w:rsidR="00A36FAD" w:rsidRPr="007F149C" w14:paraId="72C429F3" w14:textId="77777777" w:rsidTr="00D005B8">
        <w:trPr>
          <w:trHeight w:hRule="exact" w:val="622"/>
        </w:trPr>
        <w:tc>
          <w:tcPr>
            <w:tcW w:w="4410" w:type="dxa"/>
            <w:tcBorders>
              <w:top w:val="single" w:sz="4" w:space="0" w:color="auto"/>
              <w:left w:val="single" w:sz="4" w:space="0" w:color="auto"/>
              <w:right w:val="single" w:sz="4" w:space="0" w:color="auto"/>
            </w:tcBorders>
            <w:vAlign w:val="center"/>
          </w:tcPr>
          <w:p w14:paraId="7D15033E"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Principles of Marketing</w:t>
            </w:r>
          </w:p>
          <w:p w14:paraId="2A2A4C99" w14:textId="77777777" w:rsidR="00A36FAD" w:rsidRPr="007F149C" w:rsidRDefault="00A36FAD" w:rsidP="00BB1C09">
            <w:pPr>
              <w:ind w:left="-426" w:firstLine="568"/>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14:paraId="33C952CA"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Philip Kotler and Gary Armstrong</w:t>
            </w:r>
          </w:p>
          <w:p w14:paraId="4D79D49E" w14:textId="77777777" w:rsidR="00D005B8" w:rsidRPr="007F149C" w:rsidRDefault="00D005B8" w:rsidP="00BB1C09">
            <w:pPr>
              <w:ind w:left="-426" w:firstLine="568"/>
              <w:jc w:val="both"/>
              <w:rPr>
                <w:rFonts w:asciiTheme="majorBidi" w:hAnsiTheme="majorBidi" w:cstheme="majorBidi"/>
              </w:rPr>
            </w:pPr>
            <w:r w:rsidRPr="007F149C">
              <w:rPr>
                <w:rFonts w:asciiTheme="majorBidi" w:hAnsiTheme="majorBidi" w:cstheme="majorBidi"/>
              </w:rPr>
              <w:t>Prentice Hall, ISBN 13: 978-0-13-216712-3, 14th edition, Global edition</w:t>
            </w:r>
          </w:p>
          <w:p w14:paraId="55DE84F1" w14:textId="77777777" w:rsidR="00D005B8" w:rsidRPr="007F149C" w:rsidRDefault="00D005B8" w:rsidP="00BB1C09">
            <w:pPr>
              <w:ind w:left="-426" w:firstLine="568"/>
              <w:jc w:val="both"/>
              <w:rPr>
                <w:rFonts w:asciiTheme="majorBidi" w:hAnsiTheme="majorBidi" w:cstheme="majorBidi"/>
              </w:rPr>
            </w:pPr>
          </w:p>
          <w:p w14:paraId="549EFFB2" w14:textId="77777777" w:rsidR="00A36FAD" w:rsidRPr="007F149C" w:rsidRDefault="00A36FAD" w:rsidP="00BB1C09">
            <w:pPr>
              <w:ind w:left="-426" w:firstLine="568"/>
              <w:jc w:val="both"/>
              <w:rPr>
                <w:rFonts w:asciiTheme="majorBidi" w:hAnsiTheme="majorBidi" w:cstheme="majorBidi"/>
              </w:rPr>
            </w:pPr>
          </w:p>
        </w:tc>
      </w:tr>
      <w:tr w:rsidR="00A36FAD" w:rsidRPr="007F149C" w14:paraId="5484AEDE" w14:textId="77777777" w:rsidTr="00D005B8">
        <w:trPr>
          <w:trHeight w:val="670"/>
        </w:trPr>
        <w:tc>
          <w:tcPr>
            <w:tcW w:w="4410" w:type="dxa"/>
            <w:tcBorders>
              <w:top w:val="single" w:sz="4" w:space="0" w:color="auto"/>
              <w:left w:val="single" w:sz="4" w:space="0" w:color="auto"/>
              <w:right w:val="single" w:sz="4" w:space="0" w:color="auto"/>
            </w:tcBorders>
            <w:vAlign w:val="center"/>
          </w:tcPr>
          <w:p w14:paraId="6A8A4AC2" w14:textId="77777777" w:rsidR="00A36FAD" w:rsidRPr="007F149C" w:rsidRDefault="00A36FAD" w:rsidP="00BB1C09">
            <w:pPr>
              <w:ind w:left="-426" w:firstLine="568"/>
              <w:jc w:val="both"/>
              <w:rPr>
                <w:rFonts w:asciiTheme="majorBidi" w:hAnsiTheme="majorBidi" w:cstheme="majorBidi"/>
                <w:rtl/>
              </w:rPr>
            </w:pPr>
            <w:r w:rsidRPr="007F149C">
              <w:rPr>
                <w:rFonts w:asciiTheme="majorBidi" w:hAnsiTheme="majorBidi" w:cstheme="majorBidi"/>
              </w:rPr>
              <w:t xml:space="preserve"> Essentials of Marketing</w:t>
            </w:r>
          </w:p>
          <w:p w14:paraId="5662DB80" w14:textId="77777777" w:rsidR="00A36FAD" w:rsidRPr="007F149C" w:rsidRDefault="00A36FAD" w:rsidP="00BB1C09">
            <w:pPr>
              <w:widowControl w:val="0"/>
              <w:autoSpaceDE w:val="0"/>
              <w:autoSpaceDN w:val="0"/>
              <w:adjustRightInd w:val="0"/>
              <w:ind w:left="-426" w:right="24" w:firstLine="568"/>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14:paraId="298BB457" w14:textId="77777777" w:rsidR="00A36FAD" w:rsidRPr="007F149C" w:rsidRDefault="00A36FAD" w:rsidP="00BB1C09">
            <w:pPr>
              <w:ind w:left="-426" w:firstLine="568"/>
              <w:jc w:val="both"/>
              <w:rPr>
                <w:rFonts w:asciiTheme="majorBidi" w:hAnsiTheme="majorBidi" w:cstheme="majorBidi"/>
              </w:rPr>
            </w:pPr>
            <w:r w:rsidRPr="007F149C">
              <w:rPr>
                <w:rFonts w:asciiTheme="majorBidi" w:hAnsiTheme="majorBidi" w:cstheme="majorBidi"/>
              </w:rPr>
              <w:t>William Perreault, Jr., Joseph Cannon, E. Jerome McCarthy</w:t>
            </w:r>
            <w:r w:rsidR="00D005B8" w:rsidRPr="007F149C">
              <w:rPr>
                <w:rFonts w:asciiTheme="majorBidi" w:hAnsiTheme="majorBidi" w:cstheme="majorBidi"/>
              </w:rPr>
              <w:t>,</w:t>
            </w:r>
          </w:p>
          <w:p w14:paraId="6F92243A" w14:textId="77777777" w:rsidR="00A36FAD" w:rsidRPr="007F149C" w:rsidRDefault="00A36FAD" w:rsidP="00BB1C09">
            <w:pPr>
              <w:ind w:left="-426" w:firstLine="568"/>
              <w:jc w:val="both"/>
              <w:rPr>
                <w:rFonts w:asciiTheme="majorBidi" w:hAnsiTheme="majorBidi" w:cstheme="majorBidi"/>
              </w:rPr>
            </w:pPr>
            <w:proofErr w:type="spellStart"/>
            <w:r w:rsidRPr="007F149C">
              <w:rPr>
                <w:rFonts w:asciiTheme="majorBidi" w:hAnsiTheme="majorBidi" w:cstheme="majorBidi"/>
              </w:rPr>
              <w:t>McGrawhill</w:t>
            </w:r>
            <w:proofErr w:type="spellEnd"/>
            <w:r w:rsidRPr="007F149C">
              <w:rPr>
                <w:rFonts w:asciiTheme="majorBidi" w:hAnsiTheme="majorBidi" w:cstheme="majorBidi"/>
              </w:rPr>
              <w:t>, ISBN 13: 9780077861049, 14th ed</w:t>
            </w:r>
            <w:r w:rsidR="00D005B8" w:rsidRPr="007F149C">
              <w:rPr>
                <w:rFonts w:asciiTheme="majorBidi" w:hAnsiTheme="majorBidi" w:cstheme="majorBidi"/>
              </w:rPr>
              <w:t>.</w:t>
            </w:r>
          </w:p>
        </w:tc>
      </w:tr>
    </w:tbl>
    <w:p w14:paraId="013566C6" w14:textId="77777777" w:rsidR="00C03A42" w:rsidRPr="004B1BFA" w:rsidRDefault="00C03A42" w:rsidP="00BB1C09">
      <w:pPr>
        <w:ind w:left="-426" w:right="-600" w:firstLine="568"/>
        <w:rPr>
          <w:rFonts w:ascii="Cambria" w:hAnsi="Cambria"/>
          <w:b/>
        </w:rPr>
      </w:pPr>
    </w:p>
    <w:p w14:paraId="78B47186" w14:textId="77777777" w:rsidR="00C03A42" w:rsidRPr="00BB1C09" w:rsidRDefault="00C03A42" w:rsidP="00BB1C09">
      <w:pPr>
        <w:ind w:left="-426" w:right="-600" w:firstLine="568"/>
        <w:rPr>
          <w:rFonts w:ascii="Cambria" w:hAnsi="Cambria"/>
          <w:color w:val="4F81BD" w:themeColor="accent1"/>
        </w:rPr>
      </w:pPr>
      <w:r w:rsidRPr="00BB1C09">
        <w:rPr>
          <w:rFonts w:ascii="Cambria" w:hAnsi="Cambria"/>
          <w:b/>
          <w:color w:val="4F81BD" w:themeColor="accent1"/>
        </w:rPr>
        <w:t>Course Description:</w:t>
      </w:r>
    </w:p>
    <w:p w14:paraId="3D741958" w14:textId="77777777" w:rsidR="00C03A42" w:rsidRPr="004B1BFA" w:rsidRDefault="00C03A42" w:rsidP="00BB1C09">
      <w:pPr>
        <w:ind w:left="-426" w:right="-600" w:firstLine="568"/>
        <w:rPr>
          <w:rFonts w:ascii="Cambria" w:hAnsi="Cambria"/>
        </w:rPr>
      </w:pPr>
    </w:p>
    <w:p w14:paraId="29FD0722" w14:textId="77777777" w:rsidR="00C03A42" w:rsidRPr="004B1BFA" w:rsidRDefault="00C03A42" w:rsidP="00BB1C09">
      <w:pPr>
        <w:ind w:left="-426" w:right="-600" w:firstLine="568"/>
        <w:jc w:val="lowKashida"/>
        <w:rPr>
          <w:rFonts w:ascii="Cambria" w:hAnsi="Cambria"/>
        </w:rPr>
      </w:pPr>
      <w:r w:rsidRPr="004B1BFA">
        <w:rPr>
          <w:rFonts w:ascii="Cambria" w:hAnsi="Cambria"/>
        </w:rPr>
        <w:t>This course is the introductory marketing course for business majors and other interested students attending at King</w:t>
      </w:r>
      <w:r w:rsidR="005A4E12">
        <w:rPr>
          <w:rFonts w:ascii="Cambria" w:hAnsi="Cambria"/>
        </w:rPr>
        <w:t xml:space="preserve"> </w:t>
      </w:r>
      <w:r w:rsidRPr="004B1BFA">
        <w:rPr>
          <w:rFonts w:ascii="Cambria" w:hAnsi="Cambria"/>
        </w:rPr>
        <w:t>Saud</w:t>
      </w:r>
      <w:r w:rsidR="005A4E12">
        <w:rPr>
          <w:rFonts w:ascii="Cambria" w:hAnsi="Cambria"/>
        </w:rPr>
        <w:t xml:space="preserve"> </w:t>
      </w:r>
      <w:r w:rsidRPr="004B1BFA">
        <w:rPr>
          <w:rFonts w:ascii="Cambria" w:hAnsi="Cambria"/>
        </w:rPr>
        <w:t>University. Marketing is a dynamic, competitive and creative activity that is part of our everyday lives.  Studies have stressed that an average person is exposed to many marketing oriented activities daily, thus many of us don't realize it.</w:t>
      </w:r>
      <w:r w:rsidR="005A4E12">
        <w:rPr>
          <w:rFonts w:ascii="Cambria" w:hAnsi="Cambria"/>
        </w:rPr>
        <w:t xml:space="preserve"> </w:t>
      </w:r>
      <w:r w:rsidRPr="004B1BFA">
        <w:rPr>
          <w:rFonts w:ascii="Cambria" w:hAnsi="Cambria"/>
        </w:rPr>
        <w:t xml:space="preserve">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14:paraId="6B0765BC" w14:textId="77777777" w:rsidR="00C03A42" w:rsidRPr="00702D9C" w:rsidRDefault="00C03A42" w:rsidP="00BB1C09">
      <w:pPr>
        <w:ind w:left="-426" w:right="-600" w:firstLine="568"/>
        <w:rPr>
          <w:rFonts w:ascii="Cambria" w:hAnsi="Cambria"/>
          <w:sz w:val="22"/>
          <w:szCs w:val="22"/>
        </w:rPr>
      </w:pPr>
    </w:p>
    <w:p w14:paraId="15D6DAF4" w14:textId="77777777" w:rsidR="00C03A42" w:rsidRDefault="00C03A42" w:rsidP="00BB1C09">
      <w:pPr>
        <w:ind w:left="-426" w:right="-600" w:firstLine="568"/>
        <w:rPr>
          <w:rFonts w:ascii="Cambria" w:hAnsi="Cambria"/>
          <w:b/>
          <w:bCs/>
          <w:sz w:val="22"/>
          <w:szCs w:val="22"/>
        </w:rPr>
      </w:pPr>
    </w:p>
    <w:p w14:paraId="6E9A8DA4" w14:textId="77777777" w:rsidR="00FE2AE6" w:rsidRDefault="00FE2AE6" w:rsidP="00BB1C09">
      <w:pPr>
        <w:ind w:left="-426" w:right="-600" w:firstLine="568"/>
        <w:rPr>
          <w:rFonts w:ascii="Cambria" w:hAnsi="Cambria"/>
          <w:b/>
          <w:bCs/>
          <w:sz w:val="22"/>
          <w:szCs w:val="22"/>
        </w:rPr>
      </w:pPr>
    </w:p>
    <w:p w14:paraId="3A38C5F6" w14:textId="77777777" w:rsidR="00C03A42" w:rsidRPr="00BB1C09" w:rsidRDefault="00C03A42" w:rsidP="00BB1C09">
      <w:pPr>
        <w:ind w:left="-426" w:right="-600" w:firstLine="568"/>
        <w:rPr>
          <w:rFonts w:ascii="Cambria" w:hAnsi="Cambria"/>
          <w:b/>
          <w:bCs/>
          <w:color w:val="4F81BD" w:themeColor="accent1"/>
        </w:rPr>
      </w:pPr>
      <w:r w:rsidRPr="00BB1C09">
        <w:rPr>
          <w:rFonts w:ascii="Cambria" w:hAnsi="Cambria"/>
          <w:b/>
          <w:bCs/>
          <w:color w:val="4F81BD" w:themeColor="accent1"/>
        </w:rPr>
        <w:t>Course Objective:</w:t>
      </w:r>
    </w:p>
    <w:p w14:paraId="2F0F5219" w14:textId="77777777" w:rsidR="00C03A42" w:rsidRPr="004B1BFA" w:rsidRDefault="00C03A42" w:rsidP="00BB1C09">
      <w:pPr>
        <w:ind w:left="-426" w:firstLine="568"/>
        <w:rPr>
          <w:rFonts w:ascii="Cambria" w:hAnsi="Cambria"/>
        </w:rPr>
      </w:pPr>
      <w:r w:rsidRPr="004B1BFA">
        <w:rPr>
          <w:rFonts w:ascii="Cambria" w:hAnsi="Cambria"/>
        </w:rPr>
        <w:t xml:space="preserve">By the end of the semester, students should be able to: </w:t>
      </w:r>
    </w:p>
    <w:p w14:paraId="79CD59DA" w14:textId="77777777" w:rsidR="00C03A42" w:rsidRPr="004B1BFA" w:rsidRDefault="00C03A42" w:rsidP="00BB1C09">
      <w:pPr>
        <w:numPr>
          <w:ilvl w:val="0"/>
          <w:numId w:val="1"/>
        </w:numPr>
        <w:ind w:left="-426" w:firstLine="568"/>
        <w:rPr>
          <w:rFonts w:ascii="Cambria" w:hAnsi="Cambria"/>
        </w:rPr>
      </w:pPr>
      <w:r w:rsidRPr="004B1BFA">
        <w:rPr>
          <w:rFonts w:ascii="Cambria" w:hAnsi="Cambria"/>
        </w:rPr>
        <w:t>Develop an understanding of key marketing concepts and terminology.</w:t>
      </w:r>
    </w:p>
    <w:p w14:paraId="55FCF90E" w14:textId="77777777" w:rsidR="00C03A42" w:rsidRPr="004B1BFA" w:rsidRDefault="00C03A42" w:rsidP="00BB1C09">
      <w:pPr>
        <w:numPr>
          <w:ilvl w:val="0"/>
          <w:numId w:val="1"/>
        </w:numPr>
        <w:ind w:left="-426" w:firstLine="568"/>
        <w:rPr>
          <w:rFonts w:ascii="Cambria" w:hAnsi="Cambria"/>
        </w:rPr>
      </w:pPr>
      <w:r w:rsidRPr="004B1BFA">
        <w:rPr>
          <w:rFonts w:ascii="Cambria" w:hAnsi="Cambria"/>
        </w:rPr>
        <w:t xml:space="preserve">Identify and describe the marketing environment.  </w:t>
      </w:r>
    </w:p>
    <w:p w14:paraId="64EB6779" w14:textId="77777777" w:rsidR="00C03A42" w:rsidRPr="004B1BFA" w:rsidRDefault="00C03A42" w:rsidP="00BB1C09">
      <w:pPr>
        <w:numPr>
          <w:ilvl w:val="0"/>
          <w:numId w:val="1"/>
        </w:numPr>
        <w:ind w:left="709" w:hanging="567"/>
        <w:rPr>
          <w:rFonts w:ascii="Cambria" w:hAnsi="Cambria"/>
        </w:rPr>
      </w:pPr>
      <w:r w:rsidRPr="004B1BFA">
        <w:rPr>
          <w:rFonts w:ascii="Cambria" w:hAnsi="Cambria"/>
        </w:rPr>
        <w:t>Understand the process of market targeting (segmentation, targeting, and positioning).</w:t>
      </w:r>
    </w:p>
    <w:p w14:paraId="35ED818C" w14:textId="77777777" w:rsidR="00C03A42" w:rsidRPr="004B1BFA" w:rsidRDefault="00C03A42" w:rsidP="00BB1C09">
      <w:pPr>
        <w:numPr>
          <w:ilvl w:val="0"/>
          <w:numId w:val="1"/>
        </w:numPr>
        <w:ind w:left="709" w:hanging="567"/>
        <w:rPr>
          <w:rFonts w:ascii="Cambria" w:hAnsi="Cambria"/>
        </w:rPr>
      </w:pPr>
      <w:r w:rsidRPr="004B1BFA">
        <w:rPr>
          <w:rFonts w:ascii="Cambria" w:hAnsi="Cambria"/>
        </w:rPr>
        <w:t>Gain an understanding of each element of the marketing mix and how they should be combined in forming various marketing strategies and programs.</w:t>
      </w:r>
    </w:p>
    <w:p w14:paraId="738FA39C" w14:textId="77777777" w:rsidR="00C03A42" w:rsidRPr="004B1BFA" w:rsidRDefault="00C03A42" w:rsidP="00BB1C09">
      <w:pPr>
        <w:ind w:left="-426" w:firstLine="568"/>
        <w:rPr>
          <w:b/>
        </w:rPr>
      </w:pPr>
    </w:p>
    <w:p w14:paraId="68848A03" w14:textId="77777777" w:rsidR="00C03A42" w:rsidRPr="00BB1C09" w:rsidRDefault="00C03A42" w:rsidP="00BB1C09">
      <w:pPr>
        <w:ind w:left="-426" w:firstLine="568"/>
        <w:rPr>
          <w:rFonts w:ascii="Cambria" w:hAnsi="Cambria"/>
          <w:color w:val="4F81BD" w:themeColor="accent1"/>
        </w:rPr>
      </w:pPr>
      <w:r w:rsidRPr="00BB1C09">
        <w:rPr>
          <w:rFonts w:ascii="Cambria" w:hAnsi="Cambria"/>
          <w:b/>
          <w:color w:val="4F81BD" w:themeColor="accent1"/>
        </w:rPr>
        <w:t>Course Nature:</w:t>
      </w:r>
    </w:p>
    <w:p w14:paraId="3FAF761F" w14:textId="77777777" w:rsidR="00C03A42" w:rsidRPr="004B1BFA" w:rsidRDefault="00C03A42" w:rsidP="00BB1C09">
      <w:pPr>
        <w:ind w:left="-426" w:firstLine="568"/>
        <w:jc w:val="lowKashida"/>
        <w:rPr>
          <w:rFonts w:ascii="Cambria" w:hAnsi="Cambria"/>
        </w:rPr>
      </w:pPr>
    </w:p>
    <w:p w14:paraId="495365B8" w14:textId="45F5FD57" w:rsidR="00C03A42" w:rsidRDefault="00C03A42" w:rsidP="00BB1C09">
      <w:pPr>
        <w:ind w:left="-426" w:firstLine="568"/>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14:paraId="1643F8B0" w14:textId="77777777" w:rsidR="00BB1C09" w:rsidRPr="00BB1C09" w:rsidRDefault="00BB1C09" w:rsidP="00BB1C09">
      <w:pPr>
        <w:pStyle w:val="Heading1"/>
        <w:spacing w:before="127"/>
        <w:ind w:left="-426" w:right="852" w:firstLine="568"/>
        <w:rPr>
          <w:rFonts w:ascii="Cambria" w:hAnsi="Cambria"/>
          <w:bCs w:val="0"/>
          <w:color w:val="4F81BD" w:themeColor="accent1"/>
        </w:rPr>
      </w:pPr>
      <w:r w:rsidRPr="00BB1C09">
        <w:rPr>
          <w:rFonts w:ascii="Cambria" w:hAnsi="Cambria"/>
          <w:bCs w:val="0"/>
          <w:color w:val="4F81BD" w:themeColor="accent1"/>
        </w:rPr>
        <w:t>Course Policies</w:t>
      </w:r>
    </w:p>
    <w:p w14:paraId="48A828A4" w14:textId="77777777" w:rsidR="00BB1C09" w:rsidRDefault="00BB1C09" w:rsidP="00BB1C09">
      <w:pPr>
        <w:pStyle w:val="BodyText"/>
        <w:spacing w:before="7"/>
        <w:ind w:left="-426" w:firstLine="568"/>
        <w:rPr>
          <w:b/>
          <w:sz w:val="17"/>
        </w:rPr>
      </w:pPr>
    </w:p>
    <w:p w14:paraId="762BF7F6" w14:textId="77777777" w:rsidR="00BB1C09" w:rsidRPr="00BB1C09" w:rsidRDefault="00BB1C09" w:rsidP="00BB1C09">
      <w:pPr>
        <w:pStyle w:val="ListParagraph"/>
        <w:widowControl w:val="0"/>
        <w:numPr>
          <w:ilvl w:val="1"/>
          <w:numId w:val="10"/>
        </w:numPr>
        <w:tabs>
          <w:tab w:val="left" w:pos="595"/>
        </w:tabs>
        <w:spacing w:before="69" w:line="276" w:lineRule="auto"/>
        <w:ind w:left="567" w:right="116" w:hanging="425"/>
        <w:contextualSpacing w:val="0"/>
        <w:rPr>
          <w:rFonts w:ascii="Cambria" w:hAnsi="Cambria"/>
        </w:rPr>
      </w:pPr>
      <w:r w:rsidRPr="00BB1C09">
        <w:rPr>
          <w:rFonts w:ascii="Cambria" w:hAnsi="Cambria"/>
        </w:rPr>
        <w:t>The instructor reserves the right to modify any of the material in the Syllabus and Class Schedule with sufficient notice given to course participants.</w:t>
      </w:r>
    </w:p>
    <w:p w14:paraId="0FD49726" w14:textId="77777777" w:rsidR="00BB1C09" w:rsidRPr="00BB1C09" w:rsidRDefault="00BB1C09" w:rsidP="00BB1C09">
      <w:pPr>
        <w:pStyle w:val="ListParagraph"/>
        <w:widowControl w:val="0"/>
        <w:numPr>
          <w:ilvl w:val="1"/>
          <w:numId w:val="10"/>
        </w:numPr>
        <w:tabs>
          <w:tab w:val="left" w:pos="595"/>
        </w:tabs>
        <w:spacing w:before="3" w:line="276" w:lineRule="auto"/>
        <w:ind w:left="567" w:right="125" w:hanging="425"/>
        <w:contextualSpacing w:val="0"/>
        <w:rPr>
          <w:rFonts w:ascii="Cambria" w:hAnsi="Cambria"/>
        </w:rPr>
      </w:pPr>
      <w:r w:rsidRPr="00BB1C09">
        <w:rPr>
          <w:rFonts w:ascii="Cambria" w:hAnsi="Cambria"/>
        </w:rPr>
        <w:t>Come to each class well prepared to be able to discuss the required readings and assigned cases and assignments in detail.</w:t>
      </w:r>
    </w:p>
    <w:p w14:paraId="69B74D2A" w14:textId="77777777" w:rsidR="00BB1C09" w:rsidRPr="00BB1C09" w:rsidRDefault="00BB1C09" w:rsidP="00BB1C09">
      <w:pPr>
        <w:pStyle w:val="ListParagraph"/>
        <w:widowControl w:val="0"/>
        <w:numPr>
          <w:ilvl w:val="1"/>
          <w:numId w:val="10"/>
        </w:numPr>
        <w:tabs>
          <w:tab w:val="left" w:pos="595"/>
        </w:tabs>
        <w:spacing w:before="1" w:line="276" w:lineRule="auto"/>
        <w:ind w:left="567" w:right="120" w:hanging="425"/>
        <w:contextualSpacing w:val="0"/>
        <w:rPr>
          <w:rFonts w:ascii="Cambria" w:hAnsi="Cambria"/>
        </w:rPr>
      </w:pPr>
      <w:r w:rsidRPr="00BB1C09">
        <w:rPr>
          <w:rFonts w:ascii="Cambria" w:hAnsi="Cambria"/>
        </w:rPr>
        <w:t>Each student is responsible for obtaining all handouts, announcements, and schedule changes.</w:t>
      </w:r>
    </w:p>
    <w:p w14:paraId="289AD3F9" w14:textId="77777777" w:rsidR="0023134C" w:rsidRDefault="00BB1C09" w:rsidP="0023134C">
      <w:pPr>
        <w:pStyle w:val="ListParagraph"/>
        <w:widowControl w:val="0"/>
        <w:numPr>
          <w:ilvl w:val="1"/>
          <w:numId w:val="10"/>
        </w:numPr>
        <w:tabs>
          <w:tab w:val="left" w:pos="595"/>
        </w:tabs>
        <w:spacing w:before="3" w:line="276" w:lineRule="auto"/>
        <w:ind w:left="567" w:right="119" w:hanging="425"/>
        <w:contextualSpacing w:val="0"/>
        <w:rPr>
          <w:rFonts w:ascii="Cambria" w:hAnsi="Cambria"/>
        </w:rPr>
      </w:pPr>
      <w:r w:rsidRPr="00BB1C09">
        <w:rPr>
          <w:rFonts w:ascii="Cambria" w:hAnsi="Cambria"/>
        </w:rPr>
        <w:t>Actively participate in lectures and assignment as much of the learning will come from discussions during class.</w:t>
      </w:r>
      <w:r w:rsidR="0023134C">
        <w:rPr>
          <w:rFonts w:ascii="Cambria" w:hAnsi="Cambria"/>
        </w:rPr>
        <w:t xml:space="preserve"> </w:t>
      </w:r>
    </w:p>
    <w:p w14:paraId="1632529A" w14:textId="46415652" w:rsidR="00BB1C09" w:rsidRPr="0023134C" w:rsidRDefault="00BB1C09" w:rsidP="0023134C">
      <w:pPr>
        <w:pStyle w:val="ListParagraph"/>
        <w:widowControl w:val="0"/>
        <w:numPr>
          <w:ilvl w:val="1"/>
          <w:numId w:val="10"/>
        </w:numPr>
        <w:tabs>
          <w:tab w:val="left" w:pos="595"/>
        </w:tabs>
        <w:spacing w:before="3" w:line="276" w:lineRule="auto"/>
        <w:ind w:left="567" w:right="119" w:hanging="425"/>
        <w:contextualSpacing w:val="0"/>
        <w:rPr>
          <w:rFonts w:ascii="Cambria" w:hAnsi="Cambria"/>
        </w:rPr>
      </w:pPr>
      <w:r w:rsidRPr="0023134C">
        <w:rPr>
          <w:rFonts w:ascii="Cambria" w:hAnsi="Cambria"/>
        </w:rPr>
        <w:t>Important class announcements may be communicated by e-mail.</w:t>
      </w:r>
      <w:r w:rsidRPr="0023134C">
        <w:rPr>
          <w:rFonts w:asciiTheme="majorBidi" w:hAnsiTheme="majorBidi" w:cstheme="majorBidi"/>
          <w:b/>
          <w:bCs/>
          <w:szCs w:val="20"/>
        </w:rPr>
        <w:t xml:space="preserve"> You are responsible for checking your e-mail account regularly</w:t>
      </w:r>
      <w:r w:rsidR="0023134C" w:rsidRPr="0023134C">
        <w:rPr>
          <w:rFonts w:asciiTheme="majorBidi" w:hAnsiTheme="majorBidi" w:cstheme="majorBidi"/>
          <w:i/>
        </w:rPr>
        <w:t xml:space="preserve"> </w:t>
      </w:r>
      <w:r w:rsidR="0023134C" w:rsidRPr="0023134C">
        <w:rPr>
          <w:rFonts w:ascii="Cambria" w:hAnsi="Cambria"/>
        </w:rPr>
        <w:t>Missing class does not excuse you from or change assignment due dates.</w:t>
      </w:r>
    </w:p>
    <w:p w14:paraId="23979FE2" w14:textId="77777777" w:rsidR="00BB1C09" w:rsidRPr="00E85A2A" w:rsidRDefault="00BB1C09" w:rsidP="00BB1C09">
      <w:pPr>
        <w:pStyle w:val="ListParagraph"/>
        <w:widowControl w:val="0"/>
        <w:numPr>
          <w:ilvl w:val="1"/>
          <w:numId w:val="10"/>
        </w:numPr>
        <w:tabs>
          <w:tab w:val="left" w:pos="595"/>
        </w:tabs>
        <w:spacing w:before="3"/>
        <w:ind w:left="567" w:hanging="425"/>
        <w:contextualSpacing w:val="0"/>
        <w:rPr>
          <w:rFonts w:asciiTheme="majorBidi" w:hAnsiTheme="majorBidi" w:cstheme="majorBidi"/>
          <w:szCs w:val="20"/>
        </w:rPr>
      </w:pPr>
      <w:r w:rsidRPr="00E85A2A">
        <w:rPr>
          <w:rFonts w:asciiTheme="majorBidi" w:hAnsiTheme="majorBidi" w:cstheme="majorBidi"/>
          <w:szCs w:val="20"/>
        </w:rPr>
        <w:t>Do not come late for class.</w:t>
      </w:r>
    </w:p>
    <w:p w14:paraId="0ADD74F3" w14:textId="77777777" w:rsidR="00BB1C09" w:rsidRPr="001C1535" w:rsidRDefault="00BB1C09" w:rsidP="00BB1C09">
      <w:pPr>
        <w:pStyle w:val="ListParagraph"/>
        <w:widowControl w:val="0"/>
        <w:numPr>
          <w:ilvl w:val="1"/>
          <w:numId w:val="10"/>
        </w:numPr>
        <w:tabs>
          <w:tab w:val="left" w:pos="595"/>
        </w:tabs>
        <w:spacing w:before="41"/>
        <w:ind w:left="567" w:hanging="425"/>
        <w:contextualSpacing w:val="0"/>
        <w:rPr>
          <w:rFonts w:asciiTheme="majorBidi" w:hAnsiTheme="majorBidi" w:cstheme="majorBidi"/>
          <w:b/>
          <w:bCs/>
          <w:szCs w:val="20"/>
        </w:rPr>
      </w:pPr>
      <w:r w:rsidRPr="001C1535">
        <w:rPr>
          <w:rFonts w:asciiTheme="majorBidi" w:hAnsiTheme="majorBidi" w:cstheme="majorBidi"/>
          <w:b/>
          <w:bCs/>
          <w:szCs w:val="20"/>
        </w:rPr>
        <w:t>Switch off your cell phone during class.</w:t>
      </w:r>
    </w:p>
    <w:p w14:paraId="6CDC4B91" w14:textId="77777777" w:rsidR="00BB1C09" w:rsidRPr="00BB1C09" w:rsidRDefault="00BB1C09" w:rsidP="00BB1C09">
      <w:pPr>
        <w:pStyle w:val="ListParagraph"/>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Do not talk while fellow students are presenting or asking questions.</w:t>
      </w:r>
    </w:p>
    <w:p w14:paraId="5A4BE9D8" w14:textId="77777777" w:rsidR="00BB1C09" w:rsidRPr="00BB1C09" w:rsidRDefault="00BB1C09" w:rsidP="00BB1C09">
      <w:pPr>
        <w:pStyle w:val="ListParagraph"/>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Respect everyone’s opinion.</w:t>
      </w:r>
    </w:p>
    <w:p w14:paraId="0904BFEF" w14:textId="33EBD5B2" w:rsidR="00BB1C09" w:rsidRDefault="00BB1C09" w:rsidP="00BB1C09">
      <w:pPr>
        <w:pStyle w:val="ListParagraph"/>
        <w:numPr>
          <w:ilvl w:val="1"/>
          <w:numId w:val="10"/>
        </w:numPr>
        <w:ind w:left="567" w:hanging="425"/>
        <w:jc w:val="lowKashida"/>
        <w:rPr>
          <w:rFonts w:ascii="Cambria" w:hAnsi="Cambria"/>
        </w:rPr>
      </w:pPr>
      <w:r w:rsidRPr="00BB1C09">
        <w:rPr>
          <w:rFonts w:ascii="Cambria" w:hAnsi="Cambria"/>
        </w:rPr>
        <w:t>There are no provisions for make-up exams or extra credit</w:t>
      </w:r>
    </w:p>
    <w:p w14:paraId="7971E7CD" w14:textId="2ED8FBD5" w:rsidR="0023134C" w:rsidRPr="00BB1C09" w:rsidRDefault="0023134C" w:rsidP="00BB1C09">
      <w:pPr>
        <w:pStyle w:val="ListParagraph"/>
        <w:numPr>
          <w:ilvl w:val="1"/>
          <w:numId w:val="10"/>
        </w:numPr>
        <w:ind w:left="567" w:hanging="425"/>
        <w:jc w:val="lowKashida"/>
        <w:rPr>
          <w:rFonts w:ascii="Cambria" w:hAnsi="Cambria"/>
        </w:rPr>
      </w:pPr>
      <w:bookmarkStart w:id="0" w:name="_Hlk523363097"/>
      <w:r>
        <w:rPr>
          <w:rFonts w:ascii="Cambria" w:hAnsi="Cambria"/>
        </w:rPr>
        <w:t xml:space="preserve">Communication through the email must contain an address and name of the sender </w:t>
      </w:r>
    </w:p>
    <w:bookmarkEnd w:id="0"/>
    <w:p w14:paraId="1F72113F" w14:textId="77777777" w:rsidR="00C03A42" w:rsidRPr="004B1BFA" w:rsidRDefault="00C03A42" w:rsidP="00BB1C09">
      <w:pPr>
        <w:pStyle w:val="BodyText"/>
        <w:ind w:left="-426" w:firstLine="568"/>
        <w:rPr>
          <w:rFonts w:ascii="Cambria" w:hAnsi="Cambria"/>
          <w:szCs w:val="24"/>
        </w:rPr>
      </w:pPr>
    </w:p>
    <w:p w14:paraId="0050F5F5" w14:textId="77777777" w:rsidR="00BB1C09" w:rsidRDefault="00BB1C09">
      <w:pPr>
        <w:spacing w:after="200" w:line="276" w:lineRule="auto"/>
        <w:rPr>
          <w:rFonts w:ascii="Cambria" w:hAnsi="Cambria"/>
          <w:b/>
          <w:bCs/>
        </w:rPr>
      </w:pPr>
      <w:r>
        <w:rPr>
          <w:rFonts w:ascii="Cambria" w:hAnsi="Cambria"/>
        </w:rPr>
        <w:br w:type="page"/>
      </w:r>
    </w:p>
    <w:p w14:paraId="760C69B6" w14:textId="22F085FD" w:rsidR="00C03A42" w:rsidRPr="00BB1C09" w:rsidRDefault="00C03A42" w:rsidP="00BB1C09">
      <w:pPr>
        <w:pStyle w:val="Heading1"/>
        <w:ind w:left="-426" w:right="-600" w:firstLine="568"/>
        <w:rPr>
          <w:rFonts w:ascii="Cambria" w:hAnsi="Cambria"/>
          <w:bCs w:val="0"/>
          <w:color w:val="4F81BD" w:themeColor="accent1"/>
        </w:rPr>
      </w:pPr>
      <w:r w:rsidRPr="00BB1C09">
        <w:rPr>
          <w:rFonts w:ascii="Cambria" w:hAnsi="Cambria"/>
          <w:color w:val="4F81BD" w:themeColor="accent1"/>
        </w:rPr>
        <w:lastRenderedPageBreak/>
        <w:t xml:space="preserve">Method of Assessment </w:t>
      </w:r>
      <w:r w:rsidRPr="00BB1C09">
        <w:rPr>
          <w:rFonts w:ascii="Cambria" w:hAnsi="Cambria"/>
          <w:b w:val="0"/>
          <w:color w:val="4F81BD" w:themeColor="accent1"/>
        </w:rPr>
        <w:t>(</w:t>
      </w:r>
      <w:r w:rsidRPr="00BB1C09">
        <w:rPr>
          <w:rFonts w:ascii="Cambria" w:hAnsi="Cambria"/>
          <w:bCs w:val="0"/>
          <w:color w:val="4F81BD" w:themeColor="accent1"/>
        </w:rPr>
        <w:t>100 total potential points)</w:t>
      </w:r>
    </w:p>
    <w:p w14:paraId="5540646D" w14:textId="77777777" w:rsidR="00C03A42" w:rsidRPr="004B1BFA" w:rsidRDefault="00C03A42" w:rsidP="00BB1C09">
      <w:pPr>
        <w:ind w:left="-426" w:right="-600" w:firstLine="568"/>
        <w:rPr>
          <w:rFonts w:ascii="Cambria" w:hAnsi="Cambria"/>
          <w:b/>
          <w:bCs/>
        </w:rPr>
      </w:pPr>
    </w:p>
    <w:p w14:paraId="22598670" w14:textId="77777777" w:rsidR="00C03A42" w:rsidRPr="004B1BFA" w:rsidRDefault="00C03A42" w:rsidP="00BB1C09">
      <w:pPr>
        <w:numPr>
          <w:ilvl w:val="0"/>
          <w:numId w:val="2"/>
        </w:numPr>
        <w:tabs>
          <w:tab w:val="clear" w:pos="360"/>
          <w:tab w:val="num" w:pos="0"/>
        </w:tabs>
        <w:ind w:left="-426" w:right="-600" w:firstLine="568"/>
        <w:rPr>
          <w:rFonts w:ascii="Cambria" w:hAnsi="Cambria"/>
        </w:rPr>
      </w:pPr>
      <w:r w:rsidRPr="004B1BFA">
        <w:rPr>
          <w:rFonts w:ascii="Cambria" w:hAnsi="Cambria"/>
          <w:b/>
          <w:bCs/>
          <w:u w:val="single"/>
        </w:rPr>
        <w:t>Exams:</w:t>
      </w:r>
      <w:r w:rsidRPr="004B1BFA">
        <w:rPr>
          <w:rFonts w:ascii="Cambria" w:hAnsi="Cambria"/>
        </w:rPr>
        <w:t>(</w:t>
      </w:r>
      <w:r w:rsidR="00D33822">
        <w:rPr>
          <w:rFonts w:ascii="Cambria" w:hAnsi="Cambria"/>
          <w:b/>
          <w:bCs/>
        </w:rPr>
        <w:t>80</w:t>
      </w:r>
      <w:r w:rsidRPr="004B1BFA">
        <w:rPr>
          <w:rFonts w:ascii="Cambria" w:hAnsi="Cambria"/>
          <w:b/>
          <w:bCs/>
        </w:rPr>
        <w:t xml:space="preserve"> points</w:t>
      </w:r>
      <w:r w:rsidRPr="004B1BFA">
        <w:rPr>
          <w:rFonts w:ascii="Cambria" w:hAnsi="Cambria"/>
        </w:rPr>
        <w:t>)</w:t>
      </w:r>
    </w:p>
    <w:p w14:paraId="5E6C53E5" w14:textId="1831F994" w:rsidR="00C03A42" w:rsidRPr="00686422" w:rsidRDefault="00C03A42" w:rsidP="00BB1C09">
      <w:pPr>
        <w:pStyle w:val="BodyText2"/>
        <w:ind w:left="-426" w:right="-600" w:firstLine="568"/>
        <w:rPr>
          <w:rFonts w:ascii="Cambria" w:hAnsi="Cambria"/>
          <w:sz w:val="24"/>
          <w:szCs w:val="24"/>
        </w:rPr>
      </w:pPr>
      <w:r w:rsidRPr="004B1BFA">
        <w:rPr>
          <w:rFonts w:ascii="Cambria" w:hAnsi="Cambria"/>
          <w:sz w:val="24"/>
          <w:szCs w:val="24"/>
        </w:rPr>
        <w:t>There will be three exams</w:t>
      </w:r>
      <w:r w:rsidR="00686422">
        <w:rPr>
          <w:rFonts w:ascii="Cambria" w:hAnsi="Cambria"/>
          <w:sz w:val="24"/>
          <w:szCs w:val="24"/>
        </w:rPr>
        <w:t>:</w:t>
      </w:r>
      <w:r w:rsidR="00BB1C09">
        <w:rPr>
          <w:rFonts w:ascii="Cambria" w:hAnsi="Cambria"/>
          <w:sz w:val="24"/>
          <w:szCs w:val="24"/>
        </w:rPr>
        <w:t xml:space="preserve"> </w:t>
      </w:r>
      <w:r w:rsidR="00686422" w:rsidRPr="00686422">
        <w:rPr>
          <w:rFonts w:ascii="Cambria" w:hAnsi="Cambria"/>
          <w:sz w:val="24"/>
          <w:szCs w:val="24"/>
        </w:rPr>
        <w:t>Exams will consist of multiple-choice and True or False Statements and could include Short Essay Questions.</w:t>
      </w:r>
    </w:p>
    <w:p w14:paraId="7CDB57F2" w14:textId="77777777" w:rsidR="00FE2AE6" w:rsidRPr="007D158B" w:rsidRDefault="00FE2AE6" w:rsidP="00BB1C09">
      <w:pPr>
        <w:ind w:left="-426" w:firstLine="568"/>
        <w:rPr>
          <w:color w:val="FF0000"/>
        </w:rPr>
      </w:pPr>
      <w:r w:rsidRPr="007D158B">
        <w:rPr>
          <w:color w:val="FF0000"/>
        </w:rPr>
        <w:t>1. Mid I exam shall include chapters; 1, 4,6</w:t>
      </w:r>
      <w:r>
        <w:rPr>
          <w:color w:val="FF0000"/>
        </w:rPr>
        <w:t>. I</w:t>
      </w:r>
      <w:r w:rsidRPr="007D158B">
        <w:rPr>
          <w:color w:val="FF0000"/>
        </w:rPr>
        <w:t xml:space="preserve">t’ll be worth </w:t>
      </w:r>
      <w:r w:rsidR="00D33822">
        <w:rPr>
          <w:color w:val="FF0000"/>
        </w:rPr>
        <w:t xml:space="preserve">20 </w:t>
      </w:r>
      <w:r w:rsidRPr="007D158B">
        <w:rPr>
          <w:color w:val="FF0000"/>
        </w:rPr>
        <w:t>points</w:t>
      </w:r>
    </w:p>
    <w:p w14:paraId="05C9E45D" w14:textId="77777777" w:rsidR="00FE2AE6" w:rsidRPr="007D158B" w:rsidRDefault="00FE2AE6" w:rsidP="00BB1C09">
      <w:pPr>
        <w:ind w:left="-426" w:firstLine="568"/>
        <w:rPr>
          <w:color w:val="FF0000"/>
        </w:rPr>
      </w:pPr>
      <w:r w:rsidRPr="007D158B">
        <w:rPr>
          <w:color w:val="FF0000"/>
        </w:rPr>
        <w:t>2. Mid II exam shall include chapters; 8,10,13 and it’ll be worth 20 points</w:t>
      </w:r>
    </w:p>
    <w:p w14:paraId="2D4A8A98" w14:textId="77777777" w:rsidR="00A7287D" w:rsidRDefault="00FE2AE6" w:rsidP="00BB1C09">
      <w:pPr>
        <w:ind w:left="-426" w:firstLine="568"/>
        <w:rPr>
          <w:color w:val="FF0000"/>
        </w:rPr>
      </w:pPr>
      <w:r w:rsidRPr="007D158B">
        <w:rPr>
          <w:color w:val="FF0000"/>
        </w:rPr>
        <w:t>3. Final exam will have chapters; 1,4,6,8,10,13,15,18,19 and it’ll be worth 40 points</w:t>
      </w:r>
    </w:p>
    <w:p w14:paraId="518C5F6D" w14:textId="77777777" w:rsidR="00BB1C09" w:rsidRDefault="00BB1C09" w:rsidP="00BB1C09">
      <w:pPr>
        <w:ind w:left="-426" w:firstLine="568"/>
        <w:rPr>
          <w:rFonts w:ascii="Cambria" w:hAnsi="Cambria"/>
        </w:rPr>
      </w:pPr>
      <w:r w:rsidRPr="004B1BFA">
        <w:rPr>
          <w:rFonts w:ascii="Cambria" w:hAnsi="Cambria"/>
        </w:rPr>
        <w:t>The date will be posted when final exam schedule is available.</w:t>
      </w:r>
      <w:r>
        <w:rPr>
          <w:rFonts w:ascii="Cambria" w:hAnsi="Cambria"/>
        </w:rPr>
        <w:t xml:space="preserve"> </w:t>
      </w:r>
    </w:p>
    <w:p w14:paraId="1FB3B5A6" w14:textId="504065C0" w:rsidR="00C03A42" w:rsidRDefault="00A7287D" w:rsidP="00BB1C09">
      <w:pPr>
        <w:ind w:left="-426" w:firstLine="568"/>
        <w:rPr>
          <w:rFonts w:ascii="Cambria" w:hAnsi="Cambria"/>
        </w:rPr>
      </w:pPr>
      <w:r w:rsidRPr="004B1BFA">
        <w:rPr>
          <w:rFonts w:ascii="Cambria" w:hAnsi="Cambria"/>
        </w:rPr>
        <w:t xml:space="preserve">There will be </w:t>
      </w:r>
      <w:r w:rsidRPr="004B1BFA">
        <w:rPr>
          <w:rFonts w:ascii="Cambria" w:hAnsi="Cambria"/>
          <w:b/>
        </w:rPr>
        <w:t>no make–up Exams</w:t>
      </w:r>
      <w:r w:rsidRPr="004B1BFA">
        <w:rPr>
          <w:rFonts w:ascii="Cambria" w:hAnsi="Cambria"/>
        </w:rPr>
        <w:t xml:space="preserve"> without official excused documentation for your absence.</w:t>
      </w:r>
      <w:r>
        <w:rPr>
          <w:rFonts w:ascii="Cambria" w:hAnsi="Cambria"/>
        </w:rPr>
        <w:t xml:space="preserve"> The make-up exams will include all chapters and will have only essay questions.</w:t>
      </w:r>
    </w:p>
    <w:p w14:paraId="4C4C5F45" w14:textId="77777777" w:rsidR="00A7287D" w:rsidRPr="00A7287D" w:rsidRDefault="00A7287D" w:rsidP="00BB1C09">
      <w:pPr>
        <w:ind w:left="-426" w:firstLine="568"/>
        <w:rPr>
          <w:color w:val="FF0000"/>
        </w:rPr>
      </w:pPr>
    </w:p>
    <w:p w14:paraId="28EFBC39" w14:textId="77777777" w:rsidR="00C03A42" w:rsidRPr="004B1BFA" w:rsidRDefault="00C03A42" w:rsidP="00BB1C09">
      <w:pPr>
        <w:numPr>
          <w:ilvl w:val="0"/>
          <w:numId w:val="2"/>
        </w:numPr>
        <w:tabs>
          <w:tab w:val="clear" w:pos="360"/>
          <w:tab w:val="num" w:pos="0"/>
        </w:tabs>
        <w:ind w:left="-426" w:right="-600" w:firstLine="568"/>
        <w:jc w:val="lowKashida"/>
        <w:rPr>
          <w:rFonts w:ascii="Cambria" w:hAnsi="Cambria"/>
          <w:b/>
          <w:bCs/>
        </w:rPr>
      </w:pPr>
      <w:r w:rsidRPr="004B1BFA">
        <w:rPr>
          <w:rFonts w:ascii="Cambria" w:hAnsi="Cambria"/>
          <w:b/>
          <w:bCs/>
          <w:u w:val="single"/>
        </w:rPr>
        <w:t xml:space="preserve">Class Participation, and assignments </w:t>
      </w:r>
      <w:r w:rsidRPr="004B1BFA">
        <w:rPr>
          <w:rFonts w:ascii="Cambria" w:hAnsi="Cambria"/>
          <w:b/>
          <w:bCs/>
        </w:rPr>
        <w:t>(2</w:t>
      </w:r>
      <w:r w:rsidR="00D33822">
        <w:rPr>
          <w:rFonts w:ascii="Cambria" w:hAnsi="Cambria"/>
          <w:b/>
          <w:bCs/>
        </w:rPr>
        <w:t>0</w:t>
      </w:r>
      <w:r w:rsidRPr="004B1BFA">
        <w:rPr>
          <w:rFonts w:ascii="Cambria" w:hAnsi="Cambria"/>
          <w:b/>
          <w:bCs/>
        </w:rPr>
        <w:t>points)</w:t>
      </w:r>
    </w:p>
    <w:p w14:paraId="5F6AE58D" w14:textId="3EF28746" w:rsidR="00C03A42" w:rsidRPr="0023134C" w:rsidRDefault="0023134C" w:rsidP="0023134C">
      <w:pPr>
        <w:pStyle w:val="BodyTextIndent"/>
        <w:ind w:left="-426" w:right="-600" w:firstLine="568"/>
        <w:jc w:val="lowKashida"/>
      </w:pPr>
      <w:r w:rsidRPr="00E85A2A">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Start w:id="1" w:name="_Hlk523363194"/>
      <w:r w:rsidR="00C03A42" w:rsidRPr="004B1BFA">
        <w:rPr>
          <w:rFonts w:ascii="Cambria" w:hAnsi="Cambria"/>
          <w:i/>
        </w:rPr>
        <w:t xml:space="preserve">. </w:t>
      </w:r>
      <w:r w:rsidR="00C03A42" w:rsidRPr="0023134C">
        <w:t>In case of unexcused absences exceeding %25 of semester classes the student will be rewarded with (</w:t>
      </w:r>
      <w:r w:rsidR="00C03A42" w:rsidRPr="0023134C">
        <w:rPr>
          <w:rFonts w:hint="cs"/>
          <w:rtl/>
        </w:rPr>
        <w:t>(حرمان</w:t>
      </w:r>
      <w:r w:rsidR="00C03A42" w:rsidRPr="0023134C">
        <w:t>.</w:t>
      </w:r>
    </w:p>
    <w:bookmarkEnd w:id="1"/>
    <w:p w14:paraId="22F52ACA" w14:textId="77777777" w:rsidR="00C03A42" w:rsidRDefault="00C03A42" w:rsidP="00BB1C09">
      <w:pPr>
        <w:spacing w:line="239" w:lineRule="auto"/>
        <w:ind w:left="-426" w:firstLine="568"/>
        <w:rPr>
          <w:rFonts w:ascii="Cambria" w:hAnsi="Cambria"/>
          <w:i/>
          <w:sz w:val="22"/>
          <w:szCs w:val="22"/>
        </w:rPr>
      </w:pPr>
    </w:p>
    <w:p w14:paraId="327755AF" w14:textId="77777777" w:rsidR="00C03A42" w:rsidRPr="00415B30" w:rsidRDefault="00C03A42" w:rsidP="00BB1C09">
      <w:pPr>
        <w:spacing w:line="239" w:lineRule="auto"/>
        <w:ind w:left="-426" w:firstLine="568"/>
        <w:rPr>
          <w:b/>
          <w:sz w:val="22"/>
        </w:rPr>
      </w:pPr>
      <w:r w:rsidRPr="00415B30">
        <w:rPr>
          <w:b/>
          <w:sz w:val="22"/>
        </w:rPr>
        <w:t>GRADING PLAN</w:t>
      </w:r>
    </w:p>
    <w:p w14:paraId="271EED4C" w14:textId="77777777" w:rsidR="00C03A42" w:rsidRDefault="00C03A42" w:rsidP="00BB1C09">
      <w:pPr>
        <w:pStyle w:val="BodyTextIndent"/>
        <w:ind w:left="-426" w:right="-600" w:firstLine="568"/>
        <w:rPr>
          <w:rFonts w:ascii="Cambria" w:hAnsi="Cambria"/>
          <w:b/>
          <w:bCs/>
          <w:sz w:val="22"/>
          <w:szCs w:val="22"/>
        </w:rPr>
      </w:pPr>
    </w:p>
    <w:tbl>
      <w:tblPr>
        <w:tblStyle w:val="TableGrid"/>
        <w:tblW w:w="0" w:type="auto"/>
        <w:tblInd w:w="-720" w:type="dxa"/>
        <w:tblLook w:val="04A0" w:firstRow="1" w:lastRow="0" w:firstColumn="1" w:lastColumn="0" w:noHBand="0" w:noVBand="1"/>
      </w:tblPr>
      <w:tblGrid>
        <w:gridCol w:w="3226"/>
        <w:gridCol w:w="2847"/>
        <w:gridCol w:w="3607"/>
      </w:tblGrid>
      <w:tr w:rsidR="00C03A42" w:rsidRPr="00115FF3" w14:paraId="4180932F" w14:textId="77777777" w:rsidTr="00595AAD">
        <w:trPr>
          <w:trHeight w:val="497"/>
        </w:trPr>
        <w:tc>
          <w:tcPr>
            <w:tcW w:w="3226" w:type="dxa"/>
            <w:vAlign w:val="bottom"/>
          </w:tcPr>
          <w:p w14:paraId="68824477" w14:textId="77777777" w:rsidR="00C03A42" w:rsidRPr="00115FF3" w:rsidRDefault="00C03A42" w:rsidP="00BB1C09">
            <w:pPr>
              <w:spacing w:line="0" w:lineRule="atLeast"/>
              <w:ind w:left="-426" w:right="20" w:firstLine="568"/>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14:paraId="68896A7C" w14:textId="77777777" w:rsidR="00C03A42" w:rsidRPr="00115FF3" w:rsidRDefault="00C03A42" w:rsidP="00BB1C09">
            <w:pPr>
              <w:spacing w:line="0" w:lineRule="atLeast"/>
              <w:ind w:left="-426" w:firstLine="568"/>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14:paraId="7AC70E68" w14:textId="77777777" w:rsidR="00C03A42" w:rsidRPr="00115FF3" w:rsidRDefault="00C03A42" w:rsidP="00BB1C09">
            <w:pPr>
              <w:spacing w:line="0" w:lineRule="atLeast"/>
              <w:ind w:left="-426" w:firstLine="568"/>
              <w:jc w:val="center"/>
              <w:rPr>
                <w:rFonts w:asciiTheme="majorBidi" w:hAnsiTheme="majorBidi" w:cstheme="majorBidi"/>
                <w:b/>
              </w:rPr>
            </w:pPr>
            <w:r w:rsidRPr="00115FF3">
              <w:rPr>
                <w:rFonts w:asciiTheme="majorBidi" w:hAnsiTheme="majorBidi" w:cstheme="majorBidi"/>
                <w:b/>
                <w:w w:val="99"/>
              </w:rPr>
              <w:t>Comments</w:t>
            </w:r>
          </w:p>
        </w:tc>
      </w:tr>
      <w:tr w:rsidR="00C03A42" w:rsidRPr="00115FF3" w14:paraId="181A0AF9" w14:textId="77777777" w:rsidTr="00595AAD">
        <w:tc>
          <w:tcPr>
            <w:tcW w:w="3226" w:type="dxa"/>
          </w:tcPr>
          <w:p w14:paraId="7C9B3F06"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Exam1</w:t>
            </w:r>
          </w:p>
        </w:tc>
        <w:tc>
          <w:tcPr>
            <w:tcW w:w="2847" w:type="dxa"/>
          </w:tcPr>
          <w:p w14:paraId="6ACDB7EC" w14:textId="77777777" w:rsidR="00C03A42" w:rsidRPr="00115FF3" w:rsidRDefault="00420CFF" w:rsidP="00BB1C09">
            <w:pPr>
              <w:pStyle w:val="BodyTextIndent"/>
              <w:ind w:left="-426" w:right="-600" w:firstLine="568"/>
              <w:jc w:val="center"/>
              <w:rPr>
                <w:rFonts w:asciiTheme="majorBidi" w:hAnsiTheme="majorBidi" w:cstheme="majorBidi"/>
                <w:bCs/>
              </w:rPr>
            </w:pPr>
            <w:r>
              <w:rPr>
                <w:rFonts w:asciiTheme="majorBidi" w:hAnsiTheme="majorBidi" w:cstheme="majorBidi"/>
                <w:bCs/>
              </w:rPr>
              <w:t>20</w:t>
            </w:r>
          </w:p>
          <w:p w14:paraId="7115C48E" w14:textId="77777777" w:rsidR="00C03A42" w:rsidRPr="00115FF3" w:rsidRDefault="00C03A42" w:rsidP="00BB1C09">
            <w:pPr>
              <w:pStyle w:val="BodyTextIndent"/>
              <w:ind w:left="-426" w:right="-600" w:firstLine="568"/>
              <w:jc w:val="center"/>
              <w:rPr>
                <w:rFonts w:asciiTheme="majorBidi" w:hAnsiTheme="majorBidi" w:cstheme="majorBidi"/>
                <w:bCs/>
              </w:rPr>
            </w:pPr>
          </w:p>
        </w:tc>
        <w:tc>
          <w:tcPr>
            <w:tcW w:w="3607" w:type="dxa"/>
          </w:tcPr>
          <w:p w14:paraId="6B22641C" w14:textId="23811BED" w:rsidR="00BB1C09" w:rsidRPr="004B1BFA" w:rsidRDefault="00C03A42" w:rsidP="005F4E14">
            <w:pPr>
              <w:pStyle w:val="BodyTextIndent"/>
              <w:ind w:left="-426" w:right="-600" w:firstLine="568"/>
              <w:rPr>
                <w:rFonts w:asciiTheme="majorBidi" w:hAnsiTheme="majorBidi" w:cstheme="majorBidi"/>
                <w:b/>
                <w:i/>
                <w:iCs/>
              </w:rPr>
            </w:pPr>
            <w:r w:rsidRPr="004B1BFA">
              <w:rPr>
                <w:rFonts w:asciiTheme="majorBidi" w:eastAsiaTheme="minorHAnsi" w:hAnsiTheme="majorBidi" w:cstheme="majorBidi"/>
                <w:b/>
                <w:i/>
                <w:iCs/>
                <w:lang w:val="fr-FR"/>
              </w:rPr>
              <w:t xml:space="preserve">Will </w:t>
            </w:r>
            <w:r w:rsidR="005F4E14" w:rsidRPr="004B1BFA">
              <w:rPr>
                <w:rFonts w:asciiTheme="majorBidi" w:eastAsiaTheme="minorHAnsi" w:hAnsiTheme="majorBidi" w:cstheme="majorBidi"/>
                <w:b/>
                <w:i/>
                <w:iCs/>
                <w:lang w:val="fr-FR"/>
              </w:rPr>
              <w:t>Be</w:t>
            </w:r>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005F4E14">
              <w:rPr>
                <w:rFonts w:asciiTheme="majorBidi" w:eastAsiaTheme="minorHAnsi" w:hAnsiTheme="majorBidi" w:cstheme="majorBidi"/>
                <w:b/>
                <w:i/>
                <w:iCs/>
              </w:rPr>
              <w:t>27/1/1440</w:t>
            </w:r>
            <w:r w:rsidR="00686422">
              <w:rPr>
                <w:rFonts w:asciiTheme="majorBidi" w:eastAsiaTheme="minorHAnsi" w:hAnsiTheme="majorBidi" w:cstheme="majorBidi"/>
                <w:b/>
                <w:i/>
                <w:iCs/>
              </w:rPr>
              <w:t xml:space="preserve"> </w:t>
            </w:r>
          </w:p>
          <w:p w14:paraId="21676F00" w14:textId="1135A8ED" w:rsidR="00C03A42" w:rsidRPr="004B1BFA" w:rsidRDefault="00C03A42" w:rsidP="00BB1C09">
            <w:pPr>
              <w:pStyle w:val="BodyTextIndent"/>
              <w:ind w:left="-426" w:right="-600" w:firstLine="568"/>
              <w:jc w:val="center"/>
              <w:rPr>
                <w:rFonts w:asciiTheme="majorBidi" w:hAnsiTheme="majorBidi" w:cstheme="majorBidi"/>
                <w:b/>
                <w:i/>
                <w:iCs/>
              </w:rPr>
            </w:pPr>
          </w:p>
        </w:tc>
      </w:tr>
      <w:tr w:rsidR="00C03A42" w:rsidRPr="00115FF3" w14:paraId="4B5BF339" w14:textId="77777777" w:rsidTr="00595AAD">
        <w:tc>
          <w:tcPr>
            <w:tcW w:w="3226" w:type="dxa"/>
          </w:tcPr>
          <w:p w14:paraId="3A23C03C" w14:textId="77777777" w:rsidR="00C03A42" w:rsidRPr="00115FF3" w:rsidRDefault="00C03A42" w:rsidP="00BB1C09">
            <w:pPr>
              <w:pStyle w:val="BodyTextIndent"/>
              <w:ind w:left="-426" w:right="-600" w:firstLine="568"/>
              <w:jc w:val="center"/>
              <w:rPr>
                <w:rFonts w:asciiTheme="majorBidi" w:hAnsiTheme="majorBidi" w:cstheme="majorBidi"/>
                <w:bCs/>
              </w:rPr>
            </w:pPr>
          </w:p>
          <w:p w14:paraId="0892861B"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Exam2</w:t>
            </w:r>
          </w:p>
        </w:tc>
        <w:tc>
          <w:tcPr>
            <w:tcW w:w="2847" w:type="dxa"/>
          </w:tcPr>
          <w:p w14:paraId="782F7825" w14:textId="77777777" w:rsidR="00C03A42" w:rsidRPr="00115FF3" w:rsidRDefault="00C03A42" w:rsidP="00BB1C09">
            <w:pPr>
              <w:pStyle w:val="BodyTextIndent"/>
              <w:ind w:left="-426" w:right="-600" w:firstLine="568"/>
              <w:jc w:val="center"/>
              <w:rPr>
                <w:rFonts w:asciiTheme="majorBidi" w:hAnsiTheme="majorBidi" w:cstheme="majorBidi"/>
                <w:bCs/>
              </w:rPr>
            </w:pPr>
          </w:p>
          <w:p w14:paraId="50212870"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20</w:t>
            </w:r>
          </w:p>
        </w:tc>
        <w:tc>
          <w:tcPr>
            <w:tcW w:w="3607" w:type="dxa"/>
          </w:tcPr>
          <w:p w14:paraId="23193A6A" w14:textId="77777777" w:rsidR="00C03A42" w:rsidRPr="004B1BFA" w:rsidRDefault="00C03A42" w:rsidP="00BB1C09">
            <w:pPr>
              <w:pStyle w:val="BodyTextIndent"/>
              <w:ind w:left="-426" w:right="-600" w:firstLine="568"/>
              <w:jc w:val="center"/>
              <w:rPr>
                <w:rFonts w:asciiTheme="majorBidi" w:eastAsiaTheme="minorHAnsi" w:hAnsiTheme="majorBidi" w:cstheme="majorBidi"/>
                <w:b/>
                <w:i/>
                <w:iCs/>
                <w:lang w:val="fr-FR"/>
              </w:rPr>
            </w:pPr>
          </w:p>
          <w:p w14:paraId="19E2B34D" w14:textId="0DF8DCAE" w:rsidR="00BB1C09" w:rsidRPr="004B1BFA" w:rsidRDefault="00C03A42" w:rsidP="005F4E14">
            <w:pPr>
              <w:pStyle w:val="BodyTextIndent"/>
              <w:ind w:left="-426" w:right="-600" w:firstLine="568"/>
              <w:rPr>
                <w:rFonts w:asciiTheme="majorBidi" w:hAnsiTheme="majorBidi" w:cstheme="majorBidi"/>
                <w:b/>
                <w:i/>
                <w:iCs/>
              </w:rPr>
            </w:pPr>
            <w:r w:rsidRPr="004B1BFA">
              <w:rPr>
                <w:rFonts w:asciiTheme="majorBidi" w:eastAsiaTheme="minorHAnsi" w:hAnsiTheme="majorBidi" w:cstheme="majorBidi"/>
                <w:b/>
                <w:i/>
                <w:iCs/>
                <w:lang w:val="fr-FR"/>
              </w:rPr>
              <w:t xml:space="preserve">Will </w:t>
            </w:r>
            <w:r w:rsidR="005F4E14" w:rsidRPr="004B1BFA">
              <w:rPr>
                <w:rFonts w:asciiTheme="majorBidi" w:eastAsiaTheme="minorHAnsi" w:hAnsiTheme="majorBidi" w:cstheme="majorBidi"/>
                <w:b/>
                <w:i/>
                <w:iCs/>
                <w:lang w:val="fr-FR"/>
              </w:rPr>
              <w:t>Be</w:t>
            </w:r>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Pr="004B1BFA">
              <w:rPr>
                <w:rFonts w:asciiTheme="majorBidi" w:eastAsiaTheme="minorHAnsi" w:hAnsiTheme="majorBidi" w:cstheme="majorBidi"/>
                <w:b/>
                <w:i/>
                <w:iCs/>
                <w:lang w:val="fr-FR"/>
              </w:rPr>
              <w:t xml:space="preserve"> </w:t>
            </w:r>
            <w:r w:rsidR="005F4E14">
              <w:rPr>
                <w:rFonts w:asciiTheme="majorBidi" w:eastAsiaTheme="minorHAnsi" w:hAnsiTheme="majorBidi" w:cstheme="majorBidi"/>
                <w:b/>
                <w:i/>
                <w:iCs/>
                <w:lang w:val="fr-FR"/>
              </w:rPr>
              <w:t>26/2/1440</w:t>
            </w:r>
          </w:p>
          <w:p w14:paraId="29054CB1" w14:textId="4F156E09" w:rsidR="00C03A42" w:rsidRPr="004B1BFA" w:rsidRDefault="00C03A42" w:rsidP="00BB1C09">
            <w:pPr>
              <w:pStyle w:val="BodyTextIndent"/>
              <w:ind w:left="-426" w:right="-600" w:firstLine="568"/>
              <w:jc w:val="center"/>
              <w:rPr>
                <w:rFonts w:asciiTheme="majorBidi" w:hAnsiTheme="majorBidi" w:cstheme="majorBidi"/>
                <w:b/>
                <w:i/>
                <w:iCs/>
              </w:rPr>
            </w:pPr>
          </w:p>
        </w:tc>
      </w:tr>
      <w:tr w:rsidR="00C03A42" w:rsidRPr="00115FF3" w14:paraId="604DE6B6" w14:textId="77777777" w:rsidTr="00595AAD">
        <w:tc>
          <w:tcPr>
            <w:tcW w:w="3226" w:type="dxa"/>
          </w:tcPr>
          <w:p w14:paraId="218EB224" w14:textId="77777777" w:rsidR="00C03A42" w:rsidRPr="00115FF3" w:rsidRDefault="00C03A42" w:rsidP="00BB1C09">
            <w:pPr>
              <w:pStyle w:val="BodyTextIndent"/>
              <w:ind w:left="-426" w:right="-600" w:firstLine="568"/>
              <w:jc w:val="center"/>
              <w:rPr>
                <w:rFonts w:asciiTheme="majorBidi" w:hAnsiTheme="majorBidi" w:cstheme="majorBidi"/>
                <w:bCs/>
              </w:rPr>
            </w:pPr>
          </w:p>
          <w:p w14:paraId="7A54E026"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Project</w:t>
            </w:r>
          </w:p>
          <w:p w14:paraId="2528002D" w14:textId="77777777" w:rsidR="00C03A42" w:rsidRPr="00115FF3" w:rsidRDefault="00C03A42" w:rsidP="00BB1C09">
            <w:pPr>
              <w:pStyle w:val="BodyTextIndent"/>
              <w:ind w:left="-426" w:right="-600" w:firstLine="568"/>
              <w:jc w:val="center"/>
              <w:rPr>
                <w:rFonts w:asciiTheme="majorBidi" w:hAnsiTheme="majorBidi" w:cstheme="majorBidi"/>
                <w:bCs/>
              </w:rPr>
            </w:pPr>
          </w:p>
        </w:tc>
        <w:tc>
          <w:tcPr>
            <w:tcW w:w="2847" w:type="dxa"/>
          </w:tcPr>
          <w:p w14:paraId="0A9B8742" w14:textId="77777777" w:rsidR="00C03A42" w:rsidRPr="00115FF3" w:rsidRDefault="00C03A42" w:rsidP="00BB1C09">
            <w:pPr>
              <w:pStyle w:val="BodyTextIndent"/>
              <w:ind w:left="-426" w:right="-600" w:firstLine="568"/>
              <w:jc w:val="center"/>
              <w:rPr>
                <w:rFonts w:asciiTheme="majorBidi" w:hAnsiTheme="majorBidi" w:cstheme="majorBidi"/>
                <w:bCs/>
              </w:rPr>
            </w:pPr>
          </w:p>
          <w:p w14:paraId="0BA09857" w14:textId="69A627C9"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1</w:t>
            </w:r>
            <w:r w:rsidR="00BB1C09">
              <w:rPr>
                <w:rFonts w:asciiTheme="majorBidi" w:hAnsiTheme="majorBidi" w:cstheme="majorBidi"/>
                <w:bCs/>
              </w:rPr>
              <w:t>5</w:t>
            </w:r>
          </w:p>
        </w:tc>
        <w:tc>
          <w:tcPr>
            <w:tcW w:w="3607" w:type="dxa"/>
          </w:tcPr>
          <w:p w14:paraId="2B00FF46" w14:textId="77777777" w:rsidR="00C03A42" w:rsidRPr="004B1BFA" w:rsidRDefault="00C03A42" w:rsidP="00BB1C09">
            <w:pPr>
              <w:pStyle w:val="BodyTextIndent"/>
              <w:ind w:left="-426" w:right="-600" w:firstLine="568"/>
              <w:jc w:val="center"/>
              <w:rPr>
                <w:rFonts w:asciiTheme="majorBidi" w:hAnsiTheme="majorBidi" w:cstheme="majorBidi"/>
                <w:bCs/>
                <w:i/>
                <w:iCs/>
              </w:rPr>
            </w:pPr>
          </w:p>
        </w:tc>
      </w:tr>
      <w:tr w:rsidR="00C03A42" w:rsidRPr="00115FF3" w14:paraId="18FB1C4E" w14:textId="77777777" w:rsidTr="001D7FEE">
        <w:trPr>
          <w:trHeight w:val="766"/>
        </w:trPr>
        <w:tc>
          <w:tcPr>
            <w:tcW w:w="3226" w:type="dxa"/>
          </w:tcPr>
          <w:p w14:paraId="2798BC7E" w14:textId="77777777" w:rsidR="00C03A42" w:rsidRPr="00115FF3" w:rsidRDefault="00C03A42"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Cases &amp; Assignments</w:t>
            </w:r>
          </w:p>
        </w:tc>
        <w:tc>
          <w:tcPr>
            <w:tcW w:w="2847" w:type="dxa"/>
          </w:tcPr>
          <w:p w14:paraId="29840897" w14:textId="77777777" w:rsidR="00C03A42" w:rsidRPr="00115FF3" w:rsidRDefault="00C03A42" w:rsidP="00BB1C09">
            <w:pPr>
              <w:pStyle w:val="BodyTextIndent"/>
              <w:ind w:left="-426" w:right="-600" w:firstLine="568"/>
              <w:jc w:val="center"/>
              <w:rPr>
                <w:rFonts w:asciiTheme="majorBidi" w:hAnsiTheme="majorBidi" w:cstheme="majorBidi"/>
                <w:bCs/>
              </w:rPr>
            </w:pPr>
          </w:p>
          <w:p w14:paraId="494A4207" w14:textId="15AAD4A0" w:rsidR="00C03A42" w:rsidRPr="00115FF3" w:rsidRDefault="00BB1C09" w:rsidP="00BB1C09">
            <w:pPr>
              <w:pStyle w:val="BodyTextIndent"/>
              <w:ind w:left="-426" w:right="-600" w:firstLine="568"/>
              <w:jc w:val="center"/>
              <w:rPr>
                <w:rFonts w:asciiTheme="majorBidi" w:hAnsiTheme="majorBidi" w:cstheme="majorBidi"/>
                <w:bCs/>
              </w:rPr>
            </w:pPr>
            <w:r>
              <w:rPr>
                <w:rFonts w:asciiTheme="majorBidi" w:hAnsiTheme="majorBidi" w:cstheme="majorBidi"/>
                <w:bCs/>
              </w:rPr>
              <w:t>5</w:t>
            </w:r>
          </w:p>
        </w:tc>
        <w:tc>
          <w:tcPr>
            <w:tcW w:w="3607" w:type="dxa"/>
          </w:tcPr>
          <w:p w14:paraId="40D3D0B9" w14:textId="7487A366" w:rsidR="00C03A42" w:rsidRPr="00A7287D" w:rsidRDefault="005F4E14" w:rsidP="00BB1C09">
            <w:pPr>
              <w:pStyle w:val="NormalWeb"/>
              <w:ind w:left="-426" w:firstLine="568"/>
              <w:jc w:val="center"/>
            </w:pPr>
            <w:r>
              <w:t>In the Class</w:t>
            </w:r>
          </w:p>
        </w:tc>
      </w:tr>
      <w:tr w:rsidR="00A7287D" w:rsidRPr="00115FF3" w14:paraId="7EC51DE1" w14:textId="77777777" w:rsidTr="001D7FEE">
        <w:trPr>
          <w:trHeight w:val="766"/>
        </w:trPr>
        <w:tc>
          <w:tcPr>
            <w:tcW w:w="3226" w:type="dxa"/>
          </w:tcPr>
          <w:p w14:paraId="7479A0AB" w14:textId="77777777" w:rsidR="00A7287D" w:rsidRPr="00115FF3" w:rsidRDefault="00A7287D" w:rsidP="00BB1C09">
            <w:pPr>
              <w:pStyle w:val="BodyTextIndent"/>
              <w:ind w:left="-426" w:right="-600" w:firstLine="568"/>
              <w:jc w:val="center"/>
              <w:rPr>
                <w:rFonts w:asciiTheme="majorBidi" w:hAnsiTheme="majorBidi" w:cstheme="majorBidi"/>
                <w:bCs/>
              </w:rPr>
            </w:pPr>
          </w:p>
          <w:p w14:paraId="7915B322" w14:textId="77777777" w:rsidR="00A7287D" w:rsidRPr="00115FF3" w:rsidRDefault="00A7287D"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Final exam</w:t>
            </w:r>
          </w:p>
          <w:p w14:paraId="508618A9" w14:textId="77777777" w:rsidR="00A7287D" w:rsidRPr="00115FF3" w:rsidRDefault="00A7287D" w:rsidP="00BB1C09">
            <w:pPr>
              <w:pStyle w:val="BodyTextIndent"/>
              <w:ind w:left="-426" w:right="-600" w:firstLine="568"/>
              <w:jc w:val="center"/>
              <w:rPr>
                <w:rFonts w:asciiTheme="majorBidi" w:hAnsiTheme="majorBidi" w:cstheme="majorBidi"/>
                <w:bCs/>
              </w:rPr>
            </w:pPr>
          </w:p>
        </w:tc>
        <w:tc>
          <w:tcPr>
            <w:tcW w:w="2847" w:type="dxa"/>
          </w:tcPr>
          <w:p w14:paraId="436CE83B" w14:textId="77777777" w:rsidR="00A7287D" w:rsidRPr="00115FF3" w:rsidRDefault="00A7287D" w:rsidP="00BB1C09">
            <w:pPr>
              <w:pStyle w:val="BodyTextIndent"/>
              <w:ind w:left="-426" w:right="-600" w:firstLine="568"/>
              <w:jc w:val="center"/>
              <w:rPr>
                <w:rFonts w:asciiTheme="majorBidi" w:hAnsiTheme="majorBidi" w:cstheme="majorBidi"/>
                <w:bCs/>
              </w:rPr>
            </w:pPr>
          </w:p>
          <w:p w14:paraId="4415FB4C" w14:textId="77777777" w:rsidR="00A7287D" w:rsidRPr="00115FF3" w:rsidRDefault="00A7287D" w:rsidP="00BB1C09">
            <w:pPr>
              <w:pStyle w:val="BodyTextIndent"/>
              <w:ind w:left="-426" w:right="-600" w:firstLine="568"/>
              <w:jc w:val="center"/>
              <w:rPr>
                <w:rFonts w:asciiTheme="majorBidi" w:hAnsiTheme="majorBidi" w:cstheme="majorBidi"/>
                <w:bCs/>
              </w:rPr>
            </w:pPr>
            <w:r w:rsidRPr="00115FF3">
              <w:rPr>
                <w:rFonts w:asciiTheme="majorBidi" w:hAnsiTheme="majorBidi" w:cstheme="majorBidi"/>
                <w:bCs/>
              </w:rPr>
              <w:t>40</w:t>
            </w:r>
          </w:p>
        </w:tc>
        <w:tc>
          <w:tcPr>
            <w:tcW w:w="3607" w:type="dxa"/>
          </w:tcPr>
          <w:p w14:paraId="1A56609D" w14:textId="77777777" w:rsidR="00A7287D" w:rsidRPr="00115FF3" w:rsidRDefault="00A7287D" w:rsidP="00BB1C09">
            <w:pPr>
              <w:pStyle w:val="BodyTextIndent"/>
              <w:ind w:left="-426" w:right="-600" w:firstLine="568"/>
              <w:jc w:val="center"/>
              <w:rPr>
                <w:rFonts w:asciiTheme="majorBidi" w:hAnsiTheme="majorBidi" w:cstheme="majorBidi"/>
                <w:bCs/>
              </w:rPr>
            </w:pPr>
          </w:p>
        </w:tc>
      </w:tr>
    </w:tbl>
    <w:p w14:paraId="3F5E42FA" w14:textId="77777777" w:rsidR="0023134C" w:rsidRPr="0023134C" w:rsidRDefault="0023134C" w:rsidP="0023134C">
      <w:pPr>
        <w:pStyle w:val="BodyTextIndent"/>
        <w:ind w:left="0" w:right="-600"/>
        <w:jc w:val="both"/>
        <w:rPr>
          <w:rFonts w:asciiTheme="majorBidi" w:hAnsiTheme="majorBidi" w:cstheme="majorBidi"/>
          <w:i/>
        </w:rPr>
      </w:pPr>
    </w:p>
    <w:p w14:paraId="0F3C61E5" w14:textId="77777777" w:rsidR="0023134C" w:rsidRPr="00E85A2A" w:rsidRDefault="0023134C" w:rsidP="0023134C">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14:paraId="1A84572D" w14:textId="77777777" w:rsidR="0023134C" w:rsidRPr="00E85A2A" w:rsidRDefault="0023134C" w:rsidP="0023134C">
      <w:pPr>
        <w:pStyle w:val="BodyText"/>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14:paraId="621109AD" w14:textId="5AB1EB06" w:rsidR="0023134C" w:rsidRDefault="0023134C" w:rsidP="0023134C">
      <w:pPr>
        <w:pStyle w:val="BodyText"/>
        <w:spacing w:before="123" w:line="276" w:lineRule="auto"/>
        <w:ind w:left="140" w:right="118" w:firstLine="283"/>
        <w:rPr>
          <w:rFonts w:ascii="Times New Roman" w:hAnsi="Times New Roman"/>
          <w:szCs w:val="24"/>
        </w:rPr>
      </w:pPr>
      <w:r w:rsidRPr="00E85A2A">
        <w:rPr>
          <w:rFonts w:ascii="Times New Roman" w:hAnsi="Times New Roman"/>
          <w:b/>
          <w:bCs/>
          <w:szCs w:val="24"/>
        </w:rPr>
        <w:lastRenderedPageBreak/>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w:t>
      </w:r>
      <w:proofErr w:type="gramStart"/>
      <w:r w:rsidRPr="00E85A2A">
        <w:rPr>
          <w:rFonts w:ascii="Times New Roman" w:hAnsi="Times New Roman"/>
          <w:szCs w:val="24"/>
        </w:rPr>
        <w:t>conspiracy  to</w:t>
      </w:r>
      <w:proofErr w:type="gramEnd"/>
      <w:r w:rsidRPr="00E85A2A">
        <w:rPr>
          <w:rFonts w:ascii="Times New Roman" w:hAnsi="Times New Roman"/>
          <w:szCs w:val="24"/>
        </w:rPr>
        <w:t xml:space="preserve"> help, another student during the process of exams. The Academic Misconduct Code of CBA will be enforced if found guilty. Penalties include a failing grade in an assignment, exam, or course; or any other action decided by the Chairman/ Examination Unit.</w:t>
      </w:r>
    </w:p>
    <w:p w14:paraId="76922B4E" w14:textId="77777777" w:rsidR="0023134C" w:rsidRPr="00CC427F" w:rsidRDefault="0023134C" w:rsidP="0023134C">
      <w:pPr>
        <w:pStyle w:val="BodyText"/>
        <w:spacing w:before="123" w:line="276" w:lineRule="auto"/>
        <w:ind w:left="140" w:right="118" w:firstLine="283"/>
        <w:rPr>
          <w:rFonts w:ascii="Times New Roman" w:hAnsi="Times New Roman"/>
          <w:szCs w:val="24"/>
        </w:rPr>
      </w:pPr>
    </w:p>
    <w:p w14:paraId="6A6A3181" w14:textId="77777777" w:rsidR="0023134C" w:rsidRPr="0023134C" w:rsidRDefault="0023134C" w:rsidP="0023134C">
      <w:pPr>
        <w:pStyle w:val="Heading1"/>
        <w:ind w:left="140"/>
        <w:rPr>
          <w:rFonts w:asciiTheme="majorBidi" w:eastAsiaTheme="majorEastAsia" w:hAnsiTheme="majorBidi" w:cstheme="majorBidi"/>
          <w:color w:val="4F81BD" w:themeColor="accent1"/>
          <w:u w:val="single"/>
        </w:rPr>
      </w:pPr>
      <w:r w:rsidRPr="0023134C">
        <w:rPr>
          <w:rFonts w:asciiTheme="majorBidi" w:eastAsiaTheme="majorEastAsia" w:hAnsiTheme="majorBidi" w:cstheme="majorBidi"/>
          <w:color w:val="4F81BD" w:themeColor="accent1"/>
          <w:u w:val="single"/>
        </w:rPr>
        <w:t xml:space="preserve">Project requirements </w:t>
      </w:r>
    </w:p>
    <w:p w14:paraId="06FA1389"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Cover page format (1</w:t>
      </w:r>
      <w:r w:rsidRPr="00CA18F5">
        <w:rPr>
          <w:rFonts w:ascii="New times roman" w:hAnsi="New times roman"/>
          <w:b/>
          <w:bCs/>
          <w:color w:val="FF0000"/>
          <w:szCs w:val="24"/>
          <w:vertAlign w:val="superscript"/>
        </w:rPr>
        <w:t>st</w:t>
      </w:r>
      <w:r w:rsidRPr="00CA18F5">
        <w:rPr>
          <w:rFonts w:ascii="New times roman" w:hAnsi="New times roman"/>
          <w:b/>
          <w:bCs/>
          <w:color w:val="FF0000"/>
          <w:szCs w:val="24"/>
        </w:rPr>
        <w:t xml:space="preserve"> page)</w:t>
      </w:r>
    </w:p>
    <w:p w14:paraId="42CC10F0"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Font 12</w:t>
      </w:r>
    </w:p>
    <w:p w14:paraId="29B29A6F"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New Times Roman</w:t>
      </w:r>
    </w:p>
    <w:p w14:paraId="43DB6698"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Submissions by email</w:t>
      </w:r>
    </w:p>
    <w:p w14:paraId="52FBBFFE"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 xml:space="preserve">No less than 3 references </w:t>
      </w:r>
    </w:p>
    <w:p w14:paraId="1F0146E5"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Double spaced</w:t>
      </w:r>
    </w:p>
    <w:p w14:paraId="0F098DF2"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Black font</w:t>
      </w:r>
    </w:p>
    <w:p w14:paraId="7C972CB7"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Pictures in the appendixes</w:t>
      </w:r>
    </w:p>
    <w:p w14:paraId="4E9B6456"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Page numbers</w:t>
      </w:r>
    </w:p>
    <w:p w14:paraId="3A651AD3"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sidRPr="00CA18F5">
        <w:rPr>
          <w:rFonts w:ascii="New times roman" w:hAnsi="New times roman"/>
          <w:b/>
          <w:bCs/>
          <w:color w:val="FF0000"/>
          <w:szCs w:val="24"/>
        </w:rPr>
        <w:t>EMAIL TITLE</w:t>
      </w:r>
      <w:r w:rsidRPr="00CA18F5">
        <w:rPr>
          <w:rFonts w:ascii="New times roman" w:hAnsi="New times roman"/>
          <w:b/>
          <w:bCs/>
          <w:color w:val="FF0000"/>
          <w:szCs w:val="24"/>
        </w:rPr>
        <w:sym w:font="Wingdings" w:char="F0E8"/>
      </w:r>
    </w:p>
    <w:p w14:paraId="53C2D37D" w14:textId="2ED17114" w:rsidR="0023134C" w:rsidRPr="00CA18F5" w:rsidRDefault="0023134C" w:rsidP="0023134C">
      <w:pPr>
        <w:pStyle w:val="BodyText"/>
        <w:numPr>
          <w:ilvl w:val="1"/>
          <w:numId w:val="11"/>
        </w:numPr>
        <w:spacing w:before="4"/>
        <w:rPr>
          <w:rFonts w:ascii="New times roman" w:hAnsi="New times roman"/>
          <w:b/>
          <w:bCs/>
          <w:color w:val="FF0000"/>
          <w:szCs w:val="24"/>
        </w:rPr>
      </w:pPr>
      <w:r w:rsidRPr="00CA18F5">
        <w:rPr>
          <w:rFonts w:ascii="New times roman" w:hAnsi="New times roman"/>
          <w:b/>
          <w:bCs/>
          <w:color w:val="FF0000"/>
          <w:szCs w:val="24"/>
        </w:rPr>
        <w:t xml:space="preserve"> MKT</w:t>
      </w:r>
      <w:r>
        <w:rPr>
          <w:rFonts w:ascii="New times roman" w:hAnsi="New times roman"/>
          <w:b/>
          <w:bCs/>
          <w:color w:val="FF0000"/>
          <w:szCs w:val="24"/>
        </w:rPr>
        <w:t>201</w:t>
      </w:r>
      <w:r w:rsidRPr="00CA18F5">
        <w:rPr>
          <w:rFonts w:ascii="New times roman" w:hAnsi="New times roman"/>
          <w:b/>
          <w:bCs/>
          <w:color w:val="FF0000"/>
          <w:szCs w:val="24"/>
        </w:rPr>
        <w:t xml:space="preserve"> (</w:t>
      </w:r>
      <w:r w:rsidRPr="00CA18F5">
        <w:rPr>
          <w:rFonts w:ascii="New times roman" w:hAnsi="New times roman"/>
          <w:b/>
          <w:bCs/>
          <w:color w:val="FF0000"/>
          <w:szCs w:val="24"/>
          <w:highlight w:val="green"/>
        </w:rPr>
        <w:t>Type of assignment</w:t>
      </w:r>
      <w:r w:rsidRPr="00CA18F5">
        <w:rPr>
          <w:rFonts w:ascii="New times roman" w:hAnsi="New times roman"/>
          <w:b/>
          <w:bCs/>
          <w:color w:val="FF0000"/>
          <w:szCs w:val="24"/>
        </w:rPr>
        <w:t xml:space="preserve">)/ Group </w:t>
      </w:r>
      <w:r w:rsidRPr="00CA18F5">
        <w:rPr>
          <w:rFonts w:ascii="New times roman" w:hAnsi="New times roman"/>
          <w:b/>
          <w:bCs/>
          <w:color w:val="FF0000"/>
          <w:szCs w:val="24"/>
          <w:highlight w:val="green"/>
        </w:rPr>
        <w:t>A</w:t>
      </w:r>
      <w:r w:rsidRPr="00CA18F5">
        <w:rPr>
          <w:rFonts w:ascii="New times roman" w:hAnsi="New times roman"/>
          <w:b/>
          <w:bCs/>
          <w:color w:val="FF0000"/>
          <w:szCs w:val="24"/>
        </w:rPr>
        <w:t xml:space="preserve">/ </w:t>
      </w:r>
      <w:r w:rsidRPr="00CA18F5">
        <w:rPr>
          <w:rFonts w:ascii="New times roman" w:hAnsi="New times roman"/>
          <w:b/>
          <w:bCs/>
          <w:color w:val="FF0000"/>
          <w:szCs w:val="24"/>
          <w:highlight w:val="green"/>
        </w:rPr>
        <w:t>Jarir</w:t>
      </w:r>
      <w:r w:rsidRPr="00CA18F5">
        <w:rPr>
          <w:rFonts w:ascii="New times roman" w:hAnsi="New times roman"/>
          <w:b/>
          <w:bCs/>
          <w:color w:val="FF0000"/>
          <w:szCs w:val="24"/>
        </w:rPr>
        <w:t xml:space="preserve"> / </w:t>
      </w:r>
      <w:r w:rsidRPr="00CA18F5">
        <w:rPr>
          <w:rFonts w:ascii="New times roman" w:hAnsi="New times roman"/>
          <w:b/>
          <w:bCs/>
          <w:color w:val="FF0000"/>
          <w:szCs w:val="24"/>
          <w:highlight w:val="green"/>
        </w:rPr>
        <w:t>9-10</w:t>
      </w:r>
    </w:p>
    <w:p w14:paraId="74383D25" w14:textId="77777777" w:rsidR="0023134C" w:rsidRPr="00CA18F5" w:rsidRDefault="0023134C" w:rsidP="0023134C">
      <w:pPr>
        <w:pStyle w:val="BodyText"/>
        <w:numPr>
          <w:ilvl w:val="0"/>
          <w:numId w:val="11"/>
        </w:numPr>
        <w:spacing w:before="4"/>
        <w:rPr>
          <w:rFonts w:ascii="New times roman" w:hAnsi="New times roman"/>
          <w:b/>
          <w:bCs/>
          <w:color w:val="FF0000"/>
          <w:szCs w:val="24"/>
        </w:rPr>
      </w:pPr>
      <w:r>
        <w:rPr>
          <w:rFonts w:ascii="New times roman" w:hAnsi="New times roman"/>
          <w:b/>
          <w:bCs/>
          <w:color w:val="FF0000"/>
          <w:szCs w:val="24"/>
        </w:rPr>
        <w:t>Cc: to all group members</w:t>
      </w:r>
    </w:p>
    <w:p w14:paraId="0ACC7792" w14:textId="42E1CFA8" w:rsidR="00C03A42" w:rsidRPr="00D414A0" w:rsidRDefault="00D414A0" w:rsidP="00BB1C09">
      <w:pPr>
        <w:ind w:left="-426" w:right="-600" w:firstLine="568"/>
        <w:jc w:val="lowKashida"/>
      </w:pPr>
      <w:r w:rsidRPr="00D414A0">
        <w:t xml:space="preserve">All Tweets should be under #MKT201Nojoud </w:t>
      </w:r>
    </w:p>
    <w:p w14:paraId="6113CDCA" w14:textId="77777777" w:rsidR="00C03A42" w:rsidRDefault="00FE2AE6" w:rsidP="00BB1C09">
      <w:pPr>
        <w:spacing w:after="200" w:line="276" w:lineRule="auto"/>
        <w:ind w:left="-426" w:firstLine="568"/>
        <w:rPr>
          <w:rFonts w:ascii="Cambria" w:hAnsi="Cambria"/>
          <w:bCs/>
          <w:sz w:val="22"/>
          <w:szCs w:val="22"/>
        </w:rPr>
      </w:pPr>
      <w:r>
        <w:rPr>
          <w:rFonts w:ascii="Cambria" w:hAnsi="Cambria"/>
          <w:bCs/>
          <w:sz w:val="22"/>
          <w:szCs w:val="22"/>
        </w:rPr>
        <w:br w:type="page"/>
      </w:r>
    </w:p>
    <w:p w14:paraId="4FCAAF99" w14:textId="77777777" w:rsidR="00C03A42" w:rsidRPr="004B1BFA" w:rsidRDefault="00C03A42" w:rsidP="00BB1C09">
      <w:pPr>
        <w:ind w:left="-426" w:firstLine="568"/>
        <w:jc w:val="center"/>
        <w:rPr>
          <w:rFonts w:ascii="Cambria" w:hAnsi="Cambria"/>
          <w:b/>
          <w:caps/>
        </w:rPr>
      </w:pPr>
      <w:r w:rsidRPr="004B1BFA">
        <w:rPr>
          <w:rFonts w:ascii="Cambria" w:hAnsi="Cambria"/>
          <w:b/>
          <w:caps/>
        </w:rPr>
        <w:lastRenderedPageBreak/>
        <w:t>Tentative Schedule</w:t>
      </w:r>
    </w:p>
    <w:p w14:paraId="2DBF6C08" w14:textId="77777777" w:rsidR="00C03A42" w:rsidRPr="00FE2AE6" w:rsidRDefault="00C03A42" w:rsidP="00BB1C09">
      <w:pPr>
        <w:ind w:left="-426" w:firstLine="568"/>
        <w:jc w:val="center"/>
        <w:rPr>
          <w:rFonts w:ascii="Cambria" w:hAnsi="Cambria"/>
          <w:b/>
          <w:caps/>
          <w:sz w:val="22"/>
          <w:szCs w:val="22"/>
        </w:rPr>
      </w:pPr>
      <w:r>
        <w:rPr>
          <w:rFonts w:ascii="Cambria" w:hAnsi="Cambria"/>
          <w:b/>
          <w:caps/>
          <w:sz w:val="22"/>
          <w:szCs w:val="22"/>
        </w:rPr>
        <w:t>MKT 201: Principles</w:t>
      </w:r>
      <w:r w:rsidR="0014116B">
        <w:rPr>
          <w:rFonts w:ascii="Cambria" w:hAnsi="Cambria"/>
          <w:b/>
          <w:caps/>
          <w:sz w:val="22"/>
          <w:szCs w:val="22"/>
        </w:rPr>
        <w:t xml:space="preserve"> </w:t>
      </w:r>
      <w:r>
        <w:rPr>
          <w:rFonts w:ascii="Cambria" w:hAnsi="Cambria"/>
          <w:b/>
          <w:caps/>
          <w:sz w:val="22"/>
          <w:szCs w:val="22"/>
        </w:rPr>
        <w:t>of Marketing</w:t>
      </w:r>
    </w:p>
    <w:tbl>
      <w:tblPr>
        <w:tblStyle w:val="TableGrid"/>
        <w:tblpPr w:leftFromText="180" w:rightFromText="180" w:vertAnchor="text" w:horzAnchor="page" w:tblpX="1078" w:tblpY="172"/>
        <w:tblW w:w="10098" w:type="dxa"/>
        <w:tblLayout w:type="fixed"/>
        <w:tblLook w:val="0000" w:firstRow="0" w:lastRow="0" w:firstColumn="0" w:lastColumn="0" w:noHBand="0" w:noVBand="0"/>
      </w:tblPr>
      <w:tblGrid>
        <w:gridCol w:w="1278"/>
        <w:gridCol w:w="6028"/>
        <w:gridCol w:w="2792"/>
      </w:tblGrid>
      <w:tr w:rsidR="00C03A42" w:rsidRPr="00C57E02" w14:paraId="15316601" w14:textId="77777777" w:rsidTr="00D414A0">
        <w:trPr>
          <w:trHeight w:val="474"/>
        </w:trPr>
        <w:tc>
          <w:tcPr>
            <w:tcW w:w="1278" w:type="dxa"/>
          </w:tcPr>
          <w:p w14:paraId="23A03484" w14:textId="77777777" w:rsidR="00C03A42" w:rsidRPr="00C57E02" w:rsidRDefault="00C03A42" w:rsidP="00BB1C09">
            <w:pPr>
              <w:pStyle w:val="Header"/>
              <w:shd w:val="clear" w:color="auto" w:fill="FFFFFF"/>
              <w:tabs>
                <w:tab w:val="clear" w:pos="4320"/>
                <w:tab w:val="clear" w:pos="8640"/>
              </w:tabs>
              <w:ind w:left="-426" w:firstLine="568"/>
              <w:jc w:val="center"/>
              <w:rPr>
                <w:rFonts w:ascii="Cambria" w:hAnsi="Cambria"/>
                <w:b/>
              </w:rPr>
            </w:pPr>
          </w:p>
          <w:p w14:paraId="540B7BFA" w14:textId="77777777" w:rsidR="00C03A42" w:rsidRPr="00C57E02" w:rsidRDefault="00C03A42" w:rsidP="00BB1C09">
            <w:pPr>
              <w:pStyle w:val="Header"/>
              <w:shd w:val="clear" w:color="auto" w:fill="FFFFFF"/>
              <w:tabs>
                <w:tab w:val="clear" w:pos="4320"/>
                <w:tab w:val="clear" w:pos="8640"/>
              </w:tabs>
              <w:ind w:left="-426" w:firstLine="568"/>
              <w:jc w:val="center"/>
              <w:rPr>
                <w:rFonts w:ascii="Cambria" w:hAnsi="Cambria"/>
                <w:b/>
              </w:rPr>
            </w:pPr>
            <w:r w:rsidRPr="00C57E02">
              <w:rPr>
                <w:rFonts w:ascii="Cambria" w:hAnsi="Cambria"/>
                <w:b/>
              </w:rPr>
              <w:t xml:space="preserve"> Week</w:t>
            </w:r>
          </w:p>
        </w:tc>
        <w:tc>
          <w:tcPr>
            <w:tcW w:w="6028" w:type="dxa"/>
          </w:tcPr>
          <w:p w14:paraId="579FFF5C" w14:textId="77777777" w:rsidR="00C03A42" w:rsidRPr="00C57E02" w:rsidRDefault="00C03A42" w:rsidP="00BB1C09">
            <w:pPr>
              <w:pStyle w:val="Heading6"/>
              <w:shd w:val="clear" w:color="auto" w:fill="FFFFFF"/>
              <w:ind w:left="-426" w:firstLine="568"/>
              <w:jc w:val="center"/>
              <w:outlineLvl w:val="5"/>
              <w:rPr>
                <w:rFonts w:ascii="Cambria" w:hAnsi="Cambria"/>
                <w:bCs w:val="0"/>
                <w:sz w:val="24"/>
                <w:szCs w:val="24"/>
              </w:rPr>
            </w:pPr>
            <w:r w:rsidRPr="00C57E02">
              <w:rPr>
                <w:rFonts w:ascii="Cambria" w:hAnsi="Cambria"/>
                <w:bCs w:val="0"/>
                <w:sz w:val="24"/>
                <w:szCs w:val="24"/>
              </w:rPr>
              <w:t>Topic and Assignment</w:t>
            </w:r>
          </w:p>
        </w:tc>
        <w:tc>
          <w:tcPr>
            <w:tcW w:w="2792" w:type="dxa"/>
          </w:tcPr>
          <w:p w14:paraId="30144896" w14:textId="77777777" w:rsidR="00C03A42" w:rsidRPr="00C57E02" w:rsidRDefault="00C03A42" w:rsidP="00BB1C09">
            <w:pPr>
              <w:pStyle w:val="Heading6"/>
              <w:shd w:val="clear" w:color="auto" w:fill="FFFFFF"/>
              <w:ind w:left="-426" w:firstLine="568"/>
              <w:jc w:val="center"/>
              <w:outlineLvl w:val="5"/>
              <w:rPr>
                <w:rFonts w:ascii="Cambria" w:hAnsi="Cambria"/>
                <w:bCs w:val="0"/>
                <w:sz w:val="24"/>
                <w:szCs w:val="24"/>
              </w:rPr>
            </w:pPr>
            <w:r w:rsidRPr="00C57E02">
              <w:rPr>
                <w:rFonts w:ascii="Cambria" w:hAnsi="Cambria"/>
                <w:bCs w:val="0"/>
                <w:sz w:val="24"/>
                <w:szCs w:val="24"/>
              </w:rPr>
              <w:t>Book Reading</w:t>
            </w:r>
          </w:p>
        </w:tc>
      </w:tr>
      <w:tr w:rsidR="00C03A42" w:rsidRPr="00C57E02" w14:paraId="4CA64F22" w14:textId="77777777" w:rsidTr="00D414A0">
        <w:trPr>
          <w:trHeight w:val="575"/>
        </w:trPr>
        <w:tc>
          <w:tcPr>
            <w:tcW w:w="1278" w:type="dxa"/>
          </w:tcPr>
          <w:p w14:paraId="23230118" w14:textId="77777777" w:rsidR="00C03A42" w:rsidRPr="001851E0" w:rsidRDefault="00C03A42" w:rsidP="00BB1C09">
            <w:pPr>
              <w:shd w:val="clear" w:color="auto" w:fill="FFFFFF"/>
              <w:ind w:left="-426" w:firstLine="568"/>
              <w:jc w:val="center"/>
              <w:rPr>
                <w:rFonts w:ascii="Cambria" w:hAnsi="Cambria"/>
                <w:bCs/>
              </w:rPr>
            </w:pPr>
            <w:r w:rsidRPr="001851E0">
              <w:rPr>
                <w:rFonts w:ascii="Cambria" w:hAnsi="Cambria"/>
                <w:bCs/>
              </w:rPr>
              <w:t>Week 1</w:t>
            </w:r>
          </w:p>
        </w:tc>
        <w:tc>
          <w:tcPr>
            <w:tcW w:w="8820" w:type="dxa"/>
            <w:gridSpan w:val="2"/>
          </w:tcPr>
          <w:p w14:paraId="10EDA933" w14:textId="77777777" w:rsidR="00C03A42" w:rsidRPr="009D23C2" w:rsidRDefault="00C03A42" w:rsidP="00BB1C09">
            <w:pPr>
              <w:numPr>
                <w:ilvl w:val="0"/>
                <w:numId w:val="4"/>
              </w:numPr>
              <w:shd w:val="clear" w:color="auto" w:fill="FFFFFF"/>
              <w:ind w:left="-426" w:firstLine="568"/>
              <w:rPr>
                <w:rFonts w:ascii="Calibri" w:hAnsi="Calibri" w:cs="Calibri"/>
              </w:rPr>
            </w:pPr>
            <w:r w:rsidRPr="009D23C2">
              <w:rPr>
                <w:rFonts w:ascii="Calibri" w:hAnsi="Calibri" w:cs="Calibri"/>
              </w:rPr>
              <w:t>Introductions, The Basics, Administrative Responsibilities,</w:t>
            </w:r>
          </w:p>
          <w:p w14:paraId="0880B4D7" w14:textId="77777777" w:rsidR="00C03A42" w:rsidRPr="001851E0" w:rsidRDefault="00C03A42" w:rsidP="00BB1C09">
            <w:pPr>
              <w:shd w:val="clear" w:color="auto" w:fill="FFFFFF"/>
              <w:ind w:left="-426" w:firstLine="568"/>
              <w:rPr>
                <w:rFonts w:ascii="Cambria" w:hAnsi="Cambria"/>
                <w:bCs/>
              </w:rPr>
            </w:pPr>
          </w:p>
        </w:tc>
      </w:tr>
      <w:tr w:rsidR="00C03A42" w:rsidRPr="00C57E02" w14:paraId="2B7B2E22" w14:textId="77777777" w:rsidTr="00D414A0">
        <w:trPr>
          <w:trHeight w:val="530"/>
        </w:trPr>
        <w:tc>
          <w:tcPr>
            <w:tcW w:w="1278" w:type="dxa"/>
            <w:vAlign w:val="center"/>
          </w:tcPr>
          <w:p w14:paraId="23369994"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2</w:t>
            </w:r>
          </w:p>
        </w:tc>
        <w:tc>
          <w:tcPr>
            <w:tcW w:w="6028" w:type="dxa"/>
          </w:tcPr>
          <w:p w14:paraId="00AE8E86" w14:textId="77777777" w:rsidR="00C03A42" w:rsidRPr="009D23C2" w:rsidRDefault="00C03A42" w:rsidP="00BB1C09">
            <w:pPr>
              <w:shd w:val="clear" w:color="auto" w:fill="FFFFFF"/>
              <w:ind w:left="-426" w:firstLine="568"/>
              <w:rPr>
                <w:rFonts w:ascii="Calibri" w:hAnsi="Calibri" w:cs="Calibri"/>
              </w:rPr>
            </w:pPr>
            <w:r>
              <w:rPr>
                <w:rFonts w:ascii="Calibri" w:hAnsi="Calibri" w:cs="Calibri"/>
              </w:rPr>
              <w:t xml:space="preserve">      •       An Overview of Marketing</w:t>
            </w:r>
          </w:p>
        </w:tc>
        <w:tc>
          <w:tcPr>
            <w:tcW w:w="2792" w:type="dxa"/>
          </w:tcPr>
          <w:p w14:paraId="439E504B" w14:textId="77777777" w:rsidR="00C03A42" w:rsidRPr="000F4ED9" w:rsidRDefault="00C03A42" w:rsidP="00BB1C09">
            <w:pPr>
              <w:pStyle w:val="ListParagraph"/>
              <w:numPr>
                <w:ilvl w:val="0"/>
                <w:numId w:val="4"/>
              </w:numPr>
              <w:shd w:val="clear" w:color="auto" w:fill="FFFFFF"/>
              <w:ind w:left="-426" w:firstLine="568"/>
              <w:rPr>
                <w:rFonts w:ascii="Calibri" w:hAnsi="Calibri" w:cs="Calibri"/>
              </w:rPr>
            </w:pPr>
            <w:r w:rsidRPr="000F4ED9">
              <w:rPr>
                <w:rFonts w:ascii="Calibri" w:hAnsi="Calibri" w:cs="Calibri"/>
              </w:rPr>
              <w:t>Chapter 1</w:t>
            </w:r>
          </w:p>
        </w:tc>
      </w:tr>
      <w:tr w:rsidR="00C03A42" w:rsidRPr="00C57E02" w14:paraId="360CAE7D" w14:textId="77777777" w:rsidTr="00D414A0">
        <w:trPr>
          <w:trHeight w:val="530"/>
        </w:trPr>
        <w:tc>
          <w:tcPr>
            <w:tcW w:w="1278" w:type="dxa"/>
            <w:vAlign w:val="center"/>
          </w:tcPr>
          <w:p w14:paraId="2FA587F9"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3</w:t>
            </w:r>
          </w:p>
        </w:tc>
        <w:tc>
          <w:tcPr>
            <w:tcW w:w="6028" w:type="dxa"/>
          </w:tcPr>
          <w:p w14:paraId="7C5E2914" w14:textId="77777777" w:rsidR="00C03A42" w:rsidRPr="00CB2C23" w:rsidRDefault="00C03A42" w:rsidP="00BB1C09">
            <w:pPr>
              <w:numPr>
                <w:ilvl w:val="0"/>
                <w:numId w:val="3"/>
              </w:numPr>
              <w:shd w:val="clear" w:color="auto" w:fill="FFFFFF"/>
              <w:ind w:left="-426" w:firstLine="568"/>
              <w:rPr>
                <w:rFonts w:ascii="Calibri" w:hAnsi="Calibri" w:cs="Calibri"/>
              </w:rPr>
            </w:pPr>
            <w:r>
              <w:rPr>
                <w:rFonts w:ascii="Calibri" w:hAnsi="Calibri" w:cs="Calibri"/>
              </w:rPr>
              <w:t>The Marketing Environment</w:t>
            </w:r>
          </w:p>
          <w:p w14:paraId="435AEB5D" w14:textId="77777777" w:rsidR="00C03A42" w:rsidRPr="009D23C2" w:rsidRDefault="00C03A42" w:rsidP="00BB1C09">
            <w:pPr>
              <w:shd w:val="clear" w:color="auto" w:fill="FFFFFF"/>
              <w:ind w:left="-426" w:firstLine="568"/>
              <w:rPr>
                <w:rFonts w:ascii="Calibri" w:hAnsi="Calibri" w:cs="Calibri"/>
              </w:rPr>
            </w:pPr>
          </w:p>
        </w:tc>
        <w:tc>
          <w:tcPr>
            <w:tcW w:w="2792" w:type="dxa"/>
          </w:tcPr>
          <w:p w14:paraId="12041572" w14:textId="77777777" w:rsidR="00C03A42" w:rsidRDefault="00C03A42" w:rsidP="00BB1C09">
            <w:pPr>
              <w:numPr>
                <w:ilvl w:val="0"/>
                <w:numId w:val="3"/>
              </w:numPr>
              <w:shd w:val="clear" w:color="auto" w:fill="FFFFFF"/>
              <w:ind w:left="-426" w:firstLine="568"/>
              <w:rPr>
                <w:rFonts w:ascii="Calibri" w:hAnsi="Calibri" w:cs="Calibri"/>
              </w:rPr>
            </w:pPr>
            <w:r>
              <w:rPr>
                <w:rFonts w:ascii="Calibri" w:hAnsi="Calibri" w:cs="Calibri"/>
              </w:rPr>
              <w:t>Chapter 4</w:t>
            </w:r>
          </w:p>
          <w:p w14:paraId="41B774E8" w14:textId="77777777" w:rsidR="00C03A42" w:rsidRPr="009D23C2" w:rsidRDefault="00C03A42" w:rsidP="00BB1C09">
            <w:pPr>
              <w:shd w:val="clear" w:color="auto" w:fill="FFFFFF"/>
              <w:ind w:left="-426" w:firstLine="568"/>
              <w:rPr>
                <w:rFonts w:ascii="Calibri" w:hAnsi="Calibri" w:cs="Calibri"/>
              </w:rPr>
            </w:pPr>
          </w:p>
        </w:tc>
      </w:tr>
      <w:tr w:rsidR="00C03A42" w:rsidRPr="00C57E02" w14:paraId="67AC64AC" w14:textId="77777777" w:rsidTr="00D414A0">
        <w:trPr>
          <w:trHeight w:val="588"/>
        </w:trPr>
        <w:tc>
          <w:tcPr>
            <w:tcW w:w="1278" w:type="dxa"/>
            <w:vAlign w:val="center"/>
          </w:tcPr>
          <w:p w14:paraId="1F8ED2D2" w14:textId="77777777" w:rsidR="00C03A42" w:rsidRPr="009D23C2" w:rsidRDefault="00C03A42" w:rsidP="00BB1C09">
            <w:pPr>
              <w:shd w:val="clear" w:color="auto" w:fill="FFFFFF"/>
              <w:ind w:left="-426" w:firstLine="568"/>
              <w:rPr>
                <w:rFonts w:ascii="Calibri" w:hAnsi="Calibri" w:cs="Calibri"/>
              </w:rPr>
            </w:pPr>
            <w:r w:rsidRPr="009D23C2">
              <w:rPr>
                <w:rFonts w:ascii="Calibri" w:hAnsi="Calibri" w:cs="Calibri"/>
              </w:rPr>
              <w:t>Week 4</w:t>
            </w:r>
          </w:p>
        </w:tc>
        <w:tc>
          <w:tcPr>
            <w:tcW w:w="6028" w:type="dxa"/>
          </w:tcPr>
          <w:p w14:paraId="453A7ADC" w14:textId="77777777" w:rsidR="00C03A42" w:rsidRDefault="00C03A42" w:rsidP="00BB1C09">
            <w:pPr>
              <w:numPr>
                <w:ilvl w:val="0"/>
                <w:numId w:val="5"/>
              </w:numPr>
              <w:shd w:val="clear" w:color="auto" w:fill="FFFFFF"/>
              <w:ind w:left="-426" w:firstLine="568"/>
              <w:rPr>
                <w:rFonts w:ascii="Calibri" w:hAnsi="Calibri" w:cs="Calibri"/>
              </w:rPr>
            </w:pPr>
            <w:r>
              <w:rPr>
                <w:rFonts w:ascii="Calibri" w:hAnsi="Calibri" w:cs="Calibri"/>
              </w:rPr>
              <w:t>Consumer Decision Making</w:t>
            </w:r>
          </w:p>
          <w:p w14:paraId="6F882914" w14:textId="77777777" w:rsidR="00C03A42" w:rsidRPr="009D23C2" w:rsidRDefault="00C03A42" w:rsidP="00BB1C09">
            <w:pPr>
              <w:shd w:val="clear" w:color="auto" w:fill="FFFFFF"/>
              <w:ind w:left="-426" w:firstLine="568"/>
              <w:rPr>
                <w:rFonts w:ascii="Calibri" w:hAnsi="Calibri" w:cs="Calibri"/>
              </w:rPr>
            </w:pPr>
          </w:p>
        </w:tc>
        <w:tc>
          <w:tcPr>
            <w:tcW w:w="2792" w:type="dxa"/>
          </w:tcPr>
          <w:p w14:paraId="559CD854" w14:textId="77777777" w:rsidR="00C03A42" w:rsidRDefault="00C03A42" w:rsidP="00BB1C09">
            <w:pPr>
              <w:numPr>
                <w:ilvl w:val="0"/>
                <w:numId w:val="3"/>
              </w:numPr>
              <w:shd w:val="clear" w:color="auto" w:fill="FFFFFF"/>
              <w:ind w:left="-426" w:firstLine="568"/>
              <w:rPr>
                <w:rFonts w:ascii="Calibri" w:hAnsi="Calibri" w:cs="Calibri"/>
              </w:rPr>
            </w:pPr>
            <w:r>
              <w:rPr>
                <w:rFonts w:ascii="Calibri" w:hAnsi="Calibri" w:cs="Calibri"/>
              </w:rPr>
              <w:t>Chapter 6</w:t>
            </w:r>
          </w:p>
          <w:p w14:paraId="7D23F64A" w14:textId="77777777" w:rsidR="00C03A42" w:rsidRPr="009D23C2" w:rsidRDefault="00C03A42" w:rsidP="00BB1C09">
            <w:pPr>
              <w:shd w:val="clear" w:color="auto" w:fill="FFFFFF"/>
              <w:ind w:left="-426" w:firstLine="568"/>
              <w:rPr>
                <w:rFonts w:ascii="Calibri" w:hAnsi="Calibri" w:cs="Calibri"/>
              </w:rPr>
            </w:pPr>
          </w:p>
        </w:tc>
      </w:tr>
      <w:tr w:rsidR="00C03A42" w:rsidRPr="00C57E02" w14:paraId="396381DA" w14:textId="77777777" w:rsidTr="00D414A0">
        <w:trPr>
          <w:trHeight w:val="644"/>
        </w:trPr>
        <w:tc>
          <w:tcPr>
            <w:tcW w:w="1278" w:type="dxa"/>
            <w:vAlign w:val="center"/>
          </w:tcPr>
          <w:p w14:paraId="5B9F1AFC"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5</w:t>
            </w:r>
          </w:p>
        </w:tc>
        <w:tc>
          <w:tcPr>
            <w:tcW w:w="6028" w:type="dxa"/>
          </w:tcPr>
          <w:p w14:paraId="01DB2319" w14:textId="77777777" w:rsidR="00C03A42" w:rsidRPr="00420CFF" w:rsidRDefault="00C03A42" w:rsidP="00BB1C09">
            <w:pPr>
              <w:numPr>
                <w:ilvl w:val="0"/>
                <w:numId w:val="6"/>
              </w:numPr>
              <w:shd w:val="clear" w:color="auto" w:fill="FFFFFF"/>
              <w:ind w:left="-426" w:firstLine="568"/>
              <w:rPr>
                <w:rFonts w:ascii="Calibri" w:hAnsi="Calibri" w:cs="Calibri"/>
              </w:rPr>
            </w:pPr>
            <w:r>
              <w:rPr>
                <w:rFonts w:ascii="Calibri" w:hAnsi="Calibri" w:cs="Calibri"/>
              </w:rPr>
              <w:t>Segmenting and Targeting Markets</w:t>
            </w:r>
          </w:p>
        </w:tc>
        <w:tc>
          <w:tcPr>
            <w:tcW w:w="2792" w:type="dxa"/>
          </w:tcPr>
          <w:p w14:paraId="4EDE18A0" w14:textId="77777777" w:rsidR="00C03A42" w:rsidRPr="00420CFF" w:rsidRDefault="00C03A42" w:rsidP="00BB1C09">
            <w:pPr>
              <w:pStyle w:val="ListParagraph"/>
              <w:numPr>
                <w:ilvl w:val="0"/>
                <w:numId w:val="6"/>
              </w:numPr>
              <w:shd w:val="clear" w:color="auto" w:fill="FFFFFF"/>
              <w:ind w:left="-426" w:firstLine="568"/>
              <w:rPr>
                <w:rFonts w:ascii="Calibri" w:hAnsi="Calibri" w:cs="Calibri"/>
                <w:bCs/>
              </w:rPr>
            </w:pPr>
            <w:r w:rsidRPr="00420CFF">
              <w:rPr>
                <w:rFonts w:ascii="Calibri" w:hAnsi="Calibri" w:cs="Calibri"/>
                <w:bCs/>
              </w:rPr>
              <w:t>Chapter 8</w:t>
            </w:r>
          </w:p>
        </w:tc>
      </w:tr>
      <w:tr w:rsidR="00C03A42" w:rsidRPr="00C57E02" w14:paraId="566A2077" w14:textId="77777777" w:rsidTr="00D414A0">
        <w:trPr>
          <w:trHeight w:val="512"/>
        </w:trPr>
        <w:tc>
          <w:tcPr>
            <w:tcW w:w="1278" w:type="dxa"/>
            <w:vAlign w:val="center"/>
          </w:tcPr>
          <w:p w14:paraId="39795CDD"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6</w:t>
            </w:r>
          </w:p>
        </w:tc>
        <w:tc>
          <w:tcPr>
            <w:tcW w:w="6028" w:type="dxa"/>
          </w:tcPr>
          <w:p w14:paraId="7FEC6DDC"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Mid 1 exam</w:t>
            </w:r>
          </w:p>
          <w:p w14:paraId="2C3FA07C" w14:textId="77777777" w:rsidR="00C03A42" w:rsidRPr="00291CD3" w:rsidRDefault="00C03A42" w:rsidP="00BB1C09">
            <w:pPr>
              <w:numPr>
                <w:ilvl w:val="0"/>
                <w:numId w:val="6"/>
              </w:numPr>
              <w:shd w:val="clear" w:color="auto" w:fill="FFFFFF"/>
              <w:ind w:left="-426" w:firstLine="568"/>
              <w:rPr>
                <w:rFonts w:ascii="Calibri" w:hAnsi="Calibri" w:cs="Calibri"/>
              </w:rPr>
            </w:pPr>
            <w:r>
              <w:rPr>
                <w:rFonts w:ascii="Calibri" w:hAnsi="Calibri" w:cs="Calibri"/>
              </w:rPr>
              <w:t xml:space="preserve"> Segmenting and Targeting Markets</w:t>
            </w:r>
          </w:p>
          <w:p w14:paraId="1FFC8FCA" w14:textId="77777777" w:rsidR="00C03A42" w:rsidRPr="00AC6F0E" w:rsidRDefault="00C03A42" w:rsidP="00BB1C09">
            <w:pPr>
              <w:shd w:val="clear" w:color="auto" w:fill="FFFFFF"/>
              <w:ind w:left="-426" w:firstLine="568"/>
              <w:rPr>
                <w:rFonts w:ascii="Calibri" w:hAnsi="Calibri" w:cs="Calibri"/>
                <w:bCs/>
              </w:rPr>
            </w:pPr>
          </w:p>
        </w:tc>
        <w:tc>
          <w:tcPr>
            <w:tcW w:w="2792" w:type="dxa"/>
          </w:tcPr>
          <w:p w14:paraId="3724EA96" w14:textId="77777777" w:rsidR="00C03A42" w:rsidRPr="009D23C2" w:rsidRDefault="00C03A42" w:rsidP="00BB1C09">
            <w:pPr>
              <w:numPr>
                <w:ilvl w:val="0"/>
                <w:numId w:val="6"/>
              </w:numPr>
              <w:shd w:val="clear" w:color="auto" w:fill="FFFFFF"/>
              <w:ind w:left="-426" w:firstLine="568"/>
              <w:rPr>
                <w:rFonts w:ascii="Calibri" w:hAnsi="Calibri" w:cs="Calibri"/>
                <w:bCs/>
              </w:rPr>
            </w:pPr>
            <w:r>
              <w:rPr>
                <w:rFonts w:ascii="Calibri" w:hAnsi="Calibri" w:cs="Calibri"/>
                <w:bCs/>
              </w:rPr>
              <w:t>Chapter 8</w:t>
            </w:r>
          </w:p>
          <w:p w14:paraId="1E484ACB" w14:textId="77777777" w:rsidR="00C03A42" w:rsidRPr="009D23C2" w:rsidRDefault="00C03A42" w:rsidP="00BB1C09">
            <w:pPr>
              <w:shd w:val="clear" w:color="auto" w:fill="FFFFFF"/>
              <w:ind w:left="-426" w:firstLine="568"/>
              <w:rPr>
                <w:rFonts w:ascii="Calibri" w:hAnsi="Calibri" w:cs="Calibri"/>
                <w:bCs/>
              </w:rPr>
            </w:pPr>
          </w:p>
        </w:tc>
      </w:tr>
      <w:tr w:rsidR="00C03A42" w:rsidRPr="00C57E02" w14:paraId="72B5EEC2" w14:textId="77777777" w:rsidTr="00D414A0">
        <w:trPr>
          <w:trHeight w:val="676"/>
        </w:trPr>
        <w:tc>
          <w:tcPr>
            <w:tcW w:w="1278" w:type="dxa"/>
            <w:vAlign w:val="center"/>
          </w:tcPr>
          <w:p w14:paraId="406C6373"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7</w:t>
            </w:r>
          </w:p>
        </w:tc>
        <w:tc>
          <w:tcPr>
            <w:tcW w:w="6028" w:type="dxa"/>
          </w:tcPr>
          <w:p w14:paraId="19301409" w14:textId="77777777" w:rsidR="00C03A42" w:rsidRPr="00CB2C23" w:rsidRDefault="00C03A42" w:rsidP="00BB1C09">
            <w:pPr>
              <w:numPr>
                <w:ilvl w:val="0"/>
                <w:numId w:val="6"/>
              </w:numPr>
              <w:shd w:val="clear" w:color="auto" w:fill="FFFFFF"/>
              <w:ind w:left="-426" w:firstLine="568"/>
              <w:rPr>
                <w:rFonts w:ascii="Calibri" w:hAnsi="Calibri" w:cs="Calibri"/>
              </w:rPr>
            </w:pPr>
            <w:r>
              <w:rPr>
                <w:rFonts w:ascii="Calibri" w:hAnsi="Calibri" w:cs="Calibri"/>
              </w:rPr>
              <w:t>Segmenting and Targeting Markets</w:t>
            </w:r>
          </w:p>
          <w:p w14:paraId="647D6E44" w14:textId="77777777" w:rsidR="00C03A42" w:rsidRPr="009D23C2" w:rsidRDefault="00C03A42" w:rsidP="00BB1C09">
            <w:pPr>
              <w:shd w:val="clear" w:color="auto" w:fill="FFFFFF"/>
              <w:ind w:left="-426" w:firstLine="568"/>
              <w:rPr>
                <w:rFonts w:ascii="Calibri" w:hAnsi="Calibri" w:cs="Calibri"/>
              </w:rPr>
            </w:pPr>
          </w:p>
        </w:tc>
        <w:tc>
          <w:tcPr>
            <w:tcW w:w="2792" w:type="dxa"/>
          </w:tcPr>
          <w:p w14:paraId="3AFC0E1B"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Chapter 8</w:t>
            </w:r>
          </w:p>
        </w:tc>
      </w:tr>
      <w:tr w:rsidR="00C03A42" w:rsidRPr="00C57E02" w14:paraId="3F62AB89" w14:textId="77777777" w:rsidTr="00D414A0">
        <w:trPr>
          <w:trHeight w:val="720"/>
        </w:trPr>
        <w:tc>
          <w:tcPr>
            <w:tcW w:w="1278" w:type="dxa"/>
            <w:vAlign w:val="center"/>
          </w:tcPr>
          <w:p w14:paraId="48957738"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8</w:t>
            </w:r>
          </w:p>
        </w:tc>
        <w:tc>
          <w:tcPr>
            <w:tcW w:w="6028" w:type="dxa"/>
          </w:tcPr>
          <w:p w14:paraId="290B8B2B" w14:textId="77777777" w:rsidR="00C03A42" w:rsidRPr="00FD3F07" w:rsidRDefault="00C03A42" w:rsidP="00BB1C09">
            <w:pPr>
              <w:numPr>
                <w:ilvl w:val="0"/>
                <w:numId w:val="6"/>
              </w:numPr>
              <w:shd w:val="clear" w:color="auto" w:fill="FFFFFF"/>
              <w:ind w:left="-426" w:firstLine="568"/>
              <w:rPr>
                <w:rFonts w:ascii="Calibri" w:hAnsi="Calibri" w:cs="Calibri"/>
              </w:rPr>
            </w:pPr>
            <w:r w:rsidRPr="00AC6F0E">
              <w:rPr>
                <w:rFonts w:ascii="Calibri" w:hAnsi="Calibri" w:cs="Calibri"/>
                <w:bCs/>
              </w:rPr>
              <w:t>Product Concept</w:t>
            </w:r>
            <w:r>
              <w:rPr>
                <w:rFonts w:ascii="Calibri" w:hAnsi="Calibri" w:cs="Calibri"/>
                <w:bCs/>
              </w:rPr>
              <w:t>s</w:t>
            </w:r>
          </w:p>
        </w:tc>
        <w:tc>
          <w:tcPr>
            <w:tcW w:w="2792" w:type="dxa"/>
          </w:tcPr>
          <w:p w14:paraId="3AE6B2B5" w14:textId="77777777" w:rsidR="00C03A42" w:rsidRPr="00FD3F07" w:rsidRDefault="00C03A42" w:rsidP="00BB1C09">
            <w:pPr>
              <w:numPr>
                <w:ilvl w:val="0"/>
                <w:numId w:val="6"/>
              </w:numPr>
              <w:shd w:val="clear" w:color="auto" w:fill="FFFFFF"/>
              <w:ind w:left="-426" w:firstLine="568"/>
              <w:rPr>
                <w:rFonts w:ascii="Calibri" w:hAnsi="Calibri" w:cs="Calibri"/>
              </w:rPr>
            </w:pPr>
            <w:r>
              <w:rPr>
                <w:rFonts w:ascii="Calibri" w:hAnsi="Calibri" w:cs="Calibri"/>
              </w:rPr>
              <w:t>Chapter10</w:t>
            </w:r>
          </w:p>
        </w:tc>
      </w:tr>
      <w:tr w:rsidR="00C03A42" w:rsidRPr="00C57E02" w14:paraId="3F78BCE2" w14:textId="77777777" w:rsidTr="00D414A0">
        <w:trPr>
          <w:trHeight w:val="169"/>
        </w:trPr>
        <w:tc>
          <w:tcPr>
            <w:tcW w:w="1278" w:type="dxa"/>
            <w:vAlign w:val="center"/>
          </w:tcPr>
          <w:p w14:paraId="475B822F"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 xml:space="preserve">Week </w:t>
            </w:r>
            <w:r>
              <w:rPr>
                <w:rFonts w:ascii="Calibri" w:hAnsi="Calibri" w:cs="Calibri"/>
              </w:rPr>
              <w:t>9</w:t>
            </w:r>
          </w:p>
        </w:tc>
        <w:tc>
          <w:tcPr>
            <w:tcW w:w="6028" w:type="dxa"/>
          </w:tcPr>
          <w:p w14:paraId="1C9E0FA1"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Supply Chain Management and Marketing Channels</w:t>
            </w:r>
          </w:p>
          <w:p w14:paraId="76CA630F" w14:textId="77777777" w:rsidR="00C03A42" w:rsidRPr="009D23C2" w:rsidRDefault="00C03A42" w:rsidP="00BB1C09">
            <w:pPr>
              <w:shd w:val="clear" w:color="auto" w:fill="FFFFFF"/>
              <w:ind w:left="-426" w:firstLine="568"/>
              <w:rPr>
                <w:rFonts w:ascii="Calibri" w:hAnsi="Calibri" w:cs="Calibri"/>
                <w:bCs/>
              </w:rPr>
            </w:pPr>
          </w:p>
        </w:tc>
        <w:tc>
          <w:tcPr>
            <w:tcW w:w="2792" w:type="dxa"/>
          </w:tcPr>
          <w:p w14:paraId="4D4732E8" w14:textId="77777777" w:rsidR="00C03A42" w:rsidRPr="009D23C2" w:rsidRDefault="00C03A42" w:rsidP="00BB1C09">
            <w:pPr>
              <w:numPr>
                <w:ilvl w:val="0"/>
                <w:numId w:val="6"/>
              </w:numPr>
              <w:shd w:val="clear" w:color="auto" w:fill="FFFFFF"/>
              <w:ind w:left="-426" w:firstLine="568"/>
              <w:rPr>
                <w:rFonts w:ascii="Calibri" w:hAnsi="Calibri" w:cs="Calibri"/>
                <w:bCs/>
              </w:rPr>
            </w:pPr>
            <w:r>
              <w:rPr>
                <w:rFonts w:ascii="Calibri" w:hAnsi="Calibri" w:cs="Calibri"/>
                <w:bCs/>
              </w:rPr>
              <w:t>Chapter 13</w:t>
            </w:r>
          </w:p>
        </w:tc>
      </w:tr>
      <w:tr w:rsidR="00C03A42" w:rsidRPr="00C57E02" w14:paraId="4B4AC9BD" w14:textId="77777777" w:rsidTr="00D414A0">
        <w:trPr>
          <w:trHeight w:val="337"/>
        </w:trPr>
        <w:tc>
          <w:tcPr>
            <w:tcW w:w="1278" w:type="dxa"/>
            <w:vAlign w:val="center"/>
          </w:tcPr>
          <w:p w14:paraId="15F2F256"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0</w:t>
            </w:r>
          </w:p>
        </w:tc>
        <w:tc>
          <w:tcPr>
            <w:tcW w:w="6028" w:type="dxa"/>
          </w:tcPr>
          <w:p w14:paraId="37C73D4A" w14:textId="348C7FD0" w:rsidR="00D414A0" w:rsidRPr="00D414A0" w:rsidRDefault="00D414A0" w:rsidP="00D414A0">
            <w:pPr>
              <w:numPr>
                <w:ilvl w:val="0"/>
                <w:numId w:val="6"/>
              </w:numPr>
              <w:shd w:val="clear" w:color="auto" w:fill="FFFFFF"/>
              <w:ind w:left="-426" w:firstLine="568"/>
              <w:rPr>
                <w:rFonts w:ascii="Calibri" w:hAnsi="Calibri" w:cs="Calibri"/>
              </w:rPr>
            </w:pPr>
            <w:r w:rsidRPr="00D414A0">
              <w:rPr>
                <w:rFonts w:ascii="Calibri" w:hAnsi="Calibri" w:cs="Calibri"/>
              </w:rPr>
              <w:t>Mid 2 exam</w:t>
            </w:r>
          </w:p>
          <w:p w14:paraId="66B75DCA" w14:textId="0D3E50CF" w:rsidR="00C03A42" w:rsidRPr="00D414A0" w:rsidRDefault="00C03A42" w:rsidP="00D414A0">
            <w:pPr>
              <w:numPr>
                <w:ilvl w:val="0"/>
                <w:numId w:val="6"/>
              </w:numPr>
              <w:shd w:val="clear" w:color="auto" w:fill="FFFFFF"/>
              <w:ind w:left="-426" w:firstLine="568"/>
              <w:rPr>
                <w:rFonts w:ascii="Calibri" w:hAnsi="Calibri" w:cs="Calibri"/>
              </w:rPr>
            </w:pPr>
            <w:r>
              <w:rPr>
                <w:rFonts w:ascii="Calibri" w:hAnsi="Calibri" w:cs="Calibri"/>
              </w:rPr>
              <w:t>Marketing Communication</w:t>
            </w:r>
          </w:p>
        </w:tc>
        <w:tc>
          <w:tcPr>
            <w:tcW w:w="2792" w:type="dxa"/>
          </w:tcPr>
          <w:p w14:paraId="2395F7A9" w14:textId="77777777" w:rsidR="00C03A42" w:rsidRPr="00420CFF" w:rsidRDefault="00C03A42" w:rsidP="00BB1C09">
            <w:pPr>
              <w:pStyle w:val="ListParagraph"/>
              <w:numPr>
                <w:ilvl w:val="0"/>
                <w:numId w:val="6"/>
              </w:numPr>
              <w:shd w:val="clear" w:color="auto" w:fill="FFFFFF"/>
              <w:ind w:left="-426" w:firstLine="568"/>
              <w:rPr>
                <w:rFonts w:ascii="Calibri" w:hAnsi="Calibri" w:cs="Calibri"/>
                <w:bCs/>
              </w:rPr>
            </w:pPr>
            <w:r w:rsidRPr="00420CFF">
              <w:rPr>
                <w:rFonts w:ascii="Calibri" w:hAnsi="Calibri" w:cs="Calibri"/>
              </w:rPr>
              <w:t>Chapter 15</w:t>
            </w:r>
          </w:p>
        </w:tc>
      </w:tr>
      <w:tr w:rsidR="00C03A42" w:rsidRPr="00C57E02" w14:paraId="0E74A5A2" w14:textId="77777777" w:rsidTr="00D414A0">
        <w:trPr>
          <w:trHeight w:val="586"/>
        </w:trPr>
        <w:tc>
          <w:tcPr>
            <w:tcW w:w="1278" w:type="dxa"/>
            <w:vAlign w:val="center"/>
          </w:tcPr>
          <w:p w14:paraId="0F2A2C1C"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1</w:t>
            </w:r>
          </w:p>
        </w:tc>
        <w:tc>
          <w:tcPr>
            <w:tcW w:w="6028" w:type="dxa"/>
          </w:tcPr>
          <w:p w14:paraId="5FEAD67B"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Marketing Communication</w:t>
            </w:r>
          </w:p>
          <w:p w14:paraId="4F33223F" w14:textId="77777777" w:rsidR="00C03A42" w:rsidRPr="009D23C2" w:rsidRDefault="00C03A42" w:rsidP="00BB1C09">
            <w:pPr>
              <w:shd w:val="clear" w:color="auto" w:fill="FFFFFF"/>
              <w:ind w:left="-426" w:firstLine="568"/>
              <w:rPr>
                <w:rFonts w:ascii="Calibri" w:hAnsi="Calibri" w:cs="Calibri"/>
              </w:rPr>
            </w:pPr>
          </w:p>
        </w:tc>
        <w:tc>
          <w:tcPr>
            <w:tcW w:w="2792" w:type="dxa"/>
          </w:tcPr>
          <w:p w14:paraId="77B5A47F" w14:textId="77777777" w:rsidR="00C03A42" w:rsidRPr="009D23C2" w:rsidRDefault="00C03A42" w:rsidP="00BB1C09">
            <w:pPr>
              <w:numPr>
                <w:ilvl w:val="0"/>
                <w:numId w:val="6"/>
              </w:numPr>
              <w:shd w:val="clear" w:color="auto" w:fill="FFFFFF"/>
              <w:ind w:left="-426" w:firstLine="568"/>
              <w:rPr>
                <w:rFonts w:ascii="Calibri" w:hAnsi="Calibri" w:cs="Calibri"/>
              </w:rPr>
            </w:pPr>
            <w:r>
              <w:rPr>
                <w:rFonts w:ascii="Calibri" w:hAnsi="Calibri" w:cs="Calibri"/>
              </w:rPr>
              <w:t>Chapter 15</w:t>
            </w:r>
          </w:p>
        </w:tc>
      </w:tr>
      <w:tr w:rsidR="00C03A42" w:rsidRPr="00C57E02" w14:paraId="546BD550" w14:textId="77777777" w:rsidTr="00D414A0">
        <w:trPr>
          <w:trHeight w:val="536"/>
        </w:trPr>
        <w:tc>
          <w:tcPr>
            <w:tcW w:w="1278" w:type="dxa"/>
            <w:vAlign w:val="center"/>
          </w:tcPr>
          <w:p w14:paraId="2C02F751"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2</w:t>
            </w:r>
          </w:p>
        </w:tc>
        <w:tc>
          <w:tcPr>
            <w:tcW w:w="6028" w:type="dxa"/>
          </w:tcPr>
          <w:p w14:paraId="08D6B280" w14:textId="77777777" w:rsidR="00C03A42" w:rsidRDefault="00C03A42" w:rsidP="00BB1C09">
            <w:pPr>
              <w:numPr>
                <w:ilvl w:val="0"/>
                <w:numId w:val="6"/>
              </w:numPr>
              <w:shd w:val="clear" w:color="auto" w:fill="FFFFFF"/>
              <w:ind w:left="-426" w:firstLine="568"/>
              <w:rPr>
                <w:rFonts w:ascii="Calibri" w:hAnsi="Calibri" w:cs="Calibri"/>
              </w:rPr>
            </w:pPr>
            <w:r>
              <w:rPr>
                <w:rFonts w:ascii="Calibri" w:hAnsi="Calibri" w:cs="Calibri"/>
              </w:rPr>
              <w:t>Marketing Communication</w:t>
            </w:r>
          </w:p>
          <w:p w14:paraId="2F8A8456" w14:textId="14820E12" w:rsidR="00C03A42" w:rsidRPr="00420CFF" w:rsidRDefault="00C03A42" w:rsidP="00D414A0">
            <w:pPr>
              <w:pStyle w:val="ListParagraph"/>
              <w:ind w:left="142"/>
              <w:rPr>
                <w:rFonts w:ascii="Calibri" w:hAnsi="Calibri" w:cs="Calibri"/>
              </w:rPr>
            </w:pPr>
          </w:p>
        </w:tc>
        <w:tc>
          <w:tcPr>
            <w:tcW w:w="2792" w:type="dxa"/>
          </w:tcPr>
          <w:p w14:paraId="700394AE" w14:textId="77777777" w:rsidR="00C03A42" w:rsidRPr="00420CFF" w:rsidRDefault="00C03A42" w:rsidP="00BB1C09">
            <w:pPr>
              <w:pStyle w:val="Heading2"/>
              <w:numPr>
                <w:ilvl w:val="0"/>
                <w:numId w:val="6"/>
              </w:numPr>
              <w:shd w:val="clear" w:color="auto" w:fill="FFFFFF"/>
              <w:ind w:left="-426" w:firstLine="568"/>
              <w:jc w:val="left"/>
              <w:outlineLvl w:val="1"/>
              <w:rPr>
                <w:rFonts w:ascii="Calibri" w:hAnsi="Calibri" w:cs="Calibri"/>
                <w:b w:val="0"/>
              </w:rPr>
            </w:pPr>
            <w:r w:rsidRPr="0086036D">
              <w:rPr>
                <w:rFonts w:ascii="Calibri" w:hAnsi="Calibri" w:cs="Calibri"/>
                <w:b w:val="0"/>
              </w:rPr>
              <w:t xml:space="preserve">Chapter </w:t>
            </w:r>
            <w:r>
              <w:rPr>
                <w:rFonts w:ascii="Calibri" w:hAnsi="Calibri" w:cs="Calibri"/>
                <w:b w:val="0"/>
              </w:rPr>
              <w:t>15</w:t>
            </w:r>
          </w:p>
        </w:tc>
      </w:tr>
      <w:tr w:rsidR="00C03A42" w:rsidRPr="00C57E02" w14:paraId="4BFF942F" w14:textId="77777777" w:rsidTr="00D414A0">
        <w:trPr>
          <w:trHeight w:val="422"/>
        </w:trPr>
        <w:tc>
          <w:tcPr>
            <w:tcW w:w="1278" w:type="dxa"/>
            <w:vAlign w:val="center"/>
          </w:tcPr>
          <w:p w14:paraId="47E352E0" w14:textId="77777777" w:rsidR="00C03A42" w:rsidRPr="009D23C2" w:rsidRDefault="00C03A42" w:rsidP="00BB1C09">
            <w:pPr>
              <w:shd w:val="clear" w:color="auto" w:fill="FFFFFF"/>
              <w:ind w:left="-426" w:firstLine="568"/>
              <w:jc w:val="center"/>
              <w:rPr>
                <w:rFonts w:ascii="Calibri" w:hAnsi="Calibri" w:cs="Calibri"/>
              </w:rPr>
            </w:pPr>
            <w:r w:rsidRPr="009D23C2">
              <w:rPr>
                <w:rFonts w:ascii="Calibri" w:hAnsi="Calibri" w:cs="Calibri"/>
              </w:rPr>
              <w:t>Week 1</w:t>
            </w:r>
            <w:r>
              <w:rPr>
                <w:rFonts w:ascii="Calibri" w:hAnsi="Calibri" w:cs="Calibri"/>
              </w:rPr>
              <w:t>3</w:t>
            </w:r>
          </w:p>
        </w:tc>
        <w:tc>
          <w:tcPr>
            <w:tcW w:w="6028" w:type="dxa"/>
          </w:tcPr>
          <w:p w14:paraId="76EF3C08" w14:textId="77777777" w:rsidR="00C03A42" w:rsidRPr="009A597F" w:rsidRDefault="00C03A42" w:rsidP="00BB1C09">
            <w:pPr>
              <w:numPr>
                <w:ilvl w:val="0"/>
                <w:numId w:val="6"/>
              </w:numPr>
              <w:shd w:val="clear" w:color="auto" w:fill="FFFFFF"/>
              <w:ind w:left="-426" w:firstLine="568"/>
              <w:rPr>
                <w:rFonts w:ascii="Calibri" w:hAnsi="Calibri" w:cs="Calibri"/>
              </w:rPr>
            </w:pPr>
            <w:r>
              <w:rPr>
                <w:rFonts w:ascii="Calibri" w:hAnsi="Calibri" w:cs="Calibri"/>
              </w:rPr>
              <w:t>Social Media and Marketing</w:t>
            </w:r>
          </w:p>
        </w:tc>
        <w:tc>
          <w:tcPr>
            <w:tcW w:w="2792" w:type="dxa"/>
          </w:tcPr>
          <w:p w14:paraId="52DEE4E2" w14:textId="77777777" w:rsidR="00C03A42" w:rsidRPr="00420CFF" w:rsidRDefault="00C03A42" w:rsidP="00BB1C09">
            <w:pPr>
              <w:pStyle w:val="ListParagraph"/>
              <w:numPr>
                <w:ilvl w:val="0"/>
                <w:numId w:val="6"/>
              </w:numPr>
              <w:shd w:val="clear" w:color="auto" w:fill="FFFFFF"/>
              <w:ind w:left="-426" w:firstLine="568"/>
            </w:pPr>
            <w:r>
              <w:t>Chapter 18</w:t>
            </w:r>
          </w:p>
        </w:tc>
      </w:tr>
      <w:tr w:rsidR="00C03A42" w:rsidRPr="00C57E02" w14:paraId="5C9B13C5" w14:textId="77777777" w:rsidTr="00D414A0">
        <w:trPr>
          <w:trHeight w:val="572"/>
        </w:trPr>
        <w:tc>
          <w:tcPr>
            <w:tcW w:w="1278" w:type="dxa"/>
          </w:tcPr>
          <w:p w14:paraId="26E4A000" w14:textId="77777777" w:rsidR="00C03A42" w:rsidRPr="001851E0" w:rsidRDefault="00C03A42" w:rsidP="00BB1C09">
            <w:pPr>
              <w:shd w:val="clear" w:color="auto" w:fill="FFFFFF"/>
              <w:ind w:left="-426" w:firstLine="568"/>
              <w:jc w:val="center"/>
              <w:rPr>
                <w:rFonts w:ascii="Cambria" w:hAnsi="Cambria"/>
                <w:bCs/>
              </w:rPr>
            </w:pPr>
            <w:r w:rsidRPr="001851E0">
              <w:rPr>
                <w:rFonts w:ascii="Cambria" w:hAnsi="Cambria"/>
                <w:bCs/>
              </w:rPr>
              <w:t>Week 1</w:t>
            </w:r>
            <w:r>
              <w:rPr>
                <w:rFonts w:ascii="Cambria" w:hAnsi="Cambria"/>
                <w:bCs/>
              </w:rPr>
              <w:t>4</w:t>
            </w:r>
          </w:p>
        </w:tc>
        <w:tc>
          <w:tcPr>
            <w:tcW w:w="6028" w:type="dxa"/>
          </w:tcPr>
          <w:p w14:paraId="2BDADA12" w14:textId="77777777" w:rsidR="00C03A42" w:rsidRDefault="00C03A42" w:rsidP="00BB1C09">
            <w:pPr>
              <w:numPr>
                <w:ilvl w:val="0"/>
                <w:numId w:val="6"/>
              </w:numPr>
              <w:shd w:val="clear" w:color="auto" w:fill="FFFFFF"/>
              <w:ind w:left="-426" w:firstLine="568"/>
              <w:rPr>
                <w:rFonts w:ascii="Cambria" w:hAnsi="Cambria"/>
                <w:bCs/>
              </w:rPr>
            </w:pPr>
            <w:r w:rsidRPr="001851E0">
              <w:rPr>
                <w:rFonts w:ascii="Cambria" w:hAnsi="Cambria"/>
                <w:bCs/>
              </w:rPr>
              <w:t>Pricing Concepts</w:t>
            </w:r>
          </w:p>
          <w:p w14:paraId="05ECB59E" w14:textId="77777777" w:rsidR="00C03A42" w:rsidRPr="00EA2E8C" w:rsidRDefault="00C03A42" w:rsidP="00BB1C09">
            <w:pPr>
              <w:numPr>
                <w:ilvl w:val="0"/>
                <w:numId w:val="6"/>
              </w:numPr>
              <w:shd w:val="clear" w:color="auto" w:fill="FFFFFF"/>
              <w:ind w:left="-426" w:firstLine="568"/>
              <w:rPr>
                <w:rFonts w:ascii="Cambria" w:hAnsi="Cambria"/>
                <w:bCs/>
              </w:rPr>
            </w:pPr>
            <w:r w:rsidRPr="00EA2E8C">
              <w:rPr>
                <w:rFonts w:ascii="Cambria" w:hAnsi="Cambria"/>
                <w:bCs/>
              </w:rPr>
              <w:t>Group Presentations</w:t>
            </w:r>
          </w:p>
        </w:tc>
        <w:tc>
          <w:tcPr>
            <w:tcW w:w="2792" w:type="dxa"/>
          </w:tcPr>
          <w:p w14:paraId="6500100A" w14:textId="77777777" w:rsidR="00C03A42" w:rsidRPr="001851E0" w:rsidRDefault="00C03A42" w:rsidP="00BB1C09">
            <w:pPr>
              <w:numPr>
                <w:ilvl w:val="0"/>
                <w:numId w:val="6"/>
              </w:numPr>
              <w:shd w:val="clear" w:color="auto" w:fill="FFFFFF"/>
              <w:ind w:left="-426" w:firstLine="568"/>
              <w:rPr>
                <w:rFonts w:ascii="Cambria" w:hAnsi="Cambria"/>
                <w:bCs/>
              </w:rPr>
            </w:pPr>
            <w:r w:rsidRPr="001851E0">
              <w:rPr>
                <w:rFonts w:ascii="Cambria" w:hAnsi="Cambria"/>
                <w:bCs/>
              </w:rPr>
              <w:t>Chapter 19</w:t>
            </w:r>
          </w:p>
          <w:p w14:paraId="4E743ED3" w14:textId="77777777" w:rsidR="00C03A42" w:rsidRPr="001851E0" w:rsidRDefault="00C03A42" w:rsidP="00BB1C09">
            <w:pPr>
              <w:shd w:val="clear" w:color="auto" w:fill="FFFFFF"/>
              <w:ind w:left="-426" w:firstLine="568"/>
              <w:rPr>
                <w:rFonts w:ascii="Cambria" w:hAnsi="Cambria"/>
                <w:bCs/>
              </w:rPr>
            </w:pPr>
          </w:p>
        </w:tc>
      </w:tr>
    </w:tbl>
    <w:p w14:paraId="445254B7" w14:textId="77777777" w:rsidR="00FE2AE6" w:rsidRDefault="00FE2AE6" w:rsidP="00BB1C09">
      <w:pPr>
        <w:ind w:left="-426" w:right="-600" w:firstLine="568"/>
        <w:jc w:val="right"/>
        <w:rPr>
          <w:rFonts w:asciiTheme="majorBidi" w:hAnsiTheme="majorBidi" w:cstheme="majorBidi"/>
          <w:b/>
          <w:i/>
          <w:iCs/>
          <w:sz w:val="40"/>
          <w:szCs w:val="40"/>
        </w:rPr>
      </w:pPr>
    </w:p>
    <w:p w14:paraId="2588DCC1" w14:textId="77777777" w:rsidR="00435165" w:rsidRPr="004B1BFA" w:rsidRDefault="00FE2AE6" w:rsidP="00BB1C09">
      <w:pPr>
        <w:ind w:left="-426" w:right="990" w:firstLine="568"/>
        <w:jc w:val="right"/>
        <w:rPr>
          <w:rFonts w:asciiTheme="majorBidi" w:hAnsiTheme="majorBidi" w:cstheme="majorBidi"/>
          <w:b/>
          <w:i/>
          <w:iCs/>
          <w:sz w:val="40"/>
          <w:szCs w:val="40"/>
        </w:rPr>
      </w:pPr>
      <w:bookmarkStart w:id="2" w:name="_GoBack"/>
      <w:bookmarkEnd w:id="2"/>
      <w:r>
        <w:rPr>
          <w:rFonts w:asciiTheme="majorBidi" w:hAnsiTheme="majorBidi" w:cstheme="majorBidi"/>
          <w:b/>
          <w:i/>
          <w:iCs/>
          <w:sz w:val="40"/>
          <w:szCs w:val="40"/>
        </w:rPr>
        <w:t xml:space="preserve">Best of Luck   </w:t>
      </w:r>
    </w:p>
    <w:sectPr w:rsidR="00435165" w:rsidRPr="004B1BFA" w:rsidSect="00B72EBA">
      <w:headerReference w:type="default" r:id="rId10"/>
      <w:footerReference w:type="default" r:id="rId1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416B" w14:textId="77777777" w:rsidR="004355E2" w:rsidRDefault="004355E2" w:rsidP="00D766F1">
      <w:r>
        <w:separator/>
      </w:r>
    </w:p>
  </w:endnote>
  <w:endnote w:type="continuationSeparator" w:id="0">
    <w:p w14:paraId="4B43AED6" w14:textId="77777777" w:rsidR="004355E2" w:rsidRDefault="004355E2"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81073"/>
      <w:docPartObj>
        <w:docPartGallery w:val="Page Numbers (Bottom of Page)"/>
        <w:docPartUnique/>
      </w:docPartObj>
    </w:sdtPr>
    <w:sdtEndPr>
      <w:rPr>
        <w:noProof/>
      </w:rPr>
    </w:sdtEndPr>
    <w:sdtContent>
      <w:p w14:paraId="1C250FCA" w14:textId="77777777" w:rsidR="00256BC9" w:rsidRDefault="00F61D4A">
        <w:pPr>
          <w:pStyle w:val="Footer"/>
          <w:jc w:val="right"/>
        </w:pPr>
        <w:r>
          <w:fldChar w:fldCharType="begin"/>
        </w:r>
        <w:r w:rsidR="00256BC9">
          <w:instrText xml:space="preserve"> PAGE   \* MERGEFORMAT </w:instrText>
        </w:r>
        <w:r>
          <w:fldChar w:fldCharType="separate"/>
        </w:r>
        <w:r w:rsidR="00D414A0">
          <w:rPr>
            <w:noProof/>
          </w:rPr>
          <w:t>1</w:t>
        </w:r>
        <w:r>
          <w:rPr>
            <w:noProof/>
          </w:rPr>
          <w:fldChar w:fldCharType="end"/>
        </w:r>
      </w:p>
    </w:sdtContent>
  </w:sdt>
  <w:p w14:paraId="54DB6723" w14:textId="77777777" w:rsidR="00256BC9" w:rsidRDefault="0025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FFD1B" w14:textId="77777777" w:rsidR="004355E2" w:rsidRDefault="004355E2" w:rsidP="00D766F1">
      <w:r>
        <w:separator/>
      </w:r>
    </w:p>
  </w:footnote>
  <w:footnote w:type="continuationSeparator" w:id="0">
    <w:p w14:paraId="38A579B3" w14:textId="77777777" w:rsidR="004355E2" w:rsidRDefault="004355E2" w:rsidP="00D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829F" w14:textId="77777777" w:rsidR="00D766F1" w:rsidRDefault="00D766F1" w:rsidP="00B72EB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919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5">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8"/>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25639"/>
    <w:rsid w:val="00026245"/>
    <w:rsid w:val="0008439D"/>
    <w:rsid w:val="000A2076"/>
    <w:rsid w:val="000A4A90"/>
    <w:rsid w:val="000C215E"/>
    <w:rsid w:val="000C41EF"/>
    <w:rsid w:val="000F3D49"/>
    <w:rsid w:val="000F4ED9"/>
    <w:rsid w:val="000F627D"/>
    <w:rsid w:val="001058D1"/>
    <w:rsid w:val="00115FF3"/>
    <w:rsid w:val="00125AB9"/>
    <w:rsid w:val="001356B9"/>
    <w:rsid w:val="0014116B"/>
    <w:rsid w:val="001572B7"/>
    <w:rsid w:val="001720A5"/>
    <w:rsid w:val="00180F9C"/>
    <w:rsid w:val="001851E0"/>
    <w:rsid w:val="00194635"/>
    <w:rsid w:val="001B4129"/>
    <w:rsid w:val="001D7FEE"/>
    <w:rsid w:val="001E118A"/>
    <w:rsid w:val="001F6544"/>
    <w:rsid w:val="0022243F"/>
    <w:rsid w:val="0023134C"/>
    <w:rsid w:val="00254028"/>
    <w:rsid w:val="00256B1C"/>
    <w:rsid w:val="00256BC9"/>
    <w:rsid w:val="002E3DA2"/>
    <w:rsid w:val="002E5975"/>
    <w:rsid w:val="00333687"/>
    <w:rsid w:val="00344519"/>
    <w:rsid w:val="00346319"/>
    <w:rsid w:val="00347B28"/>
    <w:rsid w:val="00350180"/>
    <w:rsid w:val="00350574"/>
    <w:rsid w:val="00374479"/>
    <w:rsid w:val="003A2CA7"/>
    <w:rsid w:val="003B6FE2"/>
    <w:rsid w:val="003D28E1"/>
    <w:rsid w:val="003F3104"/>
    <w:rsid w:val="00404D0C"/>
    <w:rsid w:val="00415B30"/>
    <w:rsid w:val="004206C8"/>
    <w:rsid w:val="00420CFF"/>
    <w:rsid w:val="00432FC9"/>
    <w:rsid w:val="00435165"/>
    <w:rsid w:val="004355E2"/>
    <w:rsid w:val="00435D9F"/>
    <w:rsid w:val="0044096E"/>
    <w:rsid w:val="004430A2"/>
    <w:rsid w:val="00450BB2"/>
    <w:rsid w:val="00471C80"/>
    <w:rsid w:val="00474CF8"/>
    <w:rsid w:val="004A58B6"/>
    <w:rsid w:val="004B1BFA"/>
    <w:rsid w:val="00536128"/>
    <w:rsid w:val="00580918"/>
    <w:rsid w:val="00583102"/>
    <w:rsid w:val="005A4E12"/>
    <w:rsid w:val="005B2CBF"/>
    <w:rsid w:val="005C0134"/>
    <w:rsid w:val="005C3985"/>
    <w:rsid w:val="005D18EF"/>
    <w:rsid w:val="005D54C4"/>
    <w:rsid w:val="005F4E14"/>
    <w:rsid w:val="00605F0E"/>
    <w:rsid w:val="00612BA1"/>
    <w:rsid w:val="00642741"/>
    <w:rsid w:val="0066169D"/>
    <w:rsid w:val="00662B5A"/>
    <w:rsid w:val="00676302"/>
    <w:rsid w:val="00686422"/>
    <w:rsid w:val="0069327E"/>
    <w:rsid w:val="0069645E"/>
    <w:rsid w:val="006C0451"/>
    <w:rsid w:val="006C187C"/>
    <w:rsid w:val="006D15FA"/>
    <w:rsid w:val="007053A7"/>
    <w:rsid w:val="00736C52"/>
    <w:rsid w:val="0074289D"/>
    <w:rsid w:val="00773E72"/>
    <w:rsid w:val="00795E60"/>
    <w:rsid w:val="00796DF2"/>
    <w:rsid w:val="007B103A"/>
    <w:rsid w:val="007B66C7"/>
    <w:rsid w:val="007D1160"/>
    <w:rsid w:val="007D158B"/>
    <w:rsid w:val="007D4F9E"/>
    <w:rsid w:val="007F149C"/>
    <w:rsid w:val="007F2450"/>
    <w:rsid w:val="0082600E"/>
    <w:rsid w:val="008479C9"/>
    <w:rsid w:val="008552B8"/>
    <w:rsid w:val="008578ED"/>
    <w:rsid w:val="0086036D"/>
    <w:rsid w:val="00862F93"/>
    <w:rsid w:val="008B05BE"/>
    <w:rsid w:val="008F189F"/>
    <w:rsid w:val="008F7000"/>
    <w:rsid w:val="009011B8"/>
    <w:rsid w:val="00904DF8"/>
    <w:rsid w:val="00946084"/>
    <w:rsid w:val="00960287"/>
    <w:rsid w:val="00990956"/>
    <w:rsid w:val="009B02CB"/>
    <w:rsid w:val="009D5610"/>
    <w:rsid w:val="009E2565"/>
    <w:rsid w:val="009F0922"/>
    <w:rsid w:val="00A108D5"/>
    <w:rsid w:val="00A310B9"/>
    <w:rsid w:val="00A32A78"/>
    <w:rsid w:val="00A334BA"/>
    <w:rsid w:val="00A36FAD"/>
    <w:rsid w:val="00A7287D"/>
    <w:rsid w:val="00A950DD"/>
    <w:rsid w:val="00AC6F0E"/>
    <w:rsid w:val="00AE0126"/>
    <w:rsid w:val="00B00015"/>
    <w:rsid w:val="00B10462"/>
    <w:rsid w:val="00B25976"/>
    <w:rsid w:val="00B3116B"/>
    <w:rsid w:val="00B478B6"/>
    <w:rsid w:val="00B53BDD"/>
    <w:rsid w:val="00B70631"/>
    <w:rsid w:val="00B72EBA"/>
    <w:rsid w:val="00BB1C09"/>
    <w:rsid w:val="00BB67D5"/>
    <w:rsid w:val="00BC6B86"/>
    <w:rsid w:val="00BD7370"/>
    <w:rsid w:val="00BE67B2"/>
    <w:rsid w:val="00BF47A5"/>
    <w:rsid w:val="00BF66AF"/>
    <w:rsid w:val="00C037D7"/>
    <w:rsid w:val="00C03A42"/>
    <w:rsid w:val="00C14085"/>
    <w:rsid w:val="00C57E02"/>
    <w:rsid w:val="00C80229"/>
    <w:rsid w:val="00CC7538"/>
    <w:rsid w:val="00CD15C7"/>
    <w:rsid w:val="00D005B8"/>
    <w:rsid w:val="00D00C18"/>
    <w:rsid w:val="00D12269"/>
    <w:rsid w:val="00D229BB"/>
    <w:rsid w:val="00D33822"/>
    <w:rsid w:val="00D414A0"/>
    <w:rsid w:val="00D44016"/>
    <w:rsid w:val="00D4652B"/>
    <w:rsid w:val="00D766F1"/>
    <w:rsid w:val="00D77A6C"/>
    <w:rsid w:val="00D91BC3"/>
    <w:rsid w:val="00DD0D9A"/>
    <w:rsid w:val="00DE40D0"/>
    <w:rsid w:val="00DE5B1E"/>
    <w:rsid w:val="00E303DF"/>
    <w:rsid w:val="00E3587F"/>
    <w:rsid w:val="00E417C4"/>
    <w:rsid w:val="00E50B6E"/>
    <w:rsid w:val="00E679E8"/>
    <w:rsid w:val="00E70171"/>
    <w:rsid w:val="00E73503"/>
    <w:rsid w:val="00E73DED"/>
    <w:rsid w:val="00ED4628"/>
    <w:rsid w:val="00ED4E46"/>
    <w:rsid w:val="00ED62EE"/>
    <w:rsid w:val="00EF1439"/>
    <w:rsid w:val="00EF31F5"/>
    <w:rsid w:val="00EF44E3"/>
    <w:rsid w:val="00EF7F20"/>
    <w:rsid w:val="00F12D93"/>
    <w:rsid w:val="00F17BDD"/>
    <w:rsid w:val="00F506F1"/>
    <w:rsid w:val="00F6117B"/>
    <w:rsid w:val="00F61D4A"/>
    <w:rsid w:val="00F62F4B"/>
    <w:rsid w:val="00F738BC"/>
    <w:rsid w:val="00F811DF"/>
    <w:rsid w:val="00FC475F"/>
    <w:rsid w:val="00FD743B"/>
    <w:rsid w:val="00FE12E2"/>
    <w:rsid w:val="00FE2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5976">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DDE8-C752-4F4E-9272-DBF226A2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1167</Words>
  <Characters>6656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King Saud University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Marketing</cp:lastModifiedBy>
  <cp:revision>7</cp:revision>
  <dcterms:created xsi:type="dcterms:W3CDTF">2018-08-30T00:17:00Z</dcterms:created>
  <dcterms:modified xsi:type="dcterms:W3CDTF">2018-09-04T06:05:00Z</dcterms:modified>
</cp:coreProperties>
</file>