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E" w:rsidRPr="0018602E" w:rsidRDefault="0018602E" w:rsidP="0018602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8602E">
        <w:rPr>
          <w:rFonts w:asciiTheme="majorBidi" w:hAnsiTheme="majorBidi" w:cstheme="majorBidi"/>
          <w:b/>
          <w:bCs/>
          <w:sz w:val="24"/>
          <w:szCs w:val="24"/>
          <w:lang w:bidi="ar-JO"/>
        </w:rPr>
        <w:t>King Saud University</w:t>
      </w:r>
    </w:p>
    <w:p w:rsidR="0018602E" w:rsidRPr="0018602E" w:rsidRDefault="0018602E" w:rsidP="0018602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8602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College of Applied Studies &amp;Community Services </w:t>
      </w:r>
    </w:p>
    <w:p w:rsidR="0018602E" w:rsidRPr="0018602E" w:rsidRDefault="0018602E" w:rsidP="0018602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8602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Program: </w:t>
      </w:r>
      <w:r w:rsidRPr="0018602E">
        <w:rPr>
          <w:rFonts w:asciiTheme="majorBidi" w:hAnsiTheme="majorBidi" w:cstheme="majorBidi"/>
          <w:b/>
          <w:bCs/>
          <w:sz w:val="24"/>
          <w:szCs w:val="24"/>
          <w:lang w:bidi="ar-EG"/>
        </w:rPr>
        <w:t>Natural &amp; Engineering Sciences Program (NESP)</w:t>
      </w:r>
    </w:p>
    <w:p w:rsidR="0018602E" w:rsidRPr="0018602E" w:rsidRDefault="003C6597" w:rsidP="003C6597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First</w:t>
      </w:r>
      <w:r w:rsidR="0018602E" w:rsidRPr="0018602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Semester: 143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8</w:t>
      </w:r>
      <w:r w:rsidR="003A1088">
        <w:rPr>
          <w:rFonts w:asciiTheme="majorBidi" w:hAnsiTheme="majorBidi" w:cstheme="majorBidi"/>
          <w:b/>
          <w:bCs/>
          <w:sz w:val="24"/>
          <w:szCs w:val="24"/>
          <w:lang w:bidi="ar-JO"/>
        </w:rPr>
        <w:t>/ 143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9</w:t>
      </w:r>
    </w:p>
    <w:p w:rsidR="0018602E" w:rsidRPr="0018602E" w:rsidRDefault="001129F7" w:rsidP="000C41C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System Analysis and desi</w:t>
      </w:r>
      <w:r w:rsidR="00EA1926">
        <w:rPr>
          <w:rFonts w:asciiTheme="majorBidi" w:hAnsiTheme="majorBidi" w:cstheme="majorBidi"/>
          <w:b/>
          <w:bCs/>
          <w:sz w:val="24"/>
          <w:szCs w:val="24"/>
          <w:lang w:bidi="ar-JO"/>
        </w:rPr>
        <w:t>g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n </w:t>
      </w:r>
      <w:r w:rsidR="000C41CA">
        <w:rPr>
          <w:rFonts w:asciiTheme="majorBidi" w:hAnsiTheme="majorBidi" w:cstheme="majorBidi"/>
          <w:b/>
          <w:bCs/>
          <w:sz w:val="24"/>
          <w:szCs w:val="24"/>
          <w:lang w:bidi="ar-JO"/>
        </w:rPr>
        <w:t>CT1312</w:t>
      </w:r>
    </w:p>
    <w:p w:rsidR="009C44F9" w:rsidRDefault="009C44F9" w:rsidP="001860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color w:val="8080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138430</wp:posOffset>
                </wp:positionV>
                <wp:extent cx="367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9D10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10.9pt" to="34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JytwEAAMMDAAAOAAAAZHJzL2Uyb0RvYy54bWysU8GOEzEMvSPxD1HudKaLKGjU6R66gguC&#10;imU/IJtxOpGSOHJCp/17nLSdRYCEWO3FEyd+tt+zZ3179E4cgJLF0MvlopUCgsbBhn0vH75/fPNB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" strokecolor="#4579b8 [3044]"/>
            </w:pict>
          </mc:Fallback>
        </mc:AlternateContent>
      </w:r>
    </w:p>
    <w:p w:rsidR="009C44F9" w:rsidRPr="009C44F9" w:rsidRDefault="00385E4C" w:rsidP="00F63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</w:t>
      </w:r>
      <w:r w:rsidR="009C44F9"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3BF1">
        <w:rPr>
          <w:rFonts w:ascii="Times New Roman" w:eastAsia="Times New Roman" w:hAnsi="Times New Roman" w:cs="Times New Roman"/>
          <w:sz w:val="24"/>
          <w:szCs w:val="24"/>
        </w:rPr>
        <w:t>Maram</w:t>
      </w:r>
      <w:proofErr w:type="spellEnd"/>
      <w:r w:rsidR="00F63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3BF1">
        <w:rPr>
          <w:rFonts w:ascii="Times New Roman" w:eastAsia="Times New Roman" w:hAnsi="Times New Roman" w:cs="Times New Roman"/>
          <w:sz w:val="24"/>
          <w:szCs w:val="24"/>
        </w:rPr>
        <w:t>ALdakheel</w:t>
      </w:r>
      <w:proofErr w:type="spellEnd"/>
    </w:p>
    <w:p w:rsidR="009C44F9" w:rsidRDefault="009C44F9" w:rsidP="00F63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9C44F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F63BF1" w:rsidRPr="001947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amaram@ksu.edu.sa</w:t>
        </w:r>
      </w:hyperlink>
    </w:p>
    <w:p w:rsidR="00FF5770" w:rsidRPr="009C44F9" w:rsidRDefault="00FF5770" w:rsidP="00385E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4B6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>: Building 26 Room 3</w:t>
      </w:r>
    </w:p>
    <w:p w:rsidR="009C44F9" w:rsidRPr="009C44F9" w:rsidRDefault="009C44F9" w:rsidP="00F63BF1">
      <w:pPr>
        <w:tabs>
          <w:tab w:val="left" w:pos="5561"/>
          <w:tab w:val="right" w:pos="830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 w:rsidR="003A1088" w:rsidRPr="009C44F9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385E4C" w:rsidRPr="0038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770"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385E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0E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B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0E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E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B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E4C" w:rsidRPr="00385E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0E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597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FF57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0E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B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0EC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63B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57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3BF1">
        <w:rPr>
          <w:rFonts w:ascii="Times New Roman" w:eastAsia="Times New Roman" w:hAnsi="Times New Roman" w:cs="Times New Roman"/>
          <w:sz w:val="24"/>
          <w:szCs w:val="24"/>
        </w:rPr>
        <w:t>, Wednesday</w:t>
      </w:r>
      <w:bookmarkStart w:id="0" w:name="_GoBack"/>
      <w:bookmarkEnd w:id="0"/>
      <w:r w:rsidR="00F63BF1">
        <w:rPr>
          <w:rFonts w:ascii="Times New Roman" w:eastAsia="Times New Roman" w:hAnsi="Times New Roman" w:cs="Times New Roman"/>
          <w:sz w:val="24"/>
          <w:szCs w:val="24"/>
        </w:rPr>
        <w:t xml:space="preserve"> (10-11)</w:t>
      </w:r>
    </w:p>
    <w:p w:rsidR="009C44F9" w:rsidRDefault="009C44F9" w:rsidP="009F1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 w:hint="cs"/>
          <w:noProof/>
          <w:color w:val="8080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470EC" wp14:editId="5C9CD703">
                <wp:simplePos x="0" y="0"/>
                <wp:positionH relativeFrom="column">
                  <wp:posOffset>819150</wp:posOffset>
                </wp:positionH>
                <wp:positionV relativeFrom="paragraph">
                  <wp:posOffset>160020</wp:posOffset>
                </wp:positionV>
                <wp:extent cx="3676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E5455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12.6pt" to="3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bvtwEAAMMDAAAOAAAAZHJzL2Uyb0RvYy54bWysU8GOEzEMvSPxD1HudKZF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" strokecolor="#4579b8 [3044]"/>
            </w:pict>
          </mc:Fallback>
        </mc:AlternateContent>
      </w:r>
    </w:p>
    <w:p w:rsidR="009F11B6" w:rsidRDefault="009F11B6" w:rsidP="00F925F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Course </w:t>
      </w:r>
      <w:r w:rsidR="00F9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1129F7" w:rsidRPr="001129F7" w:rsidRDefault="001129F7" w:rsidP="001129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9F7">
        <w:rPr>
          <w:rFonts w:ascii="Times New Roman" w:eastAsia="Times New Roman" w:hAnsi="Times New Roman" w:cs="Times New Roman"/>
          <w:sz w:val="24"/>
          <w:szCs w:val="24"/>
        </w:rPr>
        <w:t xml:space="preserve">Students are introduced </w:t>
      </w:r>
      <w:r w:rsidR="00173A84" w:rsidRPr="001129F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129F7">
        <w:rPr>
          <w:rFonts w:ascii="Times New Roman" w:eastAsia="Times New Roman" w:hAnsi="Times New Roman" w:cs="Times New Roman"/>
          <w:sz w:val="24"/>
          <w:szCs w:val="24"/>
        </w:rPr>
        <w:t xml:space="preserve"> System analysis and design methodologies; Analysis and design forms; System analysis and design phases; Details of the analysis and design phases; Testing phase; Quality assurance; Case studies.</w:t>
      </w:r>
    </w:p>
    <w:p w:rsidR="003A5D3A" w:rsidRDefault="00915CD7" w:rsidP="003A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5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Text Book:</w:t>
      </w:r>
    </w:p>
    <w:p w:rsidR="00EA1926" w:rsidRDefault="00EA1926" w:rsidP="00EA1926">
      <w:pPr>
        <w:spacing w:before="100" w:beforeAutospacing="1" w:after="100" w:afterAutospacing="1" w:line="240" w:lineRule="auto"/>
        <w:jc w:val="right"/>
        <w:rPr>
          <w:rStyle w:val="apple-converted-space"/>
          <w:rFonts w:ascii="Arial" w:hAnsi="Arial" w:cs="Arial"/>
          <w:color w:val="111111"/>
          <w:sz w:val="20"/>
          <w:szCs w:val="20"/>
        </w:rPr>
      </w:pPr>
      <w:r w:rsidRPr="00EA1926">
        <w:rPr>
          <w:rFonts w:ascii="Times New Roman" w:eastAsia="Times New Roman" w:hAnsi="Times New Roman" w:cs="Times New Roman"/>
          <w:sz w:val="24"/>
          <w:szCs w:val="24"/>
        </w:rPr>
        <w:t xml:space="preserve">Modern Systems Analysis and </w:t>
      </w:r>
      <w:proofErr w:type="gramStart"/>
      <w:r w:rsidRPr="00EA1926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3A5D3A" w:rsidRPr="00EA1926"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,</w:t>
      </w:r>
      <w:proofErr w:type="gramEnd"/>
    </w:p>
    <w:p w:rsidR="003A5D3A" w:rsidRPr="00EA1926" w:rsidRDefault="00EA1926" w:rsidP="00EA1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A1926">
        <w:rPr>
          <w:rFonts w:asciiTheme="majorHAnsi" w:eastAsiaTheme="majorEastAsia" w:hAnsi="Franklin Gothic Book" w:cstheme="majorBidi"/>
          <w:b/>
          <w:bCs/>
          <w:color w:val="FFFFFF"/>
          <w:kern w:val="24"/>
          <w:sz w:val="50"/>
          <w:szCs w:val="50"/>
        </w:rPr>
        <w:t xml:space="preserve"> </w:t>
      </w:r>
      <w:r w:rsidRPr="00EA1926">
        <w:rPr>
          <w:rFonts w:ascii="Times New Roman" w:eastAsia="Times New Roman" w:hAnsi="Times New Roman" w:cs="Times New Roman"/>
          <w:sz w:val="24"/>
          <w:szCs w:val="24"/>
        </w:rPr>
        <w:t xml:space="preserve">Joseph S. </w:t>
      </w:r>
      <w:proofErr w:type="spellStart"/>
      <w:r w:rsidRPr="00EA1926">
        <w:rPr>
          <w:rFonts w:ascii="Times New Roman" w:eastAsia="Times New Roman" w:hAnsi="Times New Roman" w:cs="Times New Roman"/>
          <w:sz w:val="24"/>
          <w:szCs w:val="24"/>
        </w:rPr>
        <w:t>Valacich</w:t>
      </w:r>
      <w:proofErr w:type="spellEnd"/>
      <w:r w:rsidRPr="00EA19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Joey F. George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Jeffrey A. Hoffer</w:t>
      </w:r>
    </w:p>
    <w:p w:rsidR="003139AE" w:rsidRPr="003139AE" w:rsidRDefault="003139AE" w:rsidP="000D26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Reference:</w:t>
      </w:r>
    </w:p>
    <w:p w:rsidR="009C44F9" w:rsidRPr="00777F58" w:rsidRDefault="009B0C9C" w:rsidP="00777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Slides,</w:t>
      </w:r>
      <w:r w:rsidR="003139AE" w:rsidRPr="0031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 notes and the text book</w:t>
      </w:r>
    </w:p>
    <w:p w:rsidR="003139AE" w:rsidRPr="003139AE" w:rsidRDefault="003139AE" w:rsidP="003139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Assessment Plan for the Course:</w:t>
      </w:r>
    </w:p>
    <w:p w:rsidR="00777F58" w:rsidRPr="00777F58" w:rsidRDefault="00777F58" w:rsidP="001129F7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Mid1</w:t>
      </w:r>
      <w:r w:rsidRPr="0077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129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925F7" w:rsidRDefault="00777F58" w:rsidP="001129F7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Mid2</w:t>
      </w: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129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77F58" w:rsidRDefault="00173A84" w:rsidP="00811963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Assignments and quizzes</w:t>
      </w:r>
      <w:r w:rsidR="00777F58"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</w:r>
      <w:r w:rsidR="0081196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77F5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77F58" w:rsidRPr="00777F58" w:rsidRDefault="00777F58" w:rsidP="00F925F7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925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73A84" w:rsidRDefault="00777F58" w:rsidP="000C41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77F5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  <w:t xml:space="preserve"> </w:t>
      </w:r>
      <w:r w:rsidR="0017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077C25" w:rsidRPr="00077C25" w:rsidRDefault="00077C25" w:rsidP="00077C25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077C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Course Topics: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634"/>
      </w:tblGrid>
      <w:tr w:rsidR="00194683" w:rsidRPr="001456F2" w:rsidTr="003C6597">
        <w:tc>
          <w:tcPr>
            <w:tcW w:w="521" w:type="pct"/>
          </w:tcPr>
          <w:p w:rsidR="00194683" w:rsidRPr="00772EA4" w:rsidRDefault="00194683" w:rsidP="006B4E13">
            <w:pPr>
              <w:pStyle w:val="a4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2EA4">
              <w:rPr>
                <w:b/>
                <w:bCs/>
                <w:sz w:val="22"/>
                <w:szCs w:val="22"/>
              </w:rPr>
              <w:t>Week#</w:t>
            </w:r>
          </w:p>
        </w:tc>
        <w:tc>
          <w:tcPr>
            <w:tcW w:w="4479" w:type="pct"/>
          </w:tcPr>
          <w:p w:rsidR="00194683" w:rsidRPr="00772EA4" w:rsidRDefault="00194683" w:rsidP="006B4E13">
            <w:pPr>
              <w:pStyle w:val="a4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72EA4">
              <w:rPr>
                <w:rFonts w:eastAsia="Times New Roman"/>
                <w:b/>
                <w:bCs/>
                <w:sz w:val="22"/>
                <w:szCs w:val="22"/>
              </w:rPr>
              <w:t>Topic</w:t>
            </w:r>
          </w:p>
        </w:tc>
      </w:tr>
      <w:tr w:rsidR="00194683" w:rsidRPr="001456F2" w:rsidTr="003C6597">
        <w:tc>
          <w:tcPr>
            <w:tcW w:w="521" w:type="pct"/>
          </w:tcPr>
          <w:p w:rsidR="00194683" w:rsidRPr="001456F2" w:rsidRDefault="00EA1926" w:rsidP="006B4E13">
            <w:r>
              <w:t>1</w:t>
            </w:r>
          </w:p>
        </w:tc>
        <w:tc>
          <w:tcPr>
            <w:tcW w:w="4479" w:type="pct"/>
          </w:tcPr>
          <w:p w:rsidR="00194683" w:rsidRPr="000C41CA" w:rsidRDefault="00FD098D" w:rsidP="003168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Introduction </w:t>
            </w:r>
          </w:p>
        </w:tc>
      </w:tr>
      <w:tr w:rsidR="00194683" w:rsidRPr="001456F2" w:rsidTr="003C6597">
        <w:tc>
          <w:tcPr>
            <w:tcW w:w="521" w:type="pct"/>
          </w:tcPr>
          <w:p w:rsidR="00194683" w:rsidRPr="001456F2" w:rsidRDefault="00EA1926" w:rsidP="006B4E13">
            <w:r>
              <w:t>2</w:t>
            </w:r>
          </w:p>
        </w:tc>
        <w:tc>
          <w:tcPr>
            <w:tcW w:w="4479" w:type="pct"/>
          </w:tcPr>
          <w:p w:rsidR="00194683" w:rsidRPr="000C41CA" w:rsidRDefault="00EA1926" w:rsidP="00EA19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Systems Development Environment</w:t>
            </w:r>
          </w:p>
        </w:tc>
      </w:tr>
      <w:tr w:rsidR="000C41CA" w:rsidRPr="00194683" w:rsidTr="003C6597">
        <w:tc>
          <w:tcPr>
            <w:tcW w:w="521" w:type="pct"/>
          </w:tcPr>
          <w:p w:rsidR="000C41CA" w:rsidRPr="001456F2" w:rsidRDefault="000C41CA" w:rsidP="000C41CA">
            <w:r>
              <w:t>3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sz w:val="24"/>
                <w:szCs w:val="24"/>
              </w:rPr>
              <w:t>Succeeding as a Systems Analyst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4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sz w:val="24"/>
                <w:szCs w:val="24"/>
              </w:rPr>
              <w:t>Succeeding as a Systems Analyst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5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Managing the Information Systems Project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6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Automated Tools for Systems Development</w:t>
            </w:r>
          </w:p>
          <w:p w:rsidR="000C41CA" w:rsidRPr="00B84EA0" w:rsidRDefault="000C41CA" w:rsidP="000C41CA">
            <w:pPr>
              <w:bidi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1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7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Identifying and Selecting Systems Development Projects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8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sz w:val="24"/>
                <w:szCs w:val="24"/>
              </w:rPr>
              <w:t>Determining System Requirements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9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Structuring System Requirements:</w:t>
            </w:r>
          </w:p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Process Modeling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10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Structuring System Requirements:</w:t>
            </w:r>
          </w:p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Logic Modeling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11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Structuring System Requirements:</w:t>
            </w:r>
          </w:p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Conceptual Data Modeling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12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bidi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Selecting the Best Alternative Design Strategy</w:t>
            </w:r>
          </w:p>
          <w:p w:rsidR="000C41CA" w:rsidRPr="00B84EA0" w:rsidRDefault="000C41CA" w:rsidP="000C41C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 2</w:t>
            </w:r>
          </w:p>
        </w:tc>
      </w:tr>
      <w:tr w:rsidR="000C41CA" w:rsidRPr="001456F2" w:rsidTr="003C6597">
        <w:tc>
          <w:tcPr>
            <w:tcW w:w="521" w:type="pct"/>
          </w:tcPr>
          <w:p w:rsidR="000C41CA" w:rsidRPr="001456F2" w:rsidRDefault="000C41CA" w:rsidP="000C41CA">
            <w:r>
              <w:t>13</w:t>
            </w:r>
          </w:p>
        </w:tc>
        <w:tc>
          <w:tcPr>
            <w:tcW w:w="4479" w:type="pct"/>
          </w:tcPr>
          <w:p w:rsidR="000C41CA" w:rsidRPr="000C41CA" w:rsidRDefault="000C41CA" w:rsidP="000C4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DFD </w:t>
            </w:r>
          </w:p>
        </w:tc>
      </w:tr>
    </w:tbl>
    <w:p w:rsidR="00777F58" w:rsidRDefault="00777F58" w:rsidP="001606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</w:p>
    <w:p w:rsidR="00077C25" w:rsidRPr="003139AE" w:rsidRDefault="00194683" w:rsidP="0028351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808080"/>
          <w:sz w:val="20"/>
          <w:szCs w:val="20"/>
          <w:rtl/>
        </w:rPr>
      </w:pPr>
      <w:r w:rsidRPr="0031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Notes:</w:t>
      </w:r>
    </w:p>
    <w:p w:rsidR="00194683" w:rsidRPr="00E02F4B" w:rsidRDefault="000D26AB" w:rsidP="00E02F4B">
      <w:pPr>
        <w:pStyle w:val="a3"/>
        <w:numPr>
          <w:ilvl w:val="0"/>
          <w:numId w:val="1"/>
        </w:numPr>
        <w:spacing w:after="0"/>
      </w:pPr>
      <w:r w:rsidRPr="00E02F4B">
        <w:t>Late</w:t>
      </w:r>
      <w:r w:rsidR="00194683" w:rsidRPr="00E02F4B">
        <w:t xml:space="preserve"> assignment </w:t>
      </w:r>
      <w:r w:rsidRPr="00E02F4B">
        <w:t>submission will</w:t>
      </w:r>
      <w:r w:rsidR="00194683" w:rsidRPr="00E02F4B">
        <w:t xml:space="preserve"> be not accepted.</w:t>
      </w:r>
    </w:p>
    <w:p w:rsidR="00194683" w:rsidRPr="00E02F4B" w:rsidRDefault="000D26AB" w:rsidP="00E02F4B">
      <w:pPr>
        <w:pStyle w:val="a3"/>
        <w:numPr>
          <w:ilvl w:val="0"/>
          <w:numId w:val="1"/>
        </w:numPr>
        <w:spacing w:after="0"/>
      </w:pPr>
      <w:r w:rsidRPr="00E02F4B">
        <w:t>Students</w:t>
      </w:r>
      <w:r w:rsidR="00194683" w:rsidRPr="00E02F4B">
        <w:t xml:space="preserve"> are encouraged to discuss assignments but not </w:t>
      </w:r>
      <w:r w:rsidRPr="00E02F4B">
        <w:t>copy.</w:t>
      </w:r>
    </w:p>
    <w:p w:rsidR="00194683" w:rsidRPr="00E02F4B" w:rsidRDefault="000D26AB" w:rsidP="00E02F4B">
      <w:pPr>
        <w:pStyle w:val="a3"/>
        <w:numPr>
          <w:ilvl w:val="0"/>
          <w:numId w:val="1"/>
        </w:numPr>
        <w:spacing w:after="0"/>
      </w:pPr>
      <w:r w:rsidRPr="00E02F4B">
        <w:t>If</w:t>
      </w:r>
      <w:r w:rsidR="00283514" w:rsidRPr="00E02F4B">
        <w:t xml:space="preserve"> you miss</w:t>
      </w:r>
      <w:r w:rsidR="00194683" w:rsidRPr="00E02F4B">
        <w:t xml:space="preserve"> an assignment, you will get on a zero.</w:t>
      </w:r>
    </w:p>
    <w:p w:rsidR="00194683" w:rsidRPr="00E02F4B" w:rsidRDefault="00194683" w:rsidP="00E02F4B">
      <w:pPr>
        <w:pStyle w:val="a3"/>
        <w:numPr>
          <w:ilvl w:val="0"/>
          <w:numId w:val="1"/>
        </w:numPr>
        <w:spacing w:after="0"/>
      </w:pPr>
      <w:r w:rsidRPr="00E02F4B">
        <w:t>Missed Midterm exams can be made up in cases of extreme circumstances           and it covers all chapters.</w:t>
      </w:r>
      <w:r w:rsidRPr="00E02F4B">
        <w:rPr>
          <w:rFonts w:hint="cs"/>
          <w:rtl/>
        </w:rPr>
        <w:t xml:space="preserve">   </w:t>
      </w:r>
    </w:p>
    <w:p w:rsidR="00194683" w:rsidRPr="00E02F4B" w:rsidRDefault="00194683" w:rsidP="00E02F4B">
      <w:pPr>
        <w:pStyle w:val="a3"/>
        <w:numPr>
          <w:ilvl w:val="0"/>
          <w:numId w:val="1"/>
        </w:numPr>
        <w:rPr>
          <w:rtl/>
        </w:rPr>
      </w:pPr>
      <w:r w:rsidRPr="00E02F4B">
        <w:t>Attendance is very important if you absent more than 25</w:t>
      </w:r>
      <w:r w:rsidR="000D26AB" w:rsidRPr="00E02F4B">
        <w:t>% you</w:t>
      </w:r>
      <w:r w:rsidRPr="00E02F4B">
        <w:t xml:space="preserve"> will be               fo</w:t>
      </w:r>
      <w:r w:rsidR="007C2525" w:rsidRPr="00E02F4B">
        <w:t>rbidden to enter the final exam.</w:t>
      </w:r>
    </w:p>
    <w:sectPr w:rsidR="00194683" w:rsidRPr="00E02F4B" w:rsidSect="00F42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9D" w:rsidRDefault="0009549D" w:rsidP="000C41CA">
      <w:pPr>
        <w:spacing w:after="0" w:line="240" w:lineRule="auto"/>
      </w:pPr>
      <w:r>
        <w:separator/>
      </w:r>
    </w:p>
  </w:endnote>
  <w:endnote w:type="continuationSeparator" w:id="0">
    <w:p w:rsidR="0009549D" w:rsidRDefault="0009549D" w:rsidP="000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9D" w:rsidRDefault="0009549D" w:rsidP="000C41CA">
      <w:pPr>
        <w:spacing w:after="0" w:line="240" w:lineRule="auto"/>
      </w:pPr>
      <w:r>
        <w:separator/>
      </w:r>
    </w:p>
  </w:footnote>
  <w:footnote w:type="continuationSeparator" w:id="0">
    <w:p w:rsidR="0009549D" w:rsidRDefault="0009549D" w:rsidP="000C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EEB"/>
    <w:multiLevelType w:val="hybridMultilevel"/>
    <w:tmpl w:val="FEBE4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AA4"/>
    <w:multiLevelType w:val="hybridMultilevel"/>
    <w:tmpl w:val="D14CCAFA"/>
    <w:lvl w:ilvl="0" w:tplc="F6ACC130">
      <w:numFmt w:val="bullet"/>
      <w:lvlText w:val=""/>
      <w:lvlJc w:val="left"/>
      <w:pPr>
        <w:ind w:left="5115" w:hanging="4755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E"/>
    <w:rsid w:val="00077C25"/>
    <w:rsid w:val="0009549D"/>
    <w:rsid w:val="000A0CA4"/>
    <w:rsid w:val="000C41CA"/>
    <w:rsid w:val="000D26AB"/>
    <w:rsid w:val="000E0F6E"/>
    <w:rsid w:val="001129F7"/>
    <w:rsid w:val="00153F40"/>
    <w:rsid w:val="0016068E"/>
    <w:rsid w:val="00173A84"/>
    <w:rsid w:val="0018602E"/>
    <w:rsid w:val="00194683"/>
    <w:rsid w:val="002613E4"/>
    <w:rsid w:val="00283514"/>
    <w:rsid w:val="002E1E64"/>
    <w:rsid w:val="003139AE"/>
    <w:rsid w:val="00316817"/>
    <w:rsid w:val="00370FED"/>
    <w:rsid w:val="00385E4C"/>
    <w:rsid w:val="003A1088"/>
    <w:rsid w:val="003A5D3A"/>
    <w:rsid w:val="003C6597"/>
    <w:rsid w:val="003D44B6"/>
    <w:rsid w:val="00453708"/>
    <w:rsid w:val="004D7164"/>
    <w:rsid w:val="005C199A"/>
    <w:rsid w:val="00600F6E"/>
    <w:rsid w:val="006251FB"/>
    <w:rsid w:val="006B4E13"/>
    <w:rsid w:val="00710FC5"/>
    <w:rsid w:val="00776847"/>
    <w:rsid w:val="00777F58"/>
    <w:rsid w:val="007C2525"/>
    <w:rsid w:val="00811963"/>
    <w:rsid w:val="0085122C"/>
    <w:rsid w:val="00915CD7"/>
    <w:rsid w:val="009432CB"/>
    <w:rsid w:val="009A7E9B"/>
    <w:rsid w:val="009B0C9C"/>
    <w:rsid w:val="009C44F9"/>
    <w:rsid w:val="009F11B6"/>
    <w:rsid w:val="00A00ECD"/>
    <w:rsid w:val="00B51446"/>
    <w:rsid w:val="00B84EA0"/>
    <w:rsid w:val="00C1159C"/>
    <w:rsid w:val="00D07B5D"/>
    <w:rsid w:val="00DC649E"/>
    <w:rsid w:val="00E02F4B"/>
    <w:rsid w:val="00E6376D"/>
    <w:rsid w:val="00EA1926"/>
    <w:rsid w:val="00EB16EA"/>
    <w:rsid w:val="00EB193E"/>
    <w:rsid w:val="00EB7F53"/>
    <w:rsid w:val="00F23C8C"/>
    <w:rsid w:val="00F4245A"/>
    <w:rsid w:val="00F63BF1"/>
    <w:rsid w:val="00F925F7"/>
    <w:rsid w:val="00FD098D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A5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07B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9AE"/>
  </w:style>
  <w:style w:type="paragraph" w:styleId="a3">
    <w:name w:val="List Paragraph"/>
    <w:basedOn w:val="a"/>
    <w:uiPriority w:val="34"/>
    <w:qFormat/>
    <w:rsid w:val="0031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4683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D26AB"/>
    <w:rPr>
      <w:color w:val="0000FF" w:themeColor="hyperlink"/>
      <w:u w:val="single"/>
    </w:rPr>
  </w:style>
  <w:style w:type="character" w:customStyle="1" w:styleId="productdetail-authorsmain">
    <w:name w:val="productdetail-authorsmain"/>
    <w:basedOn w:val="a0"/>
    <w:rsid w:val="000D26AB"/>
  </w:style>
  <w:style w:type="character" w:customStyle="1" w:styleId="2Char">
    <w:name w:val="عنوان 2 Char"/>
    <w:basedOn w:val="a0"/>
    <w:link w:val="2"/>
    <w:uiPriority w:val="9"/>
    <w:rsid w:val="00D07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color-state">
    <w:name w:val="a-color-state"/>
    <w:basedOn w:val="a0"/>
    <w:rsid w:val="00D07B5D"/>
  </w:style>
  <w:style w:type="character" w:customStyle="1" w:styleId="ms-rtecustom-articlebyline1">
    <w:name w:val="ms-rtecustom-articlebyline1"/>
    <w:rsid w:val="00FD098D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3A5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a0"/>
    <w:rsid w:val="003A5D3A"/>
  </w:style>
  <w:style w:type="character" w:customStyle="1" w:styleId="a-size-large">
    <w:name w:val="a-size-large"/>
    <w:basedOn w:val="a0"/>
    <w:rsid w:val="003A5D3A"/>
  </w:style>
  <w:style w:type="character" w:customStyle="1" w:styleId="author">
    <w:name w:val="author"/>
    <w:basedOn w:val="a0"/>
    <w:rsid w:val="003A5D3A"/>
  </w:style>
  <w:style w:type="paragraph" w:styleId="a5">
    <w:name w:val="header"/>
    <w:basedOn w:val="a"/>
    <w:link w:val="Char"/>
    <w:uiPriority w:val="99"/>
    <w:unhideWhenUsed/>
    <w:rsid w:val="000C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41CA"/>
  </w:style>
  <w:style w:type="paragraph" w:styleId="a6">
    <w:name w:val="footer"/>
    <w:basedOn w:val="a"/>
    <w:link w:val="Char0"/>
    <w:uiPriority w:val="99"/>
    <w:unhideWhenUsed/>
    <w:rsid w:val="000C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4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A5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07B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9AE"/>
  </w:style>
  <w:style w:type="paragraph" w:styleId="a3">
    <w:name w:val="List Paragraph"/>
    <w:basedOn w:val="a"/>
    <w:uiPriority w:val="34"/>
    <w:qFormat/>
    <w:rsid w:val="0031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4683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D26AB"/>
    <w:rPr>
      <w:color w:val="0000FF" w:themeColor="hyperlink"/>
      <w:u w:val="single"/>
    </w:rPr>
  </w:style>
  <w:style w:type="character" w:customStyle="1" w:styleId="productdetail-authorsmain">
    <w:name w:val="productdetail-authorsmain"/>
    <w:basedOn w:val="a0"/>
    <w:rsid w:val="000D26AB"/>
  </w:style>
  <w:style w:type="character" w:customStyle="1" w:styleId="2Char">
    <w:name w:val="عنوان 2 Char"/>
    <w:basedOn w:val="a0"/>
    <w:link w:val="2"/>
    <w:uiPriority w:val="9"/>
    <w:rsid w:val="00D07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color-state">
    <w:name w:val="a-color-state"/>
    <w:basedOn w:val="a0"/>
    <w:rsid w:val="00D07B5D"/>
  </w:style>
  <w:style w:type="character" w:customStyle="1" w:styleId="ms-rtecustom-articlebyline1">
    <w:name w:val="ms-rtecustom-articlebyline1"/>
    <w:rsid w:val="00FD098D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3A5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a0"/>
    <w:rsid w:val="003A5D3A"/>
  </w:style>
  <w:style w:type="character" w:customStyle="1" w:styleId="a-size-large">
    <w:name w:val="a-size-large"/>
    <w:basedOn w:val="a0"/>
    <w:rsid w:val="003A5D3A"/>
  </w:style>
  <w:style w:type="character" w:customStyle="1" w:styleId="author">
    <w:name w:val="author"/>
    <w:basedOn w:val="a0"/>
    <w:rsid w:val="003A5D3A"/>
  </w:style>
  <w:style w:type="paragraph" w:styleId="a5">
    <w:name w:val="header"/>
    <w:basedOn w:val="a"/>
    <w:link w:val="Char"/>
    <w:uiPriority w:val="99"/>
    <w:unhideWhenUsed/>
    <w:rsid w:val="000C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41CA"/>
  </w:style>
  <w:style w:type="paragraph" w:styleId="a6">
    <w:name w:val="footer"/>
    <w:basedOn w:val="a"/>
    <w:link w:val="Char0"/>
    <w:uiPriority w:val="99"/>
    <w:unhideWhenUsed/>
    <w:rsid w:val="000C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0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am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user-8</cp:lastModifiedBy>
  <cp:revision>2</cp:revision>
  <dcterms:created xsi:type="dcterms:W3CDTF">2019-01-20T07:41:00Z</dcterms:created>
  <dcterms:modified xsi:type="dcterms:W3CDTF">2019-01-20T07:41:00Z</dcterms:modified>
</cp:coreProperties>
</file>