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19" w:rsidRDefault="00A30919" w:rsidP="00CF275A">
      <w:pPr>
        <w:pStyle w:val="Heading1"/>
        <w:rPr>
          <w:rtl/>
        </w:rPr>
      </w:pPr>
      <w:r>
        <w:t xml:space="preserve">                                       CBA </w:t>
      </w:r>
      <w:r w:rsidR="00CF275A">
        <w:t>–</w:t>
      </w:r>
      <w:r>
        <w:t xml:space="preserve"> KSU</w:t>
      </w:r>
    </w:p>
    <w:p w:rsidR="00CF275A" w:rsidRPr="00CF275A" w:rsidRDefault="00CF275A" w:rsidP="00CF275A">
      <w:pPr>
        <w:rPr>
          <w:lang w:bidi="ar-KW"/>
        </w:rPr>
      </w:pPr>
    </w:p>
    <w:p w:rsidR="00A30919" w:rsidRPr="00482EC1" w:rsidRDefault="00A30919" w:rsidP="00A30919">
      <w:pPr>
        <w:rPr>
          <w:b/>
          <w:sz w:val="28"/>
          <w:szCs w:val="28"/>
        </w:rPr>
      </w:pPr>
      <w:r>
        <w:rPr>
          <w:b/>
          <w:sz w:val="28"/>
          <w:szCs w:val="28"/>
        </w:rPr>
        <w:t xml:space="preserve">                                                    (</w:t>
      </w:r>
      <w:r w:rsidRPr="00482EC1">
        <w:rPr>
          <w:b/>
          <w:sz w:val="28"/>
          <w:szCs w:val="28"/>
        </w:rPr>
        <w:t>Marketing</w:t>
      </w:r>
      <w:r>
        <w:rPr>
          <w:b/>
          <w:sz w:val="28"/>
          <w:szCs w:val="28"/>
        </w:rPr>
        <w:t>)</w:t>
      </w:r>
    </w:p>
    <w:p w:rsidR="00A30919" w:rsidRDefault="00A30919" w:rsidP="00A30919">
      <w:pPr>
        <w:jc w:val="center"/>
        <w:rPr>
          <w:b/>
          <w:bCs/>
          <w:sz w:val="28"/>
          <w:szCs w:val="28"/>
        </w:rPr>
      </w:pPr>
      <w:r>
        <w:rPr>
          <w:b/>
          <w:bCs/>
          <w:sz w:val="28"/>
          <w:szCs w:val="28"/>
        </w:rPr>
        <w:t>Marketing Research</w:t>
      </w:r>
    </w:p>
    <w:p w:rsidR="00A30919" w:rsidRPr="00CF275A" w:rsidRDefault="00A30919" w:rsidP="00A30919">
      <w:pPr>
        <w:jc w:val="center"/>
        <w:rPr>
          <w:b/>
          <w:bCs/>
          <w:sz w:val="28"/>
          <w:szCs w:val="28"/>
        </w:rPr>
      </w:pPr>
    </w:p>
    <w:p w:rsidR="00A30919" w:rsidRPr="00CF275A" w:rsidRDefault="00CF275A" w:rsidP="00A30919">
      <w:pPr>
        <w:pStyle w:val="Heading2"/>
        <w:ind w:left="-720"/>
        <w:jc w:val="left"/>
        <w:rPr>
          <w:szCs w:val="24"/>
        </w:rPr>
      </w:pPr>
      <w:r w:rsidRPr="00CF275A">
        <w:rPr>
          <w:szCs w:val="24"/>
        </w:rPr>
        <w:t xml:space="preserve">              </w:t>
      </w:r>
      <w:r w:rsidR="00A30919" w:rsidRPr="00CF275A">
        <w:rPr>
          <w:szCs w:val="24"/>
        </w:rPr>
        <w:t>Instructor:</w:t>
      </w:r>
      <w:r w:rsidR="00EA0E7A" w:rsidRPr="00CF275A">
        <w:rPr>
          <w:szCs w:val="24"/>
        </w:rPr>
        <w:tab/>
      </w:r>
      <w:proofErr w:type="spellStart"/>
      <w:r w:rsidR="00EA0E7A" w:rsidRPr="00CF275A">
        <w:rPr>
          <w:szCs w:val="24"/>
        </w:rPr>
        <w:t>Heyam</w:t>
      </w:r>
      <w:proofErr w:type="spellEnd"/>
      <w:r w:rsidR="00EA0E7A" w:rsidRPr="00CF275A">
        <w:rPr>
          <w:szCs w:val="24"/>
        </w:rPr>
        <w:t xml:space="preserve"> al </w:t>
      </w:r>
      <w:proofErr w:type="spellStart"/>
      <w:r w:rsidR="00EA0E7A" w:rsidRPr="00CF275A">
        <w:rPr>
          <w:szCs w:val="24"/>
        </w:rPr>
        <w:t>Mousa</w:t>
      </w:r>
      <w:proofErr w:type="spellEnd"/>
    </w:p>
    <w:p w:rsidR="00A30919" w:rsidRPr="00CF275A" w:rsidRDefault="00CF275A" w:rsidP="00A30919">
      <w:pPr>
        <w:ind w:left="-720"/>
        <w:rPr>
          <w:b/>
          <w:bCs/>
        </w:rPr>
      </w:pPr>
      <w:r w:rsidRPr="00CF275A">
        <w:rPr>
          <w:b/>
          <w:bCs/>
        </w:rPr>
        <w:t xml:space="preserve">             </w:t>
      </w:r>
      <w:r>
        <w:rPr>
          <w:b/>
          <w:bCs/>
        </w:rPr>
        <w:t>Office:</w:t>
      </w:r>
      <w:r>
        <w:rPr>
          <w:b/>
          <w:bCs/>
        </w:rPr>
        <w:tab/>
      </w:r>
      <w:r w:rsidR="00EA0E7A" w:rsidRPr="00CF275A">
        <w:rPr>
          <w:b/>
          <w:bCs/>
        </w:rPr>
        <w:t>201 floor 2</w:t>
      </w:r>
    </w:p>
    <w:p w:rsidR="00A30919" w:rsidRPr="00CF275A" w:rsidRDefault="00CF275A" w:rsidP="00A30919">
      <w:pPr>
        <w:pStyle w:val="Title"/>
        <w:ind w:left="-720"/>
        <w:jc w:val="left"/>
      </w:pPr>
      <w:r w:rsidRPr="00CF275A">
        <w:t xml:space="preserve">             </w:t>
      </w:r>
      <w:r>
        <w:t xml:space="preserve">E-mail:       </w:t>
      </w:r>
      <w:r w:rsidR="00A30919" w:rsidRPr="00CF275A">
        <w:t xml:space="preserve">   </w:t>
      </w:r>
      <w:hyperlink r:id="rId4" w:history="1">
        <w:r w:rsidR="00EA0E7A" w:rsidRPr="00CF275A">
          <w:rPr>
            <w:rStyle w:val="Hyperlink"/>
            <w:color w:val="auto"/>
          </w:rPr>
          <w:t>healmousa@ksu.edu.sa</w:t>
        </w:r>
      </w:hyperlink>
    </w:p>
    <w:p w:rsidR="00EA0E7A" w:rsidRPr="00CF275A" w:rsidRDefault="00CF275A" w:rsidP="00A30919">
      <w:pPr>
        <w:pStyle w:val="Title"/>
        <w:ind w:left="-720"/>
        <w:jc w:val="left"/>
      </w:pPr>
      <w:r w:rsidRPr="00CF275A">
        <w:t xml:space="preserve">            </w:t>
      </w:r>
      <w:r w:rsidR="00EA0E7A" w:rsidRPr="00CF275A">
        <w:t xml:space="preserve">Tel:              </w:t>
      </w:r>
      <w:r>
        <w:t xml:space="preserve"> </w:t>
      </w:r>
      <w:r w:rsidR="00EA0E7A" w:rsidRPr="00CF275A">
        <w:t xml:space="preserve"> 0569363333</w:t>
      </w:r>
    </w:p>
    <w:p w:rsidR="00CF275A" w:rsidRPr="00CF275A" w:rsidRDefault="00CF275A" w:rsidP="00A30919">
      <w:pPr>
        <w:pStyle w:val="Title"/>
        <w:ind w:left="-720"/>
        <w:jc w:val="left"/>
        <w:rPr>
          <w:szCs w:val="18"/>
        </w:rPr>
      </w:pPr>
      <w:r w:rsidRPr="00CF275A">
        <w:rPr>
          <w:szCs w:val="18"/>
        </w:rPr>
        <w:t xml:space="preserve">            Webpage:</w:t>
      </w:r>
      <w:r>
        <w:rPr>
          <w:szCs w:val="18"/>
        </w:rPr>
        <w:t xml:space="preserve">     </w:t>
      </w:r>
      <w:r w:rsidRPr="00CF275A">
        <w:rPr>
          <w:szCs w:val="18"/>
        </w:rPr>
        <w:t xml:space="preserve"> fac.ksu.edu.sa/</w:t>
      </w:r>
      <w:proofErr w:type="spellStart"/>
      <w:r w:rsidRPr="00CF275A">
        <w:rPr>
          <w:szCs w:val="18"/>
        </w:rPr>
        <w:t>healmousa</w:t>
      </w:r>
      <w:proofErr w:type="spellEnd"/>
    </w:p>
    <w:p w:rsidR="00CF275A" w:rsidRPr="00CF275A" w:rsidRDefault="00CF275A" w:rsidP="00CF275A">
      <w:pPr>
        <w:spacing w:before="60" w:after="60"/>
        <w:jc w:val="both"/>
        <w:rPr>
          <w:b/>
          <w:bCs/>
          <w:szCs w:val="18"/>
        </w:rPr>
      </w:pPr>
      <w:r w:rsidRPr="00CF275A">
        <w:rPr>
          <w:b/>
          <w:bCs/>
          <w:szCs w:val="18"/>
        </w:rPr>
        <w:t>Office Hours: (Sunday-Tuesday-Thursday</w:t>
      </w:r>
      <w:proofErr w:type="gramStart"/>
      <w:r w:rsidRPr="00CF275A">
        <w:rPr>
          <w:b/>
          <w:bCs/>
          <w:szCs w:val="18"/>
        </w:rPr>
        <w:t>)10:00</w:t>
      </w:r>
      <w:proofErr w:type="gramEnd"/>
      <w:r w:rsidRPr="00CF275A">
        <w:rPr>
          <w:b/>
          <w:bCs/>
          <w:szCs w:val="18"/>
        </w:rPr>
        <w:t>-11:00am &amp; 12:00 – 1:00pm</w:t>
      </w:r>
    </w:p>
    <w:p w:rsidR="00A30919" w:rsidRPr="00CF275A" w:rsidRDefault="00CF275A" w:rsidP="00CF275A">
      <w:pPr>
        <w:spacing w:before="60" w:after="60"/>
        <w:jc w:val="both"/>
        <w:rPr>
          <w:b/>
          <w:bCs/>
          <w:szCs w:val="18"/>
        </w:rPr>
      </w:pPr>
      <w:r>
        <w:rPr>
          <w:b/>
          <w:bCs/>
          <w:szCs w:val="18"/>
        </w:rPr>
        <w:t xml:space="preserve">                            </w:t>
      </w:r>
      <w:r w:rsidRPr="00CF275A">
        <w:rPr>
          <w:b/>
          <w:bCs/>
          <w:szCs w:val="18"/>
        </w:rPr>
        <w:t>(Wednesday) 11:00am-1:00pm</w:t>
      </w:r>
    </w:p>
    <w:p w:rsidR="00A30919" w:rsidRDefault="00A30919" w:rsidP="00CF275A">
      <w:pPr>
        <w:jc w:val="both"/>
        <w:rPr>
          <w:b/>
        </w:rPr>
      </w:pPr>
      <w:r w:rsidRPr="00F370C5">
        <w:rPr>
          <w:sz w:val="28"/>
          <w:szCs w:val="28"/>
        </w:rPr>
        <w:t>P</w:t>
      </w:r>
      <w:r w:rsidRPr="000B3F68">
        <w:t>rog</w:t>
      </w:r>
      <w:r w:rsidRPr="00F370C5">
        <w:t>ram</w:t>
      </w:r>
      <w:r w:rsidR="00CF275A">
        <w:t>:</w:t>
      </w:r>
      <w:r w:rsidR="00CF275A">
        <w:rPr>
          <w:b/>
        </w:rPr>
        <w:tab/>
      </w:r>
      <w:r w:rsidRPr="00A22FB5">
        <w:rPr>
          <w:b/>
        </w:rPr>
        <w:t xml:space="preserve"> </w:t>
      </w:r>
      <w:r>
        <w:rPr>
          <w:b/>
        </w:rPr>
        <w:t xml:space="preserve">Marketing </w:t>
      </w:r>
      <w:proofErr w:type="spellStart"/>
      <w:r>
        <w:rPr>
          <w:b/>
        </w:rPr>
        <w:t>BSc</w:t>
      </w:r>
      <w:proofErr w:type="spellEnd"/>
      <w:r w:rsidRPr="00A22FB5">
        <w:rPr>
          <w:b/>
        </w:rPr>
        <w:t xml:space="preserve">                                    </w:t>
      </w:r>
      <w:r>
        <w:rPr>
          <w:b/>
        </w:rPr>
        <w:t xml:space="preserve">        </w:t>
      </w:r>
    </w:p>
    <w:p w:rsidR="00CF275A" w:rsidRDefault="00A30919" w:rsidP="00A30919">
      <w:pPr>
        <w:jc w:val="both"/>
        <w:rPr>
          <w:b/>
        </w:rPr>
      </w:pPr>
      <w:proofErr w:type="gramStart"/>
      <w:r w:rsidRPr="00A22FB5">
        <w:rPr>
          <w:b/>
        </w:rPr>
        <w:t>Se</w:t>
      </w:r>
      <w:r>
        <w:rPr>
          <w:b/>
        </w:rPr>
        <w:t xml:space="preserve">ction  </w:t>
      </w:r>
      <w:r w:rsidR="00CF275A">
        <w:rPr>
          <w:b/>
        </w:rPr>
        <w:t>:</w:t>
      </w:r>
      <w:proofErr w:type="gramEnd"/>
      <w:r w:rsidRPr="00A22FB5">
        <w:rPr>
          <w:b/>
        </w:rPr>
        <w:t xml:space="preserve">       </w:t>
      </w:r>
      <w:r w:rsidR="00CF275A">
        <w:rPr>
          <w:b/>
        </w:rPr>
        <w:t xml:space="preserve">  </w:t>
      </w:r>
      <w:r w:rsidRPr="00A22FB5">
        <w:rPr>
          <w:b/>
        </w:rPr>
        <w:t xml:space="preserve"> </w:t>
      </w:r>
      <w:r w:rsidR="00EA0E7A">
        <w:rPr>
          <w:b/>
        </w:rPr>
        <w:t>27226</w:t>
      </w:r>
      <w:r>
        <w:rPr>
          <w:b/>
        </w:rPr>
        <w:t xml:space="preserve">                                                          </w:t>
      </w:r>
    </w:p>
    <w:p w:rsidR="00A30919" w:rsidRPr="00A22FB5" w:rsidRDefault="00A30919" w:rsidP="00A30919">
      <w:pPr>
        <w:jc w:val="both"/>
        <w:rPr>
          <w:b/>
        </w:rPr>
      </w:pPr>
      <w:r>
        <w:rPr>
          <w:b/>
        </w:rPr>
        <w:t xml:space="preserve">  Room No</w:t>
      </w:r>
      <w:r w:rsidR="00CF275A">
        <w:rPr>
          <w:b/>
        </w:rPr>
        <w:t xml:space="preserve">:     </w:t>
      </w:r>
      <w:r w:rsidR="00EA0E7A">
        <w:rPr>
          <w:b/>
        </w:rPr>
        <w:t xml:space="preserve">  A2</w:t>
      </w:r>
    </w:p>
    <w:p w:rsidR="00A30919" w:rsidRPr="00B330FF" w:rsidRDefault="00A30919" w:rsidP="00A30919">
      <w:pPr>
        <w:jc w:val="both"/>
        <w:rPr>
          <w:b/>
        </w:rPr>
      </w:pPr>
      <w:r>
        <w:rPr>
          <w:b/>
        </w:rPr>
        <w:t>___________________________________________________________________________</w:t>
      </w:r>
    </w:p>
    <w:p w:rsidR="00A30919" w:rsidRDefault="00A30919" w:rsidP="00CF275A">
      <w:pPr>
        <w:widowControl w:val="0"/>
        <w:autoSpaceDE w:val="0"/>
        <w:autoSpaceDN w:val="0"/>
        <w:adjustRightInd w:val="0"/>
        <w:spacing w:line="350" w:lineRule="exact"/>
        <w:ind w:left="14" w:right="7243"/>
        <w:jc w:val="both"/>
        <w:rPr>
          <w:b/>
          <w:bCs/>
          <w:sz w:val="32"/>
          <w:szCs w:val="32"/>
          <w:u w:val="single"/>
        </w:rPr>
      </w:pPr>
      <w:proofErr w:type="gramStart"/>
      <w:r w:rsidRPr="00435907">
        <w:rPr>
          <w:b/>
          <w:bCs/>
          <w:sz w:val="32"/>
          <w:szCs w:val="32"/>
          <w:u w:val="single"/>
        </w:rPr>
        <w:t>Objective :</w:t>
      </w:r>
      <w:proofErr w:type="gramEnd"/>
    </w:p>
    <w:p w:rsidR="00CF275A" w:rsidRPr="00CF275A" w:rsidRDefault="00CF275A" w:rsidP="00CF275A">
      <w:pPr>
        <w:widowControl w:val="0"/>
        <w:autoSpaceDE w:val="0"/>
        <w:autoSpaceDN w:val="0"/>
        <w:adjustRightInd w:val="0"/>
        <w:spacing w:line="350" w:lineRule="exact"/>
        <w:ind w:left="14" w:right="7243"/>
        <w:jc w:val="both"/>
        <w:rPr>
          <w:b/>
          <w:bCs/>
          <w:sz w:val="32"/>
          <w:szCs w:val="32"/>
          <w:u w:val="single"/>
        </w:rPr>
      </w:pPr>
    </w:p>
    <w:p w:rsidR="00A30919" w:rsidRDefault="00A30919" w:rsidP="00A30919">
      <w:pPr>
        <w:widowControl w:val="0"/>
        <w:autoSpaceDE w:val="0"/>
        <w:autoSpaceDN w:val="0"/>
        <w:adjustRightInd w:val="0"/>
        <w:spacing w:line="350" w:lineRule="exact"/>
        <w:ind w:left="14"/>
        <w:jc w:val="both"/>
        <w:rPr>
          <w:b/>
          <w:bCs/>
        </w:rPr>
      </w:pPr>
      <w:r>
        <w:rPr>
          <w:b/>
          <w:bCs/>
        </w:rPr>
        <w:t>This course will enable students to learn fundamental concepts in Marketing Research (MR). Data sourcing and collection being the major task of MR, students can get to know types of data sources, data collection methods and instruments. The heart of the MR is Methodology, which equips with methods and designs to plan and implement and conduct successful experiments in social sciences area. The Analysis part deals with tools to tabulate and process the data. Finally it will enlighten them of how MR process to be organized in an understandable report format.</w:t>
      </w:r>
    </w:p>
    <w:p w:rsidR="00A30919" w:rsidRDefault="00A30919" w:rsidP="00A30919">
      <w:pPr>
        <w:widowControl w:val="0"/>
        <w:autoSpaceDE w:val="0"/>
        <w:autoSpaceDN w:val="0"/>
        <w:adjustRightInd w:val="0"/>
        <w:spacing w:line="350" w:lineRule="exact"/>
        <w:ind w:left="14"/>
        <w:jc w:val="both"/>
        <w:rPr>
          <w:b/>
          <w:bCs/>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60"/>
        <w:gridCol w:w="4050"/>
        <w:gridCol w:w="1980"/>
      </w:tblGrid>
      <w:tr w:rsidR="00A30919" w:rsidRPr="00662C2E" w:rsidTr="001A08F4">
        <w:trPr>
          <w:trHeight w:val="345"/>
        </w:trPr>
        <w:tc>
          <w:tcPr>
            <w:tcW w:w="7110" w:type="dxa"/>
            <w:gridSpan w:val="2"/>
            <w:tcBorders>
              <w:top w:val="single" w:sz="4" w:space="0" w:color="auto"/>
              <w:left w:val="single" w:sz="4" w:space="0" w:color="auto"/>
              <w:bottom w:val="single" w:sz="4" w:space="0" w:color="auto"/>
              <w:right w:val="single" w:sz="4" w:space="0" w:color="auto"/>
            </w:tcBorders>
            <w:vAlign w:val="center"/>
          </w:tcPr>
          <w:p w:rsidR="00A30919" w:rsidRPr="00662C2E" w:rsidRDefault="00A30919" w:rsidP="001A08F4">
            <w:pPr>
              <w:widowControl w:val="0"/>
              <w:autoSpaceDE w:val="0"/>
              <w:autoSpaceDN w:val="0"/>
              <w:adjustRightInd w:val="0"/>
              <w:ind w:left="100" w:right="24"/>
              <w:jc w:val="center"/>
              <w:rPr>
                <w:b/>
              </w:rPr>
            </w:pPr>
            <w:r>
              <w:rPr>
                <w:b/>
              </w:rPr>
              <w:t>Marketing Research</w:t>
            </w:r>
          </w:p>
        </w:tc>
        <w:tc>
          <w:tcPr>
            <w:tcW w:w="1980" w:type="dxa"/>
            <w:tcBorders>
              <w:top w:val="single" w:sz="4" w:space="0" w:color="auto"/>
              <w:left w:val="single" w:sz="4" w:space="0" w:color="auto"/>
              <w:bottom w:val="single" w:sz="4" w:space="0" w:color="auto"/>
              <w:right w:val="single" w:sz="4" w:space="0" w:color="auto"/>
            </w:tcBorders>
          </w:tcPr>
          <w:p w:rsidR="00A30919" w:rsidRPr="00662C2E" w:rsidRDefault="00A30919" w:rsidP="001A08F4">
            <w:pPr>
              <w:widowControl w:val="0"/>
              <w:autoSpaceDE w:val="0"/>
              <w:autoSpaceDN w:val="0"/>
              <w:adjustRightInd w:val="0"/>
              <w:ind w:left="100" w:right="24"/>
              <w:jc w:val="center"/>
              <w:rPr>
                <w:b/>
              </w:rPr>
            </w:pPr>
          </w:p>
        </w:tc>
      </w:tr>
      <w:tr w:rsidR="00A30919" w:rsidRPr="00662C2E" w:rsidTr="001A08F4">
        <w:trPr>
          <w:trHeight w:val="364"/>
        </w:trPr>
        <w:tc>
          <w:tcPr>
            <w:tcW w:w="3060" w:type="dxa"/>
            <w:tcBorders>
              <w:top w:val="single" w:sz="4" w:space="0" w:color="auto"/>
              <w:left w:val="single" w:sz="4" w:space="0" w:color="auto"/>
              <w:bottom w:val="single" w:sz="4" w:space="0" w:color="auto"/>
              <w:right w:val="single" w:sz="4" w:space="0" w:color="auto"/>
            </w:tcBorders>
            <w:vAlign w:val="center"/>
          </w:tcPr>
          <w:p w:rsidR="00A30919" w:rsidRPr="00662C2E" w:rsidRDefault="00A30919" w:rsidP="001A08F4">
            <w:pPr>
              <w:widowControl w:val="0"/>
              <w:autoSpaceDE w:val="0"/>
              <w:autoSpaceDN w:val="0"/>
              <w:adjustRightInd w:val="0"/>
              <w:ind w:left="81" w:right="24"/>
              <w:jc w:val="center"/>
              <w:rPr>
                <w:b/>
              </w:rPr>
            </w:pPr>
            <w:r w:rsidRPr="00662C2E">
              <w:rPr>
                <w:b/>
              </w:rPr>
              <w:t>Reference Books</w:t>
            </w:r>
          </w:p>
        </w:tc>
        <w:tc>
          <w:tcPr>
            <w:tcW w:w="4050" w:type="dxa"/>
            <w:tcBorders>
              <w:top w:val="single" w:sz="4" w:space="0" w:color="auto"/>
              <w:left w:val="single" w:sz="4" w:space="0" w:color="auto"/>
              <w:bottom w:val="single" w:sz="4" w:space="0" w:color="auto"/>
              <w:right w:val="single" w:sz="4" w:space="0" w:color="auto"/>
            </w:tcBorders>
            <w:vAlign w:val="center"/>
          </w:tcPr>
          <w:p w:rsidR="00A30919" w:rsidRPr="00662C2E" w:rsidRDefault="00A30919" w:rsidP="001A08F4">
            <w:pPr>
              <w:widowControl w:val="0"/>
              <w:autoSpaceDE w:val="0"/>
              <w:autoSpaceDN w:val="0"/>
              <w:adjustRightInd w:val="0"/>
              <w:ind w:left="100" w:right="24"/>
              <w:jc w:val="center"/>
              <w:rPr>
                <w:b/>
              </w:rPr>
            </w:pPr>
            <w:r w:rsidRPr="00662C2E">
              <w:rPr>
                <w:b/>
              </w:rPr>
              <w:t>Author / Publication</w:t>
            </w:r>
          </w:p>
        </w:tc>
        <w:tc>
          <w:tcPr>
            <w:tcW w:w="1980" w:type="dxa"/>
            <w:tcBorders>
              <w:top w:val="single" w:sz="4" w:space="0" w:color="auto"/>
              <w:left w:val="single" w:sz="4" w:space="0" w:color="auto"/>
              <w:bottom w:val="single" w:sz="4" w:space="0" w:color="auto"/>
              <w:right w:val="single" w:sz="4" w:space="0" w:color="auto"/>
            </w:tcBorders>
          </w:tcPr>
          <w:p w:rsidR="00A30919" w:rsidRPr="00662C2E" w:rsidRDefault="00A30919" w:rsidP="001A08F4">
            <w:pPr>
              <w:widowControl w:val="0"/>
              <w:autoSpaceDE w:val="0"/>
              <w:autoSpaceDN w:val="0"/>
              <w:adjustRightInd w:val="0"/>
              <w:ind w:left="100" w:right="24"/>
              <w:jc w:val="center"/>
              <w:rPr>
                <w:b/>
              </w:rPr>
            </w:pPr>
          </w:p>
        </w:tc>
      </w:tr>
      <w:tr w:rsidR="00A30919" w:rsidRPr="00662C2E" w:rsidTr="001A08F4">
        <w:trPr>
          <w:trHeight w:val="602"/>
        </w:trPr>
        <w:tc>
          <w:tcPr>
            <w:tcW w:w="3060" w:type="dxa"/>
            <w:tcBorders>
              <w:top w:val="single" w:sz="4" w:space="0" w:color="auto"/>
              <w:left w:val="single" w:sz="4" w:space="0" w:color="auto"/>
              <w:right w:val="single" w:sz="4" w:space="0" w:color="auto"/>
            </w:tcBorders>
            <w:vAlign w:val="center"/>
          </w:tcPr>
          <w:p w:rsidR="00A30919" w:rsidRPr="00662C2E" w:rsidRDefault="00A30919" w:rsidP="001A08F4">
            <w:pPr>
              <w:widowControl w:val="0"/>
              <w:autoSpaceDE w:val="0"/>
              <w:autoSpaceDN w:val="0"/>
              <w:adjustRightInd w:val="0"/>
              <w:ind w:left="81" w:right="24"/>
            </w:pPr>
            <w:r>
              <w:t xml:space="preserve"> Marketing Research  3e</w:t>
            </w:r>
          </w:p>
        </w:tc>
        <w:tc>
          <w:tcPr>
            <w:tcW w:w="4050" w:type="dxa"/>
            <w:tcBorders>
              <w:top w:val="single" w:sz="4" w:space="0" w:color="auto"/>
              <w:left w:val="single" w:sz="4" w:space="0" w:color="auto"/>
              <w:right w:val="single" w:sz="4" w:space="0" w:color="auto"/>
            </w:tcBorders>
            <w:vAlign w:val="center"/>
          </w:tcPr>
          <w:p w:rsidR="00A30919" w:rsidRDefault="00A30919" w:rsidP="001A08F4">
            <w:pPr>
              <w:widowControl w:val="0"/>
              <w:autoSpaceDE w:val="0"/>
              <w:autoSpaceDN w:val="0"/>
              <w:adjustRightInd w:val="0"/>
              <w:ind w:left="100" w:right="24"/>
            </w:pPr>
            <w:proofErr w:type="spellStart"/>
            <w:r>
              <w:t>G.C.Beri</w:t>
            </w:r>
            <w:proofErr w:type="spellEnd"/>
            <w:r>
              <w:t xml:space="preserve">  /  Tata McGraw Hill</w:t>
            </w:r>
          </w:p>
          <w:p w:rsidR="00A30919" w:rsidRPr="00662C2E" w:rsidRDefault="00A30919" w:rsidP="001A08F4">
            <w:pPr>
              <w:widowControl w:val="0"/>
              <w:autoSpaceDE w:val="0"/>
              <w:autoSpaceDN w:val="0"/>
              <w:adjustRightInd w:val="0"/>
              <w:ind w:left="100" w:right="24"/>
            </w:pPr>
            <w:r>
              <w:t xml:space="preserve">ISBN : </w:t>
            </w:r>
            <w:r w:rsidRPr="00BB2F60">
              <w:t>0074635352</w:t>
            </w:r>
          </w:p>
        </w:tc>
        <w:tc>
          <w:tcPr>
            <w:tcW w:w="1980" w:type="dxa"/>
            <w:vMerge w:val="restart"/>
            <w:tcBorders>
              <w:top w:val="single" w:sz="4" w:space="0" w:color="auto"/>
              <w:left w:val="single" w:sz="4" w:space="0" w:color="auto"/>
              <w:right w:val="single" w:sz="4" w:space="0" w:color="auto"/>
            </w:tcBorders>
          </w:tcPr>
          <w:p w:rsidR="00A30919" w:rsidRPr="00CF275A" w:rsidRDefault="00A30919" w:rsidP="001A08F4">
            <w:pPr>
              <w:widowControl w:val="0"/>
              <w:autoSpaceDE w:val="0"/>
              <w:autoSpaceDN w:val="0"/>
              <w:adjustRightInd w:val="0"/>
              <w:ind w:left="100" w:right="24"/>
              <w:rPr>
                <w:sz w:val="20"/>
                <w:szCs w:val="20"/>
              </w:rPr>
            </w:pPr>
            <w:r w:rsidRPr="00CF275A">
              <w:rPr>
                <w:b/>
                <w:sz w:val="20"/>
                <w:szCs w:val="20"/>
              </w:rPr>
              <w:t>Very easy to read and digestible by student community, Need Maximum number of Copies</w:t>
            </w:r>
          </w:p>
          <w:p w:rsidR="00A30919" w:rsidRPr="00CF275A" w:rsidRDefault="00A30919" w:rsidP="001A08F4">
            <w:pPr>
              <w:widowControl w:val="0"/>
              <w:autoSpaceDE w:val="0"/>
              <w:autoSpaceDN w:val="0"/>
              <w:adjustRightInd w:val="0"/>
              <w:ind w:left="100" w:right="24"/>
              <w:rPr>
                <w:sz w:val="20"/>
                <w:szCs w:val="20"/>
              </w:rPr>
            </w:pPr>
          </w:p>
        </w:tc>
      </w:tr>
      <w:tr w:rsidR="00A30919" w:rsidRPr="00662C2E" w:rsidTr="001A08F4">
        <w:trPr>
          <w:trHeight w:val="610"/>
        </w:trPr>
        <w:tc>
          <w:tcPr>
            <w:tcW w:w="3060" w:type="dxa"/>
            <w:tcBorders>
              <w:top w:val="single" w:sz="4" w:space="0" w:color="auto"/>
              <w:left w:val="single" w:sz="4" w:space="0" w:color="auto"/>
              <w:right w:val="single" w:sz="4" w:space="0" w:color="auto"/>
            </w:tcBorders>
            <w:vAlign w:val="center"/>
          </w:tcPr>
          <w:p w:rsidR="00A30919" w:rsidRPr="00662C2E" w:rsidRDefault="00A30919" w:rsidP="001A08F4">
            <w:pPr>
              <w:widowControl w:val="0"/>
              <w:autoSpaceDE w:val="0"/>
              <w:autoSpaceDN w:val="0"/>
              <w:adjustRightInd w:val="0"/>
            </w:pPr>
            <w:r>
              <w:t xml:space="preserve">  Marketing Research  7e</w:t>
            </w:r>
          </w:p>
          <w:p w:rsidR="00A30919" w:rsidRPr="00662C2E" w:rsidRDefault="00A30919" w:rsidP="001A08F4">
            <w:pPr>
              <w:widowControl w:val="0"/>
              <w:autoSpaceDE w:val="0"/>
              <w:autoSpaceDN w:val="0"/>
              <w:adjustRightInd w:val="0"/>
            </w:pPr>
          </w:p>
        </w:tc>
        <w:tc>
          <w:tcPr>
            <w:tcW w:w="4050" w:type="dxa"/>
            <w:tcBorders>
              <w:top w:val="single" w:sz="4" w:space="0" w:color="auto"/>
              <w:left w:val="single" w:sz="4" w:space="0" w:color="auto"/>
              <w:right w:val="single" w:sz="4" w:space="0" w:color="auto"/>
            </w:tcBorders>
            <w:vAlign w:val="center"/>
          </w:tcPr>
          <w:p w:rsidR="00A30919" w:rsidRDefault="00A30919" w:rsidP="001A08F4">
            <w:pPr>
              <w:widowControl w:val="0"/>
              <w:autoSpaceDE w:val="0"/>
              <w:autoSpaceDN w:val="0"/>
              <w:adjustRightInd w:val="0"/>
              <w:ind w:left="100" w:right="24"/>
            </w:pPr>
            <w:r w:rsidRPr="00960BB9">
              <w:t>Harper W Boyd, Ralph West</w:t>
            </w:r>
            <w:r>
              <w:t>f</w:t>
            </w:r>
            <w:r w:rsidRPr="00960BB9">
              <w:t>al</w:t>
            </w:r>
            <w:r>
              <w:t>l</w:t>
            </w:r>
            <w:r w:rsidRPr="00960BB9">
              <w:t xml:space="preserve"> and Stanley F </w:t>
            </w:r>
            <w:proofErr w:type="spellStart"/>
            <w:r w:rsidRPr="00960BB9">
              <w:t>Stasch</w:t>
            </w:r>
            <w:proofErr w:type="spellEnd"/>
            <w:proofErr w:type="gramStart"/>
            <w:r>
              <w:t>./</w:t>
            </w:r>
            <w:proofErr w:type="gramEnd"/>
            <w:r>
              <w:t xml:space="preserve"> </w:t>
            </w:r>
            <w:r w:rsidRPr="00960BB9">
              <w:t xml:space="preserve"> Richard D Irwin, Inc.</w:t>
            </w:r>
          </w:p>
          <w:p w:rsidR="00A30919" w:rsidRPr="00960BB9" w:rsidRDefault="00A30919" w:rsidP="001A08F4">
            <w:pPr>
              <w:widowControl w:val="0"/>
              <w:autoSpaceDE w:val="0"/>
              <w:autoSpaceDN w:val="0"/>
              <w:adjustRightInd w:val="0"/>
              <w:ind w:left="100" w:right="24"/>
            </w:pPr>
          </w:p>
        </w:tc>
        <w:tc>
          <w:tcPr>
            <w:tcW w:w="1980" w:type="dxa"/>
            <w:vMerge/>
            <w:tcBorders>
              <w:left w:val="single" w:sz="4" w:space="0" w:color="auto"/>
              <w:right w:val="single" w:sz="4" w:space="0" w:color="auto"/>
            </w:tcBorders>
          </w:tcPr>
          <w:p w:rsidR="00A30919" w:rsidRPr="00CF275A" w:rsidRDefault="00A30919" w:rsidP="001A08F4">
            <w:pPr>
              <w:widowControl w:val="0"/>
              <w:autoSpaceDE w:val="0"/>
              <w:autoSpaceDN w:val="0"/>
              <w:adjustRightInd w:val="0"/>
              <w:ind w:left="100" w:right="24"/>
              <w:rPr>
                <w:sz w:val="20"/>
                <w:szCs w:val="20"/>
              </w:rPr>
            </w:pPr>
          </w:p>
        </w:tc>
      </w:tr>
      <w:tr w:rsidR="00A30919" w:rsidRPr="00662C2E" w:rsidTr="001A08F4">
        <w:trPr>
          <w:trHeight w:val="670"/>
        </w:trPr>
        <w:tc>
          <w:tcPr>
            <w:tcW w:w="3060" w:type="dxa"/>
            <w:tcBorders>
              <w:top w:val="single" w:sz="4" w:space="0" w:color="auto"/>
              <w:left w:val="single" w:sz="4" w:space="0" w:color="auto"/>
              <w:right w:val="single" w:sz="4" w:space="0" w:color="auto"/>
            </w:tcBorders>
            <w:vAlign w:val="center"/>
          </w:tcPr>
          <w:p w:rsidR="00A30919" w:rsidRPr="00662C2E" w:rsidRDefault="00A30919" w:rsidP="001A08F4">
            <w:pPr>
              <w:widowControl w:val="0"/>
              <w:autoSpaceDE w:val="0"/>
              <w:autoSpaceDN w:val="0"/>
              <w:adjustRightInd w:val="0"/>
            </w:pPr>
            <w:r>
              <w:t xml:space="preserve">  Marketing Research 3e</w:t>
            </w:r>
          </w:p>
        </w:tc>
        <w:tc>
          <w:tcPr>
            <w:tcW w:w="4050" w:type="dxa"/>
            <w:tcBorders>
              <w:top w:val="single" w:sz="4" w:space="0" w:color="auto"/>
              <w:left w:val="single" w:sz="4" w:space="0" w:color="auto"/>
              <w:right w:val="single" w:sz="4" w:space="0" w:color="auto"/>
            </w:tcBorders>
            <w:vAlign w:val="center"/>
          </w:tcPr>
          <w:p w:rsidR="00A30919" w:rsidRDefault="00A30919" w:rsidP="001A08F4">
            <w:pPr>
              <w:widowControl w:val="0"/>
              <w:autoSpaceDE w:val="0"/>
              <w:autoSpaceDN w:val="0"/>
              <w:adjustRightInd w:val="0"/>
              <w:ind w:left="100" w:right="24"/>
            </w:pPr>
            <w:proofErr w:type="spellStart"/>
            <w:r>
              <w:t>Naresh</w:t>
            </w:r>
            <w:proofErr w:type="spellEnd"/>
            <w:r>
              <w:t xml:space="preserve"> </w:t>
            </w:r>
            <w:proofErr w:type="spellStart"/>
            <w:r>
              <w:t>K.Malhotra</w:t>
            </w:r>
            <w:proofErr w:type="spellEnd"/>
            <w:r>
              <w:t xml:space="preserve"> /  Prentice Hall </w:t>
            </w:r>
          </w:p>
          <w:p w:rsidR="00A30919" w:rsidRPr="00662C2E" w:rsidRDefault="00A30919" w:rsidP="001A08F4">
            <w:pPr>
              <w:widowControl w:val="0"/>
              <w:autoSpaceDE w:val="0"/>
              <w:autoSpaceDN w:val="0"/>
              <w:adjustRightInd w:val="0"/>
              <w:ind w:left="100" w:right="24"/>
            </w:pPr>
            <w:r>
              <w:t>ISBN : 0-13-013162-8</w:t>
            </w:r>
          </w:p>
        </w:tc>
        <w:tc>
          <w:tcPr>
            <w:tcW w:w="1980" w:type="dxa"/>
            <w:vMerge/>
            <w:tcBorders>
              <w:left w:val="single" w:sz="4" w:space="0" w:color="auto"/>
              <w:right w:val="single" w:sz="4" w:space="0" w:color="auto"/>
            </w:tcBorders>
          </w:tcPr>
          <w:p w:rsidR="00A30919" w:rsidRPr="00CF275A" w:rsidRDefault="00A30919" w:rsidP="001A08F4">
            <w:pPr>
              <w:widowControl w:val="0"/>
              <w:autoSpaceDE w:val="0"/>
              <w:autoSpaceDN w:val="0"/>
              <w:adjustRightInd w:val="0"/>
              <w:ind w:left="100" w:right="24"/>
              <w:rPr>
                <w:sz w:val="20"/>
                <w:szCs w:val="20"/>
              </w:rPr>
            </w:pPr>
          </w:p>
        </w:tc>
      </w:tr>
      <w:tr w:rsidR="00A30919" w:rsidRPr="00662C2E" w:rsidTr="001A08F4">
        <w:trPr>
          <w:trHeight w:val="670"/>
        </w:trPr>
        <w:tc>
          <w:tcPr>
            <w:tcW w:w="3060" w:type="dxa"/>
            <w:tcBorders>
              <w:top w:val="single" w:sz="4" w:space="0" w:color="auto"/>
              <w:left w:val="single" w:sz="4" w:space="0" w:color="auto"/>
              <w:right w:val="single" w:sz="4" w:space="0" w:color="auto"/>
            </w:tcBorders>
            <w:vAlign w:val="center"/>
          </w:tcPr>
          <w:p w:rsidR="00A30919" w:rsidRPr="0000534E" w:rsidRDefault="00A30919" w:rsidP="001A08F4">
            <w:pPr>
              <w:widowControl w:val="0"/>
              <w:autoSpaceDE w:val="0"/>
              <w:autoSpaceDN w:val="0"/>
              <w:adjustRightInd w:val="0"/>
              <w:ind w:left="81" w:right="24"/>
            </w:pPr>
            <w:r>
              <w:t>Marketing Research  4e</w:t>
            </w:r>
          </w:p>
        </w:tc>
        <w:tc>
          <w:tcPr>
            <w:tcW w:w="4050" w:type="dxa"/>
            <w:tcBorders>
              <w:top w:val="single" w:sz="4" w:space="0" w:color="auto"/>
              <w:left w:val="single" w:sz="4" w:space="0" w:color="auto"/>
              <w:right w:val="single" w:sz="4" w:space="0" w:color="auto"/>
            </w:tcBorders>
            <w:vAlign w:val="center"/>
          </w:tcPr>
          <w:p w:rsidR="00A30919" w:rsidRPr="003D3D3A" w:rsidRDefault="00A30919" w:rsidP="001A08F4">
            <w:pPr>
              <w:widowControl w:val="0"/>
              <w:autoSpaceDE w:val="0"/>
              <w:autoSpaceDN w:val="0"/>
              <w:adjustRightInd w:val="0"/>
              <w:ind w:left="100" w:right="24"/>
            </w:pPr>
            <w:proofErr w:type="spellStart"/>
            <w:r w:rsidRPr="003D3D3A">
              <w:rPr>
                <w:sz w:val="22"/>
                <w:szCs w:val="22"/>
              </w:rPr>
              <w:t>Chisnall</w:t>
            </w:r>
            <w:proofErr w:type="spellEnd"/>
            <w:r w:rsidRPr="003D3D3A">
              <w:rPr>
                <w:sz w:val="22"/>
                <w:szCs w:val="22"/>
              </w:rPr>
              <w:t>, P M  / McGraw Hill</w:t>
            </w:r>
          </w:p>
        </w:tc>
        <w:tc>
          <w:tcPr>
            <w:tcW w:w="1980" w:type="dxa"/>
            <w:vMerge w:val="restart"/>
            <w:tcBorders>
              <w:left w:val="single" w:sz="4" w:space="0" w:color="auto"/>
              <w:right w:val="single" w:sz="4" w:space="0" w:color="auto"/>
            </w:tcBorders>
          </w:tcPr>
          <w:p w:rsidR="00A30919" w:rsidRPr="00CF275A" w:rsidRDefault="00A30919" w:rsidP="001A08F4">
            <w:pPr>
              <w:widowControl w:val="0"/>
              <w:autoSpaceDE w:val="0"/>
              <w:autoSpaceDN w:val="0"/>
              <w:adjustRightInd w:val="0"/>
              <w:ind w:left="100" w:right="24"/>
              <w:rPr>
                <w:b/>
                <w:sz w:val="20"/>
                <w:szCs w:val="20"/>
              </w:rPr>
            </w:pPr>
            <w:r w:rsidRPr="00CF275A">
              <w:rPr>
                <w:b/>
                <w:sz w:val="20"/>
                <w:szCs w:val="20"/>
              </w:rPr>
              <w:t>Little difficult to read but digestible by student community Four copies each sufficient for Reference purpose</w:t>
            </w:r>
          </w:p>
        </w:tc>
      </w:tr>
      <w:tr w:rsidR="00A30919" w:rsidRPr="00662C2E" w:rsidTr="001A08F4">
        <w:trPr>
          <w:trHeight w:val="670"/>
        </w:trPr>
        <w:tc>
          <w:tcPr>
            <w:tcW w:w="3060" w:type="dxa"/>
            <w:tcBorders>
              <w:top w:val="single" w:sz="4" w:space="0" w:color="auto"/>
              <w:left w:val="single" w:sz="4" w:space="0" w:color="auto"/>
              <w:right w:val="single" w:sz="4" w:space="0" w:color="auto"/>
            </w:tcBorders>
            <w:vAlign w:val="center"/>
          </w:tcPr>
          <w:p w:rsidR="00A30919" w:rsidRPr="00662C2E" w:rsidRDefault="00A30919" w:rsidP="001A08F4">
            <w:pPr>
              <w:widowControl w:val="0"/>
              <w:autoSpaceDE w:val="0"/>
              <w:autoSpaceDN w:val="0"/>
              <w:adjustRightInd w:val="0"/>
            </w:pPr>
            <w:r>
              <w:t xml:space="preserve"> Marketing Research  9e</w:t>
            </w:r>
          </w:p>
        </w:tc>
        <w:tc>
          <w:tcPr>
            <w:tcW w:w="4050" w:type="dxa"/>
            <w:tcBorders>
              <w:top w:val="single" w:sz="4" w:space="0" w:color="auto"/>
              <w:left w:val="single" w:sz="4" w:space="0" w:color="auto"/>
              <w:right w:val="single" w:sz="4" w:space="0" w:color="auto"/>
            </w:tcBorders>
            <w:vAlign w:val="center"/>
          </w:tcPr>
          <w:p w:rsidR="00A30919" w:rsidRDefault="00A30919" w:rsidP="001A08F4">
            <w:pPr>
              <w:autoSpaceDE w:val="0"/>
              <w:autoSpaceDN w:val="0"/>
              <w:adjustRightInd w:val="0"/>
            </w:pPr>
            <w:r w:rsidRPr="003D3D3A">
              <w:rPr>
                <w:sz w:val="22"/>
                <w:szCs w:val="22"/>
              </w:rPr>
              <w:t xml:space="preserve">David A </w:t>
            </w:r>
            <w:proofErr w:type="spellStart"/>
            <w:r w:rsidRPr="003D3D3A">
              <w:rPr>
                <w:sz w:val="22"/>
                <w:szCs w:val="22"/>
              </w:rPr>
              <w:t>Aaker</w:t>
            </w:r>
            <w:proofErr w:type="spellEnd"/>
            <w:r w:rsidRPr="003D3D3A">
              <w:rPr>
                <w:sz w:val="22"/>
                <w:szCs w:val="22"/>
              </w:rPr>
              <w:t xml:space="preserve">, V Kumar and George S Day  </w:t>
            </w:r>
            <w:r>
              <w:rPr>
                <w:sz w:val="22"/>
                <w:szCs w:val="22"/>
              </w:rPr>
              <w:t xml:space="preserve">     </w:t>
            </w:r>
          </w:p>
          <w:p w:rsidR="00A30919" w:rsidRPr="003D3D3A" w:rsidRDefault="00A30919" w:rsidP="001A08F4">
            <w:pPr>
              <w:autoSpaceDE w:val="0"/>
              <w:autoSpaceDN w:val="0"/>
              <w:adjustRightInd w:val="0"/>
            </w:pPr>
            <w:r>
              <w:rPr>
                <w:sz w:val="22"/>
                <w:szCs w:val="22"/>
              </w:rPr>
              <w:t xml:space="preserve">   </w:t>
            </w:r>
            <w:r w:rsidRPr="003D3D3A">
              <w:rPr>
                <w:sz w:val="22"/>
                <w:szCs w:val="22"/>
              </w:rPr>
              <w:t>/  John Wiley &amp; Sons, NY</w:t>
            </w:r>
          </w:p>
          <w:p w:rsidR="00A30919" w:rsidRPr="003D3D3A" w:rsidRDefault="00A30919" w:rsidP="001A08F4">
            <w:pPr>
              <w:widowControl w:val="0"/>
              <w:autoSpaceDE w:val="0"/>
              <w:autoSpaceDN w:val="0"/>
              <w:adjustRightInd w:val="0"/>
              <w:ind w:left="100" w:right="24"/>
            </w:pPr>
          </w:p>
        </w:tc>
        <w:tc>
          <w:tcPr>
            <w:tcW w:w="1980" w:type="dxa"/>
            <w:vMerge/>
            <w:tcBorders>
              <w:left w:val="single" w:sz="4" w:space="0" w:color="auto"/>
              <w:right w:val="single" w:sz="4" w:space="0" w:color="auto"/>
            </w:tcBorders>
          </w:tcPr>
          <w:p w:rsidR="00A30919" w:rsidRPr="00662C2E" w:rsidRDefault="00A30919" w:rsidP="001A08F4">
            <w:pPr>
              <w:widowControl w:val="0"/>
              <w:autoSpaceDE w:val="0"/>
              <w:autoSpaceDN w:val="0"/>
              <w:adjustRightInd w:val="0"/>
              <w:ind w:left="100" w:right="24"/>
            </w:pPr>
          </w:p>
        </w:tc>
      </w:tr>
    </w:tbl>
    <w:p w:rsidR="00A30919" w:rsidRDefault="00A30919" w:rsidP="00A30919">
      <w:pPr>
        <w:autoSpaceDE w:val="0"/>
        <w:autoSpaceDN w:val="0"/>
        <w:adjustRightInd w:val="0"/>
        <w:rPr>
          <w:b/>
        </w:rPr>
      </w:pPr>
      <w:r>
        <w:rPr>
          <w:rFonts w:ascii="TTE1EFB590t00" w:hAnsi="TTE1EFB590t00" w:cs="TTE1EFB590t00"/>
          <w:sz w:val="22"/>
          <w:szCs w:val="22"/>
        </w:rPr>
        <w:lastRenderedPageBreak/>
        <w:br/>
      </w:r>
    </w:p>
    <w:p w:rsidR="00A30919" w:rsidRDefault="00A30919" w:rsidP="00A30919">
      <w:pPr>
        <w:jc w:val="both"/>
        <w:rPr>
          <w:b/>
        </w:rPr>
      </w:pPr>
    </w:p>
    <w:p w:rsidR="00A30919" w:rsidRDefault="00A30919" w:rsidP="00A30919">
      <w:pPr>
        <w:jc w:val="both"/>
        <w:rPr>
          <w:b/>
        </w:rPr>
      </w:pPr>
    </w:p>
    <w:p w:rsidR="00A30919" w:rsidRDefault="00A30919" w:rsidP="00A30919">
      <w:pPr>
        <w:jc w:val="both"/>
        <w:rPr>
          <w:b/>
        </w:rPr>
      </w:pPr>
    </w:p>
    <w:p w:rsidR="00A30919" w:rsidRPr="00435907" w:rsidRDefault="00A30919" w:rsidP="00A30919">
      <w:pPr>
        <w:jc w:val="both"/>
        <w:rPr>
          <w:b/>
          <w:sz w:val="32"/>
          <w:szCs w:val="32"/>
          <w:u w:val="single"/>
        </w:rPr>
      </w:pPr>
      <w:r w:rsidRPr="00435907">
        <w:rPr>
          <w:b/>
          <w:sz w:val="32"/>
          <w:szCs w:val="32"/>
          <w:u w:val="single"/>
        </w:rPr>
        <w:t>Detailed Curriculum</w:t>
      </w:r>
    </w:p>
    <w:p w:rsidR="00A30919" w:rsidRDefault="00A30919" w:rsidP="00A30919">
      <w:pPr>
        <w:jc w:val="both"/>
        <w:rPr>
          <w:b/>
        </w:rPr>
      </w:pPr>
    </w:p>
    <w:p w:rsidR="00A30919" w:rsidRDefault="00435907" w:rsidP="00A30919">
      <w:pPr>
        <w:jc w:val="both"/>
      </w:pPr>
      <w:r>
        <w:rPr>
          <w:b/>
        </w:rPr>
        <w:t>1-</w:t>
      </w:r>
      <w:r w:rsidR="00A30919" w:rsidRPr="0055698D">
        <w:rPr>
          <w:b/>
        </w:rPr>
        <w:t>Introduction to Marketing Research:</w:t>
      </w:r>
      <w:r w:rsidR="00A30919" w:rsidRPr="0055698D">
        <w:t xml:space="preserve"> Concept and </w:t>
      </w:r>
      <w:r w:rsidR="00A30919">
        <w:t>Definition of Marketing Research, Classification of Marketing Research, Role of Marketing Research in MIS and DSS, Marketing Research Process, Ethics in Marketing Research.</w:t>
      </w:r>
    </w:p>
    <w:p w:rsidR="00A30919" w:rsidRDefault="00A30919" w:rsidP="00A30919">
      <w:pPr>
        <w:jc w:val="both"/>
      </w:pPr>
    </w:p>
    <w:p w:rsidR="00A30919" w:rsidRDefault="00435907" w:rsidP="00A30919">
      <w:pPr>
        <w:jc w:val="both"/>
      </w:pPr>
      <w:r>
        <w:rPr>
          <w:b/>
        </w:rPr>
        <w:t>2-</w:t>
      </w:r>
      <w:r w:rsidR="00A30919" w:rsidRPr="00044271">
        <w:rPr>
          <w:b/>
        </w:rPr>
        <w:t>Defining and Developing the Marketing Research Problem and Approach:</w:t>
      </w:r>
      <w:r w:rsidR="00A30919">
        <w:rPr>
          <w:b/>
        </w:rPr>
        <w:t xml:space="preserve"> </w:t>
      </w:r>
      <w:r w:rsidR="00A30919">
        <w:t>Defining the Problem, Process of Defining the Problem and Developing an Approach – Tasks: Discussions with the Decision Maker, Interviews with Industry Experts, Secondary Data Analysis, and Qualitative Research. Environmental Context of the Problem: Past Information and Forecasts, Resources and Constraints, Objectives, Buyer Behavior Legal Environment, Economic Environment, Marketing and Technological Skills. Management Decision Problem and Marketing Research Problem, Defining and Components of Marketing Research Problem: Objective/Theoretical framework, Analytical Model, Research Questions, Hypotheses and Relevant Characteristics.</w:t>
      </w:r>
    </w:p>
    <w:p w:rsidR="00A30919" w:rsidRDefault="00A30919" w:rsidP="00A30919">
      <w:pPr>
        <w:jc w:val="both"/>
      </w:pPr>
    </w:p>
    <w:p w:rsidR="00A30919" w:rsidRDefault="00435907" w:rsidP="00A30919">
      <w:pPr>
        <w:widowControl w:val="0"/>
        <w:autoSpaceDE w:val="0"/>
        <w:autoSpaceDN w:val="0"/>
        <w:adjustRightInd w:val="0"/>
        <w:spacing w:line="278" w:lineRule="exact"/>
        <w:jc w:val="both"/>
        <w:rPr>
          <w:bCs/>
        </w:rPr>
      </w:pPr>
      <w:r>
        <w:rPr>
          <w:b/>
          <w:bCs/>
        </w:rPr>
        <w:t>3-</w:t>
      </w:r>
      <w:r w:rsidR="00A30919">
        <w:rPr>
          <w:b/>
          <w:bCs/>
        </w:rPr>
        <w:t xml:space="preserve">Research Design: </w:t>
      </w:r>
      <w:r w:rsidR="00A30919">
        <w:rPr>
          <w:bCs/>
        </w:rPr>
        <w:t xml:space="preserve">Definition, Classification, Exploratory Research, </w:t>
      </w:r>
      <w:proofErr w:type="gramStart"/>
      <w:r w:rsidR="00A30919">
        <w:rPr>
          <w:bCs/>
        </w:rPr>
        <w:t>And</w:t>
      </w:r>
      <w:proofErr w:type="gramEnd"/>
      <w:r w:rsidR="00A30919">
        <w:rPr>
          <w:bCs/>
        </w:rPr>
        <w:t xml:space="preserve"> Descriptive Research: Cross Sectional Designs, Longitudinal Designs, Advantages and Dies-Advantages of both. </w:t>
      </w:r>
      <w:proofErr w:type="gramStart"/>
      <w:r w:rsidR="00A30919">
        <w:rPr>
          <w:bCs/>
        </w:rPr>
        <w:t>Causal Research.</w:t>
      </w:r>
      <w:proofErr w:type="gramEnd"/>
      <w:r w:rsidR="00A30919">
        <w:rPr>
          <w:bCs/>
        </w:rPr>
        <w:t xml:space="preserve"> </w:t>
      </w:r>
      <w:proofErr w:type="gramStart"/>
      <w:r w:rsidR="00A30919">
        <w:rPr>
          <w:bCs/>
        </w:rPr>
        <w:t>Relationship among Exploratory, Descriptive and Causal Research.</w:t>
      </w:r>
      <w:proofErr w:type="gramEnd"/>
      <w:r w:rsidR="00A30919">
        <w:rPr>
          <w:bCs/>
        </w:rPr>
        <w:t xml:space="preserve"> Sources of Error: Random Sampling Error and None sampling Errors. </w:t>
      </w:r>
      <w:proofErr w:type="gramStart"/>
      <w:r w:rsidR="00A30919">
        <w:rPr>
          <w:bCs/>
        </w:rPr>
        <w:t>Budgeting, Scheduling and Proposal of Marketing Research Project.</w:t>
      </w:r>
      <w:proofErr w:type="gramEnd"/>
    </w:p>
    <w:p w:rsidR="00A30919" w:rsidRDefault="00A30919" w:rsidP="00A30919">
      <w:pPr>
        <w:widowControl w:val="0"/>
        <w:autoSpaceDE w:val="0"/>
        <w:autoSpaceDN w:val="0"/>
        <w:adjustRightInd w:val="0"/>
        <w:spacing w:line="278" w:lineRule="exact"/>
        <w:jc w:val="both"/>
        <w:rPr>
          <w:bCs/>
        </w:rPr>
      </w:pPr>
    </w:p>
    <w:p w:rsidR="00A30919" w:rsidRDefault="00435907" w:rsidP="00A30919">
      <w:pPr>
        <w:widowControl w:val="0"/>
        <w:autoSpaceDE w:val="0"/>
        <w:autoSpaceDN w:val="0"/>
        <w:adjustRightInd w:val="0"/>
        <w:spacing w:line="278" w:lineRule="exact"/>
        <w:jc w:val="both"/>
        <w:rPr>
          <w:bCs/>
        </w:rPr>
      </w:pPr>
      <w:r>
        <w:rPr>
          <w:b/>
          <w:bCs/>
        </w:rPr>
        <w:t>4-</w:t>
      </w:r>
      <w:r w:rsidR="00A30919" w:rsidRPr="006661F1">
        <w:rPr>
          <w:b/>
          <w:bCs/>
        </w:rPr>
        <w:t xml:space="preserve">Exploratory </w:t>
      </w:r>
      <w:r w:rsidR="00A30919">
        <w:rPr>
          <w:b/>
          <w:bCs/>
        </w:rPr>
        <w:t>Research Design – (A) Secondary Data:</w:t>
      </w:r>
      <w:r w:rsidR="00A30919">
        <w:rPr>
          <w:bCs/>
        </w:rPr>
        <w:t xml:space="preserve"> Overview, Primary versus Secondary Data, Advantages and Dies-Advantages of Secondary data, Criteria for Evaluating Secondary Data, Classification of Secondary Data.  </w:t>
      </w:r>
      <w:r w:rsidR="00A30919" w:rsidRPr="00A8201C">
        <w:rPr>
          <w:b/>
          <w:bCs/>
        </w:rPr>
        <w:t>(B)</w:t>
      </w:r>
      <w:r w:rsidR="00A30919">
        <w:rPr>
          <w:bCs/>
        </w:rPr>
        <w:t xml:space="preserve"> </w:t>
      </w:r>
      <w:r w:rsidR="00A30919" w:rsidRPr="00872607">
        <w:rPr>
          <w:b/>
          <w:bCs/>
        </w:rPr>
        <w:t>Qualitative Research:</w:t>
      </w:r>
      <w:r w:rsidR="00A30919">
        <w:rPr>
          <w:b/>
          <w:bCs/>
        </w:rPr>
        <w:t xml:space="preserve"> </w:t>
      </w:r>
      <w:r w:rsidR="00A30919">
        <w:rPr>
          <w:bCs/>
        </w:rPr>
        <w:t>Overview, Rationale for Using Qualitative Research, Classification of Qualitative Research Procedures: Focus group Interviews, Depth Interviews and Projective Techniques.</w:t>
      </w:r>
    </w:p>
    <w:p w:rsidR="00A30919" w:rsidRDefault="00A30919" w:rsidP="00A30919">
      <w:pPr>
        <w:widowControl w:val="0"/>
        <w:autoSpaceDE w:val="0"/>
        <w:autoSpaceDN w:val="0"/>
        <w:adjustRightInd w:val="0"/>
        <w:spacing w:line="278" w:lineRule="exact"/>
        <w:jc w:val="both"/>
        <w:rPr>
          <w:bCs/>
        </w:rPr>
      </w:pPr>
    </w:p>
    <w:p w:rsidR="00A30919" w:rsidRDefault="00435907" w:rsidP="00A30919">
      <w:pPr>
        <w:widowControl w:val="0"/>
        <w:autoSpaceDE w:val="0"/>
        <w:autoSpaceDN w:val="0"/>
        <w:adjustRightInd w:val="0"/>
        <w:spacing w:line="278" w:lineRule="exact"/>
        <w:jc w:val="both"/>
        <w:rPr>
          <w:bCs/>
        </w:rPr>
      </w:pPr>
      <w:r>
        <w:rPr>
          <w:b/>
          <w:bCs/>
        </w:rPr>
        <w:t>5-</w:t>
      </w:r>
      <w:r w:rsidR="00A30919" w:rsidRPr="00A8201C">
        <w:rPr>
          <w:b/>
          <w:bCs/>
        </w:rPr>
        <w:t>Descriptive Research Design</w:t>
      </w:r>
      <w:r w:rsidR="00A30919">
        <w:rPr>
          <w:b/>
          <w:bCs/>
        </w:rPr>
        <w:t xml:space="preserve"> - </w:t>
      </w:r>
      <w:r w:rsidR="00A30919" w:rsidRPr="00A8201C">
        <w:rPr>
          <w:b/>
          <w:bCs/>
        </w:rPr>
        <w:t xml:space="preserve"> </w:t>
      </w:r>
      <w:r w:rsidR="00A30919">
        <w:rPr>
          <w:b/>
          <w:bCs/>
        </w:rPr>
        <w:t xml:space="preserve">Survey and Observation </w:t>
      </w:r>
      <w:r w:rsidR="00A30919" w:rsidRPr="00A8201C">
        <w:rPr>
          <w:b/>
          <w:bCs/>
        </w:rPr>
        <w:t>:</w:t>
      </w:r>
      <w:r w:rsidR="00A30919">
        <w:rPr>
          <w:b/>
          <w:bCs/>
        </w:rPr>
        <w:t xml:space="preserve"> </w:t>
      </w:r>
      <w:r w:rsidR="00A30919">
        <w:rPr>
          <w:bCs/>
        </w:rPr>
        <w:t>Overview, Classification of Survey Methods, Comparative evaluation of Survey Methods, Observation Methods, Classification of Observation Methods,  Comparative Evaluation of Observation Methods, Comparison of Survey and Observation Methods.</w:t>
      </w:r>
    </w:p>
    <w:p w:rsidR="00A30919" w:rsidRDefault="00A30919" w:rsidP="00A30919">
      <w:pPr>
        <w:widowControl w:val="0"/>
        <w:autoSpaceDE w:val="0"/>
        <w:autoSpaceDN w:val="0"/>
        <w:adjustRightInd w:val="0"/>
        <w:spacing w:line="278" w:lineRule="exact"/>
        <w:jc w:val="both"/>
        <w:rPr>
          <w:bCs/>
        </w:rPr>
      </w:pPr>
    </w:p>
    <w:p w:rsidR="00A30919" w:rsidRDefault="00435907" w:rsidP="00A30919">
      <w:pPr>
        <w:widowControl w:val="0"/>
        <w:autoSpaceDE w:val="0"/>
        <w:autoSpaceDN w:val="0"/>
        <w:adjustRightInd w:val="0"/>
        <w:spacing w:line="278" w:lineRule="exact"/>
        <w:jc w:val="both"/>
        <w:rPr>
          <w:bCs/>
        </w:rPr>
      </w:pPr>
      <w:r>
        <w:rPr>
          <w:b/>
          <w:bCs/>
        </w:rPr>
        <w:t>6-</w:t>
      </w:r>
      <w:r w:rsidR="00A30919" w:rsidRPr="000634A0">
        <w:rPr>
          <w:b/>
          <w:bCs/>
        </w:rPr>
        <w:t xml:space="preserve">Causal Research Design </w:t>
      </w:r>
      <w:r w:rsidR="00A30919">
        <w:rPr>
          <w:b/>
          <w:bCs/>
        </w:rPr>
        <w:t xml:space="preserve">– Experimentation </w:t>
      </w:r>
      <w:r w:rsidR="00A30919" w:rsidRPr="000634A0">
        <w:rPr>
          <w:b/>
          <w:bCs/>
        </w:rPr>
        <w:t>:</w:t>
      </w:r>
      <w:r w:rsidR="00A30919">
        <w:rPr>
          <w:b/>
          <w:bCs/>
        </w:rPr>
        <w:t xml:space="preserve"> </w:t>
      </w:r>
      <w:r w:rsidR="00A30919">
        <w:rPr>
          <w:bCs/>
        </w:rPr>
        <w:t xml:space="preserve"> Concept of Causality, Conditions of Causality, Definition of Symbols, Validity of Experimentation, Extraneous variables Effecting Experiments, Controlling Extraneous Variables. Classification of Experimental Designs: Pre Experimental Designs, True Experimental Designs, Quasi Experimental Designs, Statistical Designs. </w:t>
      </w:r>
      <w:proofErr w:type="gramStart"/>
      <w:r w:rsidR="00A30919">
        <w:rPr>
          <w:bCs/>
        </w:rPr>
        <w:t>Laboratory versus Field Experiments, Experimental versus Non experimental Designs, Limitations of Experimentation.</w:t>
      </w:r>
      <w:proofErr w:type="gramEnd"/>
      <w:r w:rsidR="00A30919">
        <w:rPr>
          <w:bCs/>
        </w:rPr>
        <w:t xml:space="preserve"> </w:t>
      </w:r>
      <w:proofErr w:type="gramStart"/>
      <w:r w:rsidR="00A30919">
        <w:rPr>
          <w:bCs/>
        </w:rPr>
        <w:t>Test Marketing, Types of Test Marketing, Determining a Test Marketing Strategy.</w:t>
      </w:r>
      <w:proofErr w:type="gramEnd"/>
    </w:p>
    <w:p w:rsidR="00A30919" w:rsidRDefault="00A30919" w:rsidP="00A30919">
      <w:pPr>
        <w:widowControl w:val="0"/>
        <w:autoSpaceDE w:val="0"/>
        <w:autoSpaceDN w:val="0"/>
        <w:adjustRightInd w:val="0"/>
        <w:spacing w:line="278" w:lineRule="exact"/>
        <w:jc w:val="both"/>
        <w:rPr>
          <w:bCs/>
        </w:rPr>
      </w:pPr>
    </w:p>
    <w:p w:rsidR="00A30919" w:rsidRDefault="00435907" w:rsidP="00A30919">
      <w:pPr>
        <w:widowControl w:val="0"/>
        <w:autoSpaceDE w:val="0"/>
        <w:autoSpaceDN w:val="0"/>
        <w:adjustRightInd w:val="0"/>
        <w:spacing w:line="278" w:lineRule="exact"/>
        <w:jc w:val="both"/>
        <w:rPr>
          <w:bCs/>
        </w:rPr>
      </w:pPr>
      <w:r>
        <w:rPr>
          <w:b/>
          <w:bCs/>
        </w:rPr>
        <w:lastRenderedPageBreak/>
        <w:t>7-</w:t>
      </w:r>
      <w:r w:rsidR="00A30919" w:rsidRPr="00774A2C">
        <w:rPr>
          <w:b/>
          <w:bCs/>
        </w:rPr>
        <w:t xml:space="preserve">Measurement and Scaling : </w:t>
      </w:r>
      <w:r w:rsidR="00A30919">
        <w:rPr>
          <w:b/>
          <w:bCs/>
        </w:rPr>
        <w:t xml:space="preserve">- (A) </w:t>
      </w:r>
      <w:r w:rsidR="00A30919" w:rsidRPr="00774A2C">
        <w:rPr>
          <w:b/>
          <w:bCs/>
        </w:rPr>
        <w:t xml:space="preserve">Comparative </w:t>
      </w:r>
      <w:proofErr w:type="gramStart"/>
      <w:r w:rsidR="00A30919" w:rsidRPr="00774A2C">
        <w:rPr>
          <w:b/>
          <w:bCs/>
        </w:rPr>
        <w:t>Scaling</w:t>
      </w:r>
      <w:r w:rsidR="00A30919">
        <w:rPr>
          <w:bCs/>
        </w:rPr>
        <w:t xml:space="preserve"> :</w:t>
      </w:r>
      <w:proofErr w:type="gramEnd"/>
      <w:r w:rsidR="00A30919">
        <w:rPr>
          <w:bCs/>
        </w:rPr>
        <w:t xml:space="preserve"> Concept of Measurement and Scaling, Primary Scales of Measurement, Types of Comparative Scaling Techniques.</w:t>
      </w:r>
    </w:p>
    <w:p w:rsidR="00A30919" w:rsidRDefault="00A30919" w:rsidP="00A30919">
      <w:pPr>
        <w:widowControl w:val="0"/>
        <w:autoSpaceDE w:val="0"/>
        <w:autoSpaceDN w:val="0"/>
        <w:adjustRightInd w:val="0"/>
        <w:spacing w:line="278" w:lineRule="exact"/>
        <w:jc w:val="both"/>
        <w:rPr>
          <w:bCs/>
        </w:rPr>
      </w:pPr>
      <w:r w:rsidRPr="00774A2C">
        <w:rPr>
          <w:b/>
          <w:bCs/>
        </w:rPr>
        <w:t>(B) No</w:t>
      </w:r>
      <w:r>
        <w:rPr>
          <w:b/>
          <w:bCs/>
        </w:rPr>
        <w:t>n</w:t>
      </w:r>
      <w:r w:rsidRPr="00774A2C">
        <w:rPr>
          <w:b/>
          <w:bCs/>
        </w:rPr>
        <w:t xml:space="preserve"> comparative </w:t>
      </w:r>
      <w:proofErr w:type="gramStart"/>
      <w:r w:rsidRPr="00774A2C">
        <w:rPr>
          <w:b/>
          <w:bCs/>
        </w:rPr>
        <w:t>Scaling</w:t>
      </w:r>
      <w:r>
        <w:rPr>
          <w:b/>
          <w:bCs/>
        </w:rPr>
        <w:t xml:space="preserve"> :</w:t>
      </w:r>
      <w:proofErr w:type="gramEnd"/>
      <w:r>
        <w:rPr>
          <w:b/>
          <w:bCs/>
        </w:rPr>
        <w:t xml:space="preserve"> </w:t>
      </w:r>
      <w:r>
        <w:rPr>
          <w:bCs/>
        </w:rPr>
        <w:t xml:space="preserve">Concept of </w:t>
      </w:r>
      <w:proofErr w:type="spellStart"/>
      <w:r>
        <w:rPr>
          <w:bCs/>
        </w:rPr>
        <w:t>Noncomparative</w:t>
      </w:r>
      <w:proofErr w:type="spellEnd"/>
      <w:r>
        <w:rPr>
          <w:bCs/>
        </w:rPr>
        <w:t xml:space="preserve"> Scaling Techniques, continuous Rating scale, Itemized Rating Scales, </w:t>
      </w:r>
      <w:proofErr w:type="spellStart"/>
      <w:r>
        <w:rPr>
          <w:bCs/>
        </w:rPr>
        <w:t>Noncomparative</w:t>
      </w:r>
      <w:proofErr w:type="spellEnd"/>
      <w:r>
        <w:rPr>
          <w:bCs/>
        </w:rPr>
        <w:t xml:space="preserve"> Itemized Rating Scale Decisions, Multi item Scales.</w:t>
      </w:r>
    </w:p>
    <w:p w:rsidR="00A30919" w:rsidRDefault="00A30919" w:rsidP="00A30919">
      <w:pPr>
        <w:widowControl w:val="0"/>
        <w:autoSpaceDE w:val="0"/>
        <w:autoSpaceDN w:val="0"/>
        <w:adjustRightInd w:val="0"/>
        <w:spacing w:line="278" w:lineRule="exact"/>
        <w:jc w:val="both"/>
        <w:rPr>
          <w:bCs/>
        </w:rPr>
      </w:pPr>
    </w:p>
    <w:p w:rsidR="00A30919" w:rsidRDefault="00435907" w:rsidP="00A30919">
      <w:pPr>
        <w:widowControl w:val="0"/>
        <w:autoSpaceDE w:val="0"/>
        <w:autoSpaceDN w:val="0"/>
        <w:adjustRightInd w:val="0"/>
        <w:spacing w:line="278" w:lineRule="exact"/>
        <w:jc w:val="both"/>
        <w:rPr>
          <w:bCs/>
        </w:rPr>
      </w:pPr>
      <w:r>
        <w:rPr>
          <w:b/>
          <w:bCs/>
        </w:rPr>
        <w:t>8-</w:t>
      </w:r>
      <w:r w:rsidR="00A30919" w:rsidRPr="00D34480">
        <w:rPr>
          <w:b/>
          <w:bCs/>
        </w:rPr>
        <w:t>Design of Instrument :</w:t>
      </w:r>
      <w:r w:rsidR="00A30919">
        <w:rPr>
          <w:b/>
          <w:bCs/>
        </w:rPr>
        <w:t xml:space="preserve"> </w:t>
      </w:r>
      <w:r w:rsidR="00A30919">
        <w:rPr>
          <w:bCs/>
        </w:rPr>
        <w:t>Definition of Questionnaire, Objectives of a Questionnaire, Questionnaire Design Process, Type of Interviewing Method, Deciding Question Content, Overcoming Inability to Answer, Overcoming Unwillingness to Answer, Choosing Question Structure, Choosing Question Wording, Determining the Order of Questions.</w:t>
      </w:r>
    </w:p>
    <w:p w:rsidR="00A30919" w:rsidRDefault="00A30919" w:rsidP="00A30919">
      <w:pPr>
        <w:widowControl w:val="0"/>
        <w:autoSpaceDE w:val="0"/>
        <w:autoSpaceDN w:val="0"/>
        <w:adjustRightInd w:val="0"/>
        <w:spacing w:line="278" w:lineRule="exact"/>
        <w:jc w:val="both"/>
        <w:rPr>
          <w:bCs/>
        </w:rPr>
      </w:pPr>
    </w:p>
    <w:p w:rsidR="00A30919" w:rsidRDefault="00435907" w:rsidP="00A30919">
      <w:pPr>
        <w:widowControl w:val="0"/>
        <w:autoSpaceDE w:val="0"/>
        <w:autoSpaceDN w:val="0"/>
        <w:adjustRightInd w:val="0"/>
        <w:spacing w:line="278" w:lineRule="exact"/>
        <w:jc w:val="both"/>
        <w:rPr>
          <w:bCs/>
        </w:rPr>
      </w:pPr>
      <w:r>
        <w:rPr>
          <w:b/>
          <w:bCs/>
        </w:rPr>
        <w:t>9-</w:t>
      </w:r>
      <w:r w:rsidR="00A30919" w:rsidRPr="00EB0BD5">
        <w:rPr>
          <w:b/>
          <w:bCs/>
        </w:rPr>
        <w:t xml:space="preserve">Sampling </w:t>
      </w:r>
      <w:r w:rsidR="00A30919">
        <w:rPr>
          <w:b/>
          <w:bCs/>
        </w:rPr>
        <w:t xml:space="preserve">: (A) Design and Procedures - </w:t>
      </w:r>
      <w:r w:rsidR="00A30919">
        <w:rPr>
          <w:bCs/>
        </w:rPr>
        <w:t xml:space="preserve">The Sampling Design Process, Classification of Sampling Techniques, No probability Sampling Techniques, Probability Sampling Techniques  </w:t>
      </w:r>
      <w:r w:rsidR="00A30919" w:rsidRPr="00EB0BD5">
        <w:rPr>
          <w:b/>
          <w:bCs/>
        </w:rPr>
        <w:t xml:space="preserve">(B) Sample Size Determination </w:t>
      </w:r>
      <w:r w:rsidR="00A30919">
        <w:rPr>
          <w:b/>
          <w:bCs/>
        </w:rPr>
        <w:t xml:space="preserve">– </w:t>
      </w:r>
      <w:r w:rsidR="00A30919">
        <w:rPr>
          <w:bCs/>
        </w:rPr>
        <w:t xml:space="preserve">Definition and Symbols, The Sampling Distribution, Statistical Approaches to Determining Sample Size, The Confidence Interval Approach for Sample Size Determination for Means and Proportions. </w:t>
      </w:r>
      <w:proofErr w:type="gramStart"/>
      <w:r w:rsidR="00A30919">
        <w:rPr>
          <w:bCs/>
        </w:rPr>
        <w:t>Other Probability Sampling Techniques, Adjusting the Statistically Determined Sample Size.</w:t>
      </w:r>
      <w:proofErr w:type="gramEnd"/>
      <w:r w:rsidR="00A30919">
        <w:rPr>
          <w:bCs/>
        </w:rPr>
        <w:t xml:space="preserve"> Non response Issues in Sampling.</w:t>
      </w:r>
    </w:p>
    <w:p w:rsidR="00A30919" w:rsidRDefault="00A30919" w:rsidP="00A30919">
      <w:pPr>
        <w:widowControl w:val="0"/>
        <w:autoSpaceDE w:val="0"/>
        <w:autoSpaceDN w:val="0"/>
        <w:adjustRightInd w:val="0"/>
        <w:spacing w:line="278" w:lineRule="exact"/>
        <w:jc w:val="both"/>
        <w:rPr>
          <w:bCs/>
        </w:rPr>
      </w:pPr>
    </w:p>
    <w:p w:rsidR="00A30919" w:rsidRDefault="00435907" w:rsidP="00A30919">
      <w:pPr>
        <w:widowControl w:val="0"/>
        <w:autoSpaceDE w:val="0"/>
        <w:autoSpaceDN w:val="0"/>
        <w:adjustRightInd w:val="0"/>
        <w:spacing w:line="278" w:lineRule="exact"/>
        <w:jc w:val="both"/>
        <w:rPr>
          <w:bCs/>
        </w:rPr>
      </w:pPr>
      <w:r>
        <w:rPr>
          <w:b/>
          <w:bCs/>
        </w:rPr>
        <w:t>10-</w:t>
      </w:r>
      <w:r w:rsidR="00A30919" w:rsidRPr="00A141F6">
        <w:rPr>
          <w:b/>
          <w:bCs/>
        </w:rPr>
        <w:t>Field Work and Data Preparation :</w:t>
      </w:r>
      <w:r w:rsidR="00A30919">
        <w:rPr>
          <w:b/>
          <w:bCs/>
        </w:rPr>
        <w:t xml:space="preserve"> </w:t>
      </w:r>
      <w:r w:rsidR="00A30919">
        <w:rPr>
          <w:bCs/>
        </w:rPr>
        <w:t xml:space="preserve">The nature of Field Work, Field Work/Data Collection Process, Selection, Training and supervision of Field workers, Validation and Evaluation of Field Work. </w:t>
      </w:r>
      <w:proofErr w:type="gramStart"/>
      <w:r w:rsidR="00A30919">
        <w:rPr>
          <w:bCs/>
        </w:rPr>
        <w:t>The Data Preparation Process, Questionnaire Checking, Editing, Coding, Transcribing, Data Cleaning, Statistically Adjusting the Data, Identifying the Data Analysis Tools.</w:t>
      </w:r>
      <w:proofErr w:type="gramEnd"/>
      <w:r w:rsidR="00A30919">
        <w:rPr>
          <w:bCs/>
        </w:rPr>
        <w:t xml:space="preserve"> </w:t>
      </w:r>
      <w:proofErr w:type="gramStart"/>
      <w:r w:rsidR="00A30919">
        <w:rPr>
          <w:bCs/>
        </w:rPr>
        <w:t>Frequency Distribution.</w:t>
      </w:r>
      <w:proofErr w:type="gramEnd"/>
      <w:r w:rsidR="00A30919">
        <w:rPr>
          <w:bCs/>
        </w:rPr>
        <w:t xml:space="preserve"> Statistics Associated with Frequency Distribution.</w:t>
      </w:r>
    </w:p>
    <w:p w:rsidR="00A30919" w:rsidRDefault="00A30919" w:rsidP="00A30919">
      <w:pPr>
        <w:widowControl w:val="0"/>
        <w:autoSpaceDE w:val="0"/>
        <w:autoSpaceDN w:val="0"/>
        <w:adjustRightInd w:val="0"/>
        <w:spacing w:line="278" w:lineRule="exact"/>
        <w:jc w:val="both"/>
        <w:rPr>
          <w:bCs/>
        </w:rPr>
      </w:pPr>
    </w:p>
    <w:p w:rsidR="00A30919" w:rsidRDefault="00435907" w:rsidP="00A30919">
      <w:pPr>
        <w:widowControl w:val="0"/>
        <w:autoSpaceDE w:val="0"/>
        <w:autoSpaceDN w:val="0"/>
        <w:adjustRightInd w:val="0"/>
        <w:spacing w:line="278" w:lineRule="exact"/>
        <w:jc w:val="both"/>
        <w:rPr>
          <w:bCs/>
        </w:rPr>
      </w:pPr>
      <w:r>
        <w:rPr>
          <w:b/>
          <w:bCs/>
        </w:rPr>
        <w:t>11-</w:t>
      </w:r>
      <w:r w:rsidR="00A30919" w:rsidRPr="00A141F6">
        <w:rPr>
          <w:b/>
          <w:bCs/>
        </w:rPr>
        <w:t xml:space="preserve">Hypothesis </w:t>
      </w:r>
      <w:proofErr w:type="gramStart"/>
      <w:r w:rsidR="00A30919" w:rsidRPr="00A141F6">
        <w:rPr>
          <w:b/>
          <w:bCs/>
        </w:rPr>
        <w:t>Testing :</w:t>
      </w:r>
      <w:proofErr w:type="gramEnd"/>
      <w:r w:rsidR="00A30919">
        <w:rPr>
          <w:b/>
          <w:bCs/>
        </w:rPr>
        <w:t xml:space="preserve"> </w:t>
      </w:r>
      <w:r w:rsidR="00A30919" w:rsidRPr="00A141F6">
        <w:rPr>
          <w:bCs/>
        </w:rPr>
        <w:t>Introduction to Hypothesis Testing</w:t>
      </w:r>
      <w:r w:rsidR="00A30919">
        <w:rPr>
          <w:bCs/>
        </w:rPr>
        <w:t>, Procedure for Hypothesis Testing, Cross-Tabulations, Statistics Associated with Cross-Tabulation, Hypothesis Testing Related to Differences, Parametric Tests, Non-Parametric Tests.</w:t>
      </w:r>
    </w:p>
    <w:p w:rsidR="00A30919" w:rsidRDefault="00A30919" w:rsidP="00A30919">
      <w:pPr>
        <w:widowControl w:val="0"/>
        <w:autoSpaceDE w:val="0"/>
        <w:autoSpaceDN w:val="0"/>
        <w:adjustRightInd w:val="0"/>
        <w:spacing w:line="278" w:lineRule="exact"/>
        <w:jc w:val="both"/>
        <w:rPr>
          <w:bCs/>
        </w:rPr>
      </w:pPr>
    </w:p>
    <w:p w:rsidR="00A30919" w:rsidRDefault="00435907" w:rsidP="00A30919">
      <w:pPr>
        <w:widowControl w:val="0"/>
        <w:autoSpaceDE w:val="0"/>
        <w:autoSpaceDN w:val="0"/>
        <w:adjustRightInd w:val="0"/>
        <w:spacing w:line="278" w:lineRule="exact"/>
        <w:jc w:val="both"/>
        <w:rPr>
          <w:bCs/>
        </w:rPr>
      </w:pPr>
      <w:r>
        <w:rPr>
          <w:b/>
          <w:bCs/>
        </w:rPr>
        <w:t>12-</w:t>
      </w:r>
      <w:r w:rsidR="00A30919" w:rsidRPr="0049600A">
        <w:rPr>
          <w:b/>
          <w:bCs/>
        </w:rPr>
        <w:t>Analysis of Variance and Covariance :</w:t>
      </w:r>
      <w:r w:rsidR="00A30919">
        <w:rPr>
          <w:b/>
          <w:bCs/>
        </w:rPr>
        <w:t xml:space="preserve"> </w:t>
      </w:r>
      <w:r w:rsidR="00A30919">
        <w:rPr>
          <w:bCs/>
        </w:rPr>
        <w:t xml:space="preserve">Relationship among Techniques, One-Way Analysis of Variance and Assumptions, Statistics Associated with One-Way Analysis of Variance, Conducting One-Way Analysis of Variance, N-Way Analysis of Variance, Analysis of covariance, Issue in Interpretation, Relative Importance of Factors, Repeated Measure ANOVA, </w:t>
      </w:r>
      <w:proofErr w:type="spellStart"/>
      <w:r w:rsidR="00A30919">
        <w:rPr>
          <w:bCs/>
        </w:rPr>
        <w:t>Nonmetric</w:t>
      </w:r>
      <w:proofErr w:type="spellEnd"/>
      <w:r w:rsidR="00A30919">
        <w:rPr>
          <w:bCs/>
        </w:rPr>
        <w:t xml:space="preserve"> Analysis of Variance, Multivariate Analysis of Variance.</w:t>
      </w:r>
    </w:p>
    <w:p w:rsidR="00A30919" w:rsidRDefault="00A30919" w:rsidP="00A30919">
      <w:pPr>
        <w:widowControl w:val="0"/>
        <w:autoSpaceDE w:val="0"/>
        <w:autoSpaceDN w:val="0"/>
        <w:adjustRightInd w:val="0"/>
        <w:spacing w:line="278" w:lineRule="exact"/>
        <w:jc w:val="both"/>
        <w:rPr>
          <w:bCs/>
        </w:rPr>
      </w:pPr>
    </w:p>
    <w:p w:rsidR="00A30919" w:rsidRDefault="00A30919" w:rsidP="00A30919">
      <w:pPr>
        <w:widowControl w:val="0"/>
        <w:autoSpaceDE w:val="0"/>
        <w:autoSpaceDN w:val="0"/>
        <w:adjustRightInd w:val="0"/>
        <w:spacing w:line="278" w:lineRule="exact"/>
        <w:jc w:val="both"/>
        <w:rPr>
          <w:bCs/>
        </w:rPr>
      </w:pPr>
    </w:p>
    <w:p w:rsidR="00A30919" w:rsidRDefault="00435907" w:rsidP="00A30919">
      <w:pPr>
        <w:widowControl w:val="0"/>
        <w:autoSpaceDE w:val="0"/>
        <w:autoSpaceDN w:val="0"/>
        <w:adjustRightInd w:val="0"/>
        <w:spacing w:line="278" w:lineRule="exact"/>
        <w:jc w:val="both"/>
        <w:rPr>
          <w:bCs/>
        </w:rPr>
      </w:pPr>
      <w:r>
        <w:rPr>
          <w:b/>
          <w:bCs/>
        </w:rPr>
        <w:t>13-</w:t>
      </w:r>
      <w:r w:rsidR="00A30919" w:rsidRPr="00005A11">
        <w:rPr>
          <w:b/>
          <w:bCs/>
        </w:rPr>
        <w:t xml:space="preserve">Report Preparation and </w:t>
      </w:r>
      <w:proofErr w:type="gramStart"/>
      <w:r w:rsidR="00A30919" w:rsidRPr="00005A11">
        <w:rPr>
          <w:b/>
          <w:bCs/>
        </w:rPr>
        <w:t>Presentation :</w:t>
      </w:r>
      <w:proofErr w:type="gramEnd"/>
      <w:r w:rsidR="00A30919">
        <w:rPr>
          <w:bCs/>
        </w:rPr>
        <w:t xml:space="preserve"> Importance of the Report, Presentation and Process. Report Preparation, Oral Presentation, Reading the Research Report, Research Follow-up.</w:t>
      </w:r>
    </w:p>
    <w:p w:rsidR="00A30919" w:rsidRDefault="00A30919" w:rsidP="00A30919">
      <w:pPr>
        <w:widowControl w:val="0"/>
        <w:autoSpaceDE w:val="0"/>
        <w:autoSpaceDN w:val="0"/>
        <w:adjustRightInd w:val="0"/>
        <w:spacing w:line="278" w:lineRule="exact"/>
        <w:jc w:val="both"/>
        <w:rPr>
          <w:bCs/>
        </w:rPr>
      </w:pPr>
    </w:p>
    <w:p w:rsidR="00A30919" w:rsidRDefault="00A30919" w:rsidP="00A30919">
      <w:pPr>
        <w:widowControl w:val="0"/>
        <w:autoSpaceDE w:val="0"/>
        <w:autoSpaceDN w:val="0"/>
        <w:adjustRightInd w:val="0"/>
        <w:spacing w:line="278" w:lineRule="exact"/>
        <w:jc w:val="both"/>
        <w:rPr>
          <w:b/>
          <w:bCs/>
        </w:rPr>
      </w:pPr>
    </w:p>
    <w:p w:rsidR="00A30919" w:rsidRDefault="00A30919" w:rsidP="00A30919">
      <w:pPr>
        <w:pStyle w:val="Title"/>
      </w:pPr>
    </w:p>
    <w:p w:rsidR="00435907" w:rsidRDefault="00435907" w:rsidP="00A30919">
      <w:pPr>
        <w:pStyle w:val="Title"/>
      </w:pPr>
    </w:p>
    <w:p w:rsidR="00435907" w:rsidRDefault="00435907" w:rsidP="00A30919">
      <w:pPr>
        <w:pStyle w:val="Title"/>
      </w:pPr>
    </w:p>
    <w:p w:rsidR="00435907" w:rsidRDefault="00435907" w:rsidP="00A30919">
      <w:pPr>
        <w:pStyle w:val="Title"/>
      </w:pPr>
    </w:p>
    <w:p w:rsidR="00435907" w:rsidRDefault="00435907" w:rsidP="00A30919">
      <w:pPr>
        <w:pStyle w:val="Title"/>
      </w:pPr>
    </w:p>
    <w:p w:rsidR="00435907" w:rsidRPr="00D16C61" w:rsidRDefault="00435907" w:rsidP="00A30919">
      <w:pPr>
        <w:pStyle w:val="Title"/>
      </w:pPr>
    </w:p>
    <w:p w:rsidR="00A30919" w:rsidRPr="00435907" w:rsidRDefault="00A30919" w:rsidP="00A30919">
      <w:pPr>
        <w:ind w:left="-720" w:right="-600"/>
        <w:rPr>
          <w:b/>
          <w:bCs/>
          <w:sz w:val="32"/>
          <w:szCs w:val="32"/>
          <w:u w:val="single"/>
        </w:rPr>
      </w:pPr>
      <w:r w:rsidRPr="00435907">
        <w:rPr>
          <w:b/>
          <w:bCs/>
          <w:sz w:val="32"/>
          <w:szCs w:val="32"/>
          <w:u w:val="single"/>
        </w:rPr>
        <w:t xml:space="preserve">Required Text Book: </w:t>
      </w:r>
    </w:p>
    <w:p w:rsidR="00A30919" w:rsidRPr="00D16C61" w:rsidRDefault="007B6184" w:rsidP="00A30919">
      <w:pPr>
        <w:ind w:left="-720" w:right="-600"/>
        <w:rPr>
          <w:b/>
          <w:bCs/>
        </w:rPr>
      </w:pPr>
      <w:r>
        <w:t xml:space="preserve">Marketing Research </w:t>
      </w:r>
      <w:r>
        <w:rPr>
          <w:rFonts w:hint="cs"/>
          <w:rtl/>
        </w:rPr>
        <w:t>7</w:t>
      </w:r>
      <w:r w:rsidR="00A30919" w:rsidRPr="00D16C61">
        <w:t xml:space="preserve">e by </w:t>
      </w:r>
      <w:proofErr w:type="spellStart"/>
      <w:r w:rsidR="00A30919" w:rsidRPr="00D16C61">
        <w:t>Naresh</w:t>
      </w:r>
      <w:proofErr w:type="spellEnd"/>
      <w:r w:rsidR="00A30919" w:rsidRPr="00D16C61">
        <w:t xml:space="preserve"> </w:t>
      </w:r>
      <w:proofErr w:type="spellStart"/>
      <w:r w:rsidR="00A30919" w:rsidRPr="00D16C61">
        <w:t>K.Malhotra</w:t>
      </w:r>
      <w:proofErr w:type="spellEnd"/>
      <w:r w:rsidR="00A30919" w:rsidRPr="00D16C61">
        <w:t xml:space="preserve"> </w:t>
      </w:r>
      <w:proofErr w:type="gramStart"/>
      <w:r w:rsidR="00A30919" w:rsidRPr="00D16C61">
        <w:t>/  Prentice</w:t>
      </w:r>
      <w:proofErr w:type="gramEnd"/>
      <w:r w:rsidR="00A30919" w:rsidRPr="00D16C61">
        <w:t xml:space="preserve"> Hall or any other text book titled Marketing Research  can be pursued for learning the concepts. </w:t>
      </w:r>
    </w:p>
    <w:p w:rsidR="00A30919" w:rsidRPr="00D16C61" w:rsidRDefault="00A30919" w:rsidP="00A30919">
      <w:pPr>
        <w:ind w:left="-720" w:right="-600"/>
        <w:rPr>
          <w:b/>
        </w:rPr>
      </w:pPr>
    </w:p>
    <w:p w:rsidR="00A30919" w:rsidRPr="00D16C61" w:rsidRDefault="00A30919" w:rsidP="00A30919">
      <w:pPr>
        <w:ind w:left="-720" w:right="-600"/>
      </w:pPr>
    </w:p>
    <w:p w:rsidR="00A30919" w:rsidRPr="00435907" w:rsidRDefault="00A30919" w:rsidP="00A30919">
      <w:pPr>
        <w:ind w:left="360"/>
        <w:rPr>
          <w:sz w:val="32"/>
          <w:szCs w:val="32"/>
          <w:u w:val="single"/>
        </w:rPr>
      </w:pPr>
    </w:p>
    <w:p w:rsidR="00A30919" w:rsidRPr="00435907" w:rsidRDefault="00435907" w:rsidP="00A30919">
      <w:pPr>
        <w:ind w:left="-720"/>
        <w:rPr>
          <w:b/>
          <w:bCs/>
          <w:sz w:val="32"/>
          <w:szCs w:val="32"/>
          <w:u w:val="single"/>
        </w:rPr>
      </w:pPr>
      <w:r w:rsidRPr="00435907">
        <w:rPr>
          <w:b/>
          <w:bCs/>
          <w:sz w:val="32"/>
          <w:szCs w:val="32"/>
          <w:u w:val="single"/>
        </w:rPr>
        <w:t xml:space="preserve">Grade Plan: </w:t>
      </w:r>
    </w:p>
    <w:p w:rsidR="00435907" w:rsidRDefault="00435907" w:rsidP="00A30919">
      <w:pPr>
        <w:ind w:left="-720"/>
        <w:rPr>
          <w:b/>
          <w:bCs/>
        </w:rPr>
      </w:pPr>
    </w:p>
    <w:p w:rsidR="00A30919" w:rsidRPr="00686EC6" w:rsidRDefault="00A30919" w:rsidP="00A30919">
      <w:pPr>
        <w:ind w:left="-720"/>
      </w:pPr>
      <w:r w:rsidRPr="00686EC6">
        <w:t>Mid</w:t>
      </w:r>
      <w:r w:rsidRPr="00686EC6">
        <w:rPr>
          <w:rFonts w:ascii="Cambria Math" w:hAnsi="Cambria Math" w:cs="Cambria Math"/>
        </w:rPr>
        <w:t>‐</w:t>
      </w:r>
      <w:r w:rsidRPr="00686EC6">
        <w:t>term exam    15</w:t>
      </w:r>
    </w:p>
    <w:p w:rsidR="00A30919" w:rsidRPr="00686EC6" w:rsidRDefault="00A30919" w:rsidP="00A30919">
      <w:pPr>
        <w:ind w:left="-720"/>
      </w:pPr>
    </w:p>
    <w:p w:rsidR="00A30919" w:rsidRPr="00686EC6" w:rsidRDefault="00A30919" w:rsidP="00A30919">
      <w:pPr>
        <w:ind w:left="-720"/>
      </w:pPr>
      <w:r w:rsidRPr="00686EC6">
        <w:t>Project                   35   </w:t>
      </w:r>
    </w:p>
    <w:p w:rsidR="00A30919" w:rsidRPr="00686EC6" w:rsidRDefault="00A30919" w:rsidP="00A30919">
      <w:pPr>
        <w:ind w:left="-720"/>
      </w:pPr>
    </w:p>
    <w:p w:rsidR="00A30919" w:rsidRPr="00686EC6" w:rsidRDefault="00A30919" w:rsidP="00A30919">
      <w:pPr>
        <w:ind w:left="-720"/>
      </w:pPr>
      <w:r w:rsidRPr="00686EC6">
        <w:t>Assignments          10</w:t>
      </w:r>
    </w:p>
    <w:p w:rsidR="00A30919" w:rsidRPr="00686EC6" w:rsidRDefault="00A30919" w:rsidP="00A30919">
      <w:pPr>
        <w:ind w:left="-720"/>
      </w:pPr>
    </w:p>
    <w:p w:rsidR="00A30919" w:rsidRPr="00686EC6" w:rsidRDefault="00A30919" w:rsidP="00A30919">
      <w:pPr>
        <w:ind w:left="-720"/>
      </w:pPr>
      <w:r w:rsidRPr="00686EC6">
        <w:t>Final Exam            40</w:t>
      </w:r>
    </w:p>
    <w:p w:rsidR="00A30919" w:rsidRPr="00686EC6" w:rsidRDefault="00A30919" w:rsidP="00A30919">
      <w:pPr>
        <w:pStyle w:val="Heading1"/>
        <w:ind w:left="-720" w:right="-600"/>
        <w:rPr>
          <w:b w:val="0"/>
          <w:bCs w:val="0"/>
        </w:rPr>
      </w:pPr>
    </w:p>
    <w:p w:rsidR="00277F92" w:rsidRDefault="00277F92"/>
    <w:sectPr w:rsidR="00277F92" w:rsidSect="00053932">
      <w:pgSz w:w="12240" w:h="15840"/>
      <w:pgMar w:top="1440" w:right="144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TE1EFB590t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919"/>
    <w:rsid w:val="002169C0"/>
    <w:rsid w:val="00277F92"/>
    <w:rsid w:val="00435907"/>
    <w:rsid w:val="00541B55"/>
    <w:rsid w:val="007B6184"/>
    <w:rsid w:val="00A30919"/>
    <w:rsid w:val="00B45083"/>
    <w:rsid w:val="00CF275A"/>
    <w:rsid w:val="00EA0E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0919"/>
    <w:pPr>
      <w:keepNext/>
      <w:outlineLvl w:val="0"/>
    </w:pPr>
    <w:rPr>
      <w:b/>
      <w:bCs/>
    </w:rPr>
  </w:style>
  <w:style w:type="paragraph" w:styleId="Heading2">
    <w:name w:val="heading 2"/>
    <w:basedOn w:val="Normal"/>
    <w:next w:val="Normal"/>
    <w:link w:val="Heading2Char"/>
    <w:qFormat/>
    <w:rsid w:val="00A30919"/>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91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30919"/>
    <w:rPr>
      <w:rFonts w:ascii="Times New Roman" w:eastAsia="Times New Roman" w:hAnsi="Times New Roman" w:cs="Times New Roman"/>
      <w:b/>
      <w:bCs/>
      <w:sz w:val="24"/>
      <w:szCs w:val="20"/>
    </w:rPr>
  </w:style>
  <w:style w:type="paragraph" w:styleId="Title">
    <w:name w:val="Title"/>
    <w:basedOn w:val="Normal"/>
    <w:link w:val="TitleChar"/>
    <w:qFormat/>
    <w:rsid w:val="00A30919"/>
    <w:pPr>
      <w:jc w:val="center"/>
    </w:pPr>
    <w:rPr>
      <w:b/>
      <w:bCs/>
    </w:rPr>
  </w:style>
  <w:style w:type="character" w:customStyle="1" w:styleId="TitleChar">
    <w:name w:val="Title Char"/>
    <w:basedOn w:val="DefaultParagraphFont"/>
    <w:link w:val="Title"/>
    <w:rsid w:val="00A3091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A0E7A"/>
    <w:rPr>
      <w:color w:val="0000FF" w:themeColor="hyperlink"/>
      <w:u w:val="single"/>
    </w:rPr>
  </w:style>
  <w:style w:type="paragraph" w:styleId="BalloonText">
    <w:name w:val="Balloon Text"/>
    <w:basedOn w:val="Normal"/>
    <w:link w:val="BalloonTextChar"/>
    <w:uiPriority w:val="99"/>
    <w:semiHidden/>
    <w:unhideWhenUsed/>
    <w:rsid w:val="00CF275A"/>
    <w:rPr>
      <w:rFonts w:ascii="Tahoma" w:hAnsi="Tahoma" w:cs="Tahoma"/>
      <w:sz w:val="16"/>
      <w:szCs w:val="16"/>
    </w:rPr>
  </w:style>
  <w:style w:type="character" w:customStyle="1" w:styleId="BalloonTextChar">
    <w:name w:val="Balloon Text Char"/>
    <w:basedOn w:val="DefaultParagraphFont"/>
    <w:link w:val="BalloonText"/>
    <w:uiPriority w:val="99"/>
    <w:semiHidden/>
    <w:rsid w:val="00CF275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2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almousa@ks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WIN7HPTOUCH64</dc:creator>
  <cp:lastModifiedBy>WIN7HPTOUCH64</cp:lastModifiedBy>
  <cp:revision>8</cp:revision>
  <dcterms:created xsi:type="dcterms:W3CDTF">2015-08-31T12:43:00Z</dcterms:created>
  <dcterms:modified xsi:type="dcterms:W3CDTF">2015-09-01T14:46:00Z</dcterms:modified>
</cp:coreProperties>
</file>