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EEC7" w14:textId="4F3651F9" w:rsidR="005F5EDA" w:rsidRPr="004E5AF3" w:rsidRDefault="004E5AF3">
      <w:pPr>
        <w:rPr>
          <w:rFonts w:asciiTheme="majorBidi" w:hAnsiTheme="majorBidi" w:cstheme="majorBidi"/>
          <w:b/>
          <w:bCs/>
          <w:color w:val="FF0066"/>
          <w:sz w:val="36"/>
          <w:szCs w:val="36"/>
        </w:rPr>
      </w:pPr>
      <w:r w:rsidRPr="004E5AF3">
        <w:rPr>
          <w:rFonts w:asciiTheme="majorBidi" w:hAnsiTheme="majorBidi" w:cstheme="majorBidi"/>
          <w:b/>
          <w:bCs/>
          <w:color w:val="FF0066"/>
          <w:sz w:val="36"/>
          <w:szCs w:val="36"/>
        </w:rPr>
        <w:t>skewness and kurtosis interpretation</w:t>
      </w:r>
    </w:p>
    <w:p w14:paraId="5A27610C" w14:textId="5FE1CFAA" w:rsidR="005F5EDA" w:rsidRDefault="005F5EDA">
      <w:r>
        <w:rPr>
          <w:noProof/>
        </w:rPr>
        <w:drawing>
          <wp:inline distT="0" distB="0" distL="0" distR="0" wp14:anchorId="74E88851" wp14:editId="6598D911">
            <wp:extent cx="5403850" cy="3956050"/>
            <wp:effectExtent l="0" t="0" r="6350" b="6350"/>
            <wp:docPr id="20982197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" b="7840"/>
                    <a:stretch/>
                  </pic:blipFill>
                  <pic:spPr bwMode="auto">
                    <a:xfrm>
                      <a:off x="0" y="0"/>
                      <a:ext cx="54038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1A1229" w14:textId="12322F43" w:rsidR="00026FB7" w:rsidRDefault="00026FB7"/>
    <w:p w14:paraId="2376E827" w14:textId="77777777" w:rsidR="005F5EDA" w:rsidRDefault="005F5EDA"/>
    <w:p w14:paraId="6F979F87" w14:textId="36152D0A" w:rsidR="005F5EDA" w:rsidRDefault="005F5EDA">
      <w:r>
        <w:rPr>
          <w:noProof/>
        </w:rPr>
        <w:drawing>
          <wp:inline distT="0" distB="0" distL="0" distR="0" wp14:anchorId="6E2F405E" wp14:editId="32ADF30A">
            <wp:extent cx="5549700" cy="2395220"/>
            <wp:effectExtent l="0" t="0" r="0" b="5080"/>
            <wp:docPr id="142977797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1"/>
                    <a:stretch/>
                  </pic:blipFill>
                  <pic:spPr bwMode="auto">
                    <a:xfrm>
                      <a:off x="0" y="0"/>
                      <a:ext cx="5577424" cy="240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B0"/>
    <w:rsid w:val="00026FB7"/>
    <w:rsid w:val="003634B0"/>
    <w:rsid w:val="004E5AF3"/>
    <w:rsid w:val="005F5EDA"/>
    <w:rsid w:val="007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AF09"/>
  <w15:chartTrackingRefBased/>
  <w15:docId w15:val="{E2B47779-B1AE-48A6-A4AB-074B3499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بيان</dc:creator>
  <cp:keywords/>
  <dc:description/>
  <cp:lastModifiedBy>بيان</cp:lastModifiedBy>
  <cp:revision>3</cp:revision>
  <dcterms:created xsi:type="dcterms:W3CDTF">2024-01-24T18:27:00Z</dcterms:created>
  <dcterms:modified xsi:type="dcterms:W3CDTF">2024-01-24T18:37:00Z</dcterms:modified>
</cp:coreProperties>
</file>