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7E" w:rsidRDefault="00872CF8" w:rsidP="00725C8A">
      <w:pPr>
        <w:ind w:left="-1276" w:hanging="44"/>
      </w:pPr>
      <w:r>
        <w:rPr>
          <w:noProof/>
        </w:rPr>
        <w:drawing>
          <wp:inline distT="0" distB="0" distL="0" distR="0" wp14:anchorId="3E5FA45E" wp14:editId="76317513">
            <wp:extent cx="7286170" cy="1343770"/>
            <wp:effectExtent l="0" t="0" r="0" b="8890"/>
            <wp:docPr id="2" name="Picture 2" descr="ARMA models Gloria González-Rivera University of California, Riverside - 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 models Gloria González-Rivera University of California, Riverside -  ppt video onlin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" t="28137" r="10855" b="50552"/>
                    <a:stretch/>
                  </pic:blipFill>
                  <pic:spPr bwMode="auto">
                    <a:xfrm>
                      <a:off x="0" y="0"/>
                      <a:ext cx="7286170" cy="13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D7E" w:rsidRPr="00343D7E" w:rsidRDefault="00343D7E" w:rsidP="00343D7E">
      <w:pPr>
        <w:ind w:left="-1276" w:hanging="44"/>
        <w:rPr>
          <w:b/>
          <w:bCs/>
          <w:color w:val="5B9BD5" w:themeColor="accent1"/>
          <w:sz w:val="32"/>
          <w:szCs w:val="32"/>
        </w:rPr>
      </w:pPr>
      <w:r w:rsidRPr="00343D7E">
        <w:rPr>
          <w:b/>
          <w:bCs/>
          <w:color w:val="5B9BD5" w:themeColor="accent1"/>
          <w:sz w:val="32"/>
          <w:szCs w:val="32"/>
        </w:rPr>
        <w:t>MA (2)</w:t>
      </w:r>
    </w:p>
    <w:p w:rsidR="00343D7E" w:rsidRDefault="00872CF8" w:rsidP="00725C8A">
      <w:pPr>
        <w:ind w:left="-1276" w:hanging="44"/>
      </w:pPr>
      <w:r>
        <w:rPr>
          <w:noProof/>
        </w:rPr>
        <w:drawing>
          <wp:inline distT="0" distB="0" distL="0" distR="0" wp14:anchorId="62654C51" wp14:editId="632DA759">
            <wp:extent cx="7476125" cy="1908313"/>
            <wp:effectExtent l="0" t="0" r="0" b="0"/>
            <wp:docPr id="1" name="Picture 1" descr="ARMA models Gloria González-Rivera University of California, Riverside - 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 models Gloria González-Rivera University of California, Riverside -  ppt video onlin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" t="34577" r="7092" b="35103"/>
                    <a:stretch/>
                  </pic:blipFill>
                  <pic:spPr bwMode="auto">
                    <a:xfrm>
                      <a:off x="0" y="0"/>
                      <a:ext cx="7573294" cy="193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D7E" w:rsidRDefault="00343D7E" w:rsidP="00725C8A">
      <w:pPr>
        <w:ind w:left="-1276" w:hanging="44"/>
      </w:pPr>
    </w:p>
    <w:p w:rsidR="00343D7E" w:rsidRPr="00343D7E" w:rsidRDefault="00343D7E" w:rsidP="00343D7E">
      <w:pPr>
        <w:ind w:left="-1276" w:hanging="44"/>
        <w:rPr>
          <w:b/>
          <w:bCs/>
          <w:color w:val="5B9BD5" w:themeColor="accent1"/>
          <w:sz w:val="32"/>
          <w:szCs w:val="32"/>
        </w:rPr>
      </w:pPr>
      <w:r>
        <w:rPr>
          <w:b/>
          <w:bCs/>
          <w:color w:val="5B9BD5" w:themeColor="accent1"/>
          <w:sz w:val="32"/>
          <w:szCs w:val="32"/>
        </w:rPr>
        <w:t>ARMA (1,1</w:t>
      </w:r>
      <w:r w:rsidRPr="00343D7E">
        <w:rPr>
          <w:b/>
          <w:bCs/>
          <w:color w:val="5B9BD5" w:themeColor="accent1"/>
          <w:sz w:val="32"/>
          <w:szCs w:val="32"/>
        </w:rPr>
        <w:t>)</w:t>
      </w:r>
    </w:p>
    <w:p w:rsidR="00343D7E" w:rsidRDefault="00343D7E" w:rsidP="00725C8A">
      <w:pPr>
        <w:ind w:left="-1276" w:hanging="44"/>
      </w:pPr>
    </w:p>
    <w:p w:rsidR="00343D7E" w:rsidRDefault="00343D7E" w:rsidP="00725C8A">
      <w:pPr>
        <w:ind w:left="-1276" w:hanging="44"/>
      </w:pPr>
    </w:p>
    <w:p w:rsidR="00343D7E" w:rsidRDefault="00725C8A" w:rsidP="00725C8A">
      <w:pPr>
        <w:ind w:left="-1276" w:hanging="44"/>
      </w:pPr>
      <w:r>
        <w:rPr>
          <w:noProof/>
        </w:rPr>
        <w:drawing>
          <wp:inline distT="0" distB="0" distL="0" distR="0" wp14:anchorId="300A392E" wp14:editId="13406983">
            <wp:extent cx="6202017" cy="235446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66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36"/>
                    <a:stretch/>
                  </pic:blipFill>
                  <pic:spPr bwMode="auto">
                    <a:xfrm>
                      <a:off x="0" y="0"/>
                      <a:ext cx="6214485" cy="2359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D7E" w:rsidRPr="00343D7E" w:rsidRDefault="00343D7E" w:rsidP="00343D7E">
      <w:pPr>
        <w:ind w:left="-1276" w:hanging="44"/>
        <w:rPr>
          <w:b/>
          <w:bCs/>
          <w:color w:val="5B9BD5" w:themeColor="accent1"/>
          <w:sz w:val="32"/>
          <w:szCs w:val="32"/>
        </w:rPr>
      </w:pPr>
      <w:proofErr w:type="gramStart"/>
      <w:r>
        <w:rPr>
          <w:b/>
          <w:bCs/>
          <w:color w:val="5B9BD5" w:themeColor="accent1"/>
          <w:sz w:val="32"/>
          <w:szCs w:val="32"/>
        </w:rPr>
        <w:t>MA(</w:t>
      </w:r>
      <w:proofErr w:type="gramEnd"/>
      <w:r>
        <w:rPr>
          <w:b/>
          <w:bCs/>
          <w:color w:val="5B9BD5" w:themeColor="accent1"/>
          <w:sz w:val="32"/>
          <w:szCs w:val="32"/>
        </w:rPr>
        <w:t>1)</w:t>
      </w:r>
    </w:p>
    <w:p w:rsidR="00343D7E" w:rsidRDefault="00343D7E" w:rsidP="00725C8A">
      <w:pPr>
        <w:ind w:left="-1276" w:hanging="44"/>
      </w:pPr>
    </w:p>
    <w:p w:rsidR="003F5AA4" w:rsidRDefault="00872CF8" w:rsidP="00725C8A">
      <w:pPr>
        <w:ind w:left="-1276" w:hanging="44"/>
      </w:pPr>
      <w:r>
        <w:rPr>
          <w:noProof/>
        </w:rPr>
        <w:lastRenderedPageBreak/>
        <w:drawing>
          <wp:inline distT="0" distB="0" distL="0" distR="0" wp14:anchorId="6979FF0F" wp14:editId="083ADAB6">
            <wp:extent cx="7328429" cy="1184744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6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3" b="70869"/>
                    <a:stretch/>
                  </pic:blipFill>
                  <pic:spPr bwMode="auto">
                    <a:xfrm>
                      <a:off x="0" y="0"/>
                      <a:ext cx="7531145" cy="121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7E8" w:rsidRDefault="00B007E8"/>
    <w:p w:rsidR="00343D7E" w:rsidRPr="00343D7E" w:rsidRDefault="00343D7E" w:rsidP="00343D7E">
      <w:pPr>
        <w:ind w:left="-1276" w:hanging="44"/>
        <w:rPr>
          <w:b/>
          <w:bCs/>
          <w:color w:val="5B9BD5" w:themeColor="accent1"/>
          <w:sz w:val="32"/>
          <w:szCs w:val="32"/>
        </w:rPr>
      </w:pPr>
      <w:r>
        <w:rPr>
          <w:b/>
          <w:bCs/>
          <w:color w:val="5B9BD5" w:themeColor="accent1"/>
          <w:sz w:val="32"/>
          <w:szCs w:val="32"/>
        </w:rPr>
        <w:t>AR</w:t>
      </w:r>
      <w:r w:rsidRPr="00343D7E">
        <w:rPr>
          <w:b/>
          <w:bCs/>
          <w:color w:val="5B9BD5" w:themeColor="accent1"/>
          <w:sz w:val="32"/>
          <w:szCs w:val="32"/>
        </w:rPr>
        <w:t xml:space="preserve"> (2)</w:t>
      </w:r>
    </w:p>
    <w:p w:rsidR="0032222C" w:rsidRDefault="0032222C"/>
    <w:p w:rsidR="00343D7E" w:rsidRDefault="00343D7E">
      <w:pPr>
        <w:pBdr>
          <w:bottom w:val="single" w:sz="6" w:space="1" w:color="auto"/>
        </w:pBdr>
      </w:pPr>
      <w:bookmarkStart w:id="0" w:name="_GoBack"/>
      <w:bookmarkEnd w:id="0"/>
    </w:p>
    <w:p w:rsidR="00343D7E" w:rsidRDefault="00343D7E">
      <w:pPr>
        <w:pBdr>
          <w:bottom w:val="single" w:sz="6" w:space="1" w:color="auto"/>
        </w:pBdr>
      </w:pPr>
    </w:p>
    <w:p w:rsidR="0032222C" w:rsidRDefault="00725C8A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5486400" cy="20196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66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01"/>
                    <a:stretch/>
                  </pic:blipFill>
                  <pic:spPr bwMode="auto">
                    <a:xfrm>
                      <a:off x="0" y="0"/>
                      <a:ext cx="5486400" cy="201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D7E" w:rsidRPr="00343D7E" w:rsidRDefault="00343D7E" w:rsidP="00343D7E">
      <w:pPr>
        <w:ind w:left="-1276" w:hanging="44"/>
        <w:rPr>
          <w:b/>
          <w:bCs/>
          <w:color w:val="5B9BD5" w:themeColor="accent1"/>
          <w:sz w:val="32"/>
          <w:szCs w:val="32"/>
        </w:rPr>
      </w:pPr>
      <w:proofErr w:type="gramStart"/>
      <w:r>
        <w:rPr>
          <w:b/>
          <w:bCs/>
          <w:color w:val="5B9BD5" w:themeColor="accent1"/>
          <w:sz w:val="32"/>
          <w:szCs w:val="32"/>
        </w:rPr>
        <w:t>AR(</w:t>
      </w:r>
      <w:proofErr w:type="gramEnd"/>
      <w:r>
        <w:rPr>
          <w:b/>
          <w:bCs/>
          <w:color w:val="5B9BD5" w:themeColor="accent1"/>
          <w:sz w:val="32"/>
          <w:szCs w:val="32"/>
        </w:rPr>
        <w:t>1)</w:t>
      </w:r>
    </w:p>
    <w:p w:rsidR="00343D7E" w:rsidRDefault="00343D7E" w:rsidP="00343D7E">
      <w:pPr>
        <w:pBdr>
          <w:bottom w:val="single" w:sz="6" w:space="0" w:color="auto"/>
        </w:pBdr>
      </w:pPr>
    </w:p>
    <w:p w:rsidR="00343D7E" w:rsidRPr="004E5F3F" w:rsidRDefault="00343D7E" w:rsidP="004E5F3F">
      <w:pPr>
        <w:rPr>
          <w:sz w:val="72"/>
          <w:szCs w:val="72"/>
          <w:vertAlign w:val="subscript"/>
        </w:rPr>
      </w:pPr>
    </w:p>
    <w:p w:rsidR="00B007E8" w:rsidRDefault="0032222C" w:rsidP="004E5F3F">
      <w:pPr>
        <w:pStyle w:val="ListParagraph"/>
        <w:numPr>
          <w:ilvl w:val="0"/>
          <w:numId w:val="1"/>
        </w:numPr>
        <w:rPr>
          <w:sz w:val="72"/>
          <w:szCs w:val="72"/>
          <w:vertAlign w:val="subscript"/>
        </w:rPr>
      </w:pPr>
      <w:r w:rsidRPr="0032222C">
        <w:rPr>
          <w:sz w:val="72"/>
          <w:szCs w:val="72"/>
        </w:rPr>
        <w:t>SARIMA (2,1,</w:t>
      </w:r>
      <w:proofErr w:type="gramStart"/>
      <w:r w:rsidRPr="0032222C">
        <w:rPr>
          <w:sz w:val="72"/>
          <w:szCs w:val="72"/>
        </w:rPr>
        <w:t>2)(</w:t>
      </w:r>
      <w:proofErr w:type="gramEnd"/>
      <w:r w:rsidRPr="0032222C">
        <w:rPr>
          <w:sz w:val="72"/>
          <w:szCs w:val="72"/>
        </w:rPr>
        <w:t>1,2,</w:t>
      </w:r>
      <w:r w:rsidR="004E5F3F">
        <w:rPr>
          <w:sz w:val="72"/>
          <w:szCs w:val="72"/>
        </w:rPr>
        <w:t>2</w:t>
      </w:r>
      <w:r w:rsidRPr="0032222C">
        <w:rPr>
          <w:sz w:val="72"/>
          <w:szCs w:val="72"/>
        </w:rPr>
        <w:t>)</w:t>
      </w:r>
      <w:r w:rsidRPr="0032222C">
        <w:rPr>
          <w:sz w:val="72"/>
          <w:szCs w:val="72"/>
          <w:vertAlign w:val="subscript"/>
        </w:rPr>
        <w:t>6</w:t>
      </w:r>
    </w:p>
    <w:p w:rsidR="00885EEC" w:rsidRPr="002B4D72" w:rsidRDefault="00343D7E" w:rsidP="002B4D72">
      <w:pPr>
        <w:rPr>
          <w:color w:val="5B9BD5" w:themeColor="accent1"/>
          <w:sz w:val="48"/>
          <w:szCs w:val="48"/>
        </w:rPr>
      </w:pPr>
      <w:r w:rsidRPr="002B4D72">
        <w:rPr>
          <w:color w:val="5B9BD5" w:themeColor="accent1"/>
          <w:sz w:val="48"/>
          <w:szCs w:val="48"/>
        </w:rPr>
        <w:t xml:space="preserve">(1- </w:t>
      </w:r>
      <w:r w:rsidRPr="002B4D72">
        <w:rPr>
          <w:color w:val="5B9BD5" w:themeColor="accent1"/>
          <w:sz w:val="48"/>
          <w:szCs w:val="48"/>
        </w:rPr>
        <w:t>φ</w:t>
      </w:r>
      <w:r w:rsidRPr="002B4D72">
        <w:rPr>
          <w:color w:val="5B9BD5" w:themeColor="accent1"/>
          <w:sz w:val="48"/>
          <w:szCs w:val="48"/>
        </w:rPr>
        <w:t>B-</w:t>
      </w:r>
      <w:r w:rsidRPr="002B4D72">
        <w:rPr>
          <w:color w:val="5B9BD5" w:themeColor="accent1"/>
          <w:sz w:val="48"/>
          <w:szCs w:val="48"/>
        </w:rPr>
        <w:t>φ</w:t>
      </w:r>
      <w:r w:rsidRPr="002B4D72">
        <w:rPr>
          <w:color w:val="5B9BD5" w:themeColor="accent1"/>
          <w:sz w:val="48"/>
          <w:szCs w:val="48"/>
        </w:rPr>
        <w:t>B</w:t>
      </w:r>
      <w:proofErr w:type="gramStart"/>
      <w:r w:rsidRPr="002B4D72">
        <w:rPr>
          <w:color w:val="5B9BD5" w:themeColor="accent1"/>
          <w:sz w:val="48"/>
          <w:szCs w:val="48"/>
          <w:vertAlign w:val="superscript"/>
        </w:rPr>
        <w:t>2</w:t>
      </w:r>
      <w:r w:rsidRPr="002B4D72">
        <w:rPr>
          <w:color w:val="5B9BD5" w:themeColor="accent1"/>
          <w:sz w:val="48"/>
          <w:szCs w:val="48"/>
        </w:rPr>
        <w:t>)(</w:t>
      </w:r>
      <w:proofErr w:type="gramEnd"/>
      <w:r w:rsidRPr="002B4D72">
        <w:rPr>
          <w:color w:val="5B9BD5" w:themeColor="accent1"/>
          <w:sz w:val="48"/>
          <w:szCs w:val="48"/>
        </w:rPr>
        <w:t>1-</w:t>
      </w:r>
      <w:r w:rsidRPr="002B4D72">
        <w:rPr>
          <w:color w:val="5B9BD5" w:themeColor="accent1"/>
          <w:sz w:val="48"/>
          <w:szCs w:val="48"/>
        </w:rPr>
        <w:t>Φ</w:t>
      </w:r>
      <w:r w:rsidRPr="002B4D72">
        <w:rPr>
          <w:color w:val="5B9BD5" w:themeColor="accent1"/>
          <w:sz w:val="48"/>
          <w:szCs w:val="48"/>
        </w:rPr>
        <w:t>B</w:t>
      </w:r>
      <w:r w:rsidRPr="002B4D72">
        <w:rPr>
          <w:color w:val="5B9BD5" w:themeColor="accent1"/>
          <w:sz w:val="48"/>
          <w:szCs w:val="48"/>
          <w:vertAlign w:val="superscript"/>
        </w:rPr>
        <w:t>6</w:t>
      </w:r>
      <w:r w:rsidRPr="002B4D72">
        <w:rPr>
          <w:color w:val="5B9BD5" w:themeColor="accent1"/>
          <w:sz w:val="48"/>
          <w:szCs w:val="48"/>
        </w:rPr>
        <w:t>)(1-B)(1-B</w:t>
      </w:r>
      <w:r w:rsidRPr="002B4D72">
        <w:rPr>
          <w:color w:val="5B9BD5" w:themeColor="accent1"/>
          <w:sz w:val="48"/>
          <w:szCs w:val="48"/>
          <w:vertAlign w:val="superscript"/>
        </w:rPr>
        <w:t>6</w:t>
      </w:r>
      <w:r w:rsidRPr="002B4D72">
        <w:rPr>
          <w:color w:val="5B9BD5" w:themeColor="accent1"/>
          <w:sz w:val="48"/>
          <w:szCs w:val="48"/>
        </w:rPr>
        <w:t>)</w:t>
      </w:r>
      <w:r w:rsidRPr="002B4D72">
        <w:rPr>
          <w:color w:val="5B9BD5" w:themeColor="accent1"/>
          <w:sz w:val="48"/>
          <w:szCs w:val="48"/>
          <w:vertAlign w:val="superscript"/>
        </w:rPr>
        <w:t>2</w:t>
      </w:r>
      <w:r w:rsidRPr="002B4D72">
        <w:rPr>
          <w:color w:val="5B9BD5" w:themeColor="accent1"/>
          <w:sz w:val="48"/>
          <w:szCs w:val="48"/>
        </w:rPr>
        <w:t xml:space="preserve"> </w:t>
      </w:r>
      <w:proofErr w:type="spellStart"/>
      <w:r w:rsidRPr="002B4D72">
        <w:rPr>
          <w:color w:val="5B9BD5" w:themeColor="accent1"/>
          <w:sz w:val="48"/>
          <w:szCs w:val="48"/>
        </w:rPr>
        <w:t>Y</w:t>
      </w:r>
      <w:r w:rsidRPr="002B4D72">
        <w:rPr>
          <w:color w:val="5B9BD5" w:themeColor="accent1"/>
          <w:sz w:val="48"/>
          <w:szCs w:val="48"/>
          <w:vertAlign w:val="subscript"/>
        </w:rPr>
        <w:t>t</w:t>
      </w:r>
      <w:proofErr w:type="spellEnd"/>
      <w:r w:rsidRPr="002B4D72">
        <w:rPr>
          <w:color w:val="5B9BD5" w:themeColor="accent1"/>
          <w:sz w:val="48"/>
          <w:szCs w:val="48"/>
          <w:vertAlign w:val="subscript"/>
        </w:rPr>
        <w:t xml:space="preserve"> </w:t>
      </w:r>
      <w:r w:rsidRPr="002B4D72">
        <w:rPr>
          <w:color w:val="5B9BD5" w:themeColor="accent1"/>
          <w:sz w:val="48"/>
          <w:szCs w:val="48"/>
        </w:rPr>
        <w:t>= (1-</w:t>
      </w:r>
      <w:r w:rsidRPr="002B4D72">
        <w:rPr>
          <w:color w:val="5B9BD5" w:themeColor="accent1"/>
          <w:sz w:val="48"/>
          <w:szCs w:val="48"/>
        </w:rPr>
        <w:t>θ</w:t>
      </w:r>
      <w:r w:rsidRPr="002B4D72">
        <w:rPr>
          <w:color w:val="5B9BD5" w:themeColor="accent1"/>
          <w:sz w:val="48"/>
          <w:szCs w:val="48"/>
        </w:rPr>
        <w:t>B</w:t>
      </w:r>
      <w:r w:rsidR="002B4D72" w:rsidRPr="002B4D72">
        <w:rPr>
          <w:color w:val="5B9BD5" w:themeColor="accent1"/>
          <w:sz w:val="48"/>
          <w:szCs w:val="48"/>
        </w:rPr>
        <w:t xml:space="preserve"> – </w:t>
      </w:r>
      <w:r w:rsidR="002B4D72" w:rsidRPr="002B4D72">
        <w:rPr>
          <w:color w:val="5B9BD5" w:themeColor="accent1"/>
          <w:sz w:val="48"/>
          <w:szCs w:val="48"/>
        </w:rPr>
        <w:t>θ</w:t>
      </w:r>
      <w:r w:rsidR="002B4D72" w:rsidRPr="002B4D72">
        <w:rPr>
          <w:color w:val="5B9BD5" w:themeColor="accent1"/>
          <w:sz w:val="48"/>
          <w:szCs w:val="48"/>
        </w:rPr>
        <w:t>B</w:t>
      </w:r>
      <w:r w:rsidR="002B4D72" w:rsidRPr="002B4D72">
        <w:rPr>
          <w:color w:val="5B9BD5" w:themeColor="accent1"/>
          <w:sz w:val="48"/>
          <w:szCs w:val="48"/>
          <w:vertAlign w:val="superscript"/>
        </w:rPr>
        <w:t>2</w:t>
      </w:r>
      <w:r w:rsidR="002B4D72" w:rsidRPr="002B4D72">
        <w:rPr>
          <w:color w:val="5B9BD5" w:themeColor="accent1"/>
          <w:sz w:val="48"/>
          <w:szCs w:val="48"/>
        </w:rPr>
        <w:t>)(1-</w:t>
      </w:r>
      <w:r w:rsidR="002B4D72" w:rsidRPr="002B4D72">
        <w:rPr>
          <w:color w:val="5B9BD5" w:themeColor="accent1"/>
          <w:sz w:val="48"/>
          <w:szCs w:val="48"/>
        </w:rPr>
        <w:t>Θ</w:t>
      </w:r>
      <w:r w:rsidR="002B4D72" w:rsidRPr="002B4D72">
        <w:rPr>
          <w:color w:val="5B9BD5" w:themeColor="accent1"/>
          <w:sz w:val="48"/>
          <w:szCs w:val="48"/>
        </w:rPr>
        <w:t>B</w:t>
      </w:r>
      <w:r w:rsidR="002B4D72" w:rsidRPr="002B4D72">
        <w:rPr>
          <w:color w:val="5B9BD5" w:themeColor="accent1"/>
          <w:sz w:val="48"/>
          <w:szCs w:val="48"/>
          <w:vertAlign w:val="superscript"/>
        </w:rPr>
        <w:t>6</w:t>
      </w:r>
      <w:r w:rsidR="002B4D72" w:rsidRPr="002B4D72">
        <w:rPr>
          <w:color w:val="5B9BD5" w:themeColor="accent1"/>
          <w:sz w:val="48"/>
          <w:szCs w:val="48"/>
        </w:rPr>
        <w:t xml:space="preserve"> – </w:t>
      </w:r>
      <w:r w:rsidR="002B4D72" w:rsidRPr="002B4D72">
        <w:rPr>
          <w:color w:val="5B9BD5" w:themeColor="accent1"/>
          <w:sz w:val="48"/>
          <w:szCs w:val="48"/>
        </w:rPr>
        <w:t>Θ</w:t>
      </w:r>
      <w:r w:rsidR="002B4D72" w:rsidRPr="002B4D72">
        <w:rPr>
          <w:color w:val="5B9BD5" w:themeColor="accent1"/>
          <w:sz w:val="48"/>
          <w:szCs w:val="48"/>
        </w:rPr>
        <w:t>B</w:t>
      </w:r>
      <w:r w:rsidR="002B4D72" w:rsidRPr="002B4D72">
        <w:rPr>
          <w:color w:val="5B9BD5" w:themeColor="accent1"/>
          <w:sz w:val="48"/>
          <w:szCs w:val="48"/>
          <w:vertAlign w:val="superscript"/>
        </w:rPr>
        <w:t>12</w:t>
      </w:r>
      <w:r w:rsidR="002B4D72" w:rsidRPr="002B4D72">
        <w:rPr>
          <w:color w:val="5B9BD5" w:themeColor="accent1"/>
          <w:sz w:val="48"/>
          <w:szCs w:val="48"/>
        </w:rPr>
        <w:t>) e</w:t>
      </w:r>
      <w:r w:rsidR="002B4D72" w:rsidRPr="002B4D72">
        <w:rPr>
          <w:color w:val="5B9BD5" w:themeColor="accent1"/>
          <w:sz w:val="48"/>
          <w:szCs w:val="48"/>
          <w:vertAlign w:val="subscript"/>
        </w:rPr>
        <w:t>t</w:t>
      </w:r>
    </w:p>
    <w:p w:rsidR="0032222C" w:rsidRDefault="0032222C" w:rsidP="0032222C">
      <w:pPr>
        <w:pStyle w:val="ListParagraph"/>
        <w:numPr>
          <w:ilvl w:val="0"/>
          <w:numId w:val="1"/>
        </w:numPr>
        <w:rPr>
          <w:sz w:val="72"/>
          <w:szCs w:val="72"/>
          <w:vertAlign w:val="subscript"/>
        </w:rPr>
      </w:pPr>
      <w:r w:rsidRPr="0032222C">
        <w:rPr>
          <w:sz w:val="72"/>
          <w:szCs w:val="72"/>
        </w:rPr>
        <w:lastRenderedPageBreak/>
        <w:t>SARIMA (2,0,</w:t>
      </w:r>
      <w:proofErr w:type="gramStart"/>
      <w:r w:rsidRPr="0032222C">
        <w:rPr>
          <w:sz w:val="72"/>
          <w:szCs w:val="72"/>
        </w:rPr>
        <w:t>1)(</w:t>
      </w:r>
      <w:proofErr w:type="gramEnd"/>
      <w:r w:rsidRPr="0032222C">
        <w:rPr>
          <w:sz w:val="72"/>
          <w:szCs w:val="72"/>
        </w:rPr>
        <w:t>0,1,2)</w:t>
      </w:r>
      <w:r w:rsidRPr="0032222C">
        <w:rPr>
          <w:sz w:val="72"/>
          <w:szCs w:val="72"/>
          <w:vertAlign w:val="subscript"/>
        </w:rPr>
        <w:t>3</w:t>
      </w:r>
    </w:p>
    <w:p w:rsidR="002B4D72" w:rsidRPr="002B4D72" w:rsidRDefault="002B4D72" w:rsidP="002B4D72">
      <w:pPr>
        <w:pStyle w:val="ListParagraph"/>
        <w:rPr>
          <w:color w:val="5B9BD5" w:themeColor="accent1"/>
          <w:sz w:val="48"/>
          <w:szCs w:val="48"/>
        </w:rPr>
      </w:pPr>
      <w:r w:rsidRPr="002B4D72">
        <w:rPr>
          <w:color w:val="5B9BD5" w:themeColor="accent1"/>
          <w:sz w:val="48"/>
          <w:szCs w:val="48"/>
        </w:rPr>
        <w:t>(1- φB-φB</w:t>
      </w:r>
      <w:proofErr w:type="gramStart"/>
      <w:r w:rsidRPr="002B4D72">
        <w:rPr>
          <w:color w:val="5B9BD5" w:themeColor="accent1"/>
          <w:sz w:val="48"/>
          <w:szCs w:val="48"/>
          <w:vertAlign w:val="superscript"/>
        </w:rPr>
        <w:t>2</w:t>
      </w:r>
      <w:r w:rsidRPr="002B4D72">
        <w:rPr>
          <w:color w:val="5B9BD5" w:themeColor="accent1"/>
          <w:sz w:val="48"/>
          <w:szCs w:val="48"/>
        </w:rPr>
        <w:t>)</w:t>
      </w:r>
      <w:r>
        <w:rPr>
          <w:color w:val="5B9BD5" w:themeColor="accent1"/>
          <w:sz w:val="48"/>
          <w:szCs w:val="48"/>
        </w:rPr>
        <w:t>(</w:t>
      </w:r>
      <w:proofErr w:type="gramEnd"/>
      <w:r w:rsidRPr="002B4D72">
        <w:rPr>
          <w:color w:val="5B9BD5" w:themeColor="accent1"/>
          <w:sz w:val="48"/>
          <w:szCs w:val="48"/>
        </w:rPr>
        <w:t>1-B</w:t>
      </w:r>
      <w:r>
        <w:rPr>
          <w:color w:val="5B9BD5" w:themeColor="accent1"/>
          <w:sz w:val="48"/>
          <w:szCs w:val="48"/>
          <w:vertAlign w:val="superscript"/>
        </w:rPr>
        <w:t>3</w:t>
      </w:r>
      <w:r>
        <w:rPr>
          <w:color w:val="5B9BD5" w:themeColor="accent1"/>
          <w:sz w:val="48"/>
          <w:szCs w:val="48"/>
        </w:rPr>
        <w:t>)</w:t>
      </w:r>
      <w:r w:rsidRPr="002B4D72">
        <w:rPr>
          <w:color w:val="5B9BD5" w:themeColor="accent1"/>
          <w:sz w:val="48"/>
          <w:szCs w:val="48"/>
        </w:rPr>
        <w:t xml:space="preserve"> </w:t>
      </w:r>
      <w:proofErr w:type="spellStart"/>
      <w:r w:rsidRPr="002B4D72">
        <w:rPr>
          <w:color w:val="5B9BD5" w:themeColor="accent1"/>
          <w:sz w:val="48"/>
          <w:szCs w:val="48"/>
        </w:rPr>
        <w:t>Y</w:t>
      </w:r>
      <w:r w:rsidRPr="002B4D72">
        <w:rPr>
          <w:color w:val="5B9BD5" w:themeColor="accent1"/>
          <w:sz w:val="48"/>
          <w:szCs w:val="48"/>
          <w:vertAlign w:val="subscript"/>
        </w:rPr>
        <w:t>t</w:t>
      </w:r>
      <w:proofErr w:type="spellEnd"/>
      <w:r w:rsidRPr="002B4D72">
        <w:rPr>
          <w:color w:val="5B9BD5" w:themeColor="accent1"/>
          <w:sz w:val="48"/>
          <w:szCs w:val="48"/>
          <w:vertAlign w:val="subscript"/>
        </w:rPr>
        <w:t xml:space="preserve"> </w:t>
      </w:r>
      <w:r w:rsidRPr="002B4D72">
        <w:rPr>
          <w:color w:val="5B9BD5" w:themeColor="accent1"/>
          <w:sz w:val="48"/>
          <w:szCs w:val="48"/>
        </w:rPr>
        <w:t>= (1-θB)(1-ΘB</w:t>
      </w:r>
      <w:r>
        <w:rPr>
          <w:color w:val="5B9BD5" w:themeColor="accent1"/>
          <w:sz w:val="48"/>
          <w:szCs w:val="48"/>
          <w:vertAlign w:val="superscript"/>
        </w:rPr>
        <w:t>3</w:t>
      </w:r>
      <w:r w:rsidRPr="002B4D72">
        <w:rPr>
          <w:color w:val="5B9BD5" w:themeColor="accent1"/>
          <w:sz w:val="48"/>
          <w:szCs w:val="48"/>
        </w:rPr>
        <w:t xml:space="preserve"> – ΘB</w:t>
      </w:r>
      <w:r>
        <w:rPr>
          <w:color w:val="5B9BD5" w:themeColor="accent1"/>
          <w:sz w:val="48"/>
          <w:szCs w:val="48"/>
          <w:vertAlign w:val="superscript"/>
        </w:rPr>
        <w:t>6</w:t>
      </w:r>
      <w:r w:rsidRPr="002B4D72">
        <w:rPr>
          <w:color w:val="5B9BD5" w:themeColor="accent1"/>
          <w:sz w:val="48"/>
          <w:szCs w:val="48"/>
        </w:rPr>
        <w:t>) e</w:t>
      </w:r>
      <w:r w:rsidRPr="002B4D72">
        <w:rPr>
          <w:color w:val="5B9BD5" w:themeColor="accent1"/>
          <w:sz w:val="48"/>
          <w:szCs w:val="48"/>
          <w:vertAlign w:val="subscript"/>
        </w:rPr>
        <w:t>t</w:t>
      </w:r>
    </w:p>
    <w:p w:rsidR="00885EEC" w:rsidRDefault="00885EEC" w:rsidP="00885EEC">
      <w:pPr>
        <w:rPr>
          <w:sz w:val="72"/>
          <w:szCs w:val="72"/>
          <w:vertAlign w:val="subscript"/>
        </w:rPr>
      </w:pPr>
    </w:p>
    <w:p w:rsidR="00885EEC" w:rsidRPr="00885EEC" w:rsidRDefault="00885EEC" w:rsidP="00885EEC">
      <w:pPr>
        <w:rPr>
          <w:sz w:val="72"/>
          <w:szCs w:val="72"/>
          <w:vertAlign w:val="subscript"/>
        </w:rPr>
      </w:pPr>
    </w:p>
    <w:p w:rsidR="0032222C" w:rsidRDefault="0032222C" w:rsidP="0032222C">
      <w:pPr>
        <w:pStyle w:val="ListParagraph"/>
        <w:numPr>
          <w:ilvl w:val="0"/>
          <w:numId w:val="1"/>
        </w:numPr>
        <w:rPr>
          <w:sz w:val="72"/>
          <w:szCs w:val="72"/>
          <w:vertAlign w:val="subscript"/>
        </w:rPr>
      </w:pPr>
      <w:r>
        <w:rPr>
          <w:sz w:val="72"/>
          <w:szCs w:val="72"/>
        </w:rPr>
        <w:t>SARIMA (0,2,</w:t>
      </w:r>
      <w:proofErr w:type="gramStart"/>
      <w:r>
        <w:rPr>
          <w:sz w:val="72"/>
          <w:szCs w:val="72"/>
        </w:rPr>
        <w:t>2)(</w:t>
      </w:r>
      <w:proofErr w:type="gramEnd"/>
      <w:r>
        <w:rPr>
          <w:sz w:val="72"/>
          <w:szCs w:val="72"/>
        </w:rPr>
        <w:t>1,0,1</w:t>
      </w:r>
      <w:r w:rsidRPr="0032222C">
        <w:rPr>
          <w:sz w:val="72"/>
          <w:szCs w:val="72"/>
        </w:rPr>
        <w:t>)</w:t>
      </w:r>
      <w:r>
        <w:rPr>
          <w:sz w:val="72"/>
          <w:szCs w:val="72"/>
          <w:vertAlign w:val="subscript"/>
        </w:rPr>
        <w:t>5</w:t>
      </w:r>
    </w:p>
    <w:p w:rsidR="00885EEC" w:rsidRPr="002B4D72" w:rsidRDefault="002B4D72" w:rsidP="002B4D72">
      <w:pPr>
        <w:ind w:left="360"/>
        <w:rPr>
          <w:color w:val="5B9BD5" w:themeColor="accent1"/>
          <w:sz w:val="48"/>
          <w:szCs w:val="48"/>
        </w:rPr>
      </w:pPr>
      <w:r w:rsidRPr="002B4D72">
        <w:rPr>
          <w:color w:val="5B9BD5" w:themeColor="accent1"/>
          <w:sz w:val="48"/>
          <w:szCs w:val="48"/>
        </w:rPr>
        <w:t xml:space="preserve"> </w:t>
      </w:r>
      <w:r w:rsidRPr="002B4D72">
        <w:rPr>
          <w:color w:val="5B9BD5" w:themeColor="accent1"/>
          <w:sz w:val="48"/>
          <w:szCs w:val="48"/>
        </w:rPr>
        <w:t>(1-ΦB</w:t>
      </w:r>
      <w:proofErr w:type="gramStart"/>
      <w:r>
        <w:rPr>
          <w:color w:val="5B9BD5" w:themeColor="accent1"/>
          <w:sz w:val="48"/>
          <w:szCs w:val="48"/>
          <w:vertAlign w:val="superscript"/>
        </w:rPr>
        <w:t>5</w:t>
      </w:r>
      <w:r w:rsidRPr="002B4D72">
        <w:rPr>
          <w:color w:val="5B9BD5" w:themeColor="accent1"/>
          <w:sz w:val="48"/>
          <w:szCs w:val="48"/>
        </w:rPr>
        <w:t>)(</w:t>
      </w:r>
      <w:proofErr w:type="gramEnd"/>
      <w:r w:rsidRPr="002B4D72">
        <w:rPr>
          <w:color w:val="5B9BD5" w:themeColor="accent1"/>
          <w:sz w:val="48"/>
          <w:szCs w:val="48"/>
        </w:rPr>
        <w:t>1-B)</w:t>
      </w:r>
      <w:r w:rsidRPr="002B4D72">
        <w:rPr>
          <w:color w:val="5B9BD5" w:themeColor="accent1"/>
          <w:sz w:val="48"/>
          <w:szCs w:val="48"/>
          <w:vertAlign w:val="superscript"/>
        </w:rPr>
        <w:t>2</w:t>
      </w:r>
      <w:r w:rsidRPr="002B4D72">
        <w:rPr>
          <w:color w:val="5B9BD5" w:themeColor="accent1"/>
          <w:sz w:val="48"/>
          <w:szCs w:val="48"/>
        </w:rPr>
        <w:t>Y</w:t>
      </w:r>
      <w:r w:rsidRPr="002B4D72">
        <w:rPr>
          <w:color w:val="5B9BD5" w:themeColor="accent1"/>
          <w:sz w:val="48"/>
          <w:szCs w:val="48"/>
          <w:vertAlign w:val="subscript"/>
        </w:rPr>
        <w:t xml:space="preserve">t </w:t>
      </w:r>
      <w:r w:rsidRPr="002B4D72">
        <w:rPr>
          <w:color w:val="5B9BD5" w:themeColor="accent1"/>
          <w:sz w:val="48"/>
          <w:szCs w:val="48"/>
        </w:rPr>
        <w:t>= (1-θB – θB</w:t>
      </w:r>
      <w:r w:rsidRPr="002B4D72">
        <w:rPr>
          <w:color w:val="5B9BD5" w:themeColor="accent1"/>
          <w:sz w:val="48"/>
          <w:szCs w:val="48"/>
          <w:vertAlign w:val="superscript"/>
        </w:rPr>
        <w:t>2</w:t>
      </w:r>
      <w:r w:rsidRPr="002B4D72">
        <w:rPr>
          <w:color w:val="5B9BD5" w:themeColor="accent1"/>
          <w:sz w:val="48"/>
          <w:szCs w:val="48"/>
        </w:rPr>
        <w:t>)(1-ΘB</w:t>
      </w:r>
      <w:r>
        <w:rPr>
          <w:color w:val="5B9BD5" w:themeColor="accent1"/>
          <w:sz w:val="48"/>
          <w:szCs w:val="48"/>
          <w:vertAlign w:val="superscript"/>
        </w:rPr>
        <w:t>5</w:t>
      </w:r>
      <w:r w:rsidRPr="002B4D72">
        <w:rPr>
          <w:color w:val="5B9BD5" w:themeColor="accent1"/>
          <w:sz w:val="48"/>
          <w:szCs w:val="48"/>
        </w:rPr>
        <w:t>) e</w:t>
      </w:r>
      <w:r w:rsidRPr="002B4D72">
        <w:rPr>
          <w:color w:val="5B9BD5" w:themeColor="accent1"/>
          <w:sz w:val="48"/>
          <w:szCs w:val="48"/>
          <w:vertAlign w:val="subscript"/>
        </w:rPr>
        <w:t>t</w:t>
      </w:r>
    </w:p>
    <w:p w:rsidR="0032222C" w:rsidRPr="0032222C" w:rsidRDefault="0032222C" w:rsidP="004E5F3F">
      <w:pPr>
        <w:pStyle w:val="ListParagraph"/>
        <w:numPr>
          <w:ilvl w:val="0"/>
          <w:numId w:val="1"/>
        </w:numPr>
        <w:rPr>
          <w:sz w:val="72"/>
          <w:szCs w:val="72"/>
          <w:vertAlign w:val="subscript"/>
        </w:rPr>
      </w:pPr>
      <w:r>
        <w:rPr>
          <w:sz w:val="72"/>
          <w:szCs w:val="72"/>
        </w:rPr>
        <w:t>SARIMA (1,1,</w:t>
      </w:r>
      <w:proofErr w:type="gramStart"/>
      <w:r>
        <w:rPr>
          <w:sz w:val="72"/>
          <w:szCs w:val="72"/>
        </w:rPr>
        <w:t>0)(</w:t>
      </w:r>
      <w:proofErr w:type="gramEnd"/>
      <w:r>
        <w:rPr>
          <w:sz w:val="72"/>
          <w:szCs w:val="72"/>
        </w:rPr>
        <w:t>2,3,</w:t>
      </w:r>
      <w:r w:rsidR="004E5F3F">
        <w:rPr>
          <w:sz w:val="72"/>
          <w:szCs w:val="72"/>
        </w:rPr>
        <w:t>1</w:t>
      </w:r>
      <w:r w:rsidRPr="0032222C">
        <w:rPr>
          <w:sz w:val="72"/>
          <w:szCs w:val="72"/>
        </w:rPr>
        <w:t>)</w:t>
      </w:r>
      <w:r>
        <w:rPr>
          <w:sz w:val="72"/>
          <w:szCs w:val="72"/>
          <w:vertAlign w:val="subscript"/>
        </w:rPr>
        <w:t>2</w:t>
      </w:r>
    </w:p>
    <w:p w:rsidR="0032222C" w:rsidRPr="0032222C" w:rsidRDefault="0032222C" w:rsidP="0032222C">
      <w:pPr>
        <w:rPr>
          <w:sz w:val="72"/>
          <w:szCs w:val="72"/>
        </w:rPr>
      </w:pPr>
    </w:p>
    <w:p w:rsidR="002B4D72" w:rsidRPr="002B4D72" w:rsidRDefault="002B4D72" w:rsidP="002B4D72">
      <w:pPr>
        <w:rPr>
          <w:color w:val="5B9BD5" w:themeColor="accent1"/>
          <w:sz w:val="48"/>
          <w:szCs w:val="48"/>
        </w:rPr>
      </w:pPr>
      <w:r w:rsidRPr="002B4D72">
        <w:rPr>
          <w:color w:val="5B9BD5" w:themeColor="accent1"/>
          <w:sz w:val="48"/>
          <w:szCs w:val="48"/>
        </w:rPr>
        <w:t xml:space="preserve">(1- </w:t>
      </w:r>
      <w:proofErr w:type="spellStart"/>
      <w:r w:rsidRPr="002B4D72">
        <w:rPr>
          <w:color w:val="5B9BD5" w:themeColor="accent1"/>
          <w:sz w:val="48"/>
          <w:szCs w:val="48"/>
        </w:rPr>
        <w:t>φ</w:t>
      </w:r>
      <w:proofErr w:type="gramStart"/>
      <w:r w:rsidRPr="002B4D72">
        <w:rPr>
          <w:color w:val="5B9BD5" w:themeColor="accent1"/>
          <w:sz w:val="48"/>
          <w:szCs w:val="48"/>
        </w:rPr>
        <w:t>B</w:t>
      </w:r>
      <w:proofErr w:type="spellEnd"/>
      <w:r w:rsidRPr="002B4D72">
        <w:rPr>
          <w:color w:val="5B9BD5" w:themeColor="accent1"/>
          <w:sz w:val="48"/>
          <w:szCs w:val="48"/>
        </w:rPr>
        <w:t>)(</w:t>
      </w:r>
      <w:proofErr w:type="gramEnd"/>
      <w:r w:rsidRPr="002B4D72">
        <w:rPr>
          <w:color w:val="5B9BD5" w:themeColor="accent1"/>
          <w:sz w:val="48"/>
          <w:szCs w:val="48"/>
        </w:rPr>
        <w:t>1-ΦB</w:t>
      </w:r>
      <w:r>
        <w:rPr>
          <w:color w:val="5B9BD5" w:themeColor="accent1"/>
          <w:sz w:val="48"/>
          <w:szCs w:val="48"/>
          <w:vertAlign w:val="superscript"/>
        </w:rPr>
        <w:t>2</w:t>
      </w:r>
      <w:r>
        <w:rPr>
          <w:color w:val="5B9BD5" w:themeColor="accent1"/>
          <w:sz w:val="48"/>
          <w:szCs w:val="48"/>
        </w:rPr>
        <w:t>-</w:t>
      </w:r>
      <w:r w:rsidRPr="002B4D72">
        <w:rPr>
          <w:color w:val="5B9BD5" w:themeColor="accent1"/>
          <w:sz w:val="48"/>
          <w:szCs w:val="48"/>
        </w:rPr>
        <w:t xml:space="preserve"> </w:t>
      </w:r>
      <w:r w:rsidRPr="002B4D72">
        <w:rPr>
          <w:color w:val="5B9BD5" w:themeColor="accent1"/>
          <w:sz w:val="48"/>
          <w:szCs w:val="48"/>
        </w:rPr>
        <w:t>ΦB</w:t>
      </w:r>
      <w:r>
        <w:rPr>
          <w:color w:val="5B9BD5" w:themeColor="accent1"/>
          <w:sz w:val="48"/>
          <w:szCs w:val="48"/>
          <w:vertAlign w:val="superscript"/>
        </w:rPr>
        <w:t>4</w:t>
      </w:r>
      <w:r w:rsidRPr="002B4D72">
        <w:rPr>
          <w:color w:val="5B9BD5" w:themeColor="accent1"/>
          <w:sz w:val="48"/>
          <w:szCs w:val="48"/>
        </w:rPr>
        <w:t>)(1-B)(1-B</w:t>
      </w:r>
      <w:r>
        <w:rPr>
          <w:color w:val="5B9BD5" w:themeColor="accent1"/>
          <w:sz w:val="48"/>
          <w:szCs w:val="48"/>
          <w:vertAlign w:val="superscript"/>
        </w:rPr>
        <w:t>2</w:t>
      </w:r>
      <w:r w:rsidRPr="002B4D72">
        <w:rPr>
          <w:color w:val="5B9BD5" w:themeColor="accent1"/>
          <w:sz w:val="48"/>
          <w:szCs w:val="48"/>
        </w:rPr>
        <w:t>)</w:t>
      </w:r>
      <w:r>
        <w:rPr>
          <w:color w:val="5B9BD5" w:themeColor="accent1"/>
          <w:sz w:val="48"/>
          <w:szCs w:val="48"/>
          <w:vertAlign w:val="superscript"/>
        </w:rPr>
        <w:t>3</w:t>
      </w:r>
      <w:r w:rsidRPr="002B4D72">
        <w:rPr>
          <w:color w:val="5B9BD5" w:themeColor="accent1"/>
          <w:sz w:val="48"/>
          <w:szCs w:val="48"/>
        </w:rPr>
        <w:t xml:space="preserve"> </w:t>
      </w:r>
      <w:proofErr w:type="spellStart"/>
      <w:r w:rsidRPr="002B4D72">
        <w:rPr>
          <w:color w:val="5B9BD5" w:themeColor="accent1"/>
          <w:sz w:val="48"/>
          <w:szCs w:val="48"/>
        </w:rPr>
        <w:t>Y</w:t>
      </w:r>
      <w:r w:rsidRPr="002B4D72">
        <w:rPr>
          <w:color w:val="5B9BD5" w:themeColor="accent1"/>
          <w:sz w:val="48"/>
          <w:szCs w:val="48"/>
          <w:vertAlign w:val="subscript"/>
        </w:rPr>
        <w:t>t</w:t>
      </w:r>
      <w:proofErr w:type="spellEnd"/>
      <w:r w:rsidRPr="002B4D72">
        <w:rPr>
          <w:color w:val="5B9BD5" w:themeColor="accent1"/>
          <w:sz w:val="48"/>
          <w:szCs w:val="48"/>
          <w:vertAlign w:val="subscript"/>
        </w:rPr>
        <w:t xml:space="preserve"> </w:t>
      </w:r>
      <w:r w:rsidRPr="002B4D72">
        <w:rPr>
          <w:color w:val="5B9BD5" w:themeColor="accent1"/>
          <w:sz w:val="48"/>
          <w:szCs w:val="48"/>
        </w:rPr>
        <w:t>= (1-ΘB</w:t>
      </w:r>
      <w:r>
        <w:rPr>
          <w:color w:val="5B9BD5" w:themeColor="accent1"/>
          <w:sz w:val="48"/>
          <w:szCs w:val="48"/>
          <w:vertAlign w:val="superscript"/>
        </w:rPr>
        <w:t>2</w:t>
      </w:r>
      <w:r w:rsidRPr="002B4D72">
        <w:rPr>
          <w:color w:val="5B9BD5" w:themeColor="accent1"/>
          <w:sz w:val="48"/>
          <w:szCs w:val="48"/>
        </w:rPr>
        <w:t>) e</w:t>
      </w:r>
      <w:r w:rsidRPr="002B4D72">
        <w:rPr>
          <w:color w:val="5B9BD5" w:themeColor="accent1"/>
          <w:sz w:val="48"/>
          <w:szCs w:val="48"/>
          <w:vertAlign w:val="subscript"/>
        </w:rPr>
        <w:t>t</w:t>
      </w:r>
    </w:p>
    <w:p w:rsidR="0032222C" w:rsidRPr="0032222C" w:rsidRDefault="0032222C">
      <w:pPr>
        <w:rPr>
          <w:sz w:val="72"/>
          <w:szCs w:val="72"/>
        </w:rPr>
      </w:pPr>
    </w:p>
    <w:sectPr w:rsidR="0032222C" w:rsidRPr="003222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399B"/>
    <w:multiLevelType w:val="hybridMultilevel"/>
    <w:tmpl w:val="54082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E8"/>
    <w:rsid w:val="002B4D72"/>
    <w:rsid w:val="0032222C"/>
    <w:rsid w:val="00343D7E"/>
    <w:rsid w:val="004E5F3F"/>
    <w:rsid w:val="005F4CC6"/>
    <w:rsid w:val="00725C8A"/>
    <w:rsid w:val="00872CF8"/>
    <w:rsid w:val="00875A38"/>
    <w:rsid w:val="00885EEC"/>
    <w:rsid w:val="00B007E8"/>
    <w:rsid w:val="00DE25A7"/>
    <w:rsid w:val="00F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D003"/>
  <w15:chartTrackingRefBased/>
  <w15:docId w15:val="{2D862F59-818D-482F-A9A5-F5AE102F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Munirah Khalid Alothman</dc:creator>
  <cp:keywords/>
  <dc:description/>
  <cp:lastModifiedBy>Munirah Khalid Alothman</cp:lastModifiedBy>
  <cp:revision>3</cp:revision>
  <cp:lastPrinted>2020-10-18T07:15:00Z</cp:lastPrinted>
  <dcterms:created xsi:type="dcterms:W3CDTF">2021-03-21T16:51:00Z</dcterms:created>
  <dcterms:modified xsi:type="dcterms:W3CDTF">2021-03-21T16:52:00Z</dcterms:modified>
</cp:coreProperties>
</file>