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73" w:rsidRDefault="008F7F0D" w:rsidP="008F7F0D">
      <w:pPr>
        <w:tabs>
          <w:tab w:val="left" w:pos="7391"/>
        </w:tabs>
        <w:rPr>
          <w:rFonts w:hint="cs"/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page" w:horzAnchor="margin" w:tblpY="3841"/>
        <w:bidiVisual/>
        <w:tblW w:w="0" w:type="auto"/>
        <w:tblLook w:val="04A0"/>
      </w:tblPr>
      <w:tblGrid>
        <w:gridCol w:w="5336"/>
        <w:gridCol w:w="1784"/>
        <w:gridCol w:w="2122"/>
      </w:tblGrid>
      <w:tr w:rsidR="00B365FA" w:rsidRPr="00B365FA" w:rsidTr="00B365FA">
        <w:tc>
          <w:tcPr>
            <w:tcW w:w="5336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365FA">
              <w:rPr>
                <w:rFonts w:asciiTheme="majorBidi" w:hAnsiTheme="majorBidi" w:cstheme="majorBidi"/>
                <w:b/>
                <w:bCs/>
              </w:rPr>
              <w:t xml:space="preserve">Description </w:t>
            </w:r>
          </w:p>
        </w:tc>
        <w:tc>
          <w:tcPr>
            <w:tcW w:w="1784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Points </w:t>
            </w:r>
          </w:p>
        </w:tc>
        <w:tc>
          <w:tcPr>
            <w:tcW w:w="2122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365FA">
              <w:rPr>
                <w:rFonts w:asciiTheme="majorBidi" w:hAnsiTheme="majorBidi" w:cstheme="majorBidi"/>
                <w:b/>
                <w:bCs/>
              </w:rPr>
              <w:t>Risk Tolerance</w:t>
            </w:r>
          </w:p>
        </w:tc>
      </w:tr>
      <w:tr w:rsidR="00B365FA" w:rsidRPr="00B365FA" w:rsidTr="00B365FA">
        <w:tc>
          <w:tcPr>
            <w:tcW w:w="5336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rtl/>
              </w:rPr>
            </w:pPr>
            <w:r w:rsidRPr="00B365FA">
              <w:rPr>
                <w:rFonts w:asciiTheme="majorBidi" w:hAnsiTheme="majorBidi" w:cstheme="majorBidi"/>
              </w:rPr>
              <w:t>You are not willing to take chances with your money, even though it means you can't make big gains</w:t>
            </w:r>
          </w:p>
        </w:tc>
        <w:tc>
          <w:tcPr>
            <w:tcW w:w="1784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</w:rPr>
            </w:pPr>
            <w:r w:rsidRPr="00B365FA">
              <w:rPr>
                <w:rFonts w:asciiTheme="majorBidi" w:hAnsiTheme="majorBidi" w:cstheme="majorBidi"/>
              </w:rPr>
              <w:t>59 or less</w:t>
            </w:r>
          </w:p>
        </w:tc>
        <w:tc>
          <w:tcPr>
            <w:tcW w:w="2122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365FA">
              <w:rPr>
                <w:rFonts w:asciiTheme="majorBidi" w:hAnsiTheme="majorBidi" w:cstheme="majorBidi"/>
                <w:b/>
                <w:bCs/>
              </w:rPr>
              <w:t>Conservative</w:t>
            </w:r>
          </w:p>
        </w:tc>
      </w:tr>
      <w:tr w:rsidR="00B365FA" w:rsidRPr="00B365FA" w:rsidTr="00B365FA">
        <w:tc>
          <w:tcPr>
            <w:tcW w:w="5336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rtl/>
              </w:rPr>
            </w:pPr>
            <w:r w:rsidRPr="00B365FA">
              <w:rPr>
                <w:rFonts w:asciiTheme="majorBidi" w:hAnsiTheme="majorBidi" w:cstheme="majorBidi"/>
              </w:rPr>
              <w:t xml:space="preserve">You are willing to take small chances with your money, these chances doesn't count </w:t>
            </w:r>
            <w:r>
              <w:rPr>
                <w:rFonts w:asciiTheme="majorBidi" w:hAnsiTheme="majorBidi" w:cstheme="majorBidi"/>
              </w:rPr>
              <w:t xml:space="preserve">for </w:t>
            </w:r>
            <w:r w:rsidRPr="00B365FA">
              <w:rPr>
                <w:rFonts w:asciiTheme="majorBidi" w:hAnsiTheme="majorBidi" w:cstheme="majorBidi"/>
              </w:rPr>
              <w:t>more than 25% of your wealth</w:t>
            </w:r>
          </w:p>
        </w:tc>
        <w:tc>
          <w:tcPr>
            <w:tcW w:w="1784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60 - 70</w:t>
            </w:r>
          </w:p>
        </w:tc>
        <w:tc>
          <w:tcPr>
            <w:tcW w:w="2122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365FA">
              <w:rPr>
                <w:rFonts w:asciiTheme="majorBidi" w:hAnsiTheme="majorBidi" w:cstheme="majorBidi"/>
                <w:b/>
                <w:bCs/>
              </w:rPr>
              <w:t>Semi-conservative</w:t>
            </w:r>
          </w:p>
        </w:tc>
      </w:tr>
      <w:tr w:rsidR="00B365FA" w:rsidRPr="00B365FA" w:rsidTr="00B365FA">
        <w:tc>
          <w:tcPr>
            <w:tcW w:w="5336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rtl/>
              </w:rPr>
            </w:pPr>
            <w:r w:rsidRPr="00B365FA">
              <w:rPr>
                <w:rFonts w:asciiTheme="majorBidi" w:hAnsiTheme="majorBidi" w:cstheme="majorBidi"/>
              </w:rPr>
              <w:t xml:space="preserve">You are willing to take more chances with your money, these chances doesn't count </w:t>
            </w:r>
            <w:r>
              <w:rPr>
                <w:rFonts w:asciiTheme="majorBidi" w:hAnsiTheme="majorBidi" w:cstheme="majorBidi"/>
              </w:rPr>
              <w:t xml:space="preserve">for </w:t>
            </w:r>
            <w:r w:rsidRPr="00B365FA">
              <w:rPr>
                <w:rFonts w:asciiTheme="majorBidi" w:hAnsiTheme="majorBidi" w:cstheme="majorBidi"/>
              </w:rPr>
              <w:t>more than 50% of your wealth</w:t>
            </w:r>
          </w:p>
        </w:tc>
        <w:tc>
          <w:tcPr>
            <w:tcW w:w="1784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71 - 84</w:t>
            </w:r>
          </w:p>
        </w:tc>
        <w:tc>
          <w:tcPr>
            <w:tcW w:w="2122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365FA">
              <w:rPr>
                <w:rFonts w:asciiTheme="majorBidi" w:hAnsiTheme="majorBidi" w:cstheme="majorBidi"/>
                <w:b/>
                <w:bCs/>
              </w:rPr>
              <w:t>Moderate</w:t>
            </w:r>
          </w:p>
        </w:tc>
      </w:tr>
      <w:tr w:rsidR="00B365FA" w:rsidRPr="00B365FA" w:rsidTr="00B365FA">
        <w:tc>
          <w:tcPr>
            <w:tcW w:w="5336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rtl/>
              </w:rPr>
            </w:pPr>
            <w:r w:rsidRPr="00B365FA">
              <w:rPr>
                <w:rFonts w:asciiTheme="majorBidi" w:hAnsiTheme="majorBidi" w:cstheme="majorBidi"/>
              </w:rPr>
              <w:t>You are willing to take chances that counts</w:t>
            </w:r>
            <w:r>
              <w:rPr>
                <w:rFonts w:asciiTheme="majorBidi" w:hAnsiTheme="majorBidi" w:cstheme="majorBidi"/>
              </w:rPr>
              <w:t xml:space="preserve"> for</w:t>
            </w:r>
            <w:r w:rsidRPr="00B365FA">
              <w:rPr>
                <w:rFonts w:asciiTheme="majorBidi" w:hAnsiTheme="majorBidi" w:cstheme="majorBidi"/>
              </w:rPr>
              <w:t xml:space="preserve"> more than 75% of your money</w:t>
            </w:r>
          </w:p>
        </w:tc>
        <w:tc>
          <w:tcPr>
            <w:tcW w:w="1784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85 - 94</w:t>
            </w:r>
          </w:p>
        </w:tc>
        <w:tc>
          <w:tcPr>
            <w:tcW w:w="2122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365FA">
              <w:rPr>
                <w:rFonts w:asciiTheme="majorBidi" w:hAnsiTheme="majorBidi" w:cstheme="majorBidi"/>
                <w:b/>
                <w:bCs/>
              </w:rPr>
              <w:t>Semi-aggressive</w:t>
            </w:r>
          </w:p>
        </w:tc>
      </w:tr>
      <w:tr w:rsidR="00B365FA" w:rsidRPr="00B365FA" w:rsidTr="00B365FA">
        <w:tc>
          <w:tcPr>
            <w:tcW w:w="5336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rtl/>
              </w:rPr>
            </w:pPr>
            <w:r w:rsidRPr="00B365FA">
              <w:rPr>
                <w:rFonts w:asciiTheme="majorBidi" w:hAnsiTheme="majorBidi" w:cstheme="majorBidi"/>
              </w:rPr>
              <w:t xml:space="preserve">You view money as a tool to make more money. Based on that you look for every opportunity to make your money grow </w:t>
            </w:r>
          </w:p>
        </w:tc>
        <w:tc>
          <w:tcPr>
            <w:tcW w:w="1784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95 - 100</w:t>
            </w:r>
          </w:p>
        </w:tc>
        <w:tc>
          <w:tcPr>
            <w:tcW w:w="2122" w:type="dxa"/>
          </w:tcPr>
          <w:p w:rsidR="00B365FA" w:rsidRPr="00B365FA" w:rsidRDefault="00B365FA" w:rsidP="00B365FA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365FA">
              <w:rPr>
                <w:rFonts w:asciiTheme="majorBidi" w:hAnsiTheme="majorBidi" w:cstheme="majorBidi"/>
                <w:b/>
                <w:bCs/>
              </w:rPr>
              <w:t xml:space="preserve">Aggressive </w:t>
            </w:r>
          </w:p>
        </w:tc>
      </w:tr>
    </w:tbl>
    <w:p w:rsidR="00CA67A7" w:rsidRPr="00B365FA" w:rsidRDefault="00CA67A7" w:rsidP="00CA67A7">
      <w:pPr>
        <w:bidi w:val="0"/>
        <w:rPr>
          <w:rFonts w:asciiTheme="majorBidi" w:hAnsiTheme="majorBidi" w:cstheme="majorBidi"/>
        </w:rPr>
      </w:pPr>
    </w:p>
    <w:p w:rsidR="00CA67A7" w:rsidRPr="00B365FA" w:rsidRDefault="00B365FA" w:rsidP="00B365FA">
      <w:pPr>
        <w:bidi w:val="0"/>
        <w:jc w:val="center"/>
        <w:rPr>
          <w:rFonts w:asciiTheme="majorBidi" w:hAnsiTheme="majorBidi" w:cstheme="majorBidi"/>
          <w:b/>
          <w:bCs/>
          <w:u w:val="single"/>
        </w:rPr>
      </w:pPr>
      <w:r w:rsidRPr="00B365FA">
        <w:rPr>
          <w:rFonts w:asciiTheme="majorBidi" w:hAnsiTheme="majorBidi" w:cstheme="majorBidi"/>
          <w:b/>
          <w:bCs/>
          <w:u w:val="single"/>
        </w:rPr>
        <w:t>Risk Tolerance</w:t>
      </w:r>
    </w:p>
    <w:p w:rsidR="00B365FA" w:rsidRPr="00B365FA" w:rsidRDefault="00B365FA" w:rsidP="00B365FA">
      <w:pPr>
        <w:bidi w:val="0"/>
        <w:rPr>
          <w:rFonts w:asciiTheme="majorBidi" w:hAnsiTheme="majorBidi" w:cstheme="majorBidi"/>
        </w:rPr>
      </w:pPr>
      <w:r w:rsidRPr="00B365FA">
        <w:rPr>
          <w:rFonts w:asciiTheme="majorBidi" w:hAnsiTheme="majorBidi" w:cstheme="majorBidi"/>
        </w:rPr>
        <w:t>The following table shows your tolerance for risk based on the total points of your answers</w:t>
      </w:r>
    </w:p>
    <w:p w:rsidR="00B365FA" w:rsidRPr="00B365FA" w:rsidRDefault="00B365FA" w:rsidP="00B365FA">
      <w:pPr>
        <w:bidi w:val="0"/>
        <w:rPr>
          <w:rFonts w:asciiTheme="majorBidi" w:hAnsiTheme="majorBidi" w:cstheme="majorBidi"/>
          <w:b/>
          <w:bCs/>
        </w:rPr>
      </w:pPr>
    </w:p>
    <w:p w:rsidR="00CA67A7" w:rsidRPr="00B365FA" w:rsidRDefault="00CA67A7" w:rsidP="00CA67A7">
      <w:pPr>
        <w:bidi w:val="0"/>
        <w:rPr>
          <w:rFonts w:asciiTheme="majorBidi" w:hAnsiTheme="majorBidi" w:cstheme="majorBidi"/>
        </w:rPr>
      </w:pPr>
    </w:p>
    <w:p w:rsidR="00CA67A7" w:rsidRDefault="00CA67A7" w:rsidP="00CA67A7">
      <w:pPr>
        <w:bidi w:val="0"/>
      </w:pPr>
    </w:p>
    <w:sectPr w:rsidR="00CA67A7" w:rsidSect="00EF7A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F7F0D"/>
    <w:rsid w:val="000E0273"/>
    <w:rsid w:val="008F7F0D"/>
    <w:rsid w:val="00B365FA"/>
    <w:rsid w:val="00CA67A7"/>
    <w:rsid w:val="00E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1</cp:revision>
  <dcterms:created xsi:type="dcterms:W3CDTF">2015-02-07T20:03:00Z</dcterms:created>
  <dcterms:modified xsi:type="dcterms:W3CDTF">2015-02-07T20:31:00Z</dcterms:modified>
</cp:coreProperties>
</file>