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C7C" w:rsidRPr="00831C7C" w:rsidRDefault="00831C7C" w:rsidP="00831C7C">
      <w:pPr>
        <w:shd w:val="clear" w:color="auto" w:fill="FFFFFF"/>
        <w:spacing w:before="100" w:beforeAutospacing="1" w:after="100" w:afterAutospacing="1" w:line="240" w:lineRule="auto"/>
        <w:jc w:val="center"/>
        <w:rPr>
          <w:rFonts w:ascii="Tahoma" w:eastAsia="Times New Roman" w:hAnsi="Tahoma" w:cs="Tahoma"/>
          <w:color w:val="666666"/>
          <w:sz w:val="18"/>
          <w:szCs w:val="18"/>
        </w:rPr>
      </w:pPr>
      <w:r w:rsidRPr="00831C7C">
        <w:rPr>
          <w:rFonts w:ascii="Monotype Corsiva" w:eastAsia="Times New Roman" w:hAnsi="Monotype Corsiva" w:cs="Tahoma"/>
          <w:color w:val="0000A0"/>
          <w:sz w:val="48"/>
          <w:szCs w:val="48"/>
        </w:rPr>
        <w:t>RDS</w:t>
      </w:r>
      <w:proofErr w:type="gramStart"/>
      <w:r w:rsidRPr="00831C7C">
        <w:rPr>
          <w:rFonts w:ascii="Monotype Corsiva" w:eastAsia="Times New Roman" w:hAnsi="Monotype Corsiva" w:cs="Tahoma"/>
          <w:color w:val="0000A0"/>
          <w:sz w:val="48"/>
          <w:szCs w:val="48"/>
        </w:rPr>
        <w:t>  110</w:t>
      </w:r>
      <w:proofErr w:type="gramEnd"/>
    </w:p>
    <w:p w:rsidR="00831C7C" w:rsidRPr="00831C7C" w:rsidRDefault="00831C7C" w:rsidP="00831C7C">
      <w:pPr>
        <w:shd w:val="clear" w:color="auto" w:fill="FFFFFF"/>
        <w:spacing w:before="100" w:beforeAutospacing="1" w:after="100" w:afterAutospacing="1" w:line="240" w:lineRule="auto"/>
        <w:jc w:val="center"/>
        <w:rPr>
          <w:rFonts w:ascii="Tahoma" w:eastAsia="Times New Roman" w:hAnsi="Tahoma" w:cs="Tahoma"/>
          <w:color w:val="666666"/>
          <w:sz w:val="18"/>
          <w:szCs w:val="18"/>
        </w:rPr>
      </w:pPr>
      <w:r w:rsidRPr="00831C7C">
        <w:rPr>
          <w:rFonts w:ascii="Monotype Corsiva" w:eastAsia="Times New Roman" w:hAnsi="Monotype Corsiva" w:cs="Tahoma"/>
          <w:color w:val="0000A0"/>
          <w:sz w:val="48"/>
          <w:szCs w:val="48"/>
        </w:rPr>
        <w:t>Dental Anatomy and Morphology</w:t>
      </w:r>
    </w:p>
    <w:p w:rsidR="00831C7C" w:rsidRPr="00831C7C" w:rsidRDefault="00831C7C" w:rsidP="00831C7C">
      <w:pPr>
        <w:shd w:val="clear" w:color="auto" w:fill="FFFFFF"/>
        <w:spacing w:before="100" w:beforeAutospacing="1" w:after="100" w:afterAutospacing="1" w:line="240" w:lineRule="auto"/>
        <w:jc w:val="center"/>
        <w:rPr>
          <w:rFonts w:ascii="Tahoma" w:eastAsia="Times New Roman" w:hAnsi="Tahoma" w:cs="Tahoma"/>
          <w:color w:val="666666"/>
          <w:sz w:val="18"/>
          <w:szCs w:val="18"/>
        </w:rPr>
      </w:pPr>
      <w:r w:rsidRPr="00831C7C">
        <w:rPr>
          <w:rFonts w:ascii="Times New Roman" w:eastAsia="Times New Roman" w:hAnsi="Times New Roman" w:cs="Times New Roman"/>
          <w:b/>
          <w:bCs/>
          <w:color w:val="0000A0"/>
          <w:sz w:val="24"/>
          <w:szCs w:val="24"/>
        </w:rPr>
        <w:br/>
      </w:r>
      <w:r w:rsidRPr="00831C7C">
        <w:rPr>
          <w:rFonts w:ascii="Times New Roman" w:eastAsia="Times New Roman" w:hAnsi="Times New Roman" w:cs="Times New Roman"/>
          <w:noProof/>
          <w:color w:val="666666"/>
          <w:sz w:val="24"/>
          <w:szCs w:val="24"/>
        </w:rPr>
        <w:drawing>
          <wp:inline distT="0" distB="0" distL="0" distR="0" wp14:anchorId="014ADB06" wp14:editId="1C680D9D">
            <wp:extent cx="3276600" cy="2857500"/>
            <wp:effectExtent l="0" t="0" r="0" b="0"/>
            <wp:docPr id="1" name="Picture 1" descr="http://faculty.ksu.edu.sa/aljamhan/PublishingImages/tooth%20stru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aculty.ksu.edu.sa/aljamhan/PublishingImages/tooth%20structur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76600" cy="2857500"/>
                    </a:xfrm>
                    <a:prstGeom prst="rect">
                      <a:avLst/>
                    </a:prstGeom>
                    <a:noFill/>
                    <a:ln>
                      <a:noFill/>
                    </a:ln>
                  </pic:spPr>
                </pic:pic>
              </a:graphicData>
            </a:graphic>
          </wp:inline>
        </w:drawing>
      </w:r>
      <w:r w:rsidRPr="00831C7C">
        <w:rPr>
          <w:rFonts w:ascii="Times New Roman" w:eastAsia="Times New Roman" w:hAnsi="Times New Roman" w:cs="Times New Roman"/>
          <w:color w:val="666666"/>
          <w:sz w:val="24"/>
          <w:szCs w:val="24"/>
        </w:rPr>
        <w:t> </w:t>
      </w:r>
      <w:r w:rsidRPr="00831C7C">
        <w:rPr>
          <w:rFonts w:ascii="Times New Roman" w:eastAsia="Times New Roman" w:hAnsi="Times New Roman" w:cs="Times New Roman"/>
          <w:color w:val="666666"/>
          <w:sz w:val="24"/>
          <w:szCs w:val="24"/>
        </w:rPr>
        <w:br/>
        <w:t> </w:t>
      </w:r>
    </w:p>
    <w:p w:rsidR="00831C7C" w:rsidRPr="00831C7C" w:rsidRDefault="00831C7C" w:rsidP="00831C7C">
      <w:pPr>
        <w:shd w:val="clear" w:color="auto" w:fill="FFFFFF"/>
        <w:spacing w:before="100" w:beforeAutospacing="1" w:after="100" w:afterAutospacing="1" w:line="240" w:lineRule="auto"/>
        <w:jc w:val="center"/>
        <w:rPr>
          <w:rFonts w:ascii="Tahoma" w:eastAsia="Times New Roman" w:hAnsi="Tahoma" w:cs="Tahoma"/>
          <w:color w:val="666666"/>
          <w:sz w:val="18"/>
          <w:szCs w:val="18"/>
        </w:rPr>
      </w:pPr>
      <w:r w:rsidRPr="00831C7C">
        <w:rPr>
          <w:rFonts w:ascii="Times New Roman" w:eastAsia="Times New Roman" w:hAnsi="Times New Roman" w:cs="Times New Roman"/>
          <w:b/>
          <w:bCs/>
          <w:i/>
          <w:iCs/>
          <w:color w:val="666666"/>
          <w:sz w:val="24"/>
          <w:szCs w:val="24"/>
        </w:rPr>
        <w:t>COURSE DESCRIPTION</w:t>
      </w:r>
      <w:r w:rsidRPr="00831C7C">
        <w:rPr>
          <w:rFonts w:ascii="Times New Roman" w:eastAsia="Times New Roman" w:hAnsi="Times New Roman" w:cs="Times New Roman"/>
          <w:color w:val="000000"/>
          <w:sz w:val="27"/>
          <w:szCs w:val="27"/>
        </w:rPr>
        <w:t> </w:t>
      </w:r>
    </w:p>
    <w:p w:rsidR="00831C7C" w:rsidRPr="00831C7C" w:rsidRDefault="00831C7C" w:rsidP="00831C7C">
      <w:pPr>
        <w:spacing w:before="100" w:beforeAutospacing="1" w:after="100" w:afterAutospacing="1" w:line="240" w:lineRule="auto"/>
        <w:ind w:firstLine="450"/>
        <w:jc w:val="both"/>
        <w:rPr>
          <w:rFonts w:ascii="Times New Roman" w:eastAsia="Times New Roman" w:hAnsi="Times New Roman" w:cs="Times New Roman"/>
          <w:color w:val="000000"/>
          <w:sz w:val="24"/>
          <w:szCs w:val="24"/>
          <w:shd w:val="clear" w:color="auto" w:fill="FFFFFF"/>
        </w:rPr>
      </w:pPr>
      <w:r w:rsidRPr="00831C7C">
        <w:rPr>
          <w:rFonts w:ascii="Times New Roman" w:eastAsia="Times New Roman" w:hAnsi="Times New Roman" w:cs="Times New Roman"/>
          <w:color w:val="000000"/>
          <w:sz w:val="24"/>
          <w:szCs w:val="24"/>
          <w:shd w:val="clear" w:color="auto" w:fill="FFFFFF"/>
        </w:rPr>
        <w:t>This is the first pre-clinical operative course that consists of one main component, Dental Anatomy and Morphology.  This course is provided by the RDS Department in the first semester during the first year of the BDS program. It is a (1+1+0) course, equivalent to 2 credit hours. It is designed to provide the student with the basic elements of tooth morphology as an essential pre-requisite for other dental courses. The course comprises lectures and practical sessions. Using wax, students restore the missing coronal surfaces of complete tooth models by a wax carving technique. This is designed to reinforce the theoretical knowledge gained in the lectures, as well as contribute towards the development of manual dexterity, a skill which is essential in the practice of dentistry. Identification of natural tooth specimens forms a significant part of the practical component of the course.</w:t>
      </w:r>
    </w:p>
    <w:p w:rsidR="00831C7C" w:rsidRPr="00831C7C" w:rsidRDefault="00831C7C" w:rsidP="00831C7C">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831C7C">
        <w:rPr>
          <w:rFonts w:ascii="Times New Roman" w:eastAsia="Times New Roman" w:hAnsi="Times New Roman" w:cs="Times New Roman"/>
          <w:color w:val="000000"/>
          <w:sz w:val="27"/>
          <w:szCs w:val="27"/>
          <w:shd w:val="clear" w:color="auto" w:fill="FFFFFF"/>
        </w:rPr>
        <w:t>For full details of the course specification and outline, </w:t>
      </w:r>
      <w:hyperlink r:id="rId5" w:tgtFrame="_blank" w:tooltip="" w:history="1">
        <w:r w:rsidRPr="00831C7C">
          <w:rPr>
            <w:rFonts w:ascii="Times New Roman" w:eastAsia="Times New Roman" w:hAnsi="Times New Roman" w:cs="Times New Roman"/>
            <w:color w:val="0066CC"/>
            <w:sz w:val="27"/>
            <w:szCs w:val="27"/>
            <w:u w:val="single"/>
            <w:shd w:val="clear" w:color="auto" w:fill="FFFFFF"/>
          </w:rPr>
          <w:t>click here</w:t>
        </w:r>
      </w:hyperlink>
    </w:p>
    <w:p w:rsidR="00831C7C" w:rsidRPr="00831C7C" w:rsidRDefault="00831C7C" w:rsidP="00831C7C">
      <w:pPr>
        <w:spacing w:before="100" w:beforeAutospacing="1" w:after="100" w:afterAutospacing="1" w:line="240" w:lineRule="auto"/>
        <w:rPr>
          <w:rFonts w:ascii="Times New Roman" w:eastAsia="Times New Roman" w:hAnsi="Times New Roman" w:cs="Times New Roman"/>
          <w:color w:val="000000"/>
          <w:sz w:val="18"/>
          <w:szCs w:val="18"/>
          <w:shd w:val="clear" w:color="auto" w:fill="FFFFFF"/>
        </w:rPr>
      </w:pPr>
      <w:r w:rsidRPr="00831C7C">
        <w:rPr>
          <w:rFonts w:ascii="Times New Roman" w:eastAsia="Times New Roman" w:hAnsi="Times New Roman" w:cs="Times New Roman"/>
          <w:color w:val="000000"/>
          <w:sz w:val="18"/>
          <w:szCs w:val="18"/>
          <w:shd w:val="clear" w:color="auto" w:fill="FFFFFF"/>
        </w:rPr>
        <w:t> </w:t>
      </w:r>
    </w:p>
    <w:p w:rsidR="00831C7C" w:rsidRPr="00831C7C" w:rsidRDefault="00831C7C" w:rsidP="00831C7C">
      <w:pPr>
        <w:spacing w:before="100" w:beforeAutospacing="1" w:after="100" w:afterAutospacing="1" w:line="240" w:lineRule="auto"/>
        <w:rPr>
          <w:rFonts w:ascii="Times New Roman" w:eastAsia="Times New Roman" w:hAnsi="Times New Roman" w:cs="Times New Roman"/>
          <w:color w:val="000000"/>
          <w:sz w:val="18"/>
          <w:szCs w:val="18"/>
          <w:shd w:val="clear" w:color="auto" w:fill="FFFFFF"/>
        </w:rPr>
      </w:pPr>
      <w:r w:rsidRPr="00831C7C">
        <w:rPr>
          <w:rFonts w:ascii="Times New Roman" w:eastAsia="Times New Roman" w:hAnsi="Times New Roman" w:cs="Times New Roman"/>
          <w:color w:val="000000"/>
          <w:sz w:val="18"/>
          <w:szCs w:val="18"/>
          <w:shd w:val="clear" w:color="auto" w:fill="FFFFFF"/>
        </w:rPr>
        <w:t> </w:t>
      </w:r>
    </w:p>
    <w:p w:rsidR="00896615" w:rsidRPr="00831C7C" w:rsidRDefault="00831C7C" w:rsidP="00831C7C">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831C7C">
        <w:rPr>
          <w:rFonts w:ascii="Times New Roman" w:eastAsia="Times New Roman" w:hAnsi="Times New Roman" w:cs="Times New Roman"/>
          <w:color w:val="000000"/>
          <w:sz w:val="27"/>
          <w:szCs w:val="27"/>
          <w:shd w:val="clear" w:color="auto" w:fill="FFFFFF"/>
        </w:rPr>
        <w:t>To download and print the laboratory and practical manual, </w:t>
      </w:r>
      <w:hyperlink r:id="rId6" w:tgtFrame="_blank" w:tooltip="" w:history="1">
        <w:r w:rsidRPr="00831C7C">
          <w:rPr>
            <w:rFonts w:ascii="Times New Roman" w:eastAsia="Times New Roman" w:hAnsi="Times New Roman" w:cs="Times New Roman"/>
            <w:color w:val="0066CC"/>
            <w:sz w:val="27"/>
            <w:szCs w:val="27"/>
            <w:u w:val="single"/>
            <w:shd w:val="clear" w:color="auto" w:fill="FFFFFF"/>
          </w:rPr>
          <w:t>click here</w:t>
        </w:r>
      </w:hyperlink>
    </w:p>
    <w:sectPr w:rsidR="00896615" w:rsidRPr="00831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727"/>
    <w:rsid w:val="002B59D2"/>
    <w:rsid w:val="002F30B7"/>
    <w:rsid w:val="00473F4A"/>
    <w:rsid w:val="005C4B1B"/>
    <w:rsid w:val="006C6598"/>
    <w:rsid w:val="0071070E"/>
    <w:rsid w:val="007D551C"/>
    <w:rsid w:val="00831C7C"/>
    <w:rsid w:val="00886EB0"/>
    <w:rsid w:val="00896615"/>
    <w:rsid w:val="00BC0449"/>
    <w:rsid w:val="00DE6727"/>
    <w:rsid w:val="00E244BD"/>
    <w:rsid w:val="00FB6648"/>
    <w:rsid w:val="00FC59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75C7B-07C0-4E19-8E1B-3AE4BCC13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60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culty.ksu.edu.sa/aljamhan/Documents/Laboratory%20manual.pdf" TargetMode="External"/><Relationship Id="rId5" Type="http://schemas.openxmlformats.org/officeDocument/2006/relationships/hyperlink" Target="http://faculty.ksu.edu.sa/aljamhan/Documents/RDS%20110%20course%20outline%20and%20specification%20(2013).pdf"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Thamer Almohareb</dc:creator>
  <cp:keywords/>
  <dc:description/>
  <cp:lastModifiedBy>Thamer Almohareb</cp:lastModifiedBy>
  <cp:revision>3</cp:revision>
  <dcterms:created xsi:type="dcterms:W3CDTF">2014-02-11T11:04:00Z</dcterms:created>
  <dcterms:modified xsi:type="dcterms:W3CDTF">2014-02-11T11:14:00Z</dcterms:modified>
</cp:coreProperties>
</file>