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34889430"/>
        <w:docPartObj>
          <w:docPartGallery w:val="Cover Pages"/>
          <w:docPartUnique/>
        </w:docPartObj>
      </w:sdtPr>
      <w:sdtEndPr/>
      <w:sdtContent>
        <w:p w:rsidR="009E691C" w:rsidRDefault="00965826">
          <w:pPr>
            <w:rPr>
              <w:noProof/>
            </w:rPr>
          </w:pPr>
          <w:r w:rsidRPr="00BB7C13">
            <w:rPr>
              <w:noProof/>
            </w:rPr>
            <w:drawing>
              <wp:anchor distT="0" distB="0" distL="114300" distR="114300" simplePos="0" relativeHeight="251665408" behindDoc="1" locked="0" layoutInCell="1" allowOverlap="1" wp14:anchorId="12AC6DA5" wp14:editId="7BF718EC">
                <wp:simplePos x="0" y="0"/>
                <wp:positionH relativeFrom="column">
                  <wp:posOffset>4817228</wp:posOffset>
                </wp:positionH>
                <wp:positionV relativeFrom="paragraph">
                  <wp:posOffset>-232410</wp:posOffset>
                </wp:positionV>
                <wp:extent cx="914400" cy="8623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o logo.png"/>
                        <pic:cNvPicPr/>
                      </pic:nvPicPr>
                      <pic:blipFill>
                        <a:blip r:embed="rId8">
                          <a:extLst>
                            <a:ext uri="{28A0092B-C50C-407E-A947-70E740481C1C}">
                              <a14:useLocalDpi xmlns:a14="http://schemas.microsoft.com/office/drawing/2010/main" val="0"/>
                            </a:ext>
                          </a:extLst>
                        </a:blip>
                        <a:stretch>
                          <a:fillRect/>
                        </a:stretch>
                      </pic:blipFill>
                      <pic:spPr>
                        <a:xfrm>
                          <a:off x="0" y="0"/>
                          <a:ext cx="914400" cy="862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1840899" wp14:editId="514AC0F4">
                <wp:simplePos x="0" y="0"/>
                <wp:positionH relativeFrom="column">
                  <wp:posOffset>-776605</wp:posOffset>
                </wp:positionH>
                <wp:positionV relativeFrom="paragraph">
                  <wp:posOffset>-120015</wp:posOffset>
                </wp:positionV>
                <wp:extent cx="1581150" cy="601345"/>
                <wp:effectExtent l="0" t="0" r="0" b="8255"/>
                <wp:wrapTight wrapText="bothSides">
                  <wp:wrapPolygon edited="0">
                    <wp:start x="0" y="0"/>
                    <wp:lineTo x="0" y="21212"/>
                    <wp:lineTo x="21340" y="21212"/>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1150" cy="601345"/>
                        </a:xfrm>
                        <a:prstGeom prst="rect">
                          <a:avLst/>
                        </a:prstGeom>
                      </pic:spPr>
                    </pic:pic>
                  </a:graphicData>
                </a:graphic>
                <wp14:sizeRelH relativeFrom="page">
                  <wp14:pctWidth>0</wp14:pctWidth>
                </wp14:sizeRelH>
                <wp14:sizeRelV relativeFrom="page">
                  <wp14:pctHeight>0</wp14:pctHeight>
                </wp14:sizeRelV>
              </wp:anchor>
            </w:drawing>
          </w:r>
          <w:r w:rsidR="00890454">
            <w:rPr>
              <w:noProof/>
            </w:rPr>
            <mc:AlternateContent>
              <mc:Choice Requires="wps">
                <w:drawing>
                  <wp:anchor distT="0" distB="0" distL="114300" distR="114300" simplePos="0" relativeHeight="251661312" behindDoc="1" locked="0" layoutInCell="1" allowOverlap="1" wp14:anchorId="3BD935A5" wp14:editId="16EBCF17">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1" o:title="" recolor="t" rotate="t" type="frame"/>
                    <v:imagedata recolortarget="#3f3f3f [801]"/>
                    <w10:wrap anchorx="page" anchory="page"/>
                  </v:rect>
                </w:pict>
              </mc:Fallback>
            </mc:AlternateContent>
          </w:r>
        </w:p>
        <w:tbl>
          <w:tblPr>
            <w:tblStyle w:val="a7"/>
            <w:tblpPr w:leftFromText="180" w:rightFromText="180" w:vertAnchor="text" w:horzAnchor="margin" w:tblpY="14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E691C" w:rsidTr="00667DB5">
            <w:tc>
              <w:tcPr>
                <w:tcW w:w="9576" w:type="dxa"/>
                <w:gridSpan w:val="2"/>
              </w:tcPr>
              <w:p w:rsidR="001E6F49" w:rsidRDefault="001E6F49" w:rsidP="001E6F49">
                <w:pPr>
                  <w:jc w:val="center"/>
                  <w:rPr>
                    <w:b/>
                    <w:bCs/>
                    <w:sz w:val="32"/>
                    <w:szCs w:val="32"/>
                  </w:rPr>
                </w:pPr>
              </w:p>
              <w:p w:rsidR="001E6F49" w:rsidRPr="006433D9" w:rsidRDefault="006433D9" w:rsidP="001E6F49">
                <w:pPr>
                  <w:jc w:val="center"/>
                  <w:rPr>
                    <w:b/>
                    <w:bCs/>
                    <w:sz w:val="36"/>
                    <w:szCs w:val="36"/>
                  </w:rPr>
                </w:pPr>
                <w:r w:rsidRPr="006433D9">
                  <w:rPr>
                    <w:rFonts w:hint="cs"/>
                    <w:b/>
                    <w:bCs/>
                    <w:sz w:val="36"/>
                    <w:szCs w:val="36"/>
                    <w:rtl/>
                  </w:rPr>
                  <w:t xml:space="preserve">عرض </w:t>
                </w:r>
                <w:r w:rsidR="0040706D" w:rsidRPr="006433D9">
                  <w:rPr>
                    <w:rFonts w:hint="cs"/>
                    <w:b/>
                    <w:bCs/>
                    <w:sz w:val="36"/>
                    <w:szCs w:val="36"/>
                    <w:rtl/>
                  </w:rPr>
                  <w:t xml:space="preserve"> كتاب</w:t>
                </w:r>
              </w:p>
            </w:tc>
          </w:tr>
          <w:tr w:rsidR="009E691C" w:rsidTr="00667DB5">
            <w:tc>
              <w:tcPr>
                <w:tcW w:w="9576" w:type="dxa"/>
                <w:gridSpan w:val="2"/>
              </w:tcPr>
              <w:p w:rsidR="009E691C" w:rsidRPr="009E691C" w:rsidRDefault="009E691C" w:rsidP="00667DB5">
                <w:pPr>
                  <w:jc w:val="center"/>
                  <w:rPr>
                    <w:b/>
                    <w:bCs/>
                    <w:color w:val="17365D" w:themeColor="text2" w:themeShade="BF"/>
                    <w:sz w:val="96"/>
                    <w:szCs w:val="96"/>
                  </w:rPr>
                </w:pPr>
                <w:r>
                  <w:rPr>
                    <w:rFonts w:hint="cs"/>
                    <w:b/>
                    <w:bCs/>
                    <w:color w:val="17365D" w:themeColor="text2" w:themeShade="BF"/>
                    <w:sz w:val="96"/>
                    <w:szCs w:val="96"/>
                    <w:rtl/>
                  </w:rPr>
                  <w:t>نظم المعلومات في الرقابة والتدقيق</w:t>
                </w:r>
              </w:p>
            </w:tc>
          </w:tr>
          <w:tr w:rsidR="009E691C" w:rsidTr="00667DB5">
            <w:tc>
              <w:tcPr>
                <w:tcW w:w="9576" w:type="dxa"/>
                <w:gridSpan w:val="2"/>
              </w:tcPr>
              <w:p w:rsidR="009E691C" w:rsidRPr="009924F3" w:rsidRDefault="0040706D" w:rsidP="00667DB5">
                <w:pPr>
                  <w:jc w:val="center"/>
                  <w:rPr>
                    <w:b/>
                    <w:bCs/>
                    <w:sz w:val="28"/>
                    <w:szCs w:val="28"/>
                  </w:rPr>
                </w:pPr>
                <w:r>
                  <w:rPr>
                    <w:rFonts w:hint="cs"/>
                    <w:b/>
                    <w:bCs/>
                    <w:sz w:val="28"/>
                    <w:szCs w:val="28"/>
                    <w:rtl/>
                  </w:rPr>
                  <w:t>تأليف:</w:t>
                </w:r>
              </w:p>
            </w:tc>
          </w:tr>
          <w:tr w:rsidR="009924F3" w:rsidTr="00667DB5">
            <w:tc>
              <w:tcPr>
                <w:tcW w:w="4788" w:type="dxa"/>
              </w:tcPr>
              <w:p w:rsidR="009924F3" w:rsidRPr="009924F3" w:rsidRDefault="0040706D" w:rsidP="0040706D">
                <w:pPr>
                  <w:jc w:val="center"/>
                  <w:rPr>
                    <w:sz w:val="28"/>
                    <w:szCs w:val="28"/>
                    <w:rtl/>
                  </w:rPr>
                </w:pPr>
                <w:r>
                  <w:rPr>
                    <w:rFonts w:hint="cs"/>
                    <w:sz w:val="28"/>
                    <w:szCs w:val="28"/>
                    <w:rtl/>
                  </w:rPr>
                  <w:t>د. نضال محمود الرمحي</w:t>
                </w:r>
              </w:p>
            </w:tc>
            <w:tc>
              <w:tcPr>
                <w:tcW w:w="4788" w:type="dxa"/>
              </w:tcPr>
              <w:p w:rsidR="009924F3" w:rsidRPr="009924F3" w:rsidRDefault="0040706D" w:rsidP="00667DB5">
                <w:pPr>
                  <w:jc w:val="center"/>
                  <w:rPr>
                    <w:sz w:val="28"/>
                    <w:szCs w:val="28"/>
                    <w:rtl/>
                  </w:rPr>
                </w:pPr>
                <w:proofErr w:type="spellStart"/>
                <w:r>
                  <w:rPr>
                    <w:rFonts w:hint="cs"/>
                    <w:sz w:val="28"/>
                    <w:szCs w:val="28"/>
                    <w:rtl/>
                  </w:rPr>
                  <w:t>د.زياد</w:t>
                </w:r>
                <w:proofErr w:type="spellEnd"/>
                <w:r>
                  <w:rPr>
                    <w:rFonts w:hint="cs"/>
                    <w:sz w:val="28"/>
                    <w:szCs w:val="28"/>
                    <w:rtl/>
                  </w:rPr>
                  <w:t xml:space="preserve"> عبدالحليم </w:t>
                </w:r>
                <w:proofErr w:type="spellStart"/>
                <w:r>
                  <w:rPr>
                    <w:rFonts w:hint="cs"/>
                    <w:sz w:val="28"/>
                    <w:szCs w:val="28"/>
                    <w:rtl/>
                  </w:rPr>
                  <w:t>ال</w:t>
                </w:r>
                <w:r w:rsidRPr="0040706D">
                  <w:rPr>
                    <w:rFonts w:cs="Arial" w:hint="cs"/>
                    <w:sz w:val="28"/>
                    <w:szCs w:val="28"/>
                    <w:rtl/>
                  </w:rPr>
                  <w:t>ذ</w:t>
                </w:r>
                <w:r>
                  <w:rPr>
                    <w:rFonts w:cs="Arial" w:hint="cs"/>
                    <w:sz w:val="28"/>
                    <w:szCs w:val="28"/>
                    <w:rtl/>
                  </w:rPr>
                  <w:t>يبة</w:t>
                </w:r>
                <w:proofErr w:type="spellEnd"/>
              </w:p>
            </w:tc>
          </w:tr>
          <w:tr w:rsidR="009924F3" w:rsidTr="00667DB5">
            <w:tc>
              <w:tcPr>
                <w:tcW w:w="9576" w:type="dxa"/>
                <w:gridSpan w:val="2"/>
              </w:tcPr>
              <w:p w:rsidR="009924F3" w:rsidRPr="009924F3" w:rsidRDefault="0040706D" w:rsidP="00667DB5">
                <w:pPr>
                  <w:jc w:val="center"/>
                  <w:rPr>
                    <w:sz w:val="28"/>
                    <w:szCs w:val="28"/>
                    <w:rtl/>
                  </w:rPr>
                </w:pPr>
                <w:r>
                  <w:rPr>
                    <w:rFonts w:hint="cs"/>
                    <w:sz w:val="28"/>
                    <w:szCs w:val="28"/>
                    <w:rtl/>
                  </w:rPr>
                  <w:t xml:space="preserve">د. عمر عيد </w:t>
                </w:r>
                <w:proofErr w:type="spellStart"/>
                <w:r>
                  <w:rPr>
                    <w:rFonts w:hint="cs"/>
                    <w:sz w:val="28"/>
                    <w:szCs w:val="28"/>
                    <w:rtl/>
                  </w:rPr>
                  <w:t>الجعيدي</w:t>
                </w:r>
                <w:proofErr w:type="spellEnd"/>
              </w:p>
            </w:tc>
          </w:tr>
          <w:tr w:rsidR="00667DB5" w:rsidTr="00667DB5">
            <w:tc>
              <w:tcPr>
                <w:tcW w:w="9576" w:type="dxa"/>
                <w:gridSpan w:val="2"/>
              </w:tcPr>
              <w:p w:rsidR="00010EDD" w:rsidRDefault="00644D67" w:rsidP="00010EDD">
                <w:pPr>
                  <w:jc w:val="center"/>
                  <w:rPr>
                    <w:sz w:val="28"/>
                    <w:szCs w:val="28"/>
                    <w:rtl/>
                  </w:rPr>
                </w:pPr>
                <w:r>
                  <w:rPr>
                    <w:rFonts w:hint="cs"/>
                    <w:sz w:val="28"/>
                    <w:szCs w:val="28"/>
                    <w:rtl/>
                  </w:rPr>
                  <w:t>الطبعة الأولى 2011</w:t>
                </w:r>
              </w:p>
              <w:p w:rsidR="00667DB5" w:rsidRDefault="00010EDD" w:rsidP="00667DB5">
                <w:pPr>
                  <w:jc w:val="center"/>
                  <w:rPr>
                    <w:sz w:val="28"/>
                    <w:szCs w:val="28"/>
                    <w:rtl/>
                  </w:rPr>
                </w:pPr>
                <w:r>
                  <w:rPr>
                    <w:rFonts w:hint="cs"/>
                    <w:sz w:val="28"/>
                    <w:szCs w:val="28"/>
                    <w:rtl/>
                  </w:rPr>
                  <w:t>دار المسيرة</w:t>
                </w:r>
              </w:p>
              <w:p w:rsidR="00667DB5" w:rsidRDefault="00667DB5" w:rsidP="00667DB5">
                <w:pPr>
                  <w:jc w:val="center"/>
                  <w:rPr>
                    <w:sz w:val="28"/>
                    <w:szCs w:val="28"/>
                    <w:rtl/>
                  </w:rPr>
                </w:pPr>
              </w:p>
              <w:p w:rsidR="00667DB5" w:rsidRDefault="00667DB5" w:rsidP="00667DB5">
                <w:pPr>
                  <w:jc w:val="center"/>
                  <w:rPr>
                    <w:sz w:val="28"/>
                    <w:szCs w:val="28"/>
                    <w:rtl/>
                  </w:rPr>
                </w:pPr>
              </w:p>
              <w:p w:rsidR="0005200F" w:rsidRPr="0005200F" w:rsidRDefault="0005200F" w:rsidP="0005200F">
                <w:pPr>
                  <w:bidi/>
                  <w:jc w:val="center"/>
                  <w:rPr>
                    <w:b/>
                    <w:bCs/>
                    <w:sz w:val="28"/>
                    <w:szCs w:val="28"/>
                    <w:rtl/>
                  </w:rPr>
                </w:pPr>
                <w:r w:rsidRPr="0005200F">
                  <w:rPr>
                    <w:rFonts w:hint="cs"/>
                    <w:b/>
                    <w:bCs/>
                    <w:sz w:val="28"/>
                    <w:szCs w:val="28"/>
                    <w:rtl/>
                  </w:rPr>
                  <w:t xml:space="preserve">عرض مقارن مع كتاب نظم المعلومات المحاسبية  مدخل معاصر </w:t>
                </w:r>
              </w:p>
              <w:p w:rsidR="00667DB5" w:rsidRPr="0005200F" w:rsidRDefault="0005200F" w:rsidP="0005200F">
                <w:pPr>
                  <w:bidi/>
                  <w:jc w:val="center"/>
                  <w:rPr>
                    <w:sz w:val="28"/>
                    <w:szCs w:val="28"/>
                    <w:rtl/>
                  </w:rPr>
                </w:pPr>
                <w:r w:rsidRPr="0005200F">
                  <w:rPr>
                    <w:rFonts w:hint="cs"/>
                    <w:sz w:val="28"/>
                    <w:szCs w:val="28"/>
                    <w:rtl/>
                  </w:rPr>
                  <w:t xml:space="preserve"> تأليف د احمد زكريا زكي عصيمي</w:t>
                </w:r>
              </w:p>
              <w:p w:rsidR="0005200F" w:rsidRPr="0005200F" w:rsidRDefault="0005200F" w:rsidP="0005200F">
                <w:pPr>
                  <w:bidi/>
                  <w:jc w:val="center"/>
                  <w:rPr>
                    <w:sz w:val="28"/>
                    <w:szCs w:val="28"/>
                    <w:rtl/>
                  </w:rPr>
                </w:pPr>
                <w:r w:rsidRPr="0005200F">
                  <w:rPr>
                    <w:rFonts w:hint="cs"/>
                    <w:sz w:val="28"/>
                    <w:szCs w:val="28"/>
                    <w:rtl/>
                  </w:rPr>
                  <w:t>دار المريخ  الرياض   2011 م</w:t>
                </w:r>
              </w:p>
              <w:p w:rsidR="00667DB5" w:rsidRDefault="00667DB5" w:rsidP="00667DB5">
                <w:pPr>
                  <w:jc w:val="center"/>
                  <w:rPr>
                    <w:sz w:val="28"/>
                    <w:szCs w:val="28"/>
                    <w:rtl/>
                  </w:rPr>
                </w:pPr>
              </w:p>
              <w:p w:rsidR="00667DB5" w:rsidRPr="009924F3" w:rsidRDefault="00667DB5" w:rsidP="00667DB5">
                <w:pPr>
                  <w:jc w:val="center"/>
                  <w:rPr>
                    <w:sz w:val="28"/>
                    <w:szCs w:val="28"/>
                    <w:rtl/>
                  </w:rPr>
                </w:pPr>
              </w:p>
            </w:tc>
          </w:tr>
          <w:tr w:rsidR="009924F3" w:rsidTr="00667DB5">
            <w:tc>
              <w:tcPr>
                <w:tcW w:w="9576" w:type="dxa"/>
                <w:gridSpan w:val="2"/>
              </w:tcPr>
              <w:p w:rsidR="009924F3" w:rsidRDefault="009924F3" w:rsidP="00667DB5">
                <w:pPr>
                  <w:jc w:val="center"/>
                  <w:rPr>
                    <w:sz w:val="28"/>
                    <w:szCs w:val="28"/>
                    <w:rtl/>
                  </w:rPr>
                </w:pPr>
              </w:p>
              <w:p w:rsidR="009924F3" w:rsidRDefault="009924F3" w:rsidP="00667DB5">
                <w:pPr>
                  <w:jc w:val="center"/>
                  <w:rPr>
                    <w:b/>
                    <w:bCs/>
                    <w:sz w:val="28"/>
                    <w:szCs w:val="28"/>
                    <w:u w:val="single"/>
                    <w:rtl/>
                  </w:rPr>
                </w:pPr>
                <w:r>
                  <w:rPr>
                    <w:rFonts w:hint="cs"/>
                    <w:b/>
                    <w:bCs/>
                    <w:sz w:val="28"/>
                    <w:szCs w:val="28"/>
                    <w:u w:val="single"/>
                    <w:rtl/>
                  </w:rPr>
                  <w:t>رقم المجموعة: 5</w:t>
                </w:r>
              </w:p>
              <w:tbl>
                <w:tblPr>
                  <w:tblStyle w:val="a7"/>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7"/>
                  <w:gridCol w:w="3518"/>
                </w:tblGrid>
                <w:tr w:rsidR="00667DB5" w:rsidTr="00667DB5">
                  <w:tc>
                    <w:tcPr>
                      <w:tcW w:w="3327"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rsidR="009924F3" w:rsidRPr="009924F3" w:rsidRDefault="009924F3" w:rsidP="006433D9">
                      <w:pPr>
                        <w:framePr w:hSpace="180" w:wrap="around" w:vAnchor="text" w:hAnchor="margin" w:y="1437"/>
                        <w:jc w:val="center"/>
                        <w:rPr>
                          <w:sz w:val="24"/>
                          <w:szCs w:val="24"/>
                        </w:rPr>
                      </w:pPr>
                      <w:r>
                        <w:rPr>
                          <w:rFonts w:hint="cs"/>
                          <w:sz w:val="24"/>
                          <w:szCs w:val="24"/>
                          <w:rtl/>
                        </w:rPr>
                        <w:t>أفراح العجمي</w:t>
                      </w:r>
                      <w:r w:rsidR="0044423E">
                        <w:rPr>
                          <w:rFonts w:hint="cs"/>
                          <w:sz w:val="24"/>
                          <w:szCs w:val="24"/>
                          <w:rtl/>
                        </w:rPr>
                        <w:t xml:space="preserve"> 432201805</w:t>
                      </w:r>
                    </w:p>
                  </w:tc>
                  <w:tc>
                    <w:tcPr>
                      <w:tcW w:w="3518" w:type="dxa"/>
                      <w:tcBorders>
                        <w:top w:val="single" w:sz="2" w:space="0" w:color="A6A6A6" w:themeColor="background1" w:themeShade="A6"/>
                        <w:left w:val="single" w:sz="2" w:space="0" w:color="A6A6A6" w:themeColor="background1" w:themeShade="A6"/>
                        <w:bottom w:val="single" w:sz="2" w:space="0" w:color="A6A6A6" w:themeColor="background1" w:themeShade="A6"/>
                      </w:tcBorders>
                    </w:tcPr>
                    <w:p w:rsidR="009924F3" w:rsidRPr="009924F3" w:rsidRDefault="009924F3" w:rsidP="006433D9">
                      <w:pPr>
                        <w:framePr w:hSpace="180" w:wrap="around" w:vAnchor="text" w:hAnchor="margin" w:y="1437"/>
                        <w:jc w:val="center"/>
                        <w:rPr>
                          <w:sz w:val="24"/>
                          <w:szCs w:val="24"/>
                        </w:rPr>
                      </w:pPr>
                      <w:r>
                        <w:rPr>
                          <w:rFonts w:hint="cs"/>
                          <w:sz w:val="24"/>
                          <w:szCs w:val="24"/>
                          <w:rtl/>
                        </w:rPr>
                        <w:t>أروى الهزاني</w:t>
                      </w:r>
                      <w:r w:rsidR="001E360D">
                        <w:rPr>
                          <w:rFonts w:hint="cs"/>
                          <w:sz w:val="24"/>
                          <w:szCs w:val="24"/>
                          <w:rtl/>
                        </w:rPr>
                        <w:t xml:space="preserve"> 432202221</w:t>
                      </w:r>
                    </w:p>
                  </w:tc>
                </w:tr>
                <w:tr w:rsidR="00667DB5" w:rsidTr="009924F3">
                  <w:tc>
                    <w:tcPr>
                      <w:tcW w:w="3327" w:type="dxa"/>
                      <w:tcBorders>
                        <w:top w:val="single" w:sz="2" w:space="0" w:color="A6A6A6" w:themeColor="background1" w:themeShade="A6"/>
                        <w:bottom w:val="single" w:sz="2" w:space="0" w:color="A6A6A6" w:themeColor="background1" w:themeShade="A6"/>
                        <w:right w:val="single" w:sz="2" w:space="0" w:color="A6A6A6" w:themeColor="background1" w:themeShade="A6"/>
                      </w:tcBorders>
                    </w:tcPr>
                    <w:p w:rsidR="009924F3" w:rsidRPr="009924F3" w:rsidRDefault="001E360D" w:rsidP="006433D9">
                      <w:pPr>
                        <w:framePr w:hSpace="180" w:wrap="around" w:vAnchor="text" w:hAnchor="margin" w:y="1437"/>
                        <w:jc w:val="center"/>
                        <w:rPr>
                          <w:sz w:val="24"/>
                          <w:szCs w:val="24"/>
                        </w:rPr>
                      </w:pPr>
                      <w:r>
                        <w:rPr>
                          <w:rFonts w:hint="cs"/>
                          <w:sz w:val="24"/>
                          <w:szCs w:val="24"/>
                          <w:rtl/>
                        </w:rPr>
                        <w:t>مرام سنبل</w:t>
                      </w:r>
                      <w:r w:rsidR="00A271F5">
                        <w:rPr>
                          <w:rFonts w:hint="cs"/>
                          <w:sz w:val="24"/>
                          <w:szCs w:val="24"/>
                          <w:rtl/>
                        </w:rPr>
                        <w:t xml:space="preserve"> 432201621</w:t>
                      </w:r>
                    </w:p>
                  </w:tc>
                  <w:tc>
                    <w:tcPr>
                      <w:tcW w:w="3518" w:type="dxa"/>
                      <w:tcBorders>
                        <w:top w:val="single" w:sz="2" w:space="0" w:color="A6A6A6" w:themeColor="background1" w:themeShade="A6"/>
                        <w:left w:val="single" w:sz="2" w:space="0" w:color="A6A6A6" w:themeColor="background1" w:themeShade="A6"/>
                        <w:bottom w:val="single" w:sz="2" w:space="0" w:color="A6A6A6" w:themeColor="background1" w:themeShade="A6"/>
                      </w:tcBorders>
                    </w:tcPr>
                    <w:p w:rsidR="009924F3" w:rsidRPr="009924F3" w:rsidRDefault="001E360D" w:rsidP="006433D9">
                      <w:pPr>
                        <w:framePr w:hSpace="180" w:wrap="around" w:vAnchor="text" w:hAnchor="margin" w:y="1437"/>
                        <w:jc w:val="center"/>
                        <w:rPr>
                          <w:sz w:val="24"/>
                          <w:szCs w:val="24"/>
                        </w:rPr>
                      </w:pPr>
                      <w:r>
                        <w:rPr>
                          <w:rFonts w:hint="cs"/>
                          <w:sz w:val="24"/>
                          <w:szCs w:val="24"/>
                          <w:rtl/>
                        </w:rPr>
                        <w:t xml:space="preserve">منيرة </w:t>
                      </w:r>
                      <w:proofErr w:type="spellStart"/>
                      <w:r>
                        <w:rPr>
                          <w:rFonts w:hint="cs"/>
                          <w:sz w:val="24"/>
                          <w:szCs w:val="24"/>
                          <w:rtl/>
                        </w:rPr>
                        <w:t>أبونيان</w:t>
                      </w:r>
                      <w:proofErr w:type="spellEnd"/>
                      <w:r w:rsidR="0044423E">
                        <w:rPr>
                          <w:rFonts w:hint="cs"/>
                          <w:sz w:val="24"/>
                          <w:szCs w:val="24"/>
                          <w:rtl/>
                        </w:rPr>
                        <w:t xml:space="preserve"> 429920712</w:t>
                      </w:r>
                    </w:p>
                  </w:tc>
                </w:tr>
                <w:tr w:rsidR="009924F3" w:rsidTr="009924F3">
                  <w:tc>
                    <w:tcPr>
                      <w:tcW w:w="6845" w:type="dxa"/>
                      <w:gridSpan w:val="2"/>
                      <w:tcBorders>
                        <w:top w:val="single" w:sz="2" w:space="0" w:color="A6A6A6" w:themeColor="background1" w:themeShade="A6"/>
                        <w:bottom w:val="single" w:sz="2" w:space="0" w:color="A6A6A6" w:themeColor="background1" w:themeShade="A6"/>
                      </w:tcBorders>
                    </w:tcPr>
                    <w:p w:rsidR="009924F3" w:rsidRPr="009924F3" w:rsidRDefault="001E360D" w:rsidP="006433D9">
                      <w:pPr>
                        <w:framePr w:hSpace="180" w:wrap="around" w:vAnchor="text" w:hAnchor="margin" w:y="1437"/>
                        <w:jc w:val="center"/>
                        <w:rPr>
                          <w:sz w:val="24"/>
                          <w:szCs w:val="24"/>
                        </w:rPr>
                      </w:pPr>
                      <w:r>
                        <w:rPr>
                          <w:rFonts w:hint="cs"/>
                          <w:sz w:val="24"/>
                          <w:szCs w:val="24"/>
                          <w:rtl/>
                        </w:rPr>
                        <w:t>لمياء العسكر</w:t>
                      </w:r>
                      <w:r w:rsidR="00A271F5">
                        <w:rPr>
                          <w:rFonts w:hint="cs"/>
                          <w:sz w:val="24"/>
                          <w:szCs w:val="24"/>
                          <w:rtl/>
                        </w:rPr>
                        <w:t xml:space="preserve"> 431920109</w:t>
                      </w:r>
                    </w:p>
                  </w:tc>
                </w:tr>
              </w:tbl>
              <w:p w:rsidR="009924F3" w:rsidRPr="009924F3" w:rsidRDefault="009924F3" w:rsidP="00667DB5">
                <w:pPr>
                  <w:jc w:val="center"/>
                  <w:rPr>
                    <w:b/>
                    <w:bCs/>
                    <w:sz w:val="28"/>
                    <w:szCs w:val="28"/>
                    <w:u w:val="single"/>
                    <w:rtl/>
                  </w:rPr>
                </w:pPr>
              </w:p>
            </w:tc>
          </w:tr>
          <w:tr w:rsidR="00667DB5" w:rsidTr="00667DB5">
            <w:tc>
              <w:tcPr>
                <w:tcW w:w="9576" w:type="dxa"/>
                <w:gridSpan w:val="2"/>
              </w:tcPr>
              <w:p w:rsidR="00667DB5" w:rsidRPr="00667DB5" w:rsidRDefault="00667DB5" w:rsidP="00667DB5">
                <w:pPr>
                  <w:jc w:val="center"/>
                  <w:rPr>
                    <w:b/>
                    <w:bCs/>
                    <w:sz w:val="16"/>
                    <w:szCs w:val="16"/>
                    <w:rtl/>
                  </w:rPr>
                </w:pPr>
              </w:p>
              <w:p w:rsidR="00667DB5" w:rsidRPr="00667DB5" w:rsidRDefault="00667DB5" w:rsidP="00667DB5">
                <w:pPr>
                  <w:jc w:val="center"/>
                  <w:rPr>
                    <w:b/>
                    <w:bCs/>
                    <w:sz w:val="28"/>
                    <w:szCs w:val="28"/>
                    <w:rtl/>
                  </w:rPr>
                </w:pPr>
                <w:r w:rsidRPr="00667DB5">
                  <w:rPr>
                    <w:rFonts w:hint="cs"/>
                    <w:b/>
                    <w:bCs/>
                    <w:sz w:val="28"/>
                    <w:szCs w:val="28"/>
                    <w:rtl/>
                  </w:rPr>
                  <w:t>شعبة: 8-9</w:t>
                </w:r>
              </w:p>
            </w:tc>
          </w:tr>
          <w:tr w:rsidR="00667DB5" w:rsidRPr="00667DB5" w:rsidTr="00667DB5">
            <w:tc>
              <w:tcPr>
                <w:tcW w:w="9576" w:type="dxa"/>
                <w:gridSpan w:val="2"/>
              </w:tcPr>
              <w:p w:rsidR="00667DB5" w:rsidRPr="00667DB5" w:rsidRDefault="0005200F" w:rsidP="00667DB5">
                <w:pPr>
                  <w:jc w:val="center"/>
                  <w:rPr>
                    <w:b/>
                    <w:bCs/>
                    <w:sz w:val="28"/>
                    <w:szCs w:val="28"/>
                    <w:rtl/>
                  </w:rPr>
                </w:pPr>
                <w:r>
                  <w:rPr>
                    <w:rFonts w:hint="cs"/>
                    <w:b/>
                    <w:bCs/>
                    <w:sz w:val="28"/>
                    <w:szCs w:val="28"/>
                    <w:rtl/>
                  </w:rPr>
                  <w:t>د. آمال فوده</w:t>
                </w:r>
                <w:r>
                  <w:rPr>
                    <w:b/>
                    <w:bCs/>
                    <w:sz w:val="28"/>
                    <w:szCs w:val="28"/>
                  </w:rPr>
                  <w:t xml:space="preserve"> </w:t>
                </w:r>
                <w:r>
                  <w:rPr>
                    <w:rFonts w:hint="cs"/>
                    <w:b/>
                    <w:bCs/>
                    <w:sz w:val="28"/>
                    <w:szCs w:val="28"/>
                    <w:rtl/>
                  </w:rPr>
                  <w:t xml:space="preserve">اشراف  </w:t>
                </w:r>
              </w:p>
            </w:tc>
          </w:tr>
        </w:tbl>
        <w:p w:rsidR="00890454" w:rsidRDefault="00C528A4">
          <w:r>
            <w:rPr>
              <w:noProof/>
            </w:rPr>
            <mc:AlternateContent>
              <mc:Choice Requires="wps">
                <w:drawing>
                  <wp:anchor distT="0" distB="0" distL="114300" distR="114300" simplePos="0" relativeHeight="251667456" behindDoc="0" locked="0" layoutInCell="1" allowOverlap="1" wp14:anchorId="6F745827" wp14:editId="5D66D637">
                    <wp:simplePos x="0" y="0"/>
                    <wp:positionH relativeFrom="column">
                      <wp:posOffset>4510405</wp:posOffset>
                    </wp:positionH>
                    <wp:positionV relativeFrom="paragraph">
                      <wp:posOffset>314960</wp:posOffset>
                    </wp:positionV>
                    <wp:extent cx="1152525" cy="514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525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28A4" w:rsidRPr="00B83E44" w:rsidRDefault="00C528A4" w:rsidP="00B83E44">
                                <w:pPr>
                                  <w:spacing w:line="240" w:lineRule="auto"/>
                                  <w:jc w:val="right"/>
                                  <w:rPr>
                                    <w:sz w:val="16"/>
                                    <w:szCs w:val="16"/>
                                    <w:rtl/>
                                  </w:rPr>
                                </w:pPr>
                                <w:r w:rsidRPr="00B83E44">
                                  <w:rPr>
                                    <w:rFonts w:hint="cs"/>
                                    <w:sz w:val="16"/>
                                    <w:szCs w:val="16"/>
                                    <w:rtl/>
                                  </w:rPr>
                                  <w:t>قسم المحاسبة</w:t>
                                </w:r>
                              </w:p>
                              <w:p w:rsidR="00C528A4" w:rsidRPr="00B83E44" w:rsidRDefault="00C528A4" w:rsidP="00B83E44">
                                <w:pPr>
                                  <w:spacing w:line="240" w:lineRule="auto"/>
                                  <w:jc w:val="right"/>
                                  <w:rPr>
                                    <w:sz w:val="16"/>
                                    <w:szCs w:val="16"/>
                                  </w:rPr>
                                </w:pPr>
                                <w:r w:rsidRPr="00B83E44">
                                  <w:rPr>
                                    <w:rFonts w:hint="cs"/>
                                    <w:sz w:val="16"/>
                                    <w:szCs w:val="16"/>
                                    <w:rtl/>
                                  </w:rPr>
                                  <w:t>نظم المعلومات المحاسبية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5.15pt;margin-top:24.8pt;width:90.7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" filled="f" stroked="f" strokeweight=".5pt">
                    <v:textbox>
                      <w:txbxContent>
                        <w:p w:rsidR="00C528A4" w:rsidRPr="00B83E44" w:rsidRDefault="00C528A4" w:rsidP="00B83E44">
                          <w:pPr>
                            <w:spacing w:line="240" w:lineRule="auto"/>
                            <w:jc w:val="right"/>
                            <w:rPr>
                              <w:sz w:val="16"/>
                              <w:szCs w:val="16"/>
                              <w:rtl/>
                            </w:rPr>
                          </w:pPr>
                          <w:r w:rsidRPr="00B83E44">
                            <w:rPr>
                              <w:rFonts w:hint="cs"/>
                              <w:sz w:val="16"/>
                              <w:szCs w:val="16"/>
                              <w:rtl/>
                            </w:rPr>
                            <w:t>قسم المحاسبة</w:t>
                          </w:r>
                        </w:p>
                        <w:p w:rsidR="00C528A4" w:rsidRPr="00B83E44" w:rsidRDefault="00C528A4" w:rsidP="00B83E44">
                          <w:pPr>
                            <w:spacing w:line="240" w:lineRule="auto"/>
                            <w:jc w:val="right"/>
                            <w:rPr>
                              <w:sz w:val="16"/>
                              <w:szCs w:val="16"/>
                            </w:rPr>
                          </w:pPr>
                          <w:r w:rsidRPr="00B83E44">
                            <w:rPr>
                              <w:rFonts w:hint="cs"/>
                              <w:sz w:val="16"/>
                              <w:szCs w:val="16"/>
                              <w:rtl/>
                            </w:rPr>
                            <w:t>نظم المعلومات المحاسبية</w:t>
                          </w:r>
                        </w:p>
                      </w:txbxContent>
                    </v:textbox>
                  </v:shape>
                </w:pict>
              </mc:Fallback>
            </mc:AlternateContent>
          </w:r>
          <w:r w:rsidR="00667DB5">
            <w:rPr>
              <w:noProof/>
            </w:rPr>
            <mc:AlternateContent>
              <mc:Choice Requires="wps">
                <w:drawing>
                  <wp:anchor distT="0" distB="0" distL="114300" distR="114300" simplePos="0" relativeHeight="251666432" behindDoc="0" locked="0" layoutInCell="1" allowOverlap="1" wp14:anchorId="4D34D42C" wp14:editId="7EBC6DCD">
                    <wp:simplePos x="0" y="0"/>
                    <wp:positionH relativeFrom="margin">
                      <wp:align>center</wp:align>
                    </wp:positionH>
                    <wp:positionV relativeFrom="paragraph">
                      <wp:posOffset>7502348</wp:posOffset>
                    </wp:positionV>
                    <wp:extent cx="1743739" cy="307842"/>
                    <wp:effectExtent l="0" t="0" r="0" b="0"/>
                    <wp:wrapNone/>
                    <wp:docPr id="2" name="Text Box 2"/>
                    <wp:cNvGraphicFramePr/>
                    <a:graphic xmlns:a="http://schemas.openxmlformats.org/drawingml/2006/main">
                      <a:graphicData uri="http://schemas.microsoft.com/office/word/2010/wordprocessingShape">
                        <wps:wsp>
                          <wps:cNvSpPr txBox="1"/>
                          <wps:spPr>
                            <a:xfrm>
                              <a:off x="0" y="0"/>
                              <a:ext cx="1743739" cy="307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DB5" w:rsidRPr="00667DB5" w:rsidRDefault="00667DB5" w:rsidP="00667DB5">
                                <w:pPr>
                                  <w:jc w:val="center"/>
                                  <w:rPr>
                                    <w:b/>
                                    <w:bCs/>
                                    <w:color w:val="365F91" w:themeColor="accent1" w:themeShade="BF"/>
                                    <w:sz w:val="28"/>
                                    <w:szCs w:val="28"/>
                                  </w:rPr>
                                </w:pPr>
                                <w:r>
                                  <w:rPr>
                                    <w:rFonts w:hint="cs"/>
                                    <w:b/>
                                    <w:bCs/>
                                    <w:color w:val="365F91" w:themeColor="accent1" w:themeShade="BF"/>
                                    <w:sz w:val="28"/>
                                    <w:szCs w:val="28"/>
                                    <w:rtl/>
                                  </w:rPr>
                                  <w:t>2014 - 2015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0;margin-top:590.75pt;width:137.3pt;height:24.2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" filled="f" stroked="f" strokeweight=".5pt">
                    <v:textbox>
                      <w:txbxContent>
                        <w:p w:rsidR="00667DB5" w:rsidRPr="00667DB5" w:rsidRDefault="00667DB5" w:rsidP="00667DB5">
                          <w:pPr>
                            <w:jc w:val="center"/>
                            <w:rPr>
                              <w:b/>
                              <w:bCs/>
                              <w:color w:val="365F91" w:themeColor="accent1" w:themeShade="BF"/>
                              <w:sz w:val="28"/>
                              <w:szCs w:val="28"/>
                            </w:rPr>
                          </w:pPr>
                          <w:r>
                            <w:rPr>
                              <w:rFonts w:hint="cs"/>
                              <w:b/>
                              <w:bCs/>
                              <w:color w:val="365F91" w:themeColor="accent1" w:themeShade="BF"/>
                              <w:sz w:val="28"/>
                              <w:szCs w:val="28"/>
                              <w:rtl/>
                            </w:rPr>
                            <w:t>2014 - 2015</w:t>
                          </w:r>
                        </w:p>
                      </w:txbxContent>
                    </v:textbox>
                    <w10:wrap anchorx="margin"/>
                  </v:shape>
                </w:pict>
              </mc:Fallback>
            </mc:AlternateContent>
          </w:r>
          <w:r w:rsidR="00890454">
            <w:rPr>
              <w:noProof/>
            </w:rPr>
            <mc:AlternateContent>
              <mc:Choice Requires="wps">
                <w:drawing>
                  <wp:anchor distT="0" distB="0" distL="114300" distR="114300" simplePos="0" relativeHeight="251662336" behindDoc="0" locked="0" layoutInCell="1" allowOverlap="1" wp14:anchorId="1DCD5F2A" wp14:editId="6AC89450">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890454">
            <w:br w:type="page"/>
          </w:r>
        </w:p>
      </w:sdtContent>
    </w:sdt>
    <w:p w:rsidR="00965826" w:rsidRDefault="00965826">
      <w:pPr>
        <w:sectPr w:rsidR="00965826" w:rsidSect="00965826">
          <w:footerReference w:type="default" r:id="rId12"/>
          <w:footerReference w:type="first" r:id="rId13"/>
          <w:pgSz w:w="12240" w:h="15840"/>
          <w:pgMar w:top="1440" w:right="1440" w:bottom="1440" w:left="1440" w:header="288" w:footer="288" w:gutter="0"/>
          <w:pgNumType w:start="0"/>
          <w:cols w:space="720"/>
          <w:titlePg/>
          <w:docGrid w:linePitch="360"/>
        </w:sectPr>
      </w:pPr>
    </w:p>
    <w:p w:rsidR="00965826" w:rsidRDefault="00E27C58" w:rsidP="00E27C58">
      <w:pPr>
        <w:jc w:val="right"/>
        <w:rPr>
          <w:b/>
          <w:bCs/>
          <w:sz w:val="28"/>
          <w:szCs w:val="28"/>
          <w:rtl/>
        </w:rPr>
      </w:pPr>
      <w:r>
        <w:rPr>
          <w:rFonts w:hint="cs"/>
          <w:b/>
          <w:bCs/>
          <w:sz w:val="28"/>
          <w:szCs w:val="28"/>
          <w:rtl/>
        </w:rPr>
        <w:lastRenderedPageBreak/>
        <w:t xml:space="preserve">     يحتوي كتاب " نظم المعلومات في الرقابة والتدقيق " تأليف: د. زياد عبد الحليم، د. نضال محمود الرمحي و د. عمر عيد </w:t>
      </w:r>
      <w:proofErr w:type="spellStart"/>
      <w:r>
        <w:rPr>
          <w:rFonts w:hint="cs"/>
          <w:b/>
          <w:bCs/>
          <w:sz w:val="28"/>
          <w:szCs w:val="28"/>
          <w:rtl/>
        </w:rPr>
        <w:t>الجعيدي</w:t>
      </w:r>
      <w:proofErr w:type="spellEnd"/>
      <w:r>
        <w:rPr>
          <w:rFonts w:hint="cs"/>
          <w:b/>
          <w:bCs/>
          <w:sz w:val="28"/>
          <w:szCs w:val="28"/>
          <w:rtl/>
        </w:rPr>
        <w:t xml:space="preserve"> على عشرة فصول، </w:t>
      </w:r>
      <w:r w:rsidR="0005200F">
        <w:rPr>
          <w:rFonts w:hint="cs"/>
          <w:b/>
          <w:bCs/>
          <w:sz w:val="28"/>
          <w:szCs w:val="28"/>
          <w:rtl/>
        </w:rPr>
        <w:t>جاءت</w:t>
      </w:r>
      <w:r>
        <w:rPr>
          <w:rFonts w:hint="cs"/>
          <w:b/>
          <w:bCs/>
          <w:sz w:val="28"/>
          <w:szCs w:val="28"/>
          <w:rtl/>
        </w:rPr>
        <w:t xml:space="preserve"> على النحو التالي:</w:t>
      </w:r>
    </w:p>
    <w:p w:rsidR="00E27C58" w:rsidRPr="00C46341" w:rsidRDefault="00E27C58" w:rsidP="00E27C58">
      <w:pPr>
        <w:jc w:val="right"/>
        <w:rPr>
          <w:b/>
          <w:bCs/>
          <w:color w:val="365F91" w:themeColor="accent1" w:themeShade="BF"/>
          <w:sz w:val="28"/>
          <w:szCs w:val="28"/>
          <w:u w:val="single"/>
          <w:rtl/>
        </w:rPr>
      </w:pPr>
      <w:r w:rsidRPr="00C46341">
        <w:rPr>
          <w:rFonts w:hint="cs"/>
          <w:b/>
          <w:bCs/>
          <w:color w:val="365F91" w:themeColor="accent1" w:themeShade="BF"/>
          <w:sz w:val="28"/>
          <w:szCs w:val="28"/>
          <w:u w:val="single"/>
          <w:rtl/>
        </w:rPr>
        <w:t>الفصل الأول: تكنولوجيا نظم المعلومات في منظمات الأعمال</w:t>
      </w:r>
    </w:p>
    <w:p w:rsidR="009A06D3" w:rsidRDefault="00010EDD" w:rsidP="00E27C58">
      <w:pPr>
        <w:jc w:val="right"/>
        <w:rPr>
          <w:rFonts w:cs="Arial"/>
          <w:sz w:val="24"/>
          <w:szCs w:val="24"/>
          <w:rtl/>
        </w:rPr>
      </w:pPr>
      <w:r>
        <w:rPr>
          <w:rFonts w:hint="cs"/>
          <w:sz w:val="24"/>
          <w:szCs w:val="24"/>
          <w:rtl/>
        </w:rPr>
        <w:t xml:space="preserve">     وضح</w:t>
      </w:r>
      <w:r w:rsidR="00E27C58" w:rsidRPr="00E27C58">
        <w:rPr>
          <w:rFonts w:hint="cs"/>
          <w:sz w:val="24"/>
          <w:szCs w:val="24"/>
          <w:rtl/>
        </w:rPr>
        <w:t xml:space="preserve"> المؤلفون </w:t>
      </w:r>
      <w:r w:rsidR="00E27C58">
        <w:rPr>
          <w:rFonts w:hint="cs"/>
          <w:sz w:val="24"/>
          <w:szCs w:val="24"/>
          <w:rtl/>
        </w:rPr>
        <w:t>في ه</w:t>
      </w:r>
      <w:r w:rsidR="00E27C58" w:rsidRPr="00E27C58">
        <w:rPr>
          <w:rFonts w:cs="Arial" w:hint="cs"/>
          <w:sz w:val="24"/>
          <w:szCs w:val="24"/>
          <w:rtl/>
        </w:rPr>
        <w:t>ذ</w:t>
      </w:r>
      <w:r>
        <w:rPr>
          <w:rFonts w:cs="Arial" w:hint="cs"/>
          <w:sz w:val="24"/>
          <w:szCs w:val="24"/>
          <w:rtl/>
        </w:rPr>
        <w:t>ا الفصل</w:t>
      </w:r>
      <w:r w:rsidR="00E27C58">
        <w:rPr>
          <w:rFonts w:cs="Arial" w:hint="cs"/>
          <w:sz w:val="24"/>
          <w:szCs w:val="24"/>
          <w:rtl/>
        </w:rPr>
        <w:t xml:space="preserve"> أهمية نظم المعلومات، فقد كان إدخالها مؤثراً واضحاً في إنتاجية العمل ولا سيما مجال الإدارة وأعمال الرقابة والإشراف، كما أنها تعتبر العصب الأساس في أي منشأة وال</w:t>
      </w:r>
      <w:r w:rsidR="008A3F29" w:rsidRPr="008A3F29">
        <w:rPr>
          <w:rFonts w:cs="Arial" w:hint="cs"/>
          <w:sz w:val="24"/>
          <w:szCs w:val="24"/>
          <w:rtl/>
        </w:rPr>
        <w:t>ذ</w:t>
      </w:r>
      <w:r w:rsidR="008A3F29">
        <w:rPr>
          <w:rFonts w:cs="Arial" w:hint="cs"/>
          <w:sz w:val="24"/>
          <w:szCs w:val="24"/>
          <w:rtl/>
        </w:rPr>
        <w:t>ي يربط نشاطات المنشأة ببعضها، بحيث يحفظ له</w:t>
      </w:r>
      <w:r w:rsidR="008A3F29" w:rsidRPr="008A3F29">
        <w:rPr>
          <w:rFonts w:cs="Arial" w:hint="cs"/>
          <w:sz w:val="24"/>
          <w:szCs w:val="24"/>
          <w:rtl/>
        </w:rPr>
        <w:t>ذ</w:t>
      </w:r>
      <w:r w:rsidR="008A3F29">
        <w:rPr>
          <w:rFonts w:cs="Arial" w:hint="cs"/>
          <w:sz w:val="24"/>
          <w:szCs w:val="24"/>
          <w:rtl/>
        </w:rPr>
        <w:t xml:space="preserve">ه المنشأة هدفها ودورها </w:t>
      </w:r>
      <w:proofErr w:type="spellStart"/>
      <w:r w:rsidR="008A3F29">
        <w:rPr>
          <w:rFonts w:cs="Arial" w:hint="cs"/>
          <w:sz w:val="24"/>
          <w:szCs w:val="24"/>
          <w:rtl/>
        </w:rPr>
        <w:t>الإقتصادي</w:t>
      </w:r>
      <w:proofErr w:type="spellEnd"/>
      <w:r w:rsidR="008A3F29">
        <w:rPr>
          <w:rFonts w:cs="Arial" w:hint="cs"/>
          <w:sz w:val="24"/>
          <w:szCs w:val="24"/>
          <w:rtl/>
        </w:rPr>
        <w:t>، وأيضاً دورها الهام في تطوير أعمال المنشأة، و</w:t>
      </w:r>
      <w:r w:rsidR="008A3F29" w:rsidRPr="008A3F29">
        <w:rPr>
          <w:rFonts w:cs="Arial" w:hint="cs"/>
          <w:sz w:val="24"/>
          <w:szCs w:val="24"/>
          <w:rtl/>
        </w:rPr>
        <w:t>ذ</w:t>
      </w:r>
      <w:r w:rsidR="008A3F29">
        <w:rPr>
          <w:rFonts w:cs="Arial" w:hint="cs"/>
          <w:sz w:val="24"/>
          <w:szCs w:val="24"/>
          <w:rtl/>
        </w:rPr>
        <w:t xml:space="preserve">كر المؤلفين عدد من المؤشرات الأخرى التي تدل على تزايد أهمية نظم المعلومات. ثم تطرق المؤلفون إلى دور المعلومات داخل نطاق الأعمال </w:t>
      </w:r>
      <w:proofErr w:type="spellStart"/>
      <w:r w:rsidR="008A3F29">
        <w:rPr>
          <w:rFonts w:cs="Arial" w:hint="cs"/>
          <w:sz w:val="24"/>
          <w:szCs w:val="24"/>
          <w:rtl/>
        </w:rPr>
        <w:t>فالإستخدام</w:t>
      </w:r>
      <w:proofErr w:type="spellEnd"/>
      <w:r w:rsidR="008A3F29">
        <w:rPr>
          <w:rFonts w:cs="Arial" w:hint="cs"/>
          <w:sz w:val="24"/>
          <w:szCs w:val="24"/>
          <w:rtl/>
        </w:rPr>
        <w:t xml:space="preserve"> الصحيح لتكنولوجيا المعلومات في نشاطات الأعمال يمكن المنشأة من تحقيق ميزة تنافسية، إلا أن الكيفية </w:t>
      </w:r>
      <w:r w:rsidR="004F53AB">
        <w:rPr>
          <w:rFonts w:cs="Arial" w:hint="cs"/>
          <w:sz w:val="24"/>
          <w:szCs w:val="24"/>
          <w:rtl/>
        </w:rPr>
        <w:t>والأ</w:t>
      </w:r>
      <w:r w:rsidR="008A3F29">
        <w:rPr>
          <w:rFonts w:cs="Arial" w:hint="cs"/>
          <w:sz w:val="24"/>
          <w:szCs w:val="24"/>
          <w:rtl/>
        </w:rPr>
        <w:t>سلوب الل</w:t>
      </w:r>
      <w:r w:rsidR="008A3F29" w:rsidRPr="008A3F29">
        <w:rPr>
          <w:rFonts w:cs="Arial" w:hint="cs"/>
          <w:sz w:val="24"/>
          <w:szCs w:val="24"/>
          <w:rtl/>
        </w:rPr>
        <w:t>ذ</w:t>
      </w:r>
      <w:r w:rsidR="008A3F29">
        <w:rPr>
          <w:rFonts w:cs="Arial" w:hint="cs"/>
          <w:sz w:val="24"/>
          <w:szCs w:val="24"/>
          <w:rtl/>
        </w:rPr>
        <w:t xml:space="preserve">ين يتم في ضوئهما استخدام تكنولوجيا المعلومات في دعم نشاط المنشآت يعد واحداً من أبرز التحديات التي تواجه المديرين، ويمكن تقسيم التأثير الفعلي لتكنولوجيا المعلومات من خلال ثلاثة مستويات هي: مستوى الصناعة ( يؤثر على المنتجات، الخدمات، الأسواق واقتصاديات الإنتاج )، </w:t>
      </w:r>
      <w:r w:rsidR="009D44DB">
        <w:rPr>
          <w:rFonts w:cs="Arial" w:hint="cs"/>
          <w:sz w:val="24"/>
          <w:szCs w:val="24"/>
          <w:rtl/>
        </w:rPr>
        <w:t xml:space="preserve">مستوى الشركة ( يتحدد تأثيرها من خلال القوى التنافسية وهي: المشترين، الموردين، المنتجات البديلة، الداخلين الجدد والمنافسين ) والمستوى الاستراتيجي ( الاستخدام الفعال لتكنولوجيا المعلومات يدعم ثلاث استراتيجيات عامة تحقق أفضلية تنافسية في الصناعة وهي: استراتيجية قيادة الكلفة المنخفضة، </w:t>
      </w:r>
      <w:proofErr w:type="spellStart"/>
      <w:r w:rsidR="009D44DB">
        <w:rPr>
          <w:rFonts w:cs="Arial" w:hint="cs"/>
          <w:sz w:val="24"/>
          <w:szCs w:val="24"/>
          <w:rtl/>
        </w:rPr>
        <w:t>استرتيجية</w:t>
      </w:r>
      <w:proofErr w:type="spellEnd"/>
      <w:r w:rsidR="009D44DB">
        <w:rPr>
          <w:rFonts w:cs="Arial" w:hint="cs"/>
          <w:sz w:val="24"/>
          <w:szCs w:val="24"/>
          <w:rtl/>
        </w:rPr>
        <w:t xml:space="preserve"> تمييز المنتج واستراتيجية التخصص السوقي ). ثم أوضح المؤلفين دور تكنولوجيا المعلومات في دعم مدخل العميل لتحقيق أقصى ربحية ممكنة من خلال الاستهداف الأدق للقطاعات السوقية، واهم الأدوات التكنولوجية التي ينبغي لمنشآت الأعمال استثمارها لج</w:t>
      </w:r>
      <w:r w:rsidR="009D44DB" w:rsidRPr="008A3F29">
        <w:rPr>
          <w:rFonts w:cs="Arial" w:hint="cs"/>
          <w:sz w:val="24"/>
          <w:szCs w:val="24"/>
          <w:rtl/>
        </w:rPr>
        <w:t>ذ</w:t>
      </w:r>
      <w:r w:rsidR="009D44DB">
        <w:rPr>
          <w:rFonts w:cs="Arial" w:hint="cs"/>
          <w:sz w:val="24"/>
          <w:szCs w:val="24"/>
          <w:rtl/>
        </w:rPr>
        <w:t xml:space="preserve">ب العملاء، </w:t>
      </w:r>
      <w:proofErr w:type="spellStart"/>
      <w:r w:rsidR="009D44DB">
        <w:rPr>
          <w:rFonts w:cs="Arial" w:hint="cs"/>
          <w:sz w:val="24"/>
          <w:szCs w:val="24"/>
          <w:rtl/>
        </w:rPr>
        <w:t>والإحتفاظ</w:t>
      </w:r>
      <w:proofErr w:type="spellEnd"/>
      <w:r w:rsidR="009D44DB">
        <w:rPr>
          <w:rFonts w:cs="Arial" w:hint="cs"/>
          <w:sz w:val="24"/>
          <w:szCs w:val="24"/>
          <w:rtl/>
        </w:rPr>
        <w:t xml:space="preserve"> بهم وتقديم قيمة مضافة لهم، ومن ه</w:t>
      </w:r>
      <w:r w:rsidR="009D44DB" w:rsidRPr="008A3F29">
        <w:rPr>
          <w:rFonts w:cs="Arial" w:hint="cs"/>
          <w:sz w:val="24"/>
          <w:szCs w:val="24"/>
          <w:rtl/>
        </w:rPr>
        <w:t>ذ</w:t>
      </w:r>
      <w:r w:rsidR="009D44DB">
        <w:rPr>
          <w:rFonts w:cs="Arial" w:hint="cs"/>
          <w:sz w:val="24"/>
          <w:szCs w:val="24"/>
          <w:rtl/>
        </w:rPr>
        <w:t xml:space="preserve">ه الأدوات: تقنيات </w:t>
      </w:r>
      <w:proofErr w:type="spellStart"/>
      <w:r w:rsidR="009D44DB">
        <w:rPr>
          <w:rFonts w:cs="Arial" w:hint="cs"/>
          <w:sz w:val="24"/>
          <w:szCs w:val="24"/>
          <w:rtl/>
        </w:rPr>
        <w:t>الإتصال</w:t>
      </w:r>
      <w:proofErr w:type="spellEnd"/>
      <w:r w:rsidR="009D44DB">
        <w:rPr>
          <w:rFonts w:cs="Arial" w:hint="cs"/>
          <w:sz w:val="24"/>
          <w:szCs w:val="24"/>
          <w:rtl/>
        </w:rPr>
        <w:t xml:space="preserve"> الفوري، تقنيات التجارة الإلكترونية وتقنيات إدارة الأعمال ب</w:t>
      </w:r>
      <w:r w:rsidR="009D44DB" w:rsidRPr="008A3F29">
        <w:rPr>
          <w:rFonts w:cs="Arial" w:hint="cs"/>
          <w:sz w:val="24"/>
          <w:szCs w:val="24"/>
          <w:rtl/>
        </w:rPr>
        <w:t>ذ</w:t>
      </w:r>
      <w:r w:rsidR="009D44DB">
        <w:rPr>
          <w:rFonts w:cs="Arial" w:hint="cs"/>
          <w:sz w:val="24"/>
          <w:szCs w:val="24"/>
          <w:rtl/>
        </w:rPr>
        <w:t xml:space="preserve">كاء. ثم </w:t>
      </w:r>
      <w:r w:rsidR="009D44DB" w:rsidRPr="008A3F29">
        <w:rPr>
          <w:rFonts w:cs="Arial" w:hint="cs"/>
          <w:sz w:val="24"/>
          <w:szCs w:val="24"/>
          <w:rtl/>
        </w:rPr>
        <w:t>ذ</w:t>
      </w:r>
      <w:r w:rsidR="009D44DB">
        <w:rPr>
          <w:rFonts w:cs="Arial" w:hint="cs"/>
          <w:sz w:val="24"/>
          <w:szCs w:val="24"/>
          <w:rtl/>
        </w:rPr>
        <w:t>كر المؤلفون الأسباب الرئيسة لفشل تكنولوجيا المعلومات في المؤسسات كعدم وجود البنية العلمية لدى المديرين</w:t>
      </w:r>
      <w:r w:rsidR="009A06D3">
        <w:rPr>
          <w:rFonts w:cs="Arial" w:hint="cs"/>
          <w:sz w:val="24"/>
          <w:szCs w:val="24"/>
          <w:rtl/>
        </w:rPr>
        <w:t xml:space="preserve">، ضعف التأهيل والتدريب وعدم وجود محللي نظم ومبرمجين كافين لتقديم نظام معلوماتي متكامل. وأكد المؤلفون على الأهمية البالغة للمحافظة على أمن المعلومات والسيطرة على </w:t>
      </w:r>
      <w:proofErr w:type="spellStart"/>
      <w:r w:rsidR="009A06D3">
        <w:rPr>
          <w:rFonts w:cs="Arial" w:hint="cs"/>
          <w:sz w:val="24"/>
          <w:szCs w:val="24"/>
          <w:rtl/>
        </w:rPr>
        <w:t>مخاطرها</w:t>
      </w:r>
      <w:proofErr w:type="spellEnd"/>
      <w:r w:rsidR="009A06D3">
        <w:rPr>
          <w:rFonts w:cs="Arial" w:hint="cs"/>
          <w:sz w:val="24"/>
          <w:szCs w:val="24"/>
          <w:rtl/>
        </w:rPr>
        <w:t>.</w:t>
      </w:r>
    </w:p>
    <w:p w:rsidR="007328BE" w:rsidRPr="00503AAA" w:rsidRDefault="003936ED" w:rsidP="00E27C58">
      <w:pPr>
        <w:jc w:val="right"/>
        <w:rPr>
          <w:b/>
          <w:bCs/>
          <w:color w:val="365F91" w:themeColor="accent1" w:themeShade="BF"/>
          <w:sz w:val="28"/>
          <w:szCs w:val="28"/>
          <w:u w:val="single"/>
          <w:rtl/>
        </w:rPr>
      </w:pPr>
      <w:r w:rsidRPr="003936ED">
        <w:rPr>
          <w:rFonts w:cs="Arial" w:hint="cs"/>
          <w:b/>
          <w:bCs/>
          <w:sz w:val="24"/>
          <w:szCs w:val="24"/>
          <w:rtl/>
        </w:rPr>
        <w:t xml:space="preserve">التعليق: </w:t>
      </w:r>
      <w:r w:rsidR="007328BE" w:rsidRPr="00503AAA">
        <w:rPr>
          <w:rFonts w:cs="Arial" w:hint="cs"/>
          <w:color w:val="00B050"/>
          <w:sz w:val="24"/>
          <w:szCs w:val="24"/>
          <w:rtl/>
        </w:rPr>
        <w:t xml:space="preserve"> تطرق كتاب "نظم المعلومات المحاسبية </w:t>
      </w:r>
      <w:r w:rsidR="007328BE" w:rsidRPr="00503AAA">
        <w:rPr>
          <w:rFonts w:cs="Arial"/>
          <w:color w:val="00B050"/>
          <w:sz w:val="24"/>
          <w:szCs w:val="24"/>
          <w:rtl/>
        </w:rPr>
        <w:t>–</w:t>
      </w:r>
      <w:r w:rsidR="007328BE" w:rsidRPr="00503AAA">
        <w:rPr>
          <w:rFonts w:cs="Arial" w:hint="cs"/>
          <w:color w:val="00B050"/>
          <w:sz w:val="24"/>
          <w:szCs w:val="24"/>
          <w:rtl/>
        </w:rPr>
        <w:t xml:space="preserve"> مدخل معاصر" لـ د. أحمد زكريا </w:t>
      </w:r>
      <w:r w:rsidR="00032661">
        <w:rPr>
          <w:rFonts w:cs="Arial" w:hint="cs"/>
          <w:color w:val="00B050"/>
          <w:sz w:val="24"/>
          <w:szCs w:val="24"/>
          <w:rtl/>
        </w:rPr>
        <w:t>لبعض ال</w:t>
      </w:r>
      <w:r w:rsidR="00503AAA" w:rsidRPr="00503AAA">
        <w:rPr>
          <w:rFonts w:cs="Arial" w:hint="cs"/>
          <w:color w:val="00B050"/>
          <w:sz w:val="24"/>
          <w:szCs w:val="24"/>
          <w:rtl/>
        </w:rPr>
        <w:t xml:space="preserve">مواضيع التي </w:t>
      </w:r>
      <w:proofErr w:type="spellStart"/>
      <w:r w:rsidR="00503AAA" w:rsidRPr="00503AAA">
        <w:rPr>
          <w:rFonts w:cs="Arial" w:hint="cs"/>
          <w:color w:val="00B050"/>
          <w:sz w:val="24"/>
          <w:szCs w:val="24"/>
          <w:rtl/>
        </w:rPr>
        <w:t>غطاها</w:t>
      </w:r>
      <w:proofErr w:type="spellEnd"/>
      <w:r w:rsidR="00503AAA" w:rsidRPr="00503AAA">
        <w:rPr>
          <w:rFonts w:cs="Arial" w:hint="cs"/>
          <w:color w:val="00B050"/>
          <w:sz w:val="24"/>
          <w:szCs w:val="24"/>
          <w:rtl/>
        </w:rPr>
        <w:t xml:space="preserve"> هذا </w:t>
      </w:r>
      <w:r w:rsidR="00503AAA" w:rsidRPr="00032661">
        <w:rPr>
          <w:rFonts w:cs="Arial" w:hint="cs"/>
          <w:color w:val="00B050"/>
          <w:sz w:val="24"/>
          <w:szCs w:val="24"/>
          <w:rtl/>
        </w:rPr>
        <w:t>الفصل</w:t>
      </w:r>
      <w:r w:rsidR="00032661">
        <w:rPr>
          <w:rFonts w:cs="Arial" w:hint="cs"/>
          <w:color w:val="00B050"/>
          <w:sz w:val="24"/>
          <w:szCs w:val="24"/>
          <w:rtl/>
        </w:rPr>
        <w:t xml:space="preserve">، </w:t>
      </w:r>
      <w:r w:rsidR="00E84108">
        <w:rPr>
          <w:rFonts w:cs="Arial" w:hint="cs"/>
          <w:color w:val="00B050"/>
          <w:sz w:val="24"/>
          <w:szCs w:val="24"/>
          <w:rtl/>
        </w:rPr>
        <w:t xml:space="preserve">مثل أهمية نظم المعلومات ودورها في </w:t>
      </w:r>
      <w:r w:rsidR="00AD4152">
        <w:rPr>
          <w:rFonts w:cs="Arial" w:hint="cs"/>
          <w:color w:val="00B050"/>
          <w:sz w:val="24"/>
          <w:szCs w:val="24"/>
          <w:rtl/>
        </w:rPr>
        <w:t>مجال الأعمال وأمن المعلومات والتجارة الإلكترونية. أما بالنسبة لأسباب فشل تكنولوجيا المعلومات لم ي</w:t>
      </w:r>
      <w:r w:rsidR="00AD4152" w:rsidRPr="00503AAA">
        <w:rPr>
          <w:rFonts w:cs="Arial" w:hint="cs"/>
          <w:color w:val="00B050"/>
          <w:sz w:val="24"/>
          <w:szCs w:val="24"/>
          <w:rtl/>
        </w:rPr>
        <w:t>ذ</w:t>
      </w:r>
      <w:r w:rsidR="00AD4152">
        <w:rPr>
          <w:rFonts w:cs="Arial" w:hint="cs"/>
          <w:color w:val="00B050"/>
          <w:sz w:val="24"/>
          <w:szCs w:val="24"/>
          <w:rtl/>
        </w:rPr>
        <w:t>كرها المؤلف في كتابه، ونحن نقترح اضافتها لأهمية معرفة الدارسين أسباب الفشل لتجنبها.</w:t>
      </w:r>
      <w:r w:rsidR="00032661">
        <w:rPr>
          <w:rFonts w:cs="Arial" w:hint="cs"/>
          <w:color w:val="00B050"/>
          <w:sz w:val="24"/>
          <w:szCs w:val="24"/>
          <w:rtl/>
        </w:rPr>
        <w:t xml:space="preserve"> </w:t>
      </w:r>
      <w:r w:rsidR="00503AAA" w:rsidRPr="00032661">
        <w:rPr>
          <w:rFonts w:hint="cs"/>
          <w:color w:val="365F91" w:themeColor="accent1" w:themeShade="BF"/>
          <w:sz w:val="28"/>
          <w:szCs w:val="28"/>
          <w:rtl/>
        </w:rPr>
        <w:t xml:space="preserve">  </w:t>
      </w:r>
    </w:p>
    <w:p w:rsidR="009A06D3" w:rsidRPr="00C46341" w:rsidRDefault="009A06D3" w:rsidP="00E27C58">
      <w:pPr>
        <w:jc w:val="right"/>
        <w:rPr>
          <w:b/>
          <w:bCs/>
          <w:color w:val="365F91" w:themeColor="accent1" w:themeShade="BF"/>
          <w:sz w:val="28"/>
          <w:szCs w:val="28"/>
          <w:u w:val="single"/>
          <w:rtl/>
        </w:rPr>
      </w:pPr>
      <w:r w:rsidRPr="00C46341">
        <w:rPr>
          <w:rFonts w:hint="cs"/>
          <w:b/>
          <w:bCs/>
          <w:color w:val="365F91" w:themeColor="accent1" w:themeShade="BF"/>
          <w:sz w:val="28"/>
          <w:szCs w:val="28"/>
          <w:u w:val="single"/>
          <w:rtl/>
        </w:rPr>
        <w:t>الفصل الثاني: تدقيق نظم المعلومات المحاسبية</w:t>
      </w:r>
    </w:p>
    <w:p w:rsidR="00F550CA" w:rsidRDefault="009A06D3" w:rsidP="00E27C58">
      <w:pPr>
        <w:jc w:val="right"/>
        <w:rPr>
          <w:rFonts w:cs="Arial"/>
          <w:sz w:val="24"/>
          <w:szCs w:val="24"/>
          <w:rtl/>
        </w:rPr>
      </w:pPr>
      <w:r w:rsidRPr="009A06D3">
        <w:rPr>
          <w:rFonts w:cs="Arial" w:hint="cs"/>
          <w:sz w:val="24"/>
          <w:szCs w:val="24"/>
          <w:rtl/>
        </w:rPr>
        <w:t xml:space="preserve">     غطت</w:t>
      </w:r>
      <w:r>
        <w:rPr>
          <w:rFonts w:cs="Arial" w:hint="cs"/>
          <w:sz w:val="24"/>
          <w:szCs w:val="24"/>
          <w:rtl/>
        </w:rPr>
        <w:t xml:space="preserve"> محاور ه</w:t>
      </w:r>
      <w:r w:rsidRPr="008A3F29">
        <w:rPr>
          <w:rFonts w:cs="Arial" w:hint="cs"/>
          <w:sz w:val="24"/>
          <w:szCs w:val="24"/>
          <w:rtl/>
        </w:rPr>
        <w:t>ذ</w:t>
      </w:r>
      <w:r>
        <w:rPr>
          <w:rFonts w:cs="Arial" w:hint="cs"/>
          <w:sz w:val="24"/>
          <w:szCs w:val="24"/>
          <w:rtl/>
        </w:rPr>
        <w:t xml:space="preserve">ا الفصل الجوانب الرئيسة في مجال تدقيق نظم المعلومات المحاسبية، ففي البداية عرف المؤلفون نظام المعلومات المحاسبي بأنه أحد مكونات التنظيم الإداري ويختص بجمع وتبويب ومعالجة وتحليل وتوصيل المعلومات المالية الملائمة </w:t>
      </w:r>
      <w:proofErr w:type="spellStart"/>
      <w:r>
        <w:rPr>
          <w:rFonts w:cs="Arial" w:hint="cs"/>
          <w:sz w:val="24"/>
          <w:szCs w:val="24"/>
          <w:rtl/>
        </w:rPr>
        <w:t>لإتخا</w:t>
      </w:r>
      <w:r w:rsidRPr="008A3F29">
        <w:rPr>
          <w:rFonts w:cs="Arial" w:hint="cs"/>
          <w:sz w:val="24"/>
          <w:szCs w:val="24"/>
          <w:rtl/>
        </w:rPr>
        <w:t>ذ</w:t>
      </w:r>
      <w:proofErr w:type="spellEnd"/>
      <w:r>
        <w:rPr>
          <w:rFonts w:cs="Arial" w:hint="cs"/>
          <w:sz w:val="24"/>
          <w:szCs w:val="24"/>
          <w:rtl/>
        </w:rPr>
        <w:t xml:space="preserve"> القرارات إلى الأطراف الخارجية والإدارة. ثم عرف المؤلفون التدقيق في ظل نظم المعلومات المحوسبة بأنه عملية جمع وتقييم الأدلة لتحديد</w:t>
      </w:r>
      <w:r w:rsidR="00EF06DD">
        <w:rPr>
          <w:rFonts w:cs="Arial" w:hint="cs"/>
          <w:sz w:val="24"/>
          <w:szCs w:val="24"/>
          <w:rtl/>
        </w:rPr>
        <w:t xml:space="preserve"> ما إ</w:t>
      </w:r>
      <w:r w:rsidR="00EF06DD" w:rsidRPr="008A3F29">
        <w:rPr>
          <w:rFonts w:cs="Arial" w:hint="cs"/>
          <w:sz w:val="24"/>
          <w:szCs w:val="24"/>
          <w:rtl/>
        </w:rPr>
        <w:t>ذ</w:t>
      </w:r>
      <w:r w:rsidR="00EF06DD">
        <w:rPr>
          <w:rFonts w:cs="Arial" w:hint="cs"/>
          <w:sz w:val="24"/>
          <w:szCs w:val="24"/>
          <w:rtl/>
        </w:rPr>
        <w:t xml:space="preserve">ا كان استخدام نظام الكمبيوتر يساهم في حماية أصول المنشأة ويؤكد سلامة بياناتها ويحقق أهدافها بفعالية ويستخدم مواردها </w:t>
      </w:r>
      <w:proofErr w:type="spellStart"/>
      <w:r w:rsidR="00EF06DD">
        <w:rPr>
          <w:rFonts w:cs="Arial" w:hint="cs"/>
          <w:sz w:val="24"/>
          <w:szCs w:val="24"/>
          <w:rtl/>
        </w:rPr>
        <w:t>بكفائة</w:t>
      </w:r>
      <w:proofErr w:type="spellEnd"/>
      <w:r w:rsidR="00EF06DD">
        <w:rPr>
          <w:rFonts w:cs="Arial" w:hint="cs"/>
          <w:sz w:val="24"/>
          <w:szCs w:val="24"/>
          <w:rtl/>
        </w:rPr>
        <w:t>. وأكد المؤلفون على أن الأهداف في ظل المراجعة التقليدية هي نفسها في ظل نظام المعلومات المحوسبة. واعتب</w:t>
      </w:r>
      <w:r w:rsidR="004F53AB">
        <w:rPr>
          <w:rFonts w:cs="Arial" w:hint="cs"/>
          <w:sz w:val="24"/>
          <w:szCs w:val="24"/>
          <w:rtl/>
        </w:rPr>
        <w:t>ر المؤلفون أن مسار المراجعة من أ</w:t>
      </w:r>
      <w:r w:rsidR="00EF06DD">
        <w:rPr>
          <w:rFonts w:cs="Arial" w:hint="cs"/>
          <w:sz w:val="24"/>
          <w:szCs w:val="24"/>
          <w:rtl/>
        </w:rPr>
        <w:t>هم وسائل الرقابة الوقائية، وأن وظيفة المراجع في ظل نظم المعلومات المحوسبة وظيفة استشارية لمساعدة الإدارة في تخطيط وتنظيم ورقابة وظائفها</w:t>
      </w:r>
      <w:r w:rsidR="004F53AB">
        <w:rPr>
          <w:rFonts w:cs="Arial" w:hint="cs"/>
          <w:sz w:val="24"/>
          <w:szCs w:val="24"/>
          <w:rtl/>
        </w:rPr>
        <w:t>، وتتض</w:t>
      </w:r>
      <w:r w:rsidR="00F550CA">
        <w:rPr>
          <w:rFonts w:cs="Arial" w:hint="cs"/>
          <w:sz w:val="24"/>
          <w:szCs w:val="24"/>
          <w:rtl/>
        </w:rPr>
        <w:t>من وظيفة المراجعة في ظل نظم المعلومات المحاسبية فحص كافة مكونات نظام المعلومات الإلكتر</w:t>
      </w:r>
      <w:r w:rsidR="004F53AB">
        <w:rPr>
          <w:rFonts w:cs="Arial" w:hint="cs"/>
          <w:sz w:val="24"/>
          <w:szCs w:val="24"/>
          <w:rtl/>
        </w:rPr>
        <w:t>وني وهي: العاملون، الأجهزة، ال</w:t>
      </w:r>
      <w:r w:rsidR="00F550CA">
        <w:rPr>
          <w:rFonts w:cs="Arial" w:hint="cs"/>
          <w:sz w:val="24"/>
          <w:szCs w:val="24"/>
          <w:rtl/>
        </w:rPr>
        <w:t>برامج وقاعدة البيانات. ثم ركز المؤلفين على كيفية تأثير بيئة نظم المعلومات المحوسبة</w:t>
      </w:r>
      <w:r w:rsidR="001B57D5">
        <w:rPr>
          <w:rFonts w:cs="Arial" w:hint="cs"/>
          <w:sz w:val="24"/>
          <w:szCs w:val="24"/>
          <w:rtl/>
        </w:rPr>
        <w:t xml:space="preserve"> </w:t>
      </w:r>
      <w:r w:rsidR="00F550CA">
        <w:rPr>
          <w:rFonts w:cs="Arial" w:hint="cs"/>
          <w:sz w:val="24"/>
          <w:szCs w:val="24"/>
          <w:rtl/>
        </w:rPr>
        <w:t>على عملية التدقيق، وأنه على المدقق أخ</w:t>
      </w:r>
      <w:r w:rsidR="00F550CA">
        <w:rPr>
          <w:rFonts w:cs="Arial"/>
          <w:sz w:val="24"/>
          <w:szCs w:val="24"/>
          <w:rtl/>
        </w:rPr>
        <w:t>ذ</w:t>
      </w:r>
      <w:r w:rsidR="00F550CA">
        <w:rPr>
          <w:rFonts w:cs="Arial" w:hint="cs"/>
          <w:sz w:val="24"/>
          <w:szCs w:val="24"/>
          <w:rtl/>
        </w:rPr>
        <w:t xml:space="preserve"> الأمور التالية في </w:t>
      </w:r>
      <w:proofErr w:type="spellStart"/>
      <w:r w:rsidR="00F550CA">
        <w:rPr>
          <w:rFonts w:cs="Arial" w:hint="cs"/>
          <w:sz w:val="24"/>
          <w:szCs w:val="24"/>
          <w:rtl/>
        </w:rPr>
        <w:t>الإعتبار</w:t>
      </w:r>
      <w:proofErr w:type="spellEnd"/>
      <w:r w:rsidR="00F550CA">
        <w:rPr>
          <w:rFonts w:cs="Arial" w:hint="cs"/>
          <w:sz w:val="24"/>
          <w:szCs w:val="24"/>
          <w:rtl/>
        </w:rPr>
        <w:t xml:space="preserve"> عند التدقيق في ظل نظم المعلومات المحوسبة:</w:t>
      </w:r>
    </w:p>
    <w:p w:rsidR="0053548A" w:rsidRDefault="00F550CA" w:rsidP="00E27C58">
      <w:pPr>
        <w:jc w:val="right"/>
        <w:rPr>
          <w:rFonts w:cs="Arial"/>
          <w:sz w:val="24"/>
          <w:szCs w:val="24"/>
          <w:rtl/>
        </w:rPr>
      </w:pPr>
      <w:r w:rsidRPr="00E145C9">
        <w:rPr>
          <w:rFonts w:cs="Arial" w:hint="cs"/>
          <w:b/>
          <w:bCs/>
          <w:sz w:val="24"/>
          <w:szCs w:val="24"/>
          <w:rtl/>
        </w:rPr>
        <w:t>1)</w:t>
      </w:r>
      <w:r>
        <w:rPr>
          <w:rFonts w:cs="Arial" w:hint="cs"/>
          <w:sz w:val="24"/>
          <w:szCs w:val="24"/>
          <w:rtl/>
        </w:rPr>
        <w:t xml:space="preserve"> </w:t>
      </w:r>
      <w:r w:rsidRPr="00E145C9">
        <w:rPr>
          <w:rFonts w:cs="Arial" w:hint="cs"/>
          <w:b/>
          <w:bCs/>
          <w:sz w:val="24"/>
          <w:szCs w:val="24"/>
          <w:rtl/>
        </w:rPr>
        <w:t>المهارات والكفاءة:</w:t>
      </w:r>
      <w:r>
        <w:rPr>
          <w:rFonts w:cs="Arial" w:hint="cs"/>
          <w:sz w:val="24"/>
          <w:szCs w:val="24"/>
          <w:rtl/>
        </w:rPr>
        <w:t xml:space="preserve"> ويتحقق ه</w:t>
      </w:r>
      <w:r>
        <w:rPr>
          <w:rFonts w:cs="Arial"/>
          <w:sz w:val="24"/>
          <w:szCs w:val="24"/>
          <w:rtl/>
        </w:rPr>
        <w:t>ذ</w:t>
      </w:r>
      <w:r>
        <w:rPr>
          <w:rFonts w:cs="Arial" w:hint="cs"/>
          <w:sz w:val="24"/>
          <w:szCs w:val="24"/>
          <w:rtl/>
        </w:rPr>
        <w:t>ا الأمر ب</w:t>
      </w:r>
      <w:r w:rsidR="0053548A">
        <w:rPr>
          <w:rFonts w:cs="Arial" w:hint="cs"/>
          <w:sz w:val="24"/>
          <w:szCs w:val="24"/>
          <w:rtl/>
        </w:rPr>
        <w:t>أن يكون لدى المدقق معرفة كافية ببيئة نظم المعلومات المحوسبة وعليه النظر فيما إ</w:t>
      </w:r>
      <w:r w:rsidR="0053548A">
        <w:rPr>
          <w:rFonts w:cs="Arial"/>
          <w:sz w:val="24"/>
          <w:szCs w:val="24"/>
          <w:rtl/>
        </w:rPr>
        <w:t>ذ</w:t>
      </w:r>
      <w:r w:rsidR="002A7BF7">
        <w:rPr>
          <w:rFonts w:cs="Arial" w:hint="cs"/>
          <w:sz w:val="24"/>
          <w:szCs w:val="24"/>
          <w:rtl/>
        </w:rPr>
        <w:t>ا كانت هناك حاجة</w:t>
      </w:r>
      <w:r w:rsidR="0053548A">
        <w:rPr>
          <w:rFonts w:cs="Arial" w:hint="cs"/>
          <w:sz w:val="24"/>
          <w:szCs w:val="24"/>
          <w:rtl/>
        </w:rPr>
        <w:t xml:space="preserve"> إلى مهارات متخصصة </w:t>
      </w:r>
      <w:proofErr w:type="spellStart"/>
      <w:r w:rsidR="0053548A">
        <w:rPr>
          <w:rFonts w:cs="Arial" w:hint="cs"/>
          <w:sz w:val="24"/>
          <w:szCs w:val="24"/>
          <w:rtl/>
        </w:rPr>
        <w:t>للإستعانة</w:t>
      </w:r>
      <w:proofErr w:type="spellEnd"/>
      <w:r w:rsidR="0053548A">
        <w:rPr>
          <w:rFonts w:cs="Arial" w:hint="cs"/>
          <w:sz w:val="24"/>
          <w:szCs w:val="24"/>
          <w:rtl/>
        </w:rPr>
        <w:t xml:space="preserve"> بأحد المهنيين</w:t>
      </w:r>
      <w:r w:rsidR="002A7BF7">
        <w:rPr>
          <w:rFonts w:cs="Arial" w:hint="cs"/>
          <w:sz w:val="24"/>
          <w:szCs w:val="24"/>
          <w:rtl/>
        </w:rPr>
        <w:t xml:space="preserve"> خلال عملية التدقيق</w:t>
      </w:r>
      <w:r w:rsidR="0053548A">
        <w:rPr>
          <w:rFonts w:cs="Arial" w:hint="cs"/>
          <w:sz w:val="24"/>
          <w:szCs w:val="24"/>
          <w:rtl/>
        </w:rPr>
        <w:t>.</w:t>
      </w:r>
    </w:p>
    <w:p w:rsidR="0053548A" w:rsidRDefault="0053548A" w:rsidP="00E27C58">
      <w:pPr>
        <w:jc w:val="right"/>
        <w:rPr>
          <w:rFonts w:cs="Arial"/>
          <w:sz w:val="24"/>
          <w:szCs w:val="24"/>
          <w:rtl/>
        </w:rPr>
      </w:pPr>
      <w:r w:rsidRPr="00E145C9">
        <w:rPr>
          <w:rFonts w:cs="Arial" w:hint="cs"/>
          <w:b/>
          <w:bCs/>
          <w:sz w:val="24"/>
          <w:szCs w:val="24"/>
          <w:rtl/>
        </w:rPr>
        <w:t>2)</w:t>
      </w:r>
      <w:r>
        <w:rPr>
          <w:rFonts w:cs="Arial" w:hint="cs"/>
          <w:sz w:val="24"/>
          <w:szCs w:val="24"/>
          <w:rtl/>
        </w:rPr>
        <w:t xml:space="preserve"> </w:t>
      </w:r>
      <w:r w:rsidRPr="00E145C9">
        <w:rPr>
          <w:rFonts w:cs="Arial" w:hint="cs"/>
          <w:b/>
          <w:bCs/>
          <w:sz w:val="24"/>
          <w:szCs w:val="24"/>
          <w:rtl/>
        </w:rPr>
        <w:t>التخطيط:</w:t>
      </w:r>
      <w:r>
        <w:rPr>
          <w:rFonts w:cs="Arial" w:hint="cs"/>
          <w:sz w:val="24"/>
          <w:szCs w:val="24"/>
          <w:rtl/>
        </w:rPr>
        <w:t xml:space="preserve"> يساعد في الفهم الكافي للنظام المحاسبي ولنظام الرقابة الداخلية، وفهم أهمية وتعقيد أنشطة نظم المعلومات المحوسبة، وأن المعلومات متيسرة لاستعمالها في عملية التدقيق، وفهم بيئة المعلومات المحوسبة وفيما إ</w:t>
      </w:r>
      <w:r>
        <w:rPr>
          <w:rFonts w:cs="Arial"/>
          <w:sz w:val="24"/>
          <w:szCs w:val="24"/>
          <w:rtl/>
        </w:rPr>
        <w:t>ذ</w:t>
      </w:r>
      <w:r>
        <w:rPr>
          <w:rFonts w:cs="Arial" w:hint="cs"/>
          <w:sz w:val="24"/>
          <w:szCs w:val="24"/>
          <w:rtl/>
        </w:rPr>
        <w:t xml:space="preserve">ا كانت تؤثر على تقدير المخاطر الملازمة ومخاطر الرقابة. </w:t>
      </w:r>
    </w:p>
    <w:p w:rsidR="00E145C9" w:rsidRDefault="00FA1556" w:rsidP="00E27C58">
      <w:pPr>
        <w:jc w:val="right"/>
        <w:rPr>
          <w:rFonts w:cs="Arial"/>
          <w:sz w:val="24"/>
          <w:szCs w:val="24"/>
          <w:rtl/>
        </w:rPr>
      </w:pPr>
      <w:r>
        <w:rPr>
          <w:rFonts w:cs="Arial" w:hint="cs"/>
          <w:sz w:val="24"/>
          <w:szCs w:val="24"/>
          <w:rtl/>
        </w:rPr>
        <w:t xml:space="preserve">     </w:t>
      </w:r>
      <w:r w:rsidR="0053548A">
        <w:rPr>
          <w:rFonts w:cs="Arial" w:hint="cs"/>
          <w:sz w:val="24"/>
          <w:szCs w:val="24"/>
          <w:rtl/>
        </w:rPr>
        <w:t xml:space="preserve">واكد المؤلفون على وجوب مراعاة المدقق لبيئة نظم المعلومات المحوسبة عند تصميم اجراءات التدقيق للتقليل </w:t>
      </w:r>
      <w:r>
        <w:rPr>
          <w:rFonts w:cs="Arial" w:hint="cs"/>
          <w:sz w:val="24"/>
          <w:szCs w:val="24"/>
          <w:rtl/>
        </w:rPr>
        <w:t>من مخاطر التدقيق إلى المستوى ال</w:t>
      </w:r>
      <w:r w:rsidR="0053548A">
        <w:rPr>
          <w:rFonts w:cs="Arial" w:hint="cs"/>
          <w:sz w:val="24"/>
          <w:szCs w:val="24"/>
          <w:rtl/>
        </w:rPr>
        <w:t xml:space="preserve">مقبول. وتمر عملية الفحص والتدقيق في بيئة المعالجة المحوسبة للبيانات في أربع مراحل وهي: التخطيط، تقييم وفحص نظام الرقابة الداخلية، </w:t>
      </w:r>
      <w:r w:rsidR="00E145C9">
        <w:rPr>
          <w:rFonts w:cs="Arial" w:hint="cs"/>
          <w:sz w:val="24"/>
          <w:szCs w:val="24"/>
          <w:rtl/>
        </w:rPr>
        <w:t xml:space="preserve">جمع البيانات والمعلومات، القيام بعملية </w:t>
      </w:r>
      <w:proofErr w:type="spellStart"/>
      <w:r w:rsidR="00E145C9">
        <w:rPr>
          <w:rFonts w:cs="Arial" w:hint="cs"/>
          <w:sz w:val="24"/>
          <w:szCs w:val="24"/>
          <w:rtl/>
        </w:rPr>
        <w:t>الإختبارات</w:t>
      </w:r>
      <w:proofErr w:type="spellEnd"/>
      <w:r w:rsidR="00E145C9">
        <w:rPr>
          <w:rFonts w:cs="Arial" w:hint="cs"/>
          <w:sz w:val="24"/>
          <w:szCs w:val="24"/>
          <w:rtl/>
        </w:rPr>
        <w:t>. وحصر المؤلفون طرق التدقيق بمساعدة الحاسب إلى طريقتين أساسيتين هما:</w:t>
      </w:r>
    </w:p>
    <w:p w:rsidR="00E145C9" w:rsidRDefault="00E145C9" w:rsidP="00E27C58">
      <w:pPr>
        <w:jc w:val="right"/>
        <w:rPr>
          <w:rFonts w:cs="Arial"/>
          <w:sz w:val="24"/>
          <w:szCs w:val="24"/>
          <w:rtl/>
        </w:rPr>
      </w:pPr>
      <w:r w:rsidRPr="00E145C9">
        <w:rPr>
          <w:rFonts w:cs="Arial" w:hint="cs"/>
          <w:b/>
          <w:bCs/>
          <w:sz w:val="24"/>
          <w:szCs w:val="24"/>
          <w:rtl/>
        </w:rPr>
        <w:lastRenderedPageBreak/>
        <w:t>1)</w:t>
      </w:r>
      <w:r>
        <w:rPr>
          <w:rFonts w:cs="Arial" w:hint="cs"/>
          <w:sz w:val="24"/>
          <w:szCs w:val="24"/>
          <w:rtl/>
        </w:rPr>
        <w:t xml:space="preserve"> </w:t>
      </w:r>
      <w:r>
        <w:rPr>
          <w:rFonts w:cs="Arial" w:hint="cs"/>
          <w:b/>
          <w:bCs/>
          <w:sz w:val="24"/>
          <w:szCs w:val="24"/>
          <w:rtl/>
        </w:rPr>
        <w:t xml:space="preserve">برمجية التدقيق: </w:t>
      </w:r>
      <w:r>
        <w:rPr>
          <w:rFonts w:cs="Arial" w:hint="cs"/>
          <w:sz w:val="24"/>
          <w:szCs w:val="24"/>
          <w:rtl/>
        </w:rPr>
        <w:t xml:space="preserve">تتكون من برامج الحاسوب المستخدمة من قبل المدقق كجزء من اجراءات تدقيقية لمعالجة بيانات </w:t>
      </w:r>
      <w:r>
        <w:rPr>
          <w:rFonts w:cs="Arial"/>
          <w:sz w:val="24"/>
          <w:szCs w:val="24"/>
          <w:rtl/>
        </w:rPr>
        <w:t>ذ</w:t>
      </w:r>
      <w:r>
        <w:rPr>
          <w:rFonts w:cs="Arial" w:hint="cs"/>
          <w:sz w:val="24"/>
          <w:szCs w:val="24"/>
          <w:rtl/>
        </w:rPr>
        <w:t>ات أهمية تدقيقية وتتضمن: برامج الرزم، البرامج المكتوبة لغرض محدد، وبرامج نفعية.</w:t>
      </w:r>
    </w:p>
    <w:p w:rsidR="000C72D5" w:rsidRDefault="00FA1556" w:rsidP="00E27C58">
      <w:pPr>
        <w:jc w:val="right"/>
        <w:rPr>
          <w:rFonts w:cs="Arial"/>
          <w:sz w:val="24"/>
          <w:szCs w:val="24"/>
          <w:rtl/>
        </w:rPr>
      </w:pPr>
      <w:r>
        <w:rPr>
          <w:rFonts w:cs="Arial" w:hint="cs"/>
          <w:b/>
          <w:bCs/>
          <w:sz w:val="24"/>
          <w:szCs w:val="24"/>
          <w:rtl/>
        </w:rPr>
        <w:t xml:space="preserve">2) البيانات </w:t>
      </w:r>
      <w:proofErr w:type="spellStart"/>
      <w:r>
        <w:rPr>
          <w:rFonts w:cs="Arial" w:hint="cs"/>
          <w:b/>
          <w:bCs/>
          <w:sz w:val="24"/>
          <w:szCs w:val="24"/>
          <w:rtl/>
        </w:rPr>
        <w:t>الإ</w:t>
      </w:r>
      <w:r w:rsidR="00E145C9">
        <w:rPr>
          <w:rFonts w:cs="Arial" w:hint="cs"/>
          <w:b/>
          <w:bCs/>
          <w:sz w:val="24"/>
          <w:szCs w:val="24"/>
          <w:rtl/>
        </w:rPr>
        <w:t>ختبارية</w:t>
      </w:r>
      <w:proofErr w:type="spellEnd"/>
      <w:r w:rsidR="00E145C9">
        <w:rPr>
          <w:rFonts w:cs="Arial" w:hint="cs"/>
          <w:b/>
          <w:bCs/>
          <w:sz w:val="24"/>
          <w:szCs w:val="24"/>
          <w:rtl/>
        </w:rPr>
        <w:t xml:space="preserve">: </w:t>
      </w:r>
      <w:r w:rsidR="000C72D5">
        <w:rPr>
          <w:rFonts w:cs="Arial" w:hint="cs"/>
          <w:sz w:val="24"/>
          <w:szCs w:val="24"/>
          <w:rtl/>
        </w:rPr>
        <w:t>تستعمل عند تنفي</w:t>
      </w:r>
      <w:r w:rsidR="000C72D5">
        <w:rPr>
          <w:rFonts w:cs="Arial"/>
          <w:sz w:val="24"/>
          <w:szCs w:val="24"/>
          <w:rtl/>
        </w:rPr>
        <w:t>ذ</w:t>
      </w:r>
      <w:r w:rsidR="000C72D5">
        <w:rPr>
          <w:rFonts w:cs="Arial" w:hint="cs"/>
          <w:sz w:val="24"/>
          <w:szCs w:val="24"/>
          <w:rtl/>
        </w:rPr>
        <w:t xml:space="preserve"> اجراءات التدقيق و</w:t>
      </w:r>
      <w:r w:rsidR="000C72D5">
        <w:rPr>
          <w:rFonts w:cs="Arial"/>
          <w:sz w:val="24"/>
          <w:szCs w:val="24"/>
          <w:rtl/>
        </w:rPr>
        <w:t>ذ</w:t>
      </w:r>
      <w:r w:rsidR="00D44C71">
        <w:rPr>
          <w:rFonts w:cs="Arial" w:hint="cs"/>
          <w:sz w:val="24"/>
          <w:szCs w:val="24"/>
          <w:rtl/>
        </w:rPr>
        <w:t>لك بإ</w:t>
      </w:r>
      <w:r w:rsidR="000C72D5">
        <w:rPr>
          <w:rFonts w:cs="Arial" w:hint="cs"/>
          <w:sz w:val="24"/>
          <w:szCs w:val="24"/>
          <w:rtl/>
        </w:rPr>
        <w:t>دخال بيانات في نظام حاسوب المنشأة ومقارنة النتائج مع نتائج معدة سلفاً.</w:t>
      </w:r>
    </w:p>
    <w:p w:rsidR="00B83E44" w:rsidRDefault="00D44C71" w:rsidP="00E27C58">
      <w:pPr>
        <w:jc w:val="right"/>
        <w:rPr>
          <w:rFonts w:cs="Arial"/>
          <w:sz w:val="24"/>
          <w:szCs w:val="24"/>
          <w:rtl/>
        </w:rPr>
      </w:pPr>
      <w:r>
        <w:rPr>
          <w:rFonts w:cs="Arial" w:hint="cs"/>
          <w:sz w:val="24"/>
          <w:szCs w:val="24"/>
          <w:rtl/>
        </w:rPr>
        <w:t xml:space="preserve">     </w:t>
      </w:r>
      <w:r w:rsidR="000C72D5">
        <w:rPr>
          <w:rFonts w:cs="Arial" w:hint="cs"/>
          <w:sz w:val="24"/>
          <w:szCs w:val="24"/>
          <w:rtl/>
        </w:rPr>
        <w:t xml:space="preserve">ثم أوضح المؤلفون </w:t>
      </w:r>
      <w:proofErr w:type="spellStart"/>
      <w:r w:rsidR="000C72D5">
        <w:rPr>
          <w:rFonts w:cs="Arial" w:hint="cs"/>
          <w:sz w:val="24"/>
          <w:szCs w:val="24"/>
          <w:rtl/>
        </w:rPr>
        <w:t>ماتشتمل</w:t>
      </w:r>
      <w:proofErr w:type="spellEnd"/>
      <w:r w:rsidR="000C72D5">
        <w:rPr>
          <w:rFonts w:cs="Arial" w:hint="cs"/>
          <w:sz w:val="24"/>
          <w:szCs w:val="24"/>
          <w:rtl/>
        </w:rPr>
        <w:t xml:space="preserve"> عليه عملي</w:t>
      </w:r>
      <w:r w:rsidR="004C1A3D">
        <w:rPr>
          <w:rFonts w:cs="Arial" w:hint="cs"/>
          <w:sz w:val="24"/>
          <w:szCs w:val="24"/>
          <w:rtl/>
        </w:rPr>
        <w:t>ة مراجعة المعلومات المحاسبية الإ</w:t>
      </w:r>
      <w:r w:rsidR="000C72D5">
        <w:rPr>
          <w:rFonts w:cs="Arial" w:hint="cs"/>
          <w:sz w:val="24"/>
          <w:szCs w:val="24"/>
          <w:rtl/>
        </w:rPr>
        <w:t>لكترونية من: رقابة على المدخلات، معالجة البيانات، والمخرجات. وأن اجرا</w:t>
      </w:r>
      <w:r>
        <w:rPr>
          <w:rFonts w:cs="Arial" w:hint="cs"/>
          <w:sz w:val="24"/>
          <w:szCs w:val="24"/>
          <w:rtl/>
        </w:rPr>
        <w:t>ءات التوثيق في ظل نظام معلومات إ</w:t>
      </w:r>
      <w:r w:rsidR="000C72D5">
        <w:rPr>
          <w:rFonts w:cs="Arial" w:hint="cs"/>
          <w:sz w:val="24"/>
          <w:szCs w:val="24"/>
          <w:rtl/>
        </w:rPr>
        <w:t>لكترون</w:t>
      </w:r>
      <w:r w:rsidR="004C1A3D">
        <w:rPr>
          <w:rFonts w:cs="Arial" w:hint="cs"/>
          <w:sz w:val="24"/>
          <w:szCs w:val="24"/>
          <w:rtl/>
        </w:rPr>
        <w:t xml:space="preserve">ي </w:t>
      </w:r>
      <w:proofErr w:type="spellStart"/>
      <w:r w:rsidR="004C1A3D">
        <w:rPr>
          <w:rFonts w:cs="Arial" w:hint="cs"/>
          <w:sz w:val="24"/>
          <w:szCs w:val="24"/>
          <w:rtl/>
        </w:rPr>
        <w:t>لاتختلف</w:t>
      </w:r>
      <w:proofErr w:type="spellEnd"/>
      <w:r w:rsidR="004C1A3D">
        <w:rPr>
          <w:rFonts w:cs="Arial" w:hint="cs"/>
          <w:sz w:val="24"/>
          <w:szCs w:val="24"/>
          <w:rtl/>
        </w:rPr>
        <w:t xml:space="preserve"> عنه في ظل العمل اليدوي وأنه يجب أن تحتوي أوراق التوثيق على وصف كاف لتطبيقات التدقيق بمساعدة الحاسوب. وأن </w:t>
      </w:r>
      <w:proofErr w:type="spellStart"/>
      <w:r w:rsidR="004C1A3D">
        <w:rPr>
          <w:rFonts w:cs="Arial" w:hint="cs"/>
          <w:sz w:val="24"/>
          <w:szCs w:val="24"/>
          <w:rtl/>
        </w:rPr>
        <w:t>الإختلاف</w:t>
      </w:r>
      <w:proofErr w:type="spellEnd"/>
      <w:r w:rsidR="004C1A3D">
        <w:rPr>
          <w:rFonts w:cs="Arial" w:hint="cs"/>
          <w:sz w:val="24"/>
          <w:szCs w:val="24"/>
          <w:rtl/>
        </w:rPr>
        <w:t xml:space="preserve"> بين التدقيق في بيئة الحاسوب وبين التدقيق اليدوي ينحصر فقط في الأساليب المستخدمة في تنفي</w:t>
      </w:r>
      <w:r w:rsidR="004C1A3D">
        <w:rPr>
          <w:rFonts w:cs="Arial"/>
          <w:sz w:val="24"/>
          <w:szCs w:val="24"/>
          <w:rtl/>
        </w:rPr>
        <w:t>ذ</w:t>
      </w:r>
      <w:r w:rsidR="004C1A3D">
        <w:rPr>
          <w:rFonts w:cs="Arial" w:hint="cs"/>
          <w:sz w:val="24"/>
          <w:szCs w:val="24"/>
          <w:rtl/>
        </w:rPr>
        <w:t xml:space="preserve"> عملية التدقيق والتي تعتمد على إمكانية الحاسوب كلياً أو جزئياً بحسب مستوى تطور النظام وبحسب خبرة المدقق،</w:t>
      </w:r>
      <w:r w:rsidR="004C1A3D">
        <w:rPr>
          <w:rFonts w:cs="Arial" w:hint="cs"/>
          <w:b/>
          <w:bCs/>
          <w:sz w:val="24"/>
          <w:szCs w:val="24"/>
          <w:rtl/>
        </w:rPr>
        <w:t xml:space="preserve"> و</w:t>
      </w:r>
      <w:r w:rsidR="004C1A3D">
        <w:rPr>
          <w:rFonts w:cs="Arial"/>
          <w:sz w:val="24"/>
          <w:szCs w:val="24"/>
          <w:rtl/>
        </w:rPr>
        <w:t>ذ</w:t>
      </w:r>
      <w:r w:rsidR="004C1A3D">
        <w:rPr>
          <w:rFonts w:cs="Arial" w:hint="cs"/>
          <w:sz w:val="24"/>
          <w:szCs w:val="24"/>
          <w:rtl/>
        </w:rPr>
        <w:t>كر المؤلفون أهم أساليب التدقيق وهي: التدقيق حول الحاسب والتدقيق خلال الحاسب. ثم تحدث المؤلفون عن المخاطر ال</w:t>
      </w:r>
      <w:r w:rsidR="003C2699">
        <w:rPr>
          <w:rFonts w:cs="Arial" w:hint="cs"/>
          <w:sz w:val="24"/>
          <w:szCs w:val="24"/>
          <w:rtl/>
        </w:rPr>
        <w:t>م</w:t>
      </w:r>
      <w:r w:rsidR="004C1A3D">
        <w:rPr>
          <w:rFonts w:cs="Arial" w:hint="cs"/>
          <w:sz w:val="24"/>
          <w:szCs w:val="24"/>
          <w:rtl/>
        </w:rPr>
        <w:t>تعلقة في بيئة المعالجة المحوسبة للمعلومات كمخاطر التشغيل</w:t>
      </w:r>
      <w:r w:rsidR="00D91DB9">
        <w:rPr>
          <w:rFonts w:cs="Arial" w:hint="cs"/>
          <w:sz w:val="24"/>
          <w:szCs w:val="24"/>
          <w:rtl/>
        </w:rPr>
        <w:t xml:space="preserve"> غير المسموح به، المخاطر المتعلقة بتعطيل الملفات والمخاطر المتعلقة بتداخل الصلاحيات. ثم عرج المؤلفون على عيوب استخدام الحاسب في نظام المعلومات المحاسبي مثل: </w:t>
      </w:r>
      <w:r w:rsidR="007627A0">
        <w:rPr>
          <w:rFonts w:cs="Arial" w:hint="cs"/>
          <w:sz w:val="24"/>
          <w:szCs w:val="24"/>
          <w:rtl/>
        </w:rPr>
        <w:t xml:space="preserve">اختفاء السجلات المادية، عدم وجود سند جيد للمراجعة، سهولة الغش وارتكاب جرائم الحاسب </w:t>
      </w:r>
      <w:r w:rsidR="003C2699">
        <w:rPr>
          <w:rFonts w:cs="Arial" w:hint="cs"/>
          <w:sz w:val="24"/>
          <w:szCs w:val="24"/>
          <w:rtl/>
        </w:rPr>
        <w:t>و</w:t>
      </w:r>
      <w:r w:rsidR="007627A0">
        <w:rPr>
          <w:rFonts w:cs="Arial" w:hint="cs"/>
          <w:sz w:val="24"/>
          <w:szCs w:val="24"/>
          <w:rtl/>
        </w:rPr>
        <w:t xml:space="preserve">فيروسات الحاسب. ثم تطرق المؤلفون إلى </w:t>
      </w:r>
      <w:r w:rsidR="007627A0">
        <w:rPr>
          <w:rFonts w:cs="Arial"/>
          <w:sz w:val="24"/>
          <w:szCs w:val="24"/>
          <w:rtl/>
        </w:rPr>
        <w:t>ذ</w:t>
      </w:r>
      <w:r w:rsidR="007627A0">
        <w:rPr>
          <w:rFonts w:cs="Arial" w:hint="cs"/>
          <w:sz w:val="24"/>
          <w:szCs w:val="24"/>
          <w:rtl/>
        </w:rPr>
        <w:t>كر مميزات برامج التدقيق منها السرعة والدقة، وتبويب البيانات واخت</w:t>
      </w:r>
      <w:r w:rsidR="003C2699">
        <w:rPr>
          <w:rFonts w:cs="Arial" w:hint="cs"/>
          <w:sz w:val="24"/>
          <w:szCs w:val="24"/>
          <w:rtl/>
        </w:rPr>
        <w:t xml:space="preserve">يار العينات مباشرة من السجلات. ثم </w:t>
      </w:r>
      <w:r w:rsidR="007627A0">
        <w:rPr>
          <w:rFonts w:cs="Arial" w:hint="cs"/>
          <w:sz w:val="24"/>
          <w:szCs w:val="24"/>
          <w:rtl/>
        </w:rPr>
        <w:t>قسم المؤلفون برامج التدقيق إلى ثلاث أنواع: البرامج التي يعدها ويستخدمها العميل، برامج يعدها المراجع لكل عملية مراجعة والبرامج الإلكترونية العامة للمراجعة.</w:t>
      </w:r>
    </w:p>
    <w:p w:rsidR="002C232D" w:rsidRDefault="003936ED" w:rsidP="00E27C58">
      <w:pPr>
        <w:jc w:val="right"/>
        <w:rPr>
          <w:rFonts w:cs="Arial"/>
          <w:sz w:val="24"/>
          <w:szCs w:val="24"/>
          <w:rtl/>
        </w:rPr>
      </w:pPr>
      <w:r w:rsidRPr="003936ED">
        <w:rPr>
          <w:rFonts w:cs="Arial" w:hint="cs"/>
          <w:b/>
          <w:bCs/>
          <w:sz w:val="24"/>
          <w:szCs w:val="24"/>
          <w:rtl/>
        </w:rPr>
        <w:t xml:space="preserve">التعليق: </w:t>
      </w:r>
      <w:r w:rsidR="003455E7">
        <w:rPr>
          <w:rFonts w:cs="Arial" w:hint="cs"/>
          <w:color w:val="00B050"/>
          <w:sz w:val="24"/>
          <w:szCs w:val="24"/>
          <w:rtl/>
        </w:rPr>
        <w:t>الفصل السابع من كتاب د. أحمد زكريا غطا جميع محاور ه</w:t>
      </w:r>
      <w:r w:rsidR="003455E7" w:rsidRPr="00503AAA">
        <w:rPr>
          <w:rFonts w:cs="Arial" w:hint="cs"/>
          <w:color w:val="00B050"/>
          <w:sz w:val="24"/>
          <w:szCs w:val="24"/>
          <w:rtl/>
        </w:rPr>
        <w:t>ذ</w:t>
      </w:r>
      <w:r w:rsidR="003455E7">
        <w:rPr>
          <w:rFonts w:cs="Arial" w:hint="cs"/>
          <w:color w:val="00B050"/>
          <w:sz w:val="24"/>
          <w:szCs w:val="24"/>
          <w:rtl/>
        </w:rPr>
        <w:t>ا الفصل بشكل أشمل</w:t>
      </w:r>
      <w:r w:rsidR="000731FF">
        <w:rPr>
          <w:rFonts w:cs="Arial" w:hint="cs"/>
          <w:color w:val="00B050"/>
          <w:sz w:val="24"/>
          <w:szCs w:val="24"/>
          <w:rtl/>
        </w:rPr>
        <w:t xml:space="preserve"> حيث توسع في توضيح الأساليب المتبعة في مراجعة النظم المحاسبية وتوضيح الفروق فيما بينها</w:t>
      </w:r>
      <w:r w:rsidR="00BD0003">
        <w:rPr>
          <w:rFonts w:cs="Arial" w:hint="cs"/>
          <w:color w:val="00B050"/>
          <w:sz w:val="24"/>
          <w:szCs w:val="24"/>
          <w:rtl/>
        </w:rPr>
        <w:t>، وه</w:t>
      </w:r>
      <w:r w:rsidR="00BD0003" w:rsidRPr="00503AAA">
        <w:rPr>
          <w:rFonts w:cs="Arial" w:hint="cs"/>
          <w:color w:val="00B050"/>
          <w:sz w:val="24"/>
          <w:szCs w:val="24"/>
          <w:rtl/>
        </w:rPr>
        <w:t>ذ</w:t>
      </w:r>
      <w:r w:rsidR="00BD0003">
        <w:rPr>
          <w:rFonts w:cs="Arial" w:hint="cs"/>
          <w:color w:val="00B050"/>
          <w:sz w:val="24"/>
          <w:szCs w:val="24"/>
          <w:rtl/>
        </w:rPr>
        <w:t>ا يعطي تصور أفضل بالنسبة للطلبة المقرر.</w:t>
      </w:r>
      <w:r w:rsidR="000731FF">
        <w:rPr>
          <w:rFonts w:cs="Arial" w:hint="cs"/>
          <w:color w:val="00B050"/>
          <w:sz w:val="24"/>
          <w:szCs w:val="24"/>
          <w:rtl/>
        </w:rPr>
        <w:t xml:space="preserve"> </w:t>
      </w:r>
      <w:r w:rsidR="003455E7">
        <w:rPr>
          <w:rFonts w:cs="Arial" w:hint="cs"/>
          <w:color w:val="00B050"/>
          <w:sz w:val="24"/>
          <w:szCs w:val="24"/>
          <w:rtl/>
        </w:rPr>
        <w:t xml:space="preserve"> </w:t>
      </w:r>
    </w:p>
    <w:p w:rsidR="002F1CA2" w:rsidRPr="00C46341" w:rsidRDefault="002F1CA2" w:rsidP="002F1CA2">
      <w:pPr>
        <w:jc w:val="right"/>
        <w:rPr>
          <w:b/>
          <w:bCs/>
          <w:color w:val="365F91" w:themeColor="accent1" w:themeShade="BF"/>
          <w:sz w:val="28"/>
          <w:szCs w:val="28"/>
          <w:u w:val="single"/>
          <w:rtl/>
        </w:rPr>
      </w:pPr>
      <w:r w:rsidRPr="00C46341">
        <w:rPr>
          <w:rFonts w:hint="cs"/>
          <w:b/>
          <w:bCs/>
          <w:color w:val="365F91" w:themeColor="accent1" w:themeShade="BF"/>
          <w:sz w:val="28"/>
          <w:szCs w:val="28"/>
          <w:u w:val="single"/>
          <w:rtl/>
        </w:rPr>
        <w:t>الفصل الثالث: التهديدات والأخطار التي تتعرض لها أنظمة المعلومات المحاسبية</w:t>
      </w:r>
    </w:p>
    <w:p w:rsidR="00FF50DC" w:rsidRDefault="008834F0" w:rsidP="001F52F1">
      <w:pPr>
        <w:jc w:val="right"/>
        <w:rPr>
          <w:rFonts w:cs="Arial"/>
          <w:sz w:val="24"/>
          <w:szCs w:val="24"/>
          <w:rtl/>
        </w:rPr>
      </w:pPr>
      <w:r>
        <w:rPr>
          <w:rFonts w:cs="Arial" w:hint="cs"/>
          <w:sz w:val="24"/>
          <w:szCs w:val="24"/>
          <w:rtl/>
        </w:rPr>
        <w:t xml:space="preserve">     </w:t>
      </w:r>
      <w:r w:rsidR="00FF50DC" w:rsidRPr="00FF50DC">
        <w:rPr>
          <w:rFonts w:cs="Arial"/>
          <w:sz w:val="24"/>
          <w:szCs w:val="24"/>
          <w:rtl/>
        </w:rPr>
        <w:t>تحدث المؤلفون عن مجموعة كبي</w:t>
      </w:r>
      <w:r>
        <w:rPr>
          <w:rFonts w:cs="Arial"/>
          <w:sz w:val="24"/>
          <w:szCs w:val="24"/>
          <w:rtl/>
        </w:rPr>
        <w:t xml:space="preserve">رة من التهديدات التي تتعرض لها </w:t>
      </w:r>
      <w:r>
        <w:rPr>
          <w:rFonts w:cs="Arial" w:hint="cs"/>
          <w:sz w:val="24"/>
          <w:szCs w:val="24"/>
          <w:rtl/>
        </w:rPr>
        <w:t>أ</w:t>
      </w:r>
      <w:r w:rsidR="00FF50DC" w:rsidRPr="00FF50DC">
        <w:rPr>
          <w:rFonts w:cs="Arial"/>
          <w:sz w:val="24"/>
          <w:szCs w:val="24"/>
          <w:rtl/>
        </w:rPr>
        <w:t>نظمة المعلومات المحاسبية</w:t>
      </w:r>
      <w:r w:rsidR="00FF50DC">
        <w:rPr>
          <w:rFonts w:cs="Arial" w:hint="cs"/>
          <w:sz w:val="24"/>
          <w:szCs w:val="24"/>
          <w:rtl/>
        </w:rPr>
        <w:t xml:space="preserve"> والتي</w:t>
      </w:r>
      <w:r w:rsidR="00FF50DC" w:rsidRPr="00FF50DC">
        <w:rPr>
          <w:rFonts w:cs="Arial"/>
          <w:sz w:val="24"/>
          <w:szCs w:val="24"/>
          <w:rtl/>
        </w:rPr>
        <w:t xml:space="preserve"> يمكن تصنيفها في مجموعات وهي</w:t>
      </w:r>
      <w:r w:rsidR="00FF50DC">
        <w:rPr>
          <w:rFonts w:cs="Arial" w:hint="cs"/>
          <w:sz w:val="24"/>
          <w:szCs w:val="24"/>
          <w:rtl/>
        </w:rPr>
        <w:t>:</w:t>
      </w:r>
      <w:r>
        <w:rPr>
          <w:rFonts w:cs="Arial"/>
          <w:sz w:val="24"/>
          <w:szCs w:val="24"/>
          <w:rtl/>
        </w:rPr>
        <w:t xml:space="preserve"> الكوارث الطبيعية، </w:t>
      </w:r>
      <w:r w:rsidR="00FF50DC">
        <w:rPr>
          <w:rFonts w:cs="Arial"/>
          <w:sz w:val="24"/>
          <w:szCs w:val="24"/>
          <w:rtl/>
        </w:rPr>
        <w:t>أخطاء في البرمجيات</w:t>
      </w:r>
      <w:r w:rsidR="00FF50DC">
        <w:rPr>
          <w:rFonts w:cs="Arial" w:hint="cs"/>
          <w:sz w:val="24"/>
          <w:szCs w:val="24"/>
          <w:rtl/>
        </w:rPr>
        <w:t xml:space="preserve"> </w:t>
      </w:r>
      <w:r w:rsidR="00FF50DC" w:rsidRPr="00FF50DC">
        <w:rPr>
          <w:rFonts w:cs="Arial"/>
          <w:sz w:val="24"/>
          <w:szCs w:val="24"/>
          <w:rtl/>
        </w:rPr>
        <w:t>وقصور في التجهيزات مثل أخ</w:t>
      </w:r>
      <w:r w:rsidR="00FF50DC">
        <w:rPr>
          <w:rFonts w:cs="Arial"/>
          <w:sz w:val="24"/>
          <w:szCs w:val="24"/>
          <w:rtl/>
        </w:rPr>
        <w:t>طاء جوهرية في الانظمة المستخدمة</w:t>
      </w:r>
      <w:r w:rsidR="00FF50DC" w:rsidRPr="00FF50DC">
        <w:rPr>
          <w:rFonts w:cs="Arial"/>
          <w:sz w:val="24"/>
          <w:szCs w:val="24"/>
          <w:rtl/>
        </w:rPr>
        <w:t xml:space="preserve"> والأف</w:t>
      </w:r>
      <w:r w:rsidR="00FF50DC">
        <w:rPr>
          <w:rFonts w:cs="Arial"/>
          <w:sz w:val="24"/>
          <w:szCs w:val="24"/>
          <w:rtl/>
        </w:rPr>
        <w:t>عال المقصودة مثل الغش والاختلاس</w:t>
      </w:r>
      <w:r w:rsidR="00FF50DC">
        <w:rPr>
          <w:rFonts w:cs="Arial" w:hint="cs"/>
          <w:sz w:val="24"/>
          <w:szCs w:val="24"/>
          <w:rtl/>
        </w:rPr>
        <w:t>،</w:t>
      </w:r>
      <w:r>
        <w:rPr>
          <w:rFonts w:cs="Arial"/>
          <w:sz w:val="24"/>
          <w:szCs w:val="24"/>
          <w:rtl/>
        </w:rPr>
        <w:t xml:space="preserve"> وذكروا </w:t>
      </w:r>
      <w:r>
        <w:rPr>
          <w:rFonts w:cs="Arial" w:hint="cs"/>
          <w:sz w:val="24"/>
          <w:szCs w:val="24"/>
          <w:rtl/>
        </w:rPr>
        <w:t>أ</w:t>
      </w:r>
      <w:r w:rsidR="00FF50DC" w:rsidRPr="00FF50DC">
        <w:rPr>
          <w:rFonts w:cs="Arial"/>
          <w:sz w:val="24"/>
          <w:szCs w:val="24"/>
          <w:rtl/>
        </w:rPr>
        <w:t>نها</w:t>
      </w:r>
      <w:r w:rsidR="00FF50DC">
        <w:rPr>
          <w:rFonts w:cs="Arial" w:hint="cs"/>
          <w:sz w:val="24"/>
          <w:szCs w:val="24"/>
          <w:rtl/>
        </w:rPr>
        <w:t xml:space="preserve"> من</w:t>
      </w:r>
      <w:r w:rsidR="00FF50DC" w:rsidRPr="00FF50DC">
        <w:rPr>
          <w:rFonts w:cs="Arial"/>
          <w:sz w:val="24"/>
          <w:szCs w:val="24"/>
          <w:rtl/>
        </w:rPr>
        <w:t xml:space="preserve"> </w:t>
      </w:r>
      <w:r w:rsidR="00FF50DC">
        <w:rPr>
          <w:rFonts w:cs="Arial" w:hint="cs"/>
          <w:sz w:val="24"/>
          <w:szCs w:val="24"/>
          <w:rtl/>
        </w:rPr>
        <w:t>ال</w:t>
      </w:r>
      <w:r w:rsidR="00FF50DC" w:rsidRPr="00FF50DC">
        <w:rPr>
          <w:rFonts w:cs="Arial"/>
          <w:sz w:val="24"/>
          <w:szCs w:val="24"/>
          <w:rtl/>
        </w:rPr>
        <w:t xml:space="preserve">ممكن </w:t>
      </w:r>
      <w:r w:rsidR="00FF50DC">
        <w:rPr>
          <w:rFonts w:cs="Arial" w:hint="cs"/>
          <w:sz w:val="24"/>
          <w:szCs w:val="24"/>
          <w:rtl/>
        </w:rPr>
        <w:t xml:space="preserve">أن </w:t>
      </w:r>
      <w:r>
        <w:rPr>
          <w:rFonts w:cs="Arial" w:hint="cs"/>
          <w:sz w:val="24"/>
          <w:szCs w:val="24"/>
          <w:rtl/>
        </w:rPr>
        <w:t>ت</w:t>
      </w:r>
      <w:r w:rsidR="00FF50DC">
        <w:rPr>
          <w:rFonts w:cs="Arial"/>
          <w:sz w:val="24"/>
          <w:szCs w:val="24"/>
          <w:rtl/>
        </w:rPr>
        <w:t xml:space="preserve">تسبب </w:t>
      </w:r>
      <w:r>
        <w:rPr>
          <w:rFonts w:cs="Arial" w:hint="cs"/>
          <w:sz w:val="24"/>
          <w:szCs w:val="24"/>
          <w:rtl/>
        </w:rPr>
        <w:t xml:space="preserve">في </w:t>
      </w:r>
      <w:r>
        <w:rPr>
          <w:rFonts w:cs="Arial"/>
          <w:sz w:val="24"/>
          <w:szCs w:val="24"/>
          <w:rtl/>
        </w:rPr>
        <w:t>خسائر مالي</w:t>
      </w:r>
      <w:r>
        <w:rPr>
          <w:rFonts w:cs="Arial" w:hint="cs"/>
          <w:sz w:val="24"/>
          <w:szCs w:val="24"/>
          <w:rtl/>
        </w:rPr>
        <w:t>ة</w:t>
      </w:r>
      <w:r>
        <w:rPr>
          <w:rFonts w:cs="Arial"/>
          <w:sz w:val="24"/>
          <w:szCs w:val="24"/>
          <w:rtl/>
        </w:rPr>
        <w:t xml:space="preserve"> كبير</w:t>
      </w:r>
      <w:r>
        <w:rPr>
          <w:rFonts w:cs="Arial" w:hint="cs"/>
          <w:sz w:val="24"/>
          <w:szCs w:val="24"/>
          <w:rtl/>
        </w:rPr>
        <w:t>ة،</w:t>
      </w:r>
      <w:r w:rsidR="00FF50DC" w:rsidRPr="00FF50DC">
        <w:rPr>
          <w:rFonts w:cs="Arial"/>
          <w:sz w:val="24"/>
          <w:szCs w:val="24"/>
          <w:rtl/>
        </w:rPr>
        <w:t xml:space="preserve"> و</w:t>
      </w:r>
      <w:r w:rsidR="00FF50DC">
        <w:rPr>
          <w:rFonts w:cs="Arial" w:hint="cs"/>
          <w:sz w:val="24"/>
          <w:szCs w:val="24"/>
          <w:rtl/>
        </w:rPr>
        <w:t xml:space="preserve">أن </w:t>
      </w:r>
      <w:r w:rsidR="00FF50DC" w:rsidRPr="00FF50DC">
        <w:rPr>
          <w:rFonts w:cs="Arial"/>
          <w:sz w:val="24"/>
          <w:szCs w:val="24"/>
          <w:rtl/>
        </w:rPr>
        <w:t xml:space="preserve">الخطر في أنظمة المعلومات المحاسبية في مجال الرقابة الداخلية يعرض </w:t>
      </w:r>
      <w:proofErr w:type="spellStart"/>
      <w:r w:rsidR="00FF50DC" w:rsidRPr="00FF50DC">
        <w:rPr>
          <w:rFonts w:cs="Arial"/>
          <w:sz w:val="24"/>
          <w:szCs w:val="24"/>
          <w:rtl/>
        </w:rPr>
        <w:t>المنشأه</w:t>
      </w:r>
      <w:proofErr w:type="spellEnd"/>
      <w:r w:rsidR="00FF50DC" w:rsidRPr="00FF50DC">
        <w:rPr>
          <w:rFonts w:cs="Arial"/>
          <w:sz w:val="24"/>
          <w:szCs w:val="24"/>
          <w:rtl/>
        </w:rPr>
        <w:t xml:space="preserve"> لخسائر </w:t>
      </w:r>
      <w:proofErr w:type="spellStart"/>
      <w:r w:rsidR="00FF50DC" w:rsidRPr="00FF50DC">
        <w:rPr>
          <w:rFonts w:cs="Arial"/>
          <w:sz w:val="24"/>
          <w:szCs w:val="24"/>
          <w:rtl/>
        </w:rPr>
        <w:t>وتلفيات</w:t>
      </w:r>
      <w:proofErr w:type="spellEnd"/>
      <w:r w:rsidR="00FF50DC" w:rsidRPr="00FF50DC">
        <w:rPr>
          <w:rFonts w:cs="Arial"/>
          <w:sz w:val="24"/>
          <w:szCs w:val="24"/>
          <w:rtl/>
        </w:rPr>
        <w:t xml:space="preserve"> في الأصول </w:t>
      </w:r>
      <w:r w:rsidR="00FF50DC">
        <w:rPr>
          <w:rFonts w:cs="Arial"/>
          <w:sz w:val="24"/>
          <w:szCs w:val="24"/>
          <w:rtl/>
        </w:rPr>
        <w:t xml:space="preserve">نتيجة أخطاء محاسبية غير مقصودة </w:t>
      </w:r>
      <w:r w:rsidR="00FF50DC">
        <w:rPr>
          <w:rFonts w:cs="Arial" w:hint="cs"/>
          <w:sz w:val="24"/>
          <w:szCs w:val="24"/>
          <w:rtl/>
        </w:rPr>
        <w:t>أ</w:t>
      </w:r>
      <w:r w:rsidR="00FF50DC">
        <w:rPr>
          <w:rFonts w:cs="Arial"/>
          <w:sz w:val="24"/>
          <w:szCs w:val="24"/>
          <w:rtl/>
        </w:rPr>
        <w:t>و أعمال غير نظامية متعمدة</w:t>
      </w:r>
      <w:r w:rsidR="00FF50DC" w:rsidRPr="00FF50DC">
        <w:rPr>
          <w:rFonts w:cs="Arial"/>
          <w:sz w:val="24"/>
          <w:szCs w:val="24"/>
          <w:rtl/>
        </w:rPr>
        <w:t xml:space="preserve">. وذكروا </w:t>
      </w:r>
      <w:r w:rsidR="00FF50DC">
        <w:rPr>
          <w:rFonts w:cs="Arial" w:hint="cs"/>
          <w:sz w:val="24"/>
          <w:szCs w:val="24"/>
          <w:rtl/>
        </w:rPr>
        <w:t xml:space="preserve">أن </w:t>
      </w:r>
      <w:r w:rsidR="00FF50DC" w:rsidRPr="00FF50DC">
        <w:rPr>
          <w:rFonts w:cs="Arial"/>
          <w:sz w:val="24"/>
          <w:szCs w:val="24"/>
          <w:rtl/>
        </w:rPr>
        <w:t xml:space="preserve">الخطر </w:t>
      </w:r>
      <w:r w:rsidR="00FF50DC">
        <w:rPr>
          <w:rFonts w:cs="Arial"/>
          <w:sz w:val="24"/>
          <w:szCs w:val="24"/>
          <w:rtl/>
        </w:rPr>
        <w:t xml:space="preserve">في أنظمة المعلومات اليدوية </w:t>
      </w:r>
      <w:r w:rsidR="00FF50DC">
        <w:rPr>
          <w:rFonts w:cs="Arial" w:hint="cs"/>
          <w:sz w:val="24"/>
          <w:szCs w:val="24"/>
          <w:rtl/>
        </w:rPr>
        <w:t>م</w:t>
      </w:r>
      <w:r>
        <w:rPr>
          <w:rFonts w:cs="Arial"/>
          <w:sz w:val="24"/>
          <w:szCs w:val="24"/>
          <w:rtl/>
        </w:rPr>
        <w:t>رتبط بال</w:t>
      </w:r>
      <w:r>
        <w:rPr>
          <w:rFonts w:cs="Arial" w:hint="cs"/>
          <w:sz w:val="24"/>
          <w:szCs w:val="24"/>
          <w:rtl/>
        </w:rPr>
        <w:t>أ</w:t>
      </w:r>
      <w:r w:rsidR="00FF50DC" w:rsidRPr="00FF50DC">
        <w:rPr>
          <w:rFonts w:cs="Arial"/>
          <w:sz w:val="24"/>
          <w:szCs w:val="24"/>
          <w:rtl/>
        </w:rPr>
        <w:t>خطاء البشرية</w:t>
      </w:r>
      <w:r>
        <w:rPr>
          <w:rFonts w:cs="Arial" w:hint="cs"/>
          <w:sz w:val="24"/>
          <w:szCs w:val="24"/>
          <w:rtl/>
        </w:rPr>
        <w:t>،</w:t>
      </w:r>
      <w:r w:rsidR="00FF50DC" w:rsidRPr="00FF50DC">
        <w:rPr>
          <w:rFonts w:cs="Arial"/>
          <w:sz w:val="24"/>
          <w:szCs w:val="24"/>
          <w:rtl/>
        </w:rPr>
        <w:t xml:space="preserve"> أو</w:t>
      </w:r>
      <w:r>
        <w:rPr>
          <w:rFonts w:cs="Arial"/>
          <w:sz w:val="24"/>
          <w:szCs w:val="24"/>
          <w:rtl/>
        </w:rPr>
        <w:t xml:space="preserve"> فشل في </w:t>
      </w:r>
      <w:proofErr w:type="spellStart"/>
      <w:r>
        <w:rPr>
          <w:rFonts w:cs="Arial"/>
          <w:sz w:val="24"/>
          <w:szCs w:val="24"/>
          <w:rtl/>
        </w:rPr>
        <w:t>الإلتزام</w:t>
      </w:r>
      <w:proofErr w:type="spellEnd"/>
      <w:r>
        <w:rPr>
          <w:rFonts w:cs="Arial"/>
          <w:sz w:val="24"/>
          <w:szCs w:val="24"/>
          <w:rtl/>
        </w:rPr>
        <w:t xml:space="preserve"> بسياسات المنشأ</w:t>
      </w:r>
      <w:r>
        <w:rPr>
          <w:rFonts w:cs="Arial" w:hint="cs"/>
          <w:sz w:val="24"/>
          <w:szCs w:val="24"/>
          <w:rtl/>
        </w:rPr>
        <w:t>ة،</w:t>
      </w:r>
      <w:r w:rsidR="00FF50DC" w:rsidRPr="00FF50DC">
        <w:rPr>
          <w:rFonts w:cs="Arial"/>
          <w:sz w:val="24"/>
          <w:szCs w:val="24"/>
          <w:rtl/>
        </w:rPr>
        <w:t xml:space="preserve"> أو ع</w:t>
      </w:r>
      <w:r>
        <w:rPr>
          <w:rFonts w:cs="Arial"/>
          <w:sz w:val="24"/>
          <w:szCs w:val="24"/>
          <w:rtl/>
        </w:rPr>
        <w:t>دم مقدرة الإدارة ع</w:t>
      </w:r>
      <w:r>
        <w:rPr>
          <w:rFonts w:cs="Arial" w:hint="cs"/>
          <w:sz w:val="24"/>
          <w:szCs w:val="24"/>
          <w:rtl/>
        </w:rPr>
        <w:t>لى</w:t>
      </w:r>
      <w:r w:rsidR="00FF50DC" w:rsidRPr="00FF50DC">
        <w:rPr>
          <w:rFonts w:cs="Arial"/>
          <w:sz w:val="24"/>
          <w:szCs w:val="24"/>
          <w:rtl/>
        </w:rPr>
        <w:t xml:space="preserve"> دفع الموظف</w:t>
      </w:r>
      <w:r>
        <w:rPr>
          <w:rFonts w:cs="Arial"/>
          <w:sz w:val="24"/>
          <w:szCs w:val="24"/>
          <w:rtl/>
        </w:rPr>
        <w:t xml:space="preserve">ين </w:t>
      </w:r>
      <w:proofErr w:type="spellStart"/>
      <w:r>
        <w:rPr>
          <w:rFonts w:cs="Arial" w:hint="cs"/>
          <w:sz w:val="24"/>
          <w:szCs w:val="24"/>
          <w:rtl/>
        </w:rPr>
        <w:t>ل</w:t>
      </w:r>
      <w:r w:rsidR="00FF50DC">
        <w:rPr>
          <w:rFonts w:cs="Arial"/>
          <w:sz w:val="24"/>
          <w:szCs w:val="24"/>
          <w:rtl/>
        </w:rPr>
        <w:t>لإلتزام</w:t>
      </w:r>
      <w:proofErr w:type="spellEnd"/>
      <w:r w:rsidR="00FF50DC">
        <w:rPr>
          <w:rFonts w:cs="Arial"/>
          <w:sz w:val="24"/>
          <w:szCs w:val="24"/>
          <w:rtl/>
        </w:rPr>
        <w:t xml:space="preserve"> بسياسات </w:t>
      </w:r>
      <w:proofErr w:type="spellStart"/>
      <w:r w:rsidR="00FF50DC">
        <w:rPr>
          <w:rFonts w:cs="Arial"/>
          <w:sz w:val="24"/>
          <w:szCs w:val="24"/>
          <w:rtl/>
        </w:rPr>
        <w:t>المنشأه</w:t>
      </w:r>
      <w:proofErr w:type="spellEnd"/>
      <w:r w:rsidR="00FF50DC">
        <w:rPr>
          <w:rFonts w:cs="Arial"/>
          <w:sz w:val="24"/>
          <w:szCs w:val="24"/>
          <w:rtl/>
        </w:rPr>
        <w:t>. و</w:t>
      </w:r>
      <w:r w:rsidR="00FF50DC">
        <w:rPr>
          <w:rFonts w:cs="Arial" w:hint="cs"/>
          <w:sz w:val="24"/>
          <w:szCs w:val="24"/>
          <w:rtl/>
        </w:rPr>
        <w:t>أوضح المؤلفون أن</w:t>
      </w:r>
      <w:r w:rsidR="00FF50DC">
        <w:rPr>
          <w:rFonts w:cs="Arial"/>
          <w:sz w:val="24"/>
          <w:szCs w:val="24"/>
          <w:rtl/>
        </w:rPr>
        <w:t xml:space="preserve"> أنظمة المعلومات الآلية </w:t>
      </w:r>
      <w:r w:rsidR="00FF50DC">
        <w:rPr>
          <w:rFonts w:cs="Arial" w:hint="cs"/>
          <w:sz w:val="24"/>
          <w:szCs w:val="24"/>
          <w:rtl/>
        </w:rPr>
        <w:t>ت</w:t>
      </w:r>
      <w:r w:rsidR="00FF50DC" w:rsidRPr="00FF50DC">
        <w:rPr>
          <w:rFonts w:cs="Arial"/>
          <w:sz w:val="24"/>
          <w:szCs w:val="24"/>
          <w:rtl/>
        </w:rPr>
        <w:t>ساعد على تخفيض الخطر</w:t>
      </w:r>
      <w:r w:rsidR="00FF50DC">
        <w:rPr>
          <w:rFonts w:cs="Arial" w:hint="cs"/>
          <w:sz w:val="24"/>
          <w:szCs w:val="24"/>
          <w:rtl/>
        </w:rPr>
        <w:t>،</w:t>
      </w:r>
      <w:r w:rsidR="00FF50DC" w:rsidRPr="00FF50DC">
        <w:rPr>
          <w:rFonts w:cs="Arial"/>
          <w:sz w:val="24"/>
          <w:szCs w:val="24"/>
          <w:rtl/>
        </w:rPr>
        <w:t xml:space="preserve"> فالتهديد الناشئ من الأخطاء العشوائية والملازمة للمعالجات اليدوية يكون أقل في ظل النظام </w:t>
      </w:r>
      <w:r w:rsidR="00FF50DC">
        <w:rPr>
          <w:rFonts w:cs="Arial" w:hint="cs"/>
          <w:sz w:val="24"/>
          <w:szCs w:val="24"/>
          <w:rtl/>
        </w:rPr>
        <w:t>ال</w:t>
      </w:r>
      <w:r w:rsidR="00FF50DC" w:rsidRPr="00FF50DC">
        <w:rPr>
          <w:rFonts w:cs="Arial"/>
          <w:sz w:val="24"/>
          <w:szCs w:val="24"/>
          <w:rtl/>
        </w:rPr>
        <w:t>آلي</w:t>
      </w:r>
      <w:r w:rsidR="00FF50DC">
        <w:rPr>
          <w:rFonts w:cs="Arial" w:hint="cs"/>
          <w:sz w:val="24"/>
          <w:szCs w:val="24"/>
          <w:rtl/>
        </w:rPr>
        <w:t>،</w:t>
      </w:r>
      <w:r w:rsidR="00FF50DC" w:rsidRPr="00FF50DC">
        <w:rPr>
          <w:rFonts w:cs="Arial"/>
          <w:sz w:val="24"/>
          <w:szCs w:val="24"/>
          <w:rtl/>
        </w:rPr>
        <w:t xml:space="preserve"> لأن النظم </w:t>
      </w:r>
      <w:proofErr w:type="spellStart"/>
      <w:r w:rsidR="00FF50DC" w:rsidRPr="00FF50DC">
        <w:rPr>
          <w:rFonts w:cs="Arial"/>
          <w:sz w:val="24"/>
          <w:szCs w:val="24"/>
          <w:rtl/>
        </w:rPr>
        <w:t>الآليه</w:t>
      </w:r>
      <w:proofErr w:type="spellEnd"/>
      <w:r w:rsidR="00FF50DC" w:rsidRPr="00FF50DC">
        <w:rPr>
          <w:rFonts w:cs="Arial"/>
          <w:sz w:val="24"/>
          <w:szCs w:val="24"/>
          <w:rtl/>
        </w:rPr>
        <w:t xml:space="preserve"> تتميز بدرجة أعلى من الث</w:t>
      </w:r>
      <w:r w:rsidR="00FF50DC">
        <w:rPr>
          <w:rFonts w:cs="Arial"/>
          <w:sz w:val="24"/>
          <w:szCs w:val="24"/>
          <w:rtl/>
        </w:rPr>
        <w:t>بات بالمقارنة بالمعالجة اليدوية. وتطرق</w:t>
      </w:r>
      <w:r w:rsidR="00FF50DC" w:rsidRPr="00FF50DC">
        <w:rPr>
          <w:rFonts w:cs="Arial"/>
          <w:sz w:val="24"/>
          <w:szCs w:val="24"/>
          <w:rtl/>
        </w:rPr>
        <w:t xml:space="preserve"> المؤلفون إلى المخاطر التي تواجه نظم المعلومات المحاسبية الإلكترونية </w:t>
      </w:r>
      <w:r w:rsidR="00FF50DC">
        <w:rPr>
          <w:rFonts w:cs="Arial" w:hint="cs"/>
          <w:sz w:val="24"/>
          <w:szCs w:val="24"/>
          <w:rtl/>
        </w:rPr>
        <w:t>و</w:t>
      </w:r>
      <w:r w:rsidR="00FF50DC" w:rsidRPr="00FF50DC">
        <w:rPr>
          <w:rFonts w:cs="Arial"/>
          <w:sz w:val="24"/>
          <w:szCs w:val="24"/>
          <w:rtl/>
        </w:rPr>
        <w:t>التي قد تؤثر على تحقيق أهداف تلك ا</w:t>
      </w:r>
      <w:r w:rsidR="001F52F1">
        <w:rPr>
          <w:rFonts w:cs="Arial"/>
          <w:sz w:val="24"/>
          <w:szCs w:val="24"/>
          <w:rtl/>
        </w:rPr>
        <w:t xml:space="preserve">لنظم وذلك </w:t>
      </w:r>
      <w:proofErr w:type="spellStart"/>
      <w:r w:rsidR="001F52F1">
        <w:rPr>
          <w:rFonts w:cs="Arial"/>
          <w:sz w:val="24"/>
          <w:szCs w:val="24"/>
          <w:rtl/>
        </w:rPr>
        <w:t>لإعتمادها</w:t>
      </w:r>
      <w:proofErr w:type="spellEnd"/>
      <w:r w:rsidR="001F52F1">
        <w:rPr>
          <w:rFonts w:cs="Arial"/>
          <w:sz w:val="24"/>
          <w:szCs w:val="24"/>
          <w:rtl/>
        </w:rPr>
        <w:t xml:space="preserve"> على الحاسوب</w:t>
      </w:r>
      <w:r w:rsidR="00ED53E1">
        <w:rPr>
          <w:rFonts w:cs="Arial" w:hint="cs"/>
          <w:sz w:val="24"/>
          <w:szCs w:val="24"/>
          <w:rtl/>
        </w:rPr>
        <w:t>،</w:t>
      </w:r>
      <w:r w:rsidR="00FF50DC" w:rsidRPr="00FF50DC">
        <w:rPr>
          <w:rFonts w:cs="Arial"/>
          <w:sz w:val="24"/>
          <w:szCs w:val="24"/>
          <w:rtl/>
        </w:rPr>
        <w:t xml:space="preserve"> وهناك </w:t>
      </w:r>
      <w:r w:rsidR="00ED53E1">
        <w:rPr>
          <w:rFonts w:cs="Arial" w:hint="cs"/>
          <w:sz w:val="24"/>
          <w:szCs w:val="24"/>
          <w:rtl/>
        </w:rPr>
        <w:t xml:space="preserve">أيضاً </w:t>
      </w:r>
      <w:r w:rsidR="00FF50DC" w:rsidRPr="00FF50DC">
        <w:rPr>
          <w:rFonts w:cs="Arial"/>
          <w:sz w:val="24"/>
          <w:szCs w:val="24"/>
          <w:rtl/>
        </w:rPr>
        <w:t>عدة مصادر</w:t>
      </w:r>
      <w:r w:rsidR="001F52F1">
        <w:rPr>
          <w:rFonts w:cs="Arial" w:hint="cs"/>
          <w:sz w:val="24"/>
          <w:szCs w:val="24"/>
          <w:rtl/>
        </w:rPr>
        <w:t xml:space="preserve"> للتهديدات</w:t>
      </w:r>
      <w:r w:rsidR="00ED53E1">
        <w:rPr>
          <w:rFonts w:cs="Arial" w:hint="cs"/>
          <w:sz w:val="24"/>
          <w:szCs w:val="24"/>
          <w:rtl/>
        </w:rPr>
        <w:t xml:space="preserve"> </w:t>
      </w:r>
      <w:r w:rsidR="001F52F1">
        <w:rPr>
          <w:rFonts w:cs="Arial" w:hint="cs"/>
          <w:sz w:val="24"/>
          <w:szCs w:val="24"/>
          <w:rtl/>
        </w:rPr>
        <w:t>التي تواجه</w:t>
      </w:r>
      <w:r w:rsidR="001F52F1">
        <w:rPr>
          <w:rFonts w:cs="Arial"/>
          <w:sz w:val="24"/>
          <w:szCs w:val="24"/>
          <w:rtl/>
        </w:rPr>
        <w:t xml:space="preserve"> </w:t>
      </w:r>
      <w:r w:rsidR="001F52F1">
        <w:rPr>
          <w:rFonts w:cs="Arial" w:hint="cs"/>
          <w:sz w:val="24"/>
          <w:szCs w:val="24"/>
          <w:rtl/>
        </w:rPr>
        <w:t>ا</w:t>
      </w:r>
      <w:r w:rsidR="00FF50DC" w:rsidRPr="00FF50DC">
        <w:rPr>
          <w:rFonts w:cs="Arial"/>
          <w:sz w:val="24"/>
          <w:szCs w:val="24"/>
          <w:rtl/>
        </w:rPr>
        <w:t xml:space="preserve">لأنظمة الحاسوبية </w:t>
      </w:r>
      <w:r w:rsidR="00ED53E1">
        <w:rPr>
          <w:rFonts w:cs="Arial" w:hint="cs"/>
          <w:sz w:val="24"/>
          <w:szCs w:val="24"/>
          <w:rtl/>
        </w:rPr>
        <w:t>و</w:t>
      </w:r>
      <w:r w:rsidR="00FF50DC" w:rsidRPr="00FF50DC">
        <w:rPr>
          <w:rFonts w:cs="Arial"/>
          <w:sz w:val="24"/>
          <w:szCs w:val="24"/>
          <w:rtl/>
        </w:rPr>
        <w:t>هي</w:t>
      </w:r>
      <w:r w:rsidR="001F52F1">
        <w:rPr>
          <w:rFonts w:cs="Arial" w:hint="cs"/>
          <w:sz w:val="24"/>
          <w:szCs w:val="24"/>
          <w:rtl/>
        </w:rPr>
        <w:t>:</w:t>
      </w:r>
      <w:r w:rsidR="00FF50DC" w:rsidRPr="00FF50DC">
        <w:rPr>
          <w:rFonts w:cs="Arial"/>
          <w:sz w:val="24"/>
          <w:szCs w:val="24"/>
          <w:rtl/>
        </w:rPr>
        <w:t xml:space="preserve"> المكونات المادية وهي </w:t>
      </w:r>
      <w:r w:rsidR="001F52F1">
        <w:rPr>
          <w:rFonts w:cs="Arial"/>
          <w:sz w:val="24"/>
          <w:szCs w:val="24"/>
          <w:rtl/>
        </w:rPr>
        <w:t>جهاز الحاسوب ومستلزمات التشغيل</w:t>
      </w:r>
      <w:r w:rsidR="001F52F1">
        <w:rPr>
          <w:rFonts w:cs="Arial" w:hint="cs"/>
          <w:sz w:val="24"/>
          <w:szCs w:val="24"/>
          <w:rtl/>
        </w:rPr>
        <w:t xml:space="preserve">، </w:t>
      </w:r>
      <w:r w:rsidR="00FF50DC" w:rsidRPr="00FF50DC">
        <w:rPr>
          <w:rFonts w:cs="Arial"/>
          <w:sz w:val="24"/>
          <w:szCs w:val="24"/>
          <w:rtl/>
        </w:rPr>
        <w:t>مكونات برمجية وهي كافة البرام</w:t>
      </w:r>
      <w:r w:rsidR="001F52F1">
        <w:rPr>
          <w:rFonts w:cs="Arial"/>
          <w:sz w:val="24"/>
          <w:szCs w:val="24"/>
          <w:rtl/>
        </w:rPr>
        <w:t>ج المطلوبة لتشغيل جهاز الحاسوب</w:t>
      </w:r>
      <w:r w:rsidR="001F52F1">
        <w:rPr>
          <w:rFonts w:cs="Arial" w:hint="cs"/>
          <w:sz w:val="24"/>
          <w:szCs w:val="24"/>
          <w:rtl/>
        </w:rPr>
        <w:t xml:space="preserve">، </w:t>
      </w:r>
      <w:r w:rsidR="00ED53E1">
        <w:rPr>
          <w:rFonts w:cs="Arial" w:hint="cs"/>
          <w:sz w:val="24"/>
          <w:szCs w:val="24"/>
          <w:rtl/>
        </w:rPr>
        <w:t>ال</w:t>
      </w:r>
      <w:r w:rsidR="00FF50DC" w:rsidRPr="00FF50DC">
        <w:rPr>
          <w:rFonts w:cs="Arial"/>
          <w:sz w:val="24"/>
          <w:szCs w:val="24"/>
          <w:rtl/>
        </w:rPr>
        <w:t>مستخدمون وهم مجموعة المشاركين في صياغ</w:t>
      </w:r>
      <w:r w:rsidR="001F52F1">
        <w:rPr>
          <w:rFonts w:cs="Arial"/>
          <w:sz w:val="24"/>
          <w:szCs w:val="24"/>
          <w:rtl/>
        </w:rPr>
        <w:t xml:space="preserve">ة </w:t>
      </w:r>
      <w:proofErr w:type="spellStart"/>
      <w:r w:rsidR="001F52F1">
        <w:rPr>
          <w:rFonts w:cs="Arial"/>
          <w:sz w:val="24"/>
          <w:szCs w:val="24"/>
          <w:rtl/>
        </w:rPr>
        <w:t>تفاضيل</w:t>
      </w:r>
      <w:proofErr w:type="spellEnd"/>
      <w:r w:rsidR="001F52F1">
        <w:rPr>
          <w:rFonts w:cs="Arial"/>
          <w:sz w:val="24"/>
          <w:szCs w:val="24"/>
          <w:rtl/>
        </w:rPr>
        <w:t xml:space="preserve"> النظام</w:t>
      </w:r>
      <w:r w:rsidR="001F52F1">
        <w:rPr>
          <w:rFonts w:cs="Arial" w:hint="cs"/>
          <w:sz w:val="24"/>
          <w:szCs w:val="24"/>
          <w:rtl/>
        </w:rPr>
        <w:t xml:space="preserve">، </w:t>
      </w:r>
      <w:r w:rsidR="00ED53E1">
        <w:rPr>
          <w:rFonts w:cs="Arial" w:hint="cs"/>
          <w:sz w:val="24"/>
          <w:szCs w:val="24"/>
          <w:rtl/>
        </w:rPr>
        <w:t>ال</w:t>
      </w:r>
      <w:r w:rsidR="00FF50DC" w:rsidRPr="00FF50DC">
        <w:rPr>
          <w:rFonts w:cs="Arial"/>
          <w:sz w:val="24"/>
          <w:szCs w:val="24"/>
          <w:rtl/>
        </w:rPr>
        <w:t>خدمات وهي النظم ا</w:t>
      </w:r>
      <w:r w:rsidR="001F52F1">
        <w:rPr>
          <w:rFonts w:cs="Arial"/>
          <w:sz w:val="24"/>
          <w:szCs w:val="24"/>
          <w:rtl/>
        </w:rPr>
        <w:t>لسائدة واللازمة لتشغيل الحواسيب. وذكر</w:t>
      </w:r>
      <w:r w:rsidR="00FF50DC" w:rsidRPr="00FF50DC">
        <w:rPr>
          <w:rFonts w:cs="Arial"/>
          <w:sz w:val="24"/>
          <w:szCs w:val="24"/>
          <w:rtl/>
        </w:rPr>
        <w:t xml:space="preserve"> المؤلفون عدة طرق مستخدمة لحماية نظم المعلومات المحاسبية الحاسوبية وهي الوقاية</w:t>
      </w:r>
      <w:r w:rsidR="001F52F1">
        <w:rPr>
          <w:rFonts w:cs="Arial" w:hint="cs"/>
          <w:sz w:val="24"/>
          <w:szCs w:val="24"/>
          <w:rtl/>
        </w:rPr>
        <w:t>،</w:t>
      </w:r>
      <w:r w:rsidR="001F52F1">
        <w:rPr>
          <w:rFonts w:cs="Arial"/>
          <w:sz w:val="24"/>
          <w:szCs w:val="24"/>
          <w:rtl/>
        </w:rPr>
        <w:t xml:space="preserve"> </w:t>
      </w:r>
      <w:r w:rsidR="00FF50DC" w:rsidRPr="00FF50DC">
        <w:rPr>
          <w:rFonts w:cs="Arial"/>
          <w:sz w:val="24"/>
          <w:szCs w:val="24"/>
          <w:rtl/>
        </w:rPr>
        <w:t>منع حدوث الاخطار</w:t>
      </w:r>
      <w:r w:rsidR="001F52F1">
        <w:rPr>
          <w:rFonts w:cs="Arial"/>
          <w:sz w:val="24"/>
          <w:szCs w:val="24"/>
          <w:rtl/>
        </w:rPr>
        <w:t xml:space="preserve"> على اعتبار أن الوقاية خير علاج، </w:t>
      </w:r>
      <w:proofErr w:type="spellStart"/>
      <w:r w:rsidR="001F52F1">
        <w:rPr>
          <w:rFonts w:cs="Arial"/>
          <w:sz w:val="24"/>
          <w:szCs w:val="24"/>
          <w:rtl/>
        </w:rPr>
        <w:t>أكتشاف</w:t>
      </w:r>
      <w:proofErr w:type="spellEnd"/>
      <w:r w:rsidR="001F52F1">
        <w:rPr>
          <w:rFonts w:cs="Arial"/>
          <w:sz w:val="24"/>
          <w:szCs w:val="24"/>
          <w:rtl/>
        </w:rPr>
        <w:t xml:space="preserve"> نقاط الضعف، </w:t>
      </w:r>
      <w:r w:rsidR="00ED53E1">
        <w:rPr>
          <w:rFonts w:cs="Arial"/>
          <w:sz w:val="24"/>
          <w:szCs w:val="24"/>
          <w:rtl/>
        </w:rPr>
        <w:t xml:space="preserve">التقليل من الخسائر إلى </w:t>
      </w:r>
      <w:r w:rsidR="00ED53E1">
        <w:rPr>
          <w:rFonts w:cs="Arial" w:hint="cs"/>
          <w:sz w:val="24"/>
          <w:szCs w:val="24"/>
          <w:rtl/>
        </w:rPr>
        <w:t>أ</w:t>
      </w:r>
      <w:r w:rsidR="00FF50DC" w:rsidRPr="00FF50DC">
        <w:rPr>
          <w:rFonts w:cs="Arial"/>
          <w:sz w:val="24"/>
          <w:szCs w:val="24"/>
          <w:rtl/>
        </w:rPr>
        <w:t>قصى حد، و</w:t>
      </w:r>
      <w:r w:rsidR="00ED53E1">
        <w:rPr>
          <w:rFonts w:cs="Arial"/>
          <w:sz w:val="24"/>
          <w:szCs w:val="24"/>
          <w:rtl/>
        </w:rPr>
        <w:t>الاسترداد للنظام في حال حدوث ال</w:t>
      </w:r>
      <w:r w:rsidR="00ED53E1">
        <w:rPr>
          <w:rFonts w:cs="Arial" w:hint="cs"/>
          <w:sz w:val="24"/>
          <w:szCs w:val="24"/>
          <w:rtl/>
        </w:rPr>
        <w:t>أ</w:t>
      </w:r>
      <w:r w:rsidR="00FF50DC" w:rsidRPr="00FF50DC">
        <w:rPr>
          <w:rFonts w:cs="Arial"/>
          <w:sz w:val="24"/>
          <w:szCs w:val="24"/>
          <w:rtl/>
        </w:rPr>
        <w:t>خطار المختل</w:t>
      </w:r>
      <w:r w:rsidR="001F52F1">
        <w:rPr>
          <w:rFonts w:cs="Arial"/>
          <w:sz w:val="24"/>
          <w:szCs w:val="24"/>
          <w:rtl/>
        </w:rPr>
        <w:t xml:space="preserve">فة وإصلاح النظام وإعادة </w:t>
      </w:r>
      <w:proofErr w:type="spellStart"/>
      <w:r w:rsidR="001F52F1">
        <w:rPr>
          <w:rFonts w:cs="Arial"/>
          <w:sz w:val="24"/>
          <w:szCs w:val="24"/>
          <w:rtl/>
        </w:rPr>
        <w:t>تشغيل</w:t>
      </w:r>
      <w:r w:rsidR="001F52F1">
        <w:rPr>
          <w:rFonts w:cs="Arial" w:hint="cs"/>
          <w:sz w:val="24"/>
          <w:szCs w:val="24"/>
          <w:rtl/>
        </w:rPr>
        <w:t>ة</w:t>
      </w:r>
      <w:proofErr w:type="spellEnd"/>
      <w:r w:rsidR="001F52F1">
        <w:rPr>
          <w:rFonts w:cs="Arial" w:hint="cs"/>
          <w:sz w:val="24"/>
          <w:szCs w:val="24"/>
          <w:rtl/>
        </w:rPr>
        <w:t>.</w:t>
      </w:r>
    </w:p>
    <w:p w:rsidR="00456040" w:rsidRPr="00456040" w:rsidRDefault="003936ED" w:rsidP="001F52F1">
      <w:pPr>
        <w:jc w:val="right"/>
        <w:rPr>
          <w:rFonts w:cs="Arial"/>
          <w:color w:val="00B050"/>
          <w:sz w:val="24"/>
          <w:szCs w:val="24"/>
          <w:rtl/>
        </w:rPr>
      </w:pPr>
      <w:r w:rsidRPr="003936ED">
        <w:rPr>
          <w:rFonts w:cs="Arial" w:hint="cs"/>
          <w:b/>
          <w:bCs/>
          <w:sz w:val="24"/>
          <w:szCs w:val="24"/>
          <w:rtl/>
        </w:rPr>
        <w:t xml:space="preserve">التعليق: </w:t>
      </w:r>
      <w:r w:rsidR="00456040">
        <w:rPr>
          <w:rFonts w:cs="Arial" w:hint="cs"/>
          <w:color w:val="00B050"/>
          <w:sz w:val="24"/>
          <w:szCs w:val="24"/>
          <w:rtl/>
        </w:rPr>
        <w:t xml:space="preserve"> </w:t>
      </w:r>
      <w:r w:rsidR="00456040" w:rsidRPr="00456040">
        <w:rPr>
          <w:rFonts w:cs="Arial"/>
          <w:color w:val="00B050"/>
          <w:sz w:val="24"/>
          <w:szCs w:val="24"/>
          <w:rtl/>
        </w:rPr>
        <w:t>في هذا ال</w:t>
      </w:r>
      <w:r w:rsidR="00456040">
        <w:rPr>
          <w:rFonts w:cs="Arial"/>
          <w:color w:val="00B050"/>
          <w:sz w:val="24"/>
          <w:szCs w:val="24"/>
          <w:rtl/>
        </w:rPr>
        <w:t>فصل تطرق المؤلفون إلى مواضيع عد</w:t>
      </w:r>
      <w:r w:rsidR="00456040">
        <w:rPr>
          <w:rFonts w:cs="Arial" w:hint="cs"/>
          <w:color w:val="00B050"/>
          <w:sz w:val="24"/>
          <w:szCs w:val="24"/>
          <w:rtl/>
        </w:rPr>
        <w:t>ة</w:t>
      </w:r>
      <w:r w:rsidR="00456040" w:rsidRPr="00456040">
        <w:rPr>
          <w:rFonts w:cs="Arial"/>
          <w:color w:val="00B050"/>
          <w:sz w:val="24"/>
          <w:szCs w:val="24"/>
          <w:rtl/>
        </w:rPr>
        <w:t xml:space="preserve"> وتم</w:t>
      </w:r>
      <w:r w:rsidR="00456040">
        <w:rPr>
          <w:rFonts w:cs="Arial" w:hint="cs"/>
          <w:color w:val="00B050"/>
          <w:sz w:val="24"/>
          <w:szCs w:val="24"/>
          <w:rtl/>
        </w:rPr>
        <w:t>ت</w:t>
      </w:r>
      <w:r w:rsidR="00456040" w:rsidRPr="00456040">
        <w:rPr>
          <w:rFonts w:cs="Arial"/>
          <w:color w:val="00B050"/>
          <w:sz w:val="24"/>
          <w:szCs w:val="24"/>
          <w:rtl/>
        </w:rPr>
        <w:t xml:space="preserve"> تغطيتها</w:t>
      </w:r>
      <w:r w:rsidR="00456040">
        <w:rPr>
          <w:rFonts w:cs="Arial"/>
          <w:color w:val="00B050"/>
          <w:sz w:val="24"/>
          <w:szCs w:val="24"/>
          <w:rtl/>
        </w:rPr>
        <w:t xml:space="preserve"> في مقرر نظم المعلومات المحاسبي</w:t>
      </w:r>
      <w:r w:rsidR="00456040">
        <w:rPr>
          <w:rFonts w:cs="Arial" w:hint="cs"/>
          <w:color w:val="00B050"/>
          <w:sz w:val="24"/>
          <w:szCs w:val="24"/>
          <w:rtl/>
        </w:rPr>
        <w:t>ة</w:t>
      </w:r>
      <w:r w:rsidR="00456040">
        <w:rPr>
          <w:rFonts w:cs="Arial"/>
          <w:color w:val="00B050"/>
          <w:sz w:val="24"/>
          <w:szCs w:val="24"/>
          <w:rtl/>
        </w:rPr>
        <w:t xml:space="preserve"> وه</w:t>
      </w:r>
      <w:r w:rsidR="00456040">
        <w:rPr>
          <w:rFonts w:cs="Arial" w:hint="cs"/>
          <w:color w:val="00B050"/>
          <w:sz w:val="24"/>
          <w:szCs w:val="24"/>
          <w:rtl/>
        </w:rPr>
        <w:t>ي</w:t>
      </w:r>
      <w:r w:rsidR="00456040" w:rsidRPr="00456040">
        <w:rPr>
          <w:rFonts w:cs="Arial"/>
          <w:color w:val="00B050"/>
          <w:sz w:val="24"/>
          <w:szCs w:val="24"/>
          <w:rtl/>
        </w:rPr>
        <w:t xml:space="preserve"> جيد</w:t>
      </w:r>
      <w:r w:rsidR="00456040">
        <w:rPr>
          <w:rFonts w:cs="Arial" w:hint="cs"/>
          <w:color w:val="00B050"/>
          <w:sz w:val="24"/>
          <w:szCs w:val="24"/>
          <w:rtl/>
        </w:rPr>
        <w:t>ة</w:t>
      </w:r>
      <w:r w:rsidR="00456040">
        <w:rPr>
          <w:rFonts w:cs="Arial"/>
          <w:color w:val="00B050"/>
          <w:sz w:val="24"/>
          <w:szCs w:val="24"/>
          <w:rtl/>
        </w:rPr>
        <w:t xml:space="preserve"> </w:t>
      </w:r>
      <w:r w:rsidR="00456040">
        <w:rPr>
          <w:rFonts w:cs="Arial" w:hint="cs"/>
          <w:color w:val="00B050"/>
          <w:sz w:val="24"/>
          <w:szCs w:val="24"/>
          <w:rtl/>
        </w:rPr>
        <w:t>لتعليم</w:t>
      </w:r>
      <w:r w:rsidR="00456040">
        <w:rPr>
          <w:rFonts w:cs="Arial"/>
          <w:color w:val="00B050"/>
          <w:sz w:val="24"/>
          <w:szCs w:val="24"/>
          <w:rtl/>
        </w:rPr>
        <w:t xml:space="preserve"> </w:t>
      </w:r>
      <w:r w:rsidR="00456040">
        <w:rPr>
          <w:rFonts w:cs="Arial" w:hint="cs"/>
          <w:color w:val="00B050"/>
          <w:sz w:val="24"/>
          <w:szCs w:val="24"/>
          <w:rtl/>
        </w:rPr>
        <w:t>ا</w:t>
      </w:r>
      <w:r w:rsidR="00456040">
        <w:rPr>
          <w:rFonts w:cs="Arial"/>
          <w:color w:val="00B050"/>
          <w:sz w:val="24"/>
          <w:szCs w:val="24"/>
          <w:rtl/>
        </w:rPr>
        <w:t>لطلب</w:t>
      </w:r>
      <w:r w:rsidR="00456040">
        <w:rPr>
          <w:rFonts w:cs="Arial" w:hint="cs"/>
          <w:color w:val="00B050"/>
          <w:sz w:val="24"/>
          <w:szCs w:val="24"/>
          <w:rtl/>
        </w:rPr>
        <w:t>ة</w:t>
      </w:r>
      <w:r w:rsidR="00456040" w:rsidRPr="00456040">
        <w:rPr>
          <w:rFonts w:cs="Arial"/>
          <w:color w:val="00B050"/>
          <w:sz w:val="24"/>
          <w:szCs w:val="24"/>
          <w:rtl/>
        </w:rPr>
        <w:t xml:space="preserve"> والطالبات</w:t>
      </w:r>
      <w:r w:rsidR="00456040">
        <w:rPr>
          <w:rFonts w:cs="Arial" w:hint="cs"/>
          <w:color w:val="00B050"/>
          <w:sz w:val="24"/>
          <w:szCs w:val="24"/>
          <w:rtl/>
        </w:rPr>
        <w:t>.</w:t>
      </w:r>
    </w:p>
    <w:p w:rsidR="002F1CA2" w:rsidRPr="00C46341" w:rsidRDefault="002F1CA2" w:rsidP="002F1CA2">
      <w:pPr>
        <w:jc w:val="right"/>
        <w:rPr>
          <w:b/>
          <w:bCs/>
          <w:color w:val="365F91" w:themeColor="accent1" w:themeShade="BF"/>
          <w:sz w:val="28"/>
          <w:szCs w:val="28"/>
          <w:u w:val="single"/>
          <w:rtl/>
        </w:rPr>
      </w:pPr>
      <w:r w:rsidRPr="00C46341">
        <w:rPr>
          <w:rFonts w:hint="cs"/>
          <w:b/>
          <w:bCs/>
          <w:color w:val="365F91" w:themeColor="accent1" w:themeShade="BF"/>
          <w:sz w:val="28"/>
          <w:szCs w:val="28"/>
          <w:u w:val="single"/>
          <w:rtl/>
        </w:rPr>
        <w:t>الفصل الرابع: الرقابة على نظم المعلومات المحاسبية</w:t>
      </w:r>
    </w:p>
    <w:p w:rsidR="001F52F1" w:rsidRDefault="005E1CA0" w:rsidP="009828C9">
      <w:pPr>
        <w:jc w:val="right"/>
        <w:rPr>
          <w:rFonts w:cs="Arial"/>
          <w:sz w:val="24"/>
          <w:szCs w:val="24"/>
          <w:rtl/>
        </w:rPr>
      </w:pPr>
      <w:r>
        <w:rPr>
          <w:rFonts w:cs="Arial" w:hint="cs"/>
          <w:sz w:val="24"/>
          <w:szCs w:val="24"/>
          <w:rtl/>
        </w:rPr>
        <w:t xml:space="preserve">     </w:t>
      </w:r>
      <w:r w:rsidR="001F52F1" w:rsidRPr="001F52F1">
        <w:rPr>
          <w:rFonts w:cs="Arial"/>
          <w:sz w:val="24"/>
          <w:szCs w:val="24"/>
          <w:rtl/>
        </w:rPr>
        <w:t xml:space="preserve">تحدث المؤلفون </w:t>
      </w:r>
      <w:r w:rsidR="001F52F1">
        <w:rPr>
          <w:rFonts w:cs="Arial" w:hint="cs"/>
          <w:sz w:val="24"/>
          <w:szCs w:val="24"/>
          <w:rtl/>
        </w:rPr>
        <w:t>في ه</w:t>
      </w:r>
      <w:r w:rsidR="001F52F1" w:rsidRPr="00E27C58">
        <w:rPr>
          <w:rFonts w:cs="Arial" w:hint="cs"/>
          <w:sz w:val="24"/>
          <w:szCs w:val="24"/>
          <w:rtl/>
        </w:rPr>
        <w:t>ذ</w:t>
      </w:r>
      <w:r w:rsidR="001F52F1">
        <w:rPr>
          <w:rFonts w:cs="Arial" w:hint="cs"/>
          <w:sz w:val="24"/>
          <w:szCs w:val="24"/>
          <w:rtl/>
        </w:rPr>
        <w:t xml:space="preserve">ا الفصل </w:t>
      </w:r>
      <w:r w:rsidR="001F52F1" w:rsidRPr="001F52F1">
        <w:rPr>
          <w:rFonts w:cs="Arial"/>
          <w:sz w:val="24"/>
          <w:szCs w:val="24"/>
          <w:rtl/>
        </w:rPr>
        <w:t>عن الرقابة الداخلية في نظم المعلومات المحاسبية الإلكترونية</w:t>
      </w:r>
      <w:r w:rsidR="001F52F1">
        <w:rPr>
          <w:rFonts w:cs="Arial" w:hint="cs"/>
          <w:sz w:val="24"/>
          <w:szCs w:val="24"/>
          <w:rtl/>
        </w:rPr>
        <w:t>،</w:t>
      </w:r>
      <w:r w:rsidR="001F52F1" w:rsidRPr="001F52F1">
        <w:rPr>
          <w:rFonts w:cs="Arial"/>
          <w:sz w:val="24"/>
          <w:szCs w:val="24"/>
          <w:rtl/>
        </w:rPr>
        <w:t xml:space="preserve"> و</w:t>
      </w:r>
      <w:r w:rsidR="001F52F1">
        <w:rPr>
          <w:rFonts w:cs="Arial" w:hint="cs"/>
          <w:sz w:val="24"/>
          <w:szCs w:val="24"/>
          <w:rtl/>
        </w:rPr>
        <w:t xml:space="preserve">أكدوا على أن </w:t>
      </w:r>
      <w:r w:rsidR="001F52F1" w:rsidRPr="001F52F1">
        <w:rPr>
          <w:rFonts w:cs="Arial"/>
          <w:sz w:val="24"/>
          <w:szCs w:val="24"/>
          <w:rtl/>
        </w:rPr>
        <w:t xml:space="preserve">اجراءات الرقابة </w:t>
      </w:r>
      <w:r w:rsidR="001F52F1">
        <w:rPr>
          <w:rFonts w:cs="Arial" w:hint="cs"/>
          <w:sz w:val="24"/>
          <w:szCs w:val="24"/>
          <w:rtl/>
        </w:rPr>
        <w:t>تعد ال</w:t>
      </w:r>
      <w:r w:rsidR="001F52F1">
        <w:rPr>
          <w:rFonts w:cs="Arial"/>
          <w:sz w:val="24"/>
          <w:szCs w:val="24"/>
          <w:rtl/>
        </w:rPr>
        <w:t xml:space="preserve">أكثر </w:t>
      </w:r>
      <w:r w:rsidR="001F52F1">
        <w:rPr>
          <w:rFonts w:cs="Arial" w:hint="cs"/>
          <w:sz w:val="24"/>
          <w:szCs w:val="24"/>
          <w:rtl/>
        </w:rPr>
        <w:t>أ</w:t>
      </w:r>
      <w:r w:rsidR="001F52F1">
        <w:rPr>
          <w:rFonts w:cs="Arial"/>
          <w:sz w:val="24"/>
          <w:szCs w:val="24"/>
          <w:rtl/>
        </w:rPr>
        <w:t xml:space="preserve">همية لعدة </w:t>
      </w:r>
      <w:r w:rsidR="001F52F1">
        <w:rPr>
          <w:rFonts w:cs="Arial" w:hint="cs"/>
          <w:sz w:val="24"/>
          <w:szCs w:val="24"/>
          <w:rtl/>
        </w:rPr>
        <w:t>أ</w:t>
      </w:r>
      <w:r w:rsidR="001F52F1" w:rsidRPr="001F52F1">
        <w:rPr>
          <w:rFonts w:cs="Arial"/>
          <w:sz w:val="24"/>
          <w:szCs w:val="24"/>
          <w:rtl/>
        </w:rPr>
        <w:t>سباب وهي</w:t>
      </w:r>
      <w:r w:rsidR="001F52F1">
        <w:rPr>
          <w:rFonts w:cs="Arial" w:hint="cs"/>
          <w:sz w:val="24"/>
          <w:szCs w:val="24"/>
          <w:rtl/>
        </w:rPr>
        <w:t xml:space="preserve">: </w:t>
      </w:r>
      <w:r w:rsidR="001F52F1" w:rsidRPr="001F52F1">
        <w:rPr>
          <w:rFonts w:cs="Arial"/>
          <w:sz w:val="24"/>
          <w:szCs w:val="24"/>
          <w:rtl/>
        </w:rPr>
        <w:t xml:space="preserve"> معالجة قد</w:t>
      </w:r>
      <w:r>
        <w:rPr>
          <w:rFonts w:cs="Arial"/>
          <w:sz w:val="24"/>
          <w:szCs w:val="24"/>
          <w:rtl/>
        </w:rPr>
        <w:t>ر كبير من البيانات المحاسبية</w:t>
      </w:r>
      <w:r w:rsidR="001F52F1">
        <w:rPr>
          <w:rFonts w:cs="Arial"/>
          <w:sz w:val="24"/>
          <w:szCs w:val="24"/>
          <w:rtl/>
        </w:rPr>
        <w:t xml:space="preserve">، </w:t>
      </w:r>
      <w:r w:rsidR="001F52F1" w:rsidRPr="001F52F1">
        <w:rPr>
          <w:rFonts w:cs="Arial"/>
          <w:sz w:val="24"/>
          <w:szCs w:val="24"/>
          <w:rtl/>
        </w:rPr>
        <w:t>جمع ومعالجة وتخزين بيانات العمليات المح</w:t>
      </w:r>
      <w:r w:rsidR="001F52F1">
        <w:rPr>
          <w:rFonts w:cs="Arial"/>
          <w:sz w:val="24"/>
          <w:szCs w:val="24"/>
          <w:rtl/>
        </w:rPr>
        <w:t>اسبية في صورة غير قابلة للقراءة</w:t>
      </w:r>
      <w:r w:rsidR="001F52F1" w:rsidRPr="001F52F1">
        <w:rPr>
          <w:rFonts w:cs="Arial"/>
          <w:sz w:val="24"/>
          <w:szCs w:val="24"/>
          <w:rtl/>
        </w:rPr>
        <w:t xml:space="preserve">، وصعوبة تتبع </w:t>
      </w:r>
      <w:r w:rsidR="001F52F1">
        <w:rPr>
          <w:rFonts w:cs="Arial"/>
          <w:sz w:val="24"/>
          <w:szCs w:val="24"/>
          <w:rtl/>
        </w:rPr>
        <w:t>مسار التدقيق</w:t>
      </w:r>
      <w:r w:rsidR="001F52F1" w:rsidRPr="001F52F1">
        <w:rPr>
          <w:rFonts w:cs="Arial"/>
          <w:sz w:val="24"/>
          <w:szCs w:val="24"/>
          <w:rtl/>
        </w:rPr>
        <w:t>. وتحدثوا عن مفهوم وأساليب الرقابة على التطبيقات و</w:t>
      </w:r>
      <w:r>
        <w:rPr>
          <w:rFonts w:cs="Arial" w:hint="cs"/>
          <w:sz w:val="24"/>
          <w:szCs w:val="24"/>
          <w:rtl/>
        </w:rPr>
        <w:t>أن</w:t>
      </w:r>
      <w:r w:rsidR="001F52F1">
        <w:rPr>
          <w:rFonts w:cs="Arial" w:hint="cs"/>
          <w:sz w:val="24"/>
          <w:szCs w:val="24"/>
          <w:rtl/>
        </w:rPr>
        <w:t xml:space="preserve"> </w:t>
      </w:r>
      <w:r>
        <w:rPr>
          <w:rFonts w:cs="Arial" w:hint="cs"/>
          <w:sz w:val="24"/>
          <w:szCs w:val="24"/>
          <w:rtl/>
        </w:rPr>
        <w:t>ال</w:t>
      </w:r>
      <w:r w:rsidR="001F52F1" w:rsidRPr="001F52F1">
        <w:rPr>
          <w:rFonts w:cs="Arial"/>
          <w:sz w:val="24"/>
          <w:szCs w:val="24"/>
          <w:rtl/>
        </w:rPr>
        <w:t xml:space="preserve">هدف </w:t>
      </w:r>
      <w:r>
        <w:rPr>
          <w:rFonts w:cs="Arial" w:hint="cs"/>
          <w:sz w:val="24"/>
          <w:szCs w:val="24"/>
          <w:rtl/>
        </w:rPr>
        <w:t xml:space="preserve">من </w:t>
      </w:r>
      <w:r w:rsidR="001F52F1" w:rsidRPr="001F52F1">
        <w:rPr>
          <w:rFonts w:cs="Arial"/>
          <w:sz w:val="24"/>
          <w:szCs w:val="24"/>
          <w:rtl/>
        </w:rPr>
        <w:t>هذه الأسا</w:t>
      </w:r>
      <w:r>
        <w:rPr>
          <w:rFonts w:cs="Arial"/>
          <w:sz w:val="24"/>
          <w:szCs w:val="24"/>
          <w:rtl/>
        </w:rPr>
        <w:t xml:space="preserve">ليب </w:t>
      </w:r>
      <w:r>
        <w:rPr>
          <w:rFonts w:cs="Arial" w:hint="cs"/>
          <w:sz w:val="24"/>
          <w:szCs w:val="24"/>
          <w:rtl/>
        </w:rPr>
        <w:t>هو</w:t>
      </w:r>
      <w:r w:rsidR="001F52F1">
        <w:rPr>
          <w:rFonts w:cs="Arial"/>
          <w:sz w:val="24"/>
          <w:szCs w:val="24"/>
          <w:rtl/>
        </w:rPr>
        <w:t xml:space="preserve"> توفير درجة تأك</w:t>
      </w:r>
      <w:r>
        <w:rPr>
          <w:rFonts w:cs="Arial" w:hint="cs"/>
          <w:sz w:val="24"/>
          <w:szCs w:val="24"/>
          <w:rtl/>
        </w:rPr>
        <w:t>ي</w:t>
      </w:r>
      <w:r w:rsidR="001F52F1">
        <w:rPr>
          <w:rFonts w:cs="Arial"/>
          <w:sz w:val="24"/>
          <w:szCs w:val="24"/>
          <w:rtl/>
        </w:rPr>
        <w:t xml:space="preserve">د معقولة </w:t>
      </w:r>
      <w:r w:rsidR="001F52F1">
        <w:rPr>
          <w:rFonts w:cs="Arial" w:hint="cs"/>
          <w:sz w:val="24"/>
          <w:szCs w:val="24"/>
          <w:rtl/>
        </w:rPr>
        <w:t>ع</w:t>
      </w:r>
      <w:r w:rsidR="001F52F1" w:rsidRPr="001F52F1">
        <w:rPr>
          <w:rFonts w:cs="Arial"/>
          <w:sz w:val="24"/>
          <w:szCs w:val="24"/>
          <w:rtl/>
        </w:rPr>
        <w:t>ن سلامة عمليات تسجيل و</w:t>
      </w:r>
      <w:r w:rsidR="001F52F1">
        <w:rPr>
          <w:rFonts w:cs="Arial"/>
          <w:sz w:val="24"/>
          <w:szCs w:val="24"/>
          <w:rtl/>
        </w:rPr>
        <w:t>معالجة البيانات وإعداد التقارير. و</w:t>
      </w:r>
      <w:r>
        <w:rPr>
          <w:rFonts w:cs="Arial" w:hint="cs"/>
          <w:sz w:val="24"/>
          <w:szCs w:val="24"/>
          <w:rtl/>
        </w:rPr>
        <w:t>قسم</w:t>
      </w:r>
      <w:r w:rsidR="001F52F1">
        <w:rPr>
          <w:rFonts w:cs="Arial" w:hint="cs"/>
          <w:sz w:val="24"/>
          <w:szCs w:val="24"/>
          <w:rtl/>
        </w:rPr>
        <w:t xml:space="preserve"> المؤلفون </w:t>
      </w:r>
      <w:r>
        <w:rPr>
          <w:rFonts w:cs="Arial" w:hint="cs"/>
          <w:sz w:val="24"/>
          <w:szCs w:val="24"/>
          <w:rtl/>
        </w:rPr>
        <w:t xml:space="preserve">أساليب الرقابة على التطبيقات </w:t>
      </w:r>
      <w:r w:rsidR="001F52F1">
        <w:rPr>
          <w:rFonts w:cs="Arial" w:hint="cs"/>
          <w:sz w:val="24"/>
          <w:szCs w:val="24"/>
          <w:rtl/>
        </w:rPr>
        <w:t>إلى</w:t>
      </w:r>
      <w:r w:rsidR="001F52F1" w:rsidRPr="001F52F1">
        <w:rPr>
          <w:rFonts w:cs="Arial"/>
          <w:sz w:val="24"/>
          <w:szCs w:val="24"/>
          <w:rtl/>
        </w:rPr>
        <w:t xml:space="preserve"> ثلاث مجموعات </w:t>
      </w:r>
      <w:r w:rsidR="001F52F1">
        <w:rPr>
          <w:rFonts w:cs="Arial"/>
          <w:sz w:val="24"/>
          <w:szCs w:val="24"/>
          <w:rtl/>
        </w:rPr>
        <w:t xml:space="preserve">وهي أساليب الرقابة على المدخلات، </w:t>
      </w:r>
      <w:r w:rsidR="001F52F1" w:rsidRPr="001F52F1">
        <w:rPr>
          <w:rFonts w:cs="Arial"/>
          <w:sz w:val="24"/>
          <w:szCs w:val="24"/>
          <w:rtl/>
        </w:rPr>
        <w:t>أسال</w:t>
      </w:r>
      <w:r w:rsidR="001F52F1">
        <w:rPr>
          <w:rFonts w:cs="Arial"/>
          <w:sz w:val="24"/>
          <w:szCs w:val="24"/>
          <w:rtl/>
        </w:rPr>
        <w:t xml:space="preserve">يب الرقابة على معالجة البيانات </w:t>
      </w:r>
      <w:r w:rsidR="001F52F1" w:rsidRPr="001F52F1">
        <w:rPr>
          <w:rFonts w:cs="Arial"/>
          <w:sz w:val="24"/>
          <w:szCs w:val="24"/>
          <w:rtl/>
        </w:rPr>
        <w:t xml:space="preserve"> </w:t>
      </w:r>
      <w:r w:rsidR="001F52F1">
        <w:rPr>
          <w:rFonts w:cs="Arial"/>
          <w:sz w:val="24"/>
          <w:szCs w:val="24"/>
          <w:rtl/>
        </w:rPr>
        <w:t>وأساليب الرقابة على المخرجات. و</w:t>
      </w:r>
      <w:r w:rsidR="001F52F1">
        <w:rPr>
          <w:rFonts w:cs="Arial" w:hint="cs"/>
          <w:sz w:val="24"/>
          <w:szCs w:val="24"/>
          <w:rtl/>
        </w:rPr>
        <w:t>أ</w:t>
      </w:r>
      <w:r w:rsidR="001F52F1">
        <w:rPr>
          <w:rFonts w:cs="Arial"/>
          <w:sz w:val="24"/>
          <w:szCs w:val="24"/>
          <w:rtl/>
        </w:rPr>
        <w:t>يضا تم تغطية موضوع الرقابة ال</w:t>
      </w:r>
      <w:r w:rsidR="001F52F1">
        <w:rPr>
          <w:rFonts w:cs="Arial" w:hint="cs"/>
          <w:sz w:val="24"/>
          <w:szCs w:val="24"/>
          <w:rtl/>
        </w:rPr>
        <w:t>إ</w:t>
      </w:r>
      <w:r w:rsidR="001F52F1">
        <w:rPr>
          <w:rFonts w:cs="Arial"/>
          <w:sz w:val="24"/>
          <w:szCs w:val="24"/>
          <w:rtl/>
        </w:rPr>
        <w:t xml:space="preserve">دارية لتحقيق </w:t>
      </w:r>
      <w:r w:rsidR="001F52F1">
        <w:rPr>
          <w:rFonts w:cs="Arial" w:hint="cs"/>
          <w:sz w:val="24"/>
          <w:szCs w:val="24"/>
          <w:rtl/>
        </w:rPr>
        <w:t>أ</w:t>
      </w:r>
      <w:r w:rsidR="001F52F1" w:rsidRPr="001F52F1">
        <w:rPr>
          <w:rFonts w:cs="Arial"/>
          <w:sz w:val="24"/>
          <w:szCs w:val="24"/>
          <w:rtl/>
        </w:rPr>
        <w:t>هدافها وهي</w:t>
      </w:r>
      <w:r w:rsidR="001F52F1">
        <w:rPr>
          <w:rFonts w:cs="Arial" w:hint="cs"/>
          <w:sz w:val="24"/>
          <w:szCs w:val="24"/>
          <w:rtl/>
        </w:rPr>
        <w:t>:</w:t>
      </w:r>
      <w:r w:rsidR="001F52F1" w:rsidRPr="001F52F1">
        <w:rPr>
          <w:rFonts w:cs="Arial"/>
          <w:sz w:val="24"/>
          <w:szCs w:val="24"/>
          <w:rtl/>
        </w:rPr>
        <w:t xml:space="preserve"> الرقابة </w:t>
      </w:r>
      <w:proofErr w:type="spellStart"/>
      <w:r w:rsidR="001F52F1" w:rsidRPr="001F52F1">
        <w:rPr>
          <w:rFonts w:cs="Arial"/>
          <w:sz w:val="24"/>
          <w:szCs w:val="24"/>
          <w:rtl/>
        </w:rPr>
        <w:t>النتظيمية</w:t>
      </w:r>
      <w:proofErr w:type="spellEnd"/>
      <w:r w:rsidR="001F52F1" w:rsidRPr="001F52F1">
        <w:rPr>
          <w:rFonts w:cs="Arial"/>
          <w:sz w:val="24"/>
          <w:szCs w:val="24"/>
          <w:rtl/>
        </w:rPr>
        <w:t xml:space="preserve"> ( وجود خطة تنظيمية سليمة تحدد الإدارات والأقسام التي تشملها الوحدة الاقتصادية وت</w:t>
      </w:r>
      <w:r w:rsidR="001F52F1">
        <w:rPr>
          <w:rFonts w:cs="Arial"/>
          <w:sz w:val="24"/>
          <w:szCs w:val="24"/>
          <w:rtl/>
        </w:rPr>
        <w:t>حدد واجبات ومسؤوليات كل إدارة )</w:t>
      </w:r>
      <w:r>
        <w:rPr>
          <w:rFonts w:cs="Arial"/>
          <w:sz w:val="24"/>
          <w:szCs w:val="24"/>
          <w:rtl/>
        </w:rPr>
        <w:t xml:space="preserve">، </w:t>
      </w:r>
      <w:r w:rsidR="001F52F1" w:rsidRPr="001F52F1">
        <w:rPr>
          <w:rFonts w:cs="Arial"/>
          <w:sz w:val="24"/>
          <w:szCs w:val="24"/>
          <w:rtl/>
        </w:rPr>
        <w:t>الرقابة على إعد</w:t>
      </w:r>
      <w:r>
        <w:rPr>
          <w:rFonts w:cs="Arial"/>
          <w:sz w:val="24"/>
          <w:szCs w:val="24"/>
          <w:rtl/>
        </w:rPr>
        <w:t>اد وتوثيق النظام ( يساهم</w:t>
      </w:r>
      <w:r>
        <w:rPr>
          <w:rFonts w:cs="Arial" w:hint="cs"/>
          <w:sz w:val="24"/>
          <w:szCs w:val="24"/>
          <w:rtl/>
        </w:rPr>
        <w:t xml:space="preserve"> إ</w:t>
      </w:r>
      <w:r>
        <w:rPr>
          <w:rFonts w:cs="Arial"/>
          <w:sz w:val="24"/>
          <w:szCs w:val="24"/>
          <w:rtl/>
        </w:rPr>
        <w:t xml:space="preserve">عداد نظام تشغيل </w:t>
      </w:r>
      <w:r>
        <w:rPr>
          <w:rFonts w:cs="Arial" w:hint="cs"/>
          <w:sz w:val="24"/>
          <w:szCs w:val="24"/>
          <w:rtl/>
        </w:rPr>
        <w:t>إ</w:t>
      </w:r>
      <w:r w:rsidR="001F52F1" w:rsidRPr="001F52F1">
        <w:rPr>
          <w:rFonts w:cs="Arial"/>
          <w:sz w:val="24"/>
          <w:szCs w:val="24"/>
          <w:rtl/>
        </w:rPr>
        <w:t>لكتروني</w:t>
      </w:r>
      <w:r w:rsidR="001F52F1">
        <w:rPr>
          <w:rFonts w:cs="Arial"/>
          <w:sz w:val="24"/>
          <w:szCs w:val="24"/>
          <w:rtl/>
        </w:rPr>
        <w:t xml:space="preserve"> </w:t>
      </w:r>
      <w:r>
        <w:rPr>
          <w:rFonts w:cs="Arial" w:hint="cs"/>
          <w:sz w:val="24"/>
          <w:szCs w:val="24"/>
          <w:rtl/>
        </w:rPr>
        <w:t xml:space="preserve">على </w:t>
      </w:r>
      <w:r w:rsidR="001F52F1">
        <w:rPr>
          <w:rFonts w:cs="Arial"/>
          <w:sz w:val="24"/>
          <w:szCs w:val="24"/>
          <w:rtl/>
        </w:rPr>
        <w:t>تسهيل عملية ومراجعة للبيانات )</w:t>
      </w:r>
      <w:r>
        <w:rPr>
          <w:rFonts w:cs="Arial"/>
          <w:sz w:val="24"/>
          <w:szCs w:val="24"/>
          <w:rtl/>
        </w:rPr>
        <w:t>. </w:t>
      </w:r>
      <w:r>
        <w:rPr>
          <w:rFonts w:cs="Arial" w:hint="cs"/>
          <w:sz w:val="24"/>
          <w:szCs w:val="24"/>
          <w:rtl/>
        </w:rPr>
        <w:t>ث</w:t>
      </w:r>
      <w:r w:rsidR="001F52F1" w:rsidRPr="001F52F1">
        <w:rPr>
          <w:rFonts w:cs="Arial"/>
          <w:sz w:val="24"/>
          <w:szCs w:val="24"/>
          <w:rtl/>
        </w:rPr>
        <w:t>م ذكر</w:t>
      </w:r>
      <w:r w:rsidR="001F52F1">
        <w:rPr>
          <w:rFonts w:cs="Arial" w:hint="cs"/>
          <w:sz w:val="24"/>
          <w:szCs w:val="24"/>
          <w:rtl/>
        </w:rPr>
        <w:t xml:space="preserve"> </w:t>
      </w:r>
      <w:r w:rsidR="001F52F1">
        <w:rPr>
          <w:rFonts w:cs="Arial" w:hint="cs"/>
          <w:sz w:val="24"/>
          <w:szCs w:val="24"/>
          <w:rtl/>
        </w:rPr>
        <w:lastRenderedPageBreak/>
        <w:t>المؤلفون</w:t>
      </w:r>
      <w:r w:rsidR="001F52F1" w:rsidRPr="001F52F1">
        <w:rPr>
          <w:rFonts w:cs="Arial"/>
          <w:sz w:val="24"/>
          <w:szCs w:val="24"/>
          <w:rtl/>
        </w:rPr>
        <w:t xml:space="preserve"> الفرضيات والقواعد المحاسبية للرقابة على نظام نظم المعلومات المحاسبية وهي</w:t>
      </w:r>
      <w:r w:rsidR="001F52F1">
        <w:rPr>
          <w:rFonts w:cs="Arial" w:hint="cs"/>
          <w:sz w:val="24"/>
          <w:szCs w:val="24"/>
          <w:rtl/>
        </w:rPr>
        <w:t>:</w:t>
      </w:r>
      <w:r w:rsidR="001F52F1" w:rsidRPr="001F52F1">
        <w:rPr>
          <w:rFonts w:cs="Arial"/>
          <w:sz w:val="24"/>
          <w:szCs w:val="24"/>
          <w:rtl/>
        </w:rPr>
        <w:t xml:space="preserve"> سهولة فهم المستخد</w:t>
      </w:r>
      <w:r w:rsidR="001F52F1">
        <w:rPr>
          <w:rFonts w:cs="Arial"/>
          <w:sz w:val="24"/>
          <w:szCs w:val="24"/>
          <w:rtl/>
        </w:rPr>
        <w:t>مين للبيانات المالية والايضاحات</w:t>
      </w:r>
      <w:r>
        <w:rPr>
          <w:rFonts w:cs="Arial"/>
          <w:sz w:val="24"/>
          <w:szCs w:val="24"/>
          <w:rtl/>
        </w:rPr>
        <w:t>، و</w:t>
      </w:r>
      <w:r w:rsidR="001F52F1" w:rsidRPr="001F52F1">
        <w:rPr>
          <w:rFonts w:cs="Arial"/>
          <w:sz w:val="24"/>
          <w:szCs w:val="24"/>
          <w:rtl/>
        </w:rPr>
        <w:t>أن البيانات الموجودة في التقارير المالية ذات صلة وثيقة بمتط</w:t>
      </w:r>
      <w:r w:rsidR="001F52F1">
        <w:rPr>
          <w:rFonts w:cs="Arial"/>
          <w:sz w:val="24"/>
          <w:szCs w:val="24"/>
          <w:rtl/>
        </w:rPr>
        <w:t xml:space="preserve">لبات المستخدمين </w:t>
      </w:r>
      <w:proofErr w:type="spellStart"/>
      <w:r w:rsidR="001F52F1">
        <w:rPr>
          <w:rFonts w:cs="Arial"/>
          <w:sz w:val="24"/>
          <w:szCs w:val="24"/>
          <w:rtl/>
        </w:rPr>
        <w:t>لإتخاذ</w:t>
      </w:r>
      <w:proofErr w:type="spellEnd"/>
      <w:r w:rsidR="001F52F1">
        <w:rPr>
          <w:rFonts w:cs="Arial"/>
          <w:sz w:val="24"/>
          <w:szCs w:val="24"/>
          <w:rtl/>
        </w:rPr>
        <w:t xml:space="preserve"> القرارات</w:t>
      </w:r>
      <w:r w:rsidR="001F52F1" w:rsidRPr="001F52F1">
        <w:rPr>
          <w:rFonts w:cs="Arial"/>
          <w:sz w:val="24"/>
          <w:szCs w:val="24"/>
          <w:rtl/>
        </w:rPr>
        <w:t xml:space="preserve">، </w:t>
      </w:r>
      <w:r>
        <w:rPr>
          <w:rFonts w:cs="Arial" w:hint="cs"/>
          <w:sz w:val="24"/>
          <w:szCs w:val="24"/>
          <w:rtl/>
        </w:rPr>
        <w:t>و</w:t>
      </w:r>
      <w:r w:rsidR="001F52F1" w:rsidRPr="001F52F1">
        <w:rPr>
          <w:rFonts w:cs="Arial"/>
          <w:sz w:val="24"/>
          <w:szCs w:val="24"/>
          <w:rtl/>
        </w:rPr>
        <w:t>الاعتمادية وهي</w:t>
      </w:r>
      <w:r>
        <w:rPr>
          <w:rFonts w:cs="Arial" w:hint="cs"/>
          <w:sz w:val="24"/>
          <w:szCs w:val="24"/>
          <w:rtl/>
        </w:rPr>
        <w:t xml:space="preserve"> تعني أن</w:t>
      </w:r>
      <w:r w:rsidR="001F52F1" w:rsidRPr="001F52F1">
        <w:rPr>
          <w:rFonts w:cs="Arial"/>
          <w:sz w:val="24"/>
          <w:szCs w:val="24"/>
          <w:rtl/>
        </w:rPr>
        <w:t xml:space="preserve"> </w:t>
      </w:r>
      <w:r>
        <w:rPr>
          <w:rFonts w:cs="Arial" w:hint="cs"/>
          <w:sz w:val="24"/>
          <w:szCs w:val="24"/>
          <w:rtl/>
        </w:rPr>
        <w:t>ال</w:t>
      </w:r>
      <w:r w:rsidR="001F52F1" w:rsidRPr="001F52F1">
        <w:rPr>
          <w:rFonts w:cs="Arial"/>
          <w:sz w:val="24"/>
          <w:szCs w:val="24"/>
          <w:rtl/>
        </w:rPr>
        <w:t>معلوما</w:t>
      </w:r>
      <w:r w:rsidR="003A576D">
        <w:rPr>
          <w:rFonts w:cs="Arial"/>
          <w:sz w:val="24"/>
          <w:szCs w:val="24"/>
          <w:rtl/>
        </w:rPr>
        <w:t>ت واق</w:t>
      </w:r>
      <w:r w:rsidR="003A576D">
        <w:rPr>
          <w:rFonts w:cs="Arial" w:hint="cs"/>
          <w:sz w:val="24"/>
          <w:szCs w:val="24"/>
          <w:rtl/>
        </w:rPr>
        <w:t>عي</w:t>
      </w:r>
      <w:r w:rsidR="001F52F1">
        <w:rPr>
          <w:rFonts w:cs="Arial"/>
          <w:sz w:val="24"/>
          <w:szCs w:val="24"/>
          <w:rtl/>
        </w:rPr>
        <w:t>ة ذات فائدة ويعتمد عليها</w:t>
      </w:r>
      <w:r w:rsidR="001F52F1" w:rsidRPr="001F52F1">
        <w:rPr>
          <w:rFonts w:cs="Arial"/>
          <w:sz w:val="24"/>
          <w:szCs w:val="24"/>
          <w:rtl/>
        </w:rPr>
        <w:t xml:space="preserve">، </w:t>
      </w:r>
      <w:r>
        <w:rPr>
          <w:rFonts w:cs="Arial" w:hint="cs"/>
          <w:sz w:val="24"/>
          <w:szCs w:val="24"/>
          <w:rtl/>
        </w:rPr>
        <w:t>و</w:t>
      </w:r>
      <w:r>
        <w:rPr>
          <w:rFonts w:cs="Arial"/>
          <w:sz w:val="24"/>
          <w:szCs w:val="24"/>
          <w:rtl/>
        </w:rPr>
        <w:t>الحيطة والحذر</w:t>
      </w:r>
      <w:r w:rsidR="001F52F1" w:rsidRPr="001F52F1">
        <w:rPr>
          <w:rFonts w:cs="Arial"/>
          <w:sz w:val="24"/>
          <w:szCs w:val="24"/>
          <w:rtl/>
        </w:rPr>
        <w:t>، وخاصية المقارنة بحيث تجعل المستخدمين قادرين على مقارنة البيانات في أي وقت</w:t>
      </w:r>
      <w:r w:rsidR="009828C9">
        <w:rPr>
          <w:rFonts w:cs="Arial"/>
          <w:sz w:val="24"/>
          <w:szCs w:val="24"/>
          <w:rtl/>
        </w:rPr>
        <w:t xml:space="preserve"> واحتسابها وإعداد التقارير عنها</w:t>
      </w:r>
      <w:r w:rsidR="001F52F1" w:rsidRPr="001F52F1">
        <w:rPr>
          <w:rFonts w:cs="Arial"/>
          <w:sz w:val="24"/>
          <w:szCs w:val="24"/>
          <w:rtl/>
        </w:rPr>
        <w:t xml:space="preserve">. أيضا تطرق المؤلفون </w:t>
      </w:r>
      <w:r w:rsidR="009828C9">
        <w:rPr>
          <w:rFonts w:cs="Arial" w:hint="cs"/>
          <w:sz w:val="24"/>
          <w:szCs w:val="24"/>
          <w:rtl/>
        </w:rPr>
        <w:t>ل</w:t>
      </w:r>
      <w:r w:rsidR="001F52F1" w:rsidRPr="001F52F1">
        <w:rPr>
          <w:rFonts w:cs="Arial"/>
          <w:sz w:val="24"/>
          <w:szCs w:val="24"/>
          <w:rtl/>
        </w:rPr>
        <w:t>لأسس والمعايير المحاسبية المطبقة وهي</w:t>
      </w:r>
      <w:r w:rsidR="009828C9">
        <w:rPr>
          <w:rFonts w:cs="Arial" w:hint="cs"/>
          <w:sz w:val="24"/>
          <w:szCs w:val="24"/>
          <w:rtl/>
        </w:rPr>
        <w:t>:</w:t>
      </w:r>
      <w:r w:rsidR="001F52F1" w:rsidRPr="001F52F1">
        <w:rPr>
          <w:rFonts w:cs="Arial"/>
          <w:sz w:val="24"/>
          <w:szCs w:val="24"/>
          <w:rtl/>
        </w:rPr>
        <w:t xml:space="preserve"> أساس الاستحقاق والأساس النقدي ( اي يجب ان يكون واضحا في أي نظام محاسبي من بداية</w:t>
      </w:r>
      <w:r w:rsidR="003E2CC9">
        <w:rPr>
          <w:rFonts w:cs="Arial" w:hint="cs"/>
          <w:sz w:val="24"/>
          <w:szCs w:val="24"/>
          <w:rtl/>
        </w:rPr>
        <w:t>ً</w:t>
      </w:r>
      <w:r w:rsidR="001F52F1" w:rsidRPr="001F52F1">
        <w:rPr>
          <w:rFonts w:cs="Arial"/>
          <w:sz w:val="24"/>
          <w:szCs w:val="24"/>
          <w:rtl/>
        </w:rPr>
        <w:t xml:space="preserve"> النهج الذي تت</w:t>
      </w:r>
      <w:r w:rsidR="009828C9">
        <w:rPr>
          <w:rFonts w:cs="Arial"/>
          <w:sz w:val="24"/>
          <w:szCs w:val="24"/>
          <w:rtl/>
        </w:rPr>
        <w:t>بعه المؤسسة في تقييد عملياتها )</w:t>
      </w:r>
      <w:r w:rsidR="001F52F1" w:rsidRPr="001F52F1">
        <w:rPr>
          <w:rFonts w:cs="Arial"/>
          <w:sz w:val="24"/>
          <w:szCs w:val="24"/>
          <w:rtl/>
        </w:rPr>
        <w:t xml:space="preserve">، وسياسة الافصاح ( يجب أن يعد الحساب الختامي للمؤسسات بشكل عام بما يتضمن الافصاح عن المعلومات المهمة والجوهرية </w:t>
      </w:r>
      <w:r w:rsidR="00224141">
        <w:rPr>
          <w:rFonts w:cs="Arial"/>
          <w:sz w:val="24"/>
          <w:szCs w:val="24"/>
          <w:rtl/>
        </w:rPr>
        <w:t>المطلوبة</w:t>
      </w:r>
      <w:r w:rsidR="00224141">
        <w:rPr>
          <w:rFonts w:cs="Arial" w:hint="cs"/>
          <w:sz w:val="24"/>
          <w:szCs w:val="24"/>
          <w:rtl/>
        </w:rPr>
        <w:t>،</w:t>
      </w:r>
      <w:r w:rsidR="009828C9">
        <w:rPr>
          <w:rFonts w:cs="Arial"/>
          <w:sz w:val="24"/>
          <w:szCs w:val="24"/>
          <w:rtl/>
        </w:rPr>
        <w:t xml:space="preserve"> </w:t>
      </w:r>
      <w:r w:rsidR="00224141">
        <w:rPr>
          <w:rFonts w:cs="Arial" w:hint="cs"/>
          <w:sz w:val="24"/>
          <w:szCs w:val="24"/>
          <w:rtl/>
        </w:rPr>
        <w:t>و</w:t>
      </w:r>
      <w:r w:rsidR="009828C9">
        <w:rPr>
          <w:rFonts w:cs="Arial"/>
          <w:sz w:val="24"/>
          <w:szCs w:val="24"/>
          <w:rtl/>
        </w:rPr>
        <w:t xml:space="preserve">يجب </w:t>
      </w:r>
      <w:r w:rsidR="009828C9">
        <w:rPr>
          <w:rFonts w:cs="Arial" w:hint="cs"/>
          <w:sz w:val="24"/>
          <w:szCs w:val="24"/>
          <w:rtl/>
        </w:rPr>
        <w:t>أ</w:t>
      </w:r>
      <w:r w:rsidR="001F52F1" w:rsidRPr="001F52F1">
        <w:rPr>
          <w:rFonts w:cs="Arial"/>
          <w:sz w:val="24"/>
          <w:szCs w:val="24"/>
          <w:rtl/>
        </w:rPr>
        <w:t xml:space="preserve">ن تقوم </w:t>
      </w:r>
      <w:r w:rsidR="009828C9">
        <w:rPr>
          <w:rFonts w:cs="Arial" w:hint="cs"/>
          <w:sz w:val="24"/>
          <w:szCs w:val="24"/>
          <w:rtl/>
        </w:rPr>
        <w:t>ال</w:t>
      </w:r>
      <w:r w:rsidR="009828C9">
        <w:rPr>
          <w:rFonts w:cs="Arial"/>
          <w:sz w:val="24"/>
          <w:szCs w:val="24"/>
          <w:rtl/>
        </w:rPr>
        <w:t>مؤسسة بإصدار تقارير م</w:t>
      </w:r>
      <w:r w:rsidR="009828C9">
        <w:rPr>
          <w:rFonts w:cs="Arial" w:hint="cs"/>
          <w:sz w:val="24"/>
          <w:szCs w:val="24"/>
          <w:rtl/>
        </w:rPr>
        <w:t>ا</w:t>
      </w:r>
      <w:r w:rsidR="009828C9">
        <w:rPr>
          <w:rFonts w:cs="Arial"/>
          <w:sz w:val="24"/>
          <w:szCs w:val="24"/>
          <w:rtl/>
        </w:rPr>
        <w:t xml:space="preserve">لية </w:t>
      </w:r>
      <w:r w:rsidR="009828C9">
        <w:rPr>
          <w:rFonts w:cs="Arial" w:hint="cs"/>
          <w:sz w:val="24"/>
          <w:szCs w:val="24"/>
          <w:rtl/>
        </w:rPr>
        <w:t>و</w:t>
      </w:r>
      <w:r w:rsidR="001F52F1" w:rsidRPr="001F52F1">
        <w:rPr>
          <w:rFonts w:cs="Arial"/>
          <w:sz w:val="24"/>
          <w:szCs w:val="24"/>
          <w:rtl/>
        </w:rPr>
        <w:t xml:space="preserve">فقا لمتطلبات التقارير الرسمية لكل قسم وللمستخدمين </w:t>
      </w:r>
      <w:proofErr w:type="spellStart"/>
      <w:r w:rsidR="001F52F1" w:rsidRPr="001F52F1">
        <w:rPr>
          <w:rFonts w:cs="Arial"/>
          <w:sz w:val="24"/>
          <w:szCs w:val="24"/>
          <w:rtl/>
        </w:rPr>
        <w:t>النهائئين</w:t>
      </w:r>
      <w:proofErr w:type="spellEnd"/>
      <w:r w:rsidR="009828C9">
        <w:rPr>
          <w:rFonts w:cs="Arial" w:hint="cs"/>
          <w:sz w:val="24"/>
          <w:szCs w:val="24"/>
          <w:rtl/>
        </w:rPr>
        <w:t>.</w:t>
      </w:r>
      <w:r w:rsidR="001F52F1" w:rsidRPr="001F52F1">
        <w:rPr>
          <w:rFonts w:cs="Arial"/>
          <w:sz w:val="24"/>
          <w:szCs w:val="24"/>
          <w:rtl/>
        </w:rPr>
        <w:t xml:space="preserve"> وأهم المصادر التي يتم استخراج التقارير المالية منها</w:t>
      </w:r>
      <w:r w:rsidR="009828C9">
        <w:rPr>
          <w:rFonts w:cs="Arial"/>
          <w:sz w:val="24"/>
          <w:szCs w:val="24"/>
          <w:rtl/>
        </w:rPr>
        <w:t xml:space="preserve"> </w:t>
      </w:r>
      <w:r w:rsidR="00224141">
        <w:rPr>
          <w:rFonts w:cs="Arial" w:hint="cs"/>
          <w:sz w:val="24"/>
          <w:szCs w:val="24"/>
          <w:rtl/>
        </w:rPr>
        <w:t xml:space="preserve">هي </w:t>
      </w:r>
      <w:r w:rsidR="009828C9">
        <w:rPr>
          <w:rFonts w:cs="Arial"/>
          <w:sz w:val="24"/>
          <w:szCs w:val="24"/>
          <w:rtl/>
        </w:rPr>
        <w:t>الاستاذ العام و الحساب الختامي</w:t>
      </w:r>
      <w:r w:rsidR="009828C9">
        <w:rPr>
          <w:rFonts w:cs="Arial" w:hint="cs"/>
          <w:sz w:val="24"/>
          <w:szCs w:val="24"/>
          <w:rtl/>
        </w:rPr>
        <w:t xml:space="preserve"> )</w:t>
      </w:r>
      <w:r w:rsidR="001F52F1" w:rsidRPr="001F52F1">
        <w:rPr>
          <w:rFonts w:cs="Arial"/>
          <w:sz w:val="24"/>
          <w:szCs w:val="24"/>
          <w:rtl/>
        </w:rPr>
        <w:t>. وكذلك تم ذكر</w:t>
      </w:r>
      <w:r w:rsidR="009828C9">
        <w:rPr>
          <w:rFonts w:cs="Arial" w:hint="cs"/>
          <w:sz w:val="24"/>
          <w:szCs w:val="24"/>
          <w:rtl/>
        </w:rPr>
        <w:t xml:space="preserve"> أن</w:t>
      </w:r>
      <w:r w:rsidR="001F52F1" w:rsidRPr="001F52F1">
        <w:rPr>
          <w:rFonts w:cs="Arial"/>
          <w:sz w:val="24"/>
          <w:szCs w:val="24"/>
          <w:rtl/>
        </w:rPr>
        <w:t xml:space="preserve"> الدورات </w:t>
      </w:r>
      <w:r w:rsidR="009828C9">
        <w:rPr>
          <w:rFonts w:cs="Arial" w:hint="cs"/>
          <w:sz w:val="24"/>
          <w:szCs w:val="24"/>
          <w:rtl/>
        </w:rPr>
        <w:t>ال</w:t>
      </w:r>
      <w:r w:rsidR="001F52F1" w:rsidRPr="001F52F1">
        <w:rPr>
          <w:rFonts w:cs="Arial"/>
          <w:sz w:val="24"/>
          <w:szCs w:val="24"/>
          <w:rtl/>
        </w:rPr>
        <w:t xml:space="preserve">محاسبية </w:t>
      </w:r>
      <w:proofErr w:type="spellStart"/>
      <w:r w:rsidR="009828C9">
        <w:rPr>
          <w:rFonts w:cs="Arial" w:hint="cs"/>
          <w:sz w:val="24"/>
          <w:szCs w:val="24"/>
          <w:rtl/>
        </w:rPr>
        <w:t>ال</w:t>
      </w:r>
      <w:r w:rsidR="001F52F1" w:rsidRPr="001F52F1">
        <w:rPr>
          <w:rFonts w:cs="Arial"/>
          <w:sz w:val="24"/>
          <w:szCs w:val="24"/>
          <w:rtl/>
        </w:rPr>
        <w:t>مستنديه</w:t>
      </w:r>
      <w:proofErr w:type="spellEnd"/>
      <w:r w:rsidR="001F52F1" w:rsidRPr="001F52F1">
        <w:rPr>
          <w:rFonts w:cs="Arial"/>
          <w:sz w:val="24"/>
          <w:szCs w:val="24"/>
          <w:rtl/>
        </w:rPr>
        <w:t xml:space="preserve"> تحقق رقابة فعالة على الصعيدين الداخلي والخارجي</w:t>
      </w:r>
      <w:r w:rsidR="009828C9">
        <w:rPr>
          <w:rFonts w:cs="Arial" w:hint="cs"/>
          <w:sz w:val="24"/>
          <w:szCs w:val="24"/>
          <w:rtl/>
        </w:rPr>
        <w:t>،</w:t>
      </w:r>
      <w:r w:rsidR="009828C9">
        <w:rPr>
          <w:rFonts w:cs="Arial"/>
          <w:sz w:val="24"/>
          <w:szCs w:val="24"/>
          <w:rtl/>
        </w:rPr>
        <w:t xml:space="preserve"> فعلى الصعيد الداخلي ي</w:t>
      </w:r>
      <w:r w:rsidR="009828C9">
        <w:rPr>
          <w:rFonts w:cs="Arial" w:hint="cs"/>
          <w:sz w:val="24"/>
          <w:szCs w:val="24"/>
          <w:rtl/>
        </w:rPr>
        <w:t>تم</w:t>
      </w:r>
      <w:r w:rsidR="001F52F1" w:rsidRPr="001F52F1">
        <w:rPr>
          <w:rFonts w:cs="Arial"/>
          <w:sz w:val="24"/>
          <w:szCs w:val="24"/>
          <w:rtl/>
        </w:rPr>
        <w:t xml:space="preserve"> انتقال المستندات داخل المؤسسة ب</w:t>
      </w:r>
      <w:r w:rsidR="00224141">
        <w:rPr>
          <w:rFonts w:cs="Arial"/>
          <w:sz w:val="24"/>
          <w:szCs w:val="24"/>
          <w:rtl/>
        </w:rPr>
        <w:t xml:space="preserve">ما يضمن أعلى مستويات الرقابة </w:t>
      </w:r>
      <w:r w:rsidR="00224141">
        <w:rPr>
          <w:rFonts w:cs="Arial" w:hint="cs"/>
          <w:sz w:val="24"/>
          <w:szCs w:val="24"/>
          <w:rtl/>
        </w:rPr>
        <w:t>على</w:t>
      </w:r>
      <w:r w:rsidR="00224141">
        <w:rPr>
          <w:rFonts w:cs="Arial"/>
          <w:sz w:val="24"/>
          <w:szCs w:val="24"/>
          <w:rtl/>
        </w:rPr>
        <w:t xml:space="preserve"> تنفيذ المستندات وترحيلها </w:t>
      </w:r>
      <w:r w:rsidR="00224141">
        <w:rPr>
          <w:rFonts w:cs="Arial" w:hint="cs"/>
          <w:sz w:val="24"/>
          <w:szCs w:val="24"/>
          <w:rtl/>
        </w:rPr>
        <w:t>إلى</w:t>
      </w:r>
      <w:r w:rsidR="001F52F1" w:rsidRPr="001F52F1">
        <w:rPr>
          <w:rFonts w:cs="Arial"/>
          <w:sz w:val="24"/>
          <w:szCs w:val="24"/>
          <w:rtl/>
        </w:rPr>
        <w:t xml:space="preserve"> الحسابات العاملة</w:t>
      </w:r>
      <w:r w:rsidR="009828C9">
        <w:rPr>
          <w:rFonts w:cs="Arial" w:hint="cs"/>
          <w:sz w:val="24"/>
          <w:szCs w:val="24"/>
          <w:rtl/>
        </w:rPr>
        <w:t>،</w:t>
      </w:r>
      <w:r w:rsidR="001F52F1" w:rsidRPr="001F52F1">
        <w:rPr>
          <w:rFonts w:cs="Arial"/>
          <w:sz w:val="24"/>
          <w:szCs w:val="24"/>
          <w:rtl/>
        </w:rPr>
        <w:t xml:space="preserve"> وعلى الصعيد الخارجي يتم انتقال المستندات بين المؤسسة والجهات ذات العلاقة و</w:t>
      </w:r>
      <w:r w:rsidR="009828C9">
        <w:rPr>
          <w:rFonts w:cs="Arial"/>
          <w:sz w:val="24"/>
          <w:szCs w:val="24"/>
          <w:rtl/>
        </w:rPr>
        <w:t xml:space="preserve">فق دورة </w:t>
      </w:r>
      <w:proofErr w:type="spellStart"/>
      <w:r w:rsidR="009828C9">
        <w:rPr>
          <w:rFonts w:cs="Arial"/>
          <w:sz w:val="24"/>
          <w:szCs w:val="24"/>
          <w:rtl/>
        </w:rPr>
        <w:t>مستندية</w:t>
      </w:r>
      <w:proofErr w:type="spellEnd"/>
      <w:r w:rsidR="009828C9">
        <w:rPr>
          <w:rFonts w:cs="Arial"/>
          <w:sz w:val="24"/>
          <w:szCs w:val="24"/>
          <w:rtl/>
        </w:rPr>
        <w:t xml:space="preserve"> محكمة تضمن سرعة</w:t>
      </w:r>
      <w:r w:rsidR="009828C9">
        <w:rPr>
          <w:rFonts w:cs="Arial" w:hint="cs"/>
          <w:sz w:val="24"/>
          <w:szCs w:val="24"/>
          <w:rtl/>
        </w:rPr>
        <w:t xml:space="preserve"> </w:t>
      </w:r>
      <w:r w:rsidR="001F52F1" w:rsidRPr="001F52F1">
        <w:rPr>
          <w:rFonts w:cs="Arial"/>
          <w:sz w:val="24"/>
          <w:szCs w:val="24"/>
          <w:rtl/>
        </w:rPr>
        <w:t>ودقة انتقال هذه المستندات</w:t>
      </w:r>
      <w:r w:rsidR="009828C9">
        <w:rPr>
          <w:rFonts w:cs="Arial" w:hint="cs"/>
          <w:sz w:val="24"/>
          <w:szCs w:val="24"/>
          <w:rtl/>
        </w:rPr>
        <w:t>.</w:t>
      </w:r>
    </w:p>
    <w:p w:rsidR="00456040" w:rsidRPr="00456040" w:rsidRDefault="003936ED" w:rsidP="009828C9">
      <w:pPr>
        <w:jc w:val="right"/>
        <w:rPr>
          <w:rFonts w:cs="Arial"/>
          <w:color w:val="00B050"/>
          <w:sz w:val="24"/>
          <w:szCs w:val="24"/>
          <w:rtl/>
        </w:rPr>
      </w:pPr>
      <w:r w:rsidRPr="003936ED">
        <w:rPr>
          <w:rFonts w:cs="Arial" w:hint="cs"/>
          <w:b/>
          <w:bCs/>
          <w:sz w:val="24"/>
          <w:szCs w:val="24"/>
          <w:rtl/>
        </w:rPr>
        <w:t xml:space="preserve">التعليق: </w:t>
      </w:r>
      <w:r w:rsidR="00456040">
        <w:rPr>
          <w:rFonts w:cs="Arial" w:hint="cs"/>
          <w:sz w:val="24"/>
          <w:szCs w:val="24"/>
          <w:rtl/>
        </w:rPr>
        <w:t xml:space="preserve"> </w:t>
      </w:r>
      <w:r w:rsidR="00456040" w:rsidRPr="00456040">
        <w:rPr>
          <w:rFonts w:cs="Arial" w:hint="cs"/>
          <w:color w:val="00B050"/>
          <w:sz w:val="24"/>
          <w:szCs w:val="24"/>
          <w:rtl/>
        </w:rPr>
        <w:t>ف</w:t>
      </w:r>
      <w:r w:rsidR="00456040" w:rsidRPr="00456040">
        <w:rPr>
          <w:rFonts w:cs="Arial"/>
          <w:color w:val="00B050"/>
          <w:sz w:val="24"/>
          <w:szCs w:val="24"/>
          <w:rtl/>
        </w:rPr>
        <w:t>ي الفصل الرابع تكلم المؤلفون عن بعض المواضيع التي تم دراستها</w:t>
      </w:r>
      <w:r w:rsidR="00456040">
        <w:rPr>
          <w:rFonts w:cs="Arial"/>
          <w:color w:val="00B050"/>
          <w:sz w:val="24"/>
          <w:szCs w:val="24"/>
          <w:rtl/>
        </w:rPr>
        <w:t xml:space="preserve"> في منهج نظم المعلومات المحاسبي</w:t>
      </w:r>
      <w:r w:rsidR="00456040">
        <w:rPr>
          <w:rFonts w:cs="Arial" w:hint="cs"/>
          <w:color w:val="00B050"/>
          <w:sz w:val="24"/>
          <w:szCs w:val="24"/>
          <w:rtl/>
        </w:rPr>
        <w:t>ة</w:t>
      </w:r>
      <w:r w:rsidR="00456040" w:rsidRPr="00456040">
        <w:rPr>
          <w:rFonts w:cs="Arial"/>
          <w:color w:val="00B050"/>
          <w:sz w:val="24"/>
          <w:szCs w:val="24"/>
          <w:rtl/>
        </w:rPr>
        <w:t xml:space="preserve"> وكذلك بعض المواضيع </w:t>
      </w:r>
      <w:r w:rsidR="00456040">
        <w:rPr>
          <w:rFonts w:cs="Arial" w:hint="cs"/>
          <w:color w:val="00B050"/>
          <w:sz w:val="24"/>
          <w:szCs w:val="24"/>
          <w:rtl/>
        </w:rPr>
        <w:t xml:space="preserve">التي </w:t>
      </w:r>
      <w:r w:rsidR="00456040">
        <w:rPr>
          <w:rFonts w:cs="Arial"/>
          <w:color w:val="00B050"/>
          <w:sz w:val="24"/>
          <w:szCs w:val="24"/>
          <w:rtl/>
        </w:rPr>
        <w:t xml:space="preserve">تم دراستها في مقررات </w:t>
      </w:r>
      <w:r w:rsidR="00456040">
        <w:rPr>
          <w:rFonts w:cs="Arial" w:hint="cs"/>
          <w:color w:val="00B050"/>
          <w:sz w:val="24"/>
          <w:szCs w:val="24"/>
          <w:rtl/>
        </w:rPr>
        <w:t>أ</w:t>
      </w:r>
      <w:r w:rsidR="00456040" w:rsidRPr="00456040">
        <w:rPr>
          <w:rFonts w:cs="Arial"/>
          <w:color w:val="00B050"/>
          <w:sz w:val="24"/>
          <w:szCs w:val="24"/>
          <w:rtl/>
        </w:rPr>
        <w:t>خرى وهو جيد في دراستها لطلاب وطالبات المحاسب</w:t>
      </w:r>
      <w:r w:rsidR="00456040">
        <w:rPr>
          <w:rFonts w:cs="Arial" w:hint="cs"/>
          <w:color w:val="00B050"/>
          <w:sz w:val="24"/>
          <w:szCs w:val="24"/>
          <w:rtl/>
        </w:rPr>
        <w:t>ة.</w:t>
      </w:r>
    </w:p>
    <w:p w:rsidR="00481090" w:rsidRPr="00C46341" w:rsidRDefault="002F1CA2" w:rsidP="00481090">
      <w:pPr>
        <w:jc w:val="right"/>
        <w:rPr>
          <w:b/>
          <w:bCs/>
          <w:color w:val="365F91" w:themeColor="accent1" w:themeShade="BF"/>
          <w:sz w:val="28"/>
          <w:szCs w:val="28"/>
          <w:u w:val="single"/>
        </w:rPr>
      </w:pPr>
      <w:r w:rsidRPr="00C46341">
        <w:rPr>
          <w:rFonts w:hint="cs"/>
          <w:b/>
          <w:bCs/>
          <w:color w:val="365F91" w:themeColor="accent1" w:themeShade="BF"/>
          <w:sz w:val="28"/>
          <w:szCs w:val="28"/>
          <w:u w:val="single"/>
          <w:rtl/>
        </w:rPr>
        <w:t>الفصل الخامس: مبادئ الرقابة في النظام المحاسبي</w:t>
      </w:r>
    </w:p>
    <w:p w:rsidR="00481090" w:rsidRDefault="00481090" w:rsidP="00481090">
      <w:pPr>
        <w:jc w:val="right"/>
        <w:rPr>
          <w:rFonts w:cs="Arial"/>
          <w:sz w:val="24"/>
          <w:szCs w:val="24"/>
          <w:rtl/>
        </w:rPr>
      </w:pPr>
      <w:r>
        <w:rPr>
          <w:rFonts w:cs="Arial" w:hint="cs"/>
          <w:sz w:val="24"/>
          <w:szCs w:val="24"/>
          <w:rtl/>
        </w:rPr>
        <w:t xml:space="preserve">وضح المؤلفون في هذا الفصل مبادئ </w:t>
      </w:r>
      <w:r w:rsidRPr="00394B13">
        <w:rPr>
          <w:rFonts w:cs="Arial" w:hint="cs"/>
          <w:sz w:val="24"/>
          <w:szCs w:val="24"/>
          <w:rtl/>
        </w:rPr>
        <w:t>الرقابة في النظام المحاسبي بشرح مبسط لأهداف كل مبدأ، وجاءت على النحو التالي:</w:t>
      </w:r>
    </w:p>
    <w:p w:rsidR="00481090" w:rsidRPr="00394B13" w:rsidRDefault="00481090" w:rsidP="00481090">
      <w:pPr>
        <w:pStyle w:val="aa"/>
        <w:numPr>
          <w:ilvl w:val="0"/>
          <w:numId w:val="1"/>
        </w:numPr>
        <w:bidi/>
        <w:rPr>
          <w:rFonts w:cs="Arial"/>
          <w:sz w:val="24"/>
          <w:szCs w:val="24"/>
        </w:rPr>
      </w:pPr>
      <w:r w:rsidRPr="00481090">
        <w:rPr>
          <w:rFonts w:cs="Arial" w:hint="cs"/>
          <w:b/>
          <w:bCs/>
          <w:sz w:val="24"/>
          <w:szCs w:val="24"/>
          <w:rtl/>
        </w:rPr>
        <w:t>بيئة الرقابة:</w:t>
      </w:r>
      <w:r w:rsidRPr="00394B13">
        <w:rPr>
          <w:rFonts w:cs="Arial" w:hint="cs"/>
          <w:sz w:val="24"/>
          <w:szCs w:val="24"/>
          <w:rtl/>
        </w:rPr>
        <w:t xml:space="preserve"> يقع على عاتق الإدارة مسؤولية الإنشاء والمحافظة على بيئة رقابية سليمة، وأن تضع </w:t>
      </w:r>
      <w:r>
        <w:rPr>
          <w:rFonts w:cs="Arial" w:hint="cs"/>
          <w:sz w:val="24"/>
          <w:szCs w:val="24"/>
          <w:rtl/>
        </w:rPr>
        <w:t>ال</w:t>
      </w:r>
      <w:r w:rsidRPr="00394B13">
        <w:rPr>
          <w:rFonts w:cs="Arial" w:hint="cs"/>
          <w:sz w:val="24"/>
          <w:szCs w:val="24"/>
          <w:rtl/>
        </w:rPr>
        <w:t>سياسات للعاملين</w:t>
      </w:r>
      <w:r>
        <w:rPr>
          <w:rFonts w:cs="Arial" w:hint="cs"/>
          <w:sz w:val="24"/>
          <w:szCs w:val="24"/>
          <w:rtl/>
        </w:rPr>
        <w:t>.</w:t>
      </w:r>
    </w:p>
    <w:p w:rsidR="00481090" w:rsidRPr="00394B13" w:rsidRDefault="00481090" w:rsidP="00481090">
      <w:pPr>
        <w:pStyle w:val="aa"/>
        <w:numPr>
          <w:ilvl w:val="0"/>
          <w:numId w:val="1"/>
        </w:numPr>
        <w:bidi/>
        <w:rPr>
          <w:rFonts w:cs="Arial"/>
          <w:sz w:val="24"/>
          <w:szCs w:val="24"/>
        </w:rPr>
      </w:pPr>
      <w:r w:rsidRPr="00481090">
        <w:rPr>
          <w:rFonts w:cs="Arial" w:hint="cs"/>
          <w:b/>
          <w:bCs/>
          <w:sz w:val="24"/>
          <w:szCs w:val="24"/>
          <w:rtl/>
        </w:rPr>
        <w:t>نظام تفويض السلطة:</w:t>
      </w:r>
      <w:r w:rsidRPr="00394B13">
        <w:rPr>
          <w:rFonts w:cs="Arial" w:hint="cs"/>
          <w:sz w:val="24"/>
          <w:szCs w:val="24"/>
          <w:rtl/>
        </w:rPr>
        <w:t xml:space="preserve"> يجب على الإدارة أن تنشئ تفو</w:t>
      </w:r>
      <w:r>
        <w:rPr>
          <w:rFonts w:cs="Arial" w:hint="cs"/>
          <w:sz w:val="24"/>
          <w:szCs w:val="24"/>
          <w:rtl/>
        </w:rPr>
        <w:t>يضات ومعايير وفقا لرغباتها.</w:t>
      </w:r>
    </w:p>
    <w:p w:rsidR="00481090" w:rsidRPr="00394B13" w:rsidRDefault="00481090" w:rsidP="00481090">
      <w:pPr>
        <w:pStyle w:val="aa"/>
        <w:numPr>
          <w:ilvl w:val="0"/>
          <w:numId w:val="1"/>
        </w:numPr>
        <w:bidi/>
        <w:rPr>
          <w:rFonts w:cs="Arial"/>
          <w:sz w:val="24"/>
          <w:szCs w:val="24"/>
        </w:rPr>
      </w:pPr>
      <w:r w:rsidRPr="00481090">
        <w:rPr>
          <w:rFonts w:cs="Arial" w:hint="cs"/>
          <w:b/>
          <w:bCs/>
          <w:sz w:val="24"/>
          <w:szCs w:val="24"/>
          <w:rtl/>
        </w:rPr>
        <w:t>تجنب الواجبات والمسؤوليات المتعارضة:</w:t>
      </w:r>
      <w:r w:rsidRPr="00394B13">
        <w:rPr>
          <w:rFonts w:cs="Arial" w:hint="cs"/>
          <w:sz w:val="24"/>
          <w:szCs w:val="24"/>
          <w:rtl/>
        </w:rPr>
        <w:t xml:space="preserve"> يجب تنظيم ا</w:t>
      </w:r>
      <w:r>
        <w:rPr>
          <w:rFonts w:cs="Arial" w:hint="cs"/>
          <w:sz w:val="24"/>
          <w:szCs w:val="24"/>
          <w:rtl/>
        </w:rPr>
        <w:t>لواجبات والمسؤوليات بطريقة ت</w:t>
      </w:r>
      <w:r w:rsidRPr="00394B13">
        <w:rPr>
          <w:rFonts w:cs="Arial" w:hint="cs"/>
          <w:sz w:val="24"/>
          <w:szCs w:val="24"/>
          <w:rtl/>
        </w:rPr>
        <w:t xml:space="preserve">منع أي شخص من التلاعب وفي نفس الوقت </w:t>
      </w:r>
      <w:r>
        <w:rPr>
          <w:rFonts w:cs="Arial" w:hint="cs"/>
          <w:sz w:val="24"/>
          <w:szCs w:val="24"/>
          <w:rtl/>
        </w:rPr>
        <w:t xml:space="preserve">لا </w:t>
      </w:r>
      <w:r w:rsidRPr="00394B13">
        <w:rPr>
          <w:rFonts w:cs="Arial" w:hint="cs"/>
          <w:sz w:val="24"/>
          <w:szCs w:val="24"/>
          <w:rtl/>
        </w:rPr>
        <w:t>تمكنه من إخفاء الأخطاء غير النظامية التي ارتكبها.</w:t>
      </w:r>
    </w:p>
    <w:p w:rsidR="00481090" w:rsidRPr="00394B13" w:rsidRDefault="00481090" w:rsidP="00481090">
      <w:pPr>
        <w:pStyle w:val="aa"/>
        <w:numPr>
          <w:ilvl w:val="0"/>
          <w:numId w:val="1"/>
        </w:numPr>
        <w:bidi/>
        <w:rPr>
          <w:rFonts w:cs="Arial"/>
          <w:sz w:val="24"/>
          <w:szCs w:val="24"/>
        </w:rPr>
      </w:pPr>
      <w:r w:rsidRPr="00481090">
        <w:rPr>
          <w:rFonts w:cs="Arial" w:hint="cs"/>
          <w:b/>
          <w:bCs/>
          <w:sz w:val="24"/>
          <w:szCs w:val="24"/>
          <w:rtl/>
        </w:rPr>
        <w:t>التبويب السليم للمعلومات:</w:t>
      </w:r>
      <w:r w:rsidRPr="00394B13">
        <w:rPr>
          <w:rFonts w:cs="Arial" w:hint="cs"/>
          <w:sz w:val="24"/>
          <w:szCs w:val="24"/>
          <w:rtl/>
        </w:rPr>
        <w:t xml:space="preserve"> يجب على الإدارة وضع خطة لتبويب المعلومات بالنمط الذي يسمح بإعداد التقارير وفقا للمبادئ المحاسبية المقبولة باستخدام نظام مناسب .</w:t>
      </w:r>
    </w:p>
    <w:p w:rsidR="00481090" w:rsidRPr="00394B13" w:rsidRDefault="00481090" w:rsidP="00481090">
      <w:pPr>
        <w:pStyle w:val="aa"/>
        <w:numPr>
          <w:ilvl w:val="0"/>
          <w:numId w:val="1"/>
        </w:numPr>
        <w:bidi/>
        <w:rPr>
          <w:rFonts w:cs="Arial"/>
          <w:sz w:val="24"/>
          <w:szCs w:val="24"/>
        </w:rPr>
      </w:pPr>
      <w:r w:rsidRPr="00481090">
        <w:rPr>
          <w:rFonts w:cs="Arial" w:hint="cs"/>
          <w:b/>
          <w:bCs/>
          <w:sz w:val="24"/>
          <w:szCs w:val="24"/>
          <w:rtl/>
        </w:rPr>
        <w:t>إجراءات فعالة لمعالجة المعاملات:</w:t>
      </w:r>
      <w:r w:rsidRPr="00394B13">
        <w:rPr>
          <w:rFonts w:cs="Arial" w:hint="cs"/>
          <w:sz w:val="24"/>
          <w:szCs w:val="24"/>
          <w:rtl/>
        </w:rPr>
        <w:t xml:space="preserve"> يجب على الإدارة أن تضع وتحافظ على التسجيل والمعالجة للمعاملات وتوصيلها للأفراد المعنيين، كما أنه من الضروري وجود رقابة صارمة على تنفيذ المعاملات وتسجيلها ومعالجتها.</w:t>
      </w:r>
    </w:p>
    <w:p w:rsidR="00481090" w:rsidRPr="00394B13" w:rsidRDefault="00481090" w:rsidP="00481090">
      <w:pPr>
        <w:pStyle w:val="aa"/>
        <w:numPr>
          <w:ilvl w:val="0"/>
          <w:numId w:val="1"/>
        </w:numPr>
        <w:bidi/>
        <w:rPr>
          <w:rFonts w:cs="Arial"/>
          <w:sz w:val="24"/>
          <w:szCs w:val="24"/>
        </w:rPr>
      </w:pPr>
      <w:r w:rsidRPr="00481090">
        <w:rPr>
          <w:rFonts w:cs="Arial" w:hint="cs"/>
          <w:b/>
          <w:bCs/>
          <w:sz w:val="24"/>
          <w:szCs w:val="24"/>
          <w:rtl/>
        </w:rPr>
        <w:t>التحقق من دقة البيانات المحاسبية:</w:t>
      </w:r>
      <w:r w:rsidRPr="00394B13">
        <w:rPr>
          <w:rFonts w:cs="Arial" w:hint="cs"/>
          <w:sz w:val="24"/>
          <w:szCs w:val="24"/>
          <w:rtl/>
        </w:rPr>
        <w:t xml:space="preserve"> يجب على المراجعين الداخليين مراجعة واختبار أنشطة المعالجة الآلية بصفة دورية، ومقارنة المجاميع الرقابية للمخرجات.</w:t>
      </w:r>
    </w:p>
    <w:p w:rsidR="00481090" w:rsidRPr="00394B13" w:rsidRDefault="00481090" w:rsidP="00481090">
      <w:pPr>
        <w:pStyle w:val="aa"/>
        <w:numPr>
          <w:ilvl w:val="0"/>
          <w:numId w:val="1"/>
        </w:numPr>
        <w:bidi/>
        <w:rPr>
          <w:rFonts w:cs="Arial"/>
          <w:sz w:val="24"/>
          <w:szCs w:val="24"/>
        </w:rPr>
      </w:pPr>
      <w:r w:rsidRPr="00481090">
        <w:rPr>
          <w:rFonts w:cs="Arial" w:hint="cs"/>
          <w:b/>
          <w:bCs/>
          <w:sz w:val="24"/>
          <w:szCs w:val="24"/>
          <w:rtl/>
        </w:rPr>
        <w:t>تصحيح الأخطاء:</w:t>
      </w:r>
      <w:r w:rsidRPr="00394B13">
        <w:rPr>
          <w:rFonts w:cs="Arial" w:hint="cs"/>
          <w:sz w:val="24"/>
          <w:szCs w:val="24"/>
          <w:rtl/>
        </w:rPr>
        <w:t xml:space="preserve"> يجب أن تتم مراجعة تصحيح كل الأخط</w:t>
      </w:r>
      <w:r w:rsidR="007A54CD">
        <w:rPr>
          <w:rFonts w:cs="Arial" w:hint="cs"/>
          <w:sz w:val="24"/>
          <w:szCs w:val="24"/>
          <w:rtl/>
        </w:rPr>
        <w:t>اء المكتشفة وإلقاء الضوء على مسببات الأخطاء</w:t>
      </w:r>
      <w:r w:rsidRPr="00394B13">
        <w:rPr>
          <w:rFonts w:cs="Arial" w:hint="cs"/>
          <w:sz w:val="24"/>
          <w:szCs w:val="24"/>
          <w:rtl/>
        </w:rPr>
        <w:t>.</w:t>
      </w:r>
    </w:p>
    <w:p w:rsidR="00481090" w:rsidRPr="00394B13" w:rsidRDefault="00481090" w:rsidP="00481090">
      <w:pPr>
        <w:pStyle w:val="aa"/>
        <w:numPr>
          <w:ilvl w:val="0"/>
          <w:numId w:val="1"/>
        </w:numPr>
        <w:bidi/>
        <w:rPr>
          <w:rFonts w:cs="Arial"/>
          <w:sz w:val="24"/>
          <w:szCs w:val="24"/>
        </w:rPr>
      </w:pPr>
      <w:r w:rsidRPr="00481090">
        <w:rPr>
          <w:rFonts w:cs="Arial" w:hint="cs"/>
          <w:b/>
          <w:bCs/>
          <w:sz w:val="24"/>
          <w:szCs w:val="24"/>
          <w:rtl/>
        </w:rPr>
        <w:t>أمن النظم:</w:t>
      </w:r>
      <w:r w:rsidRPr="00394B13">
        <w:rPr>
          <w:rFonts w:cs="Arial" w:hint="cs"/>
          <w:sz w:val="24"/>
          <w:szCs w:val="24"/>
          <w:rtl/>
        </w:rPr>
        <w:t xml:space="preserve"> يجب على الإدارة أن توفر خطة و إجراءات تنفيذية مقيدة ومقصورة على الأشخاص المعنيين </w:t>
      </w:r>
      <w:proofErr w:type="spellStart"/>
      <w:r w:rsidRPr="00394B13">
        <w:rPr>
          <w:rFonts w:cs="Arial" w:hint="cs"/>
          <w:sz w:val="24"/>
          <w:szCs w:val="24"/>
          <w:rtl/>
        </w:rPr>
        <w:t>لإنجازال</w:t>
      </w:r>
      <w:r w:rsidR="00A2320A">
        <w:rPr>
          <w:rFonts w:cs="Arial" w:hint="cs"/>
          <w:sz w:val="24"/>
          <w:szCs w:val="24"/>
          <w:rtl/>
        </w:rPr>
        <w:t>م</w:t>
      </w:r>
      <w:r w:rsidRPr="00394B13">
        <w:rPr>
          <w:rFonts w:cs="Arial" w:hint="cs"/>
          <w:sz w:val="24"/>
          <w:szCs w:val="24"/>
          <w:rtl/>
        </w:rPr>
        <w:t>هام</w:t>
      </w:r>
      <w:proofErr w:type="spellEnd"/>
      <w:r w:rsidRPr="00394B13">
        <w:rPr>
          <w:rFonts w:cs="Arial" w:hint="cs"/>
          <w:sz w:val="24"/>
          <w:szCs w:val="24"/>
          <w:rtl/>
        </w:rPr>
        <w:t xml:space="preserve"> المصرح لهم بها.</w:t>
      </w:r>
    </w:p>
    <w:p w:rsidR="00481090" w:rsidRPr="00394B13" w:rsidRDefault="00481090" w:rsidP="00481090">
      <w:pPr>
        <w:pStyle w:val="aa"/>
        <w:numPr>
          <w:ilvl w:val="0"/>
          <w:numId w:val="1"/>
        </w:numPr>
        <w:bidi/>
        <w:rPr>
          <w:rFonts w:cs="Arial"/>
          <w:sz w:val="24"/>
          <w:szCs w:val="24"/>
        </w:rPr>
      </w:pPr>
      <w:r w:rsidRPr="00481090">
        <w:rPr>
          <w:rFonts w:cs="Arial" w:hint="cs"/>
          <w:b/>
          <w:bCs/>
          <w:sz w:val="24"/>
          <w:szCs w:val="24"/>
          <w:rtl/>
        </w:rPr>
        <w:t>أمن البيانات المحاسبية:</w:t>
      </w:r>
      <w:r w:rsidRPr="00394B13">
        <w:rPr>
          <w:rFonts w:cs="Arial" w:hint="cs"/>
          <w:sz w:val="24"/>
          <w:szCs w:val="24"/>
          <w:rtl/>
        </w:rPr>
        <w:t xml:space="preserve"> يجب أن يوفر النظام حماية ملائمة للبيانات بأن يكون مقصورًا على الأف</w:t>
      </w:r>
      <w:r w:rsidR="00A2320A">
        <w:rPr>
          <w:rFonts w:cs="Arial" w:hint="cs"/>
          <w:sz w:val="24"/>
          <w:szCs w:val="24"/>
          <w:rtl/>
        </w:rPr>
        <w:t>راد المخولين بالمعالجة</w:t>
      </w:r>
      <w:r w:rsidRPr="00394B13">
        <w:rPr>
          <w:rFonts w:cs="Arial" w:hint="cs"/>
          <w:sz w:val="24"/>
          <w:szCs w:val="24"/>
          <w:rtl/>
        </w:rPr>
        <w:t>.</w:t>
      </w:r>
    </w:p>
    <w:p w:rsidR="00481090" w:rsidRPr="00394B13" w:rsidRDefault="00481090" w:rsidP="00481090">
      <w:pPr>
        <w:pStyle w:val="aa"/>
        <w:numPr>
          <w:ilvl w:val="0"/>
          <w:numId w:val="1"/>
        </w:numPr>
        <w:bidi/>
        <w:ind w:right="144"/>
        <w:rPr>
          <w:rFonts w:cs="Arial"/>
          <w:sz w:val="24"/>
          <w:szCs w:val="24"/>
        </w:rPr>
      </w:pPr>
      <w:r w:rsidRPr="00481090">
        <w:rPr>
          <w:rFonts w:cs="Arial" w:hint="cs"/>
          <w:b/>
          <w:bCs/>
          <w:sz w:val="24"/>
          <w:szCs w:val="24"/>
          <w:rtl/>
        </w:rPr>
        <w:t>تطوير النظم:</w:t>
      </w:r>
      <w:r w:rsidRPr="00394B13">
        <w:rPr>
          <w:rFonts w:cs="Arial" w:hint="cs"/>
          <w:sz w:val="24"/>
          <w:szCs w:val="24"/>
          <w:rtl/>
        </w:rPr>
        <w:t xml:space="preserve"> تتطلب إجراءات تصميم النظم اختيار البرامج والمشاركة الفعالة من المستخدمين والمراجعين الداخليين، يجب على المراجعين الداخليين مراجعة وتقييم الأنظمة المقترحة في المراحل الحرجة من التطوير</w:t>
      </w:r>
      <w:r w:rsidR="00A2320A">
        <w:rPr>
          <w:rFonts w:cs="Arial" w:hint="cs"/>
          <w:sz w:val="24"/>
          <w:szCs w:val="24"/>
          <w:rtl/>
        </w:rPr>
        <w:t>.</w:t>
      </w:r>
    </w:p>
    <w:p w:rsidR="00481090" w:rsidRPr="00394B13" w:rsidRDefault="00481090" w:rsidP="00481090">
      <w:pPr>
        <w:pStyle w:val="aa"/>
        <w:numPr>
          <w:ilvl w:val="0"/>
          <w:numId w:val="1"/>
        </w:numPr>
        <w:bidi/>
        <w:rPr>
          <w:rFonts w:cs="Arial"/>
          <w:sz w:val="24"/>
          <w:szCs w:val="24"/>
        </w:rPr>
      </w:pPr>
      <w:r w:rsidRPr="00481090">
        <w:rPr>
          <w:rFonts w:cs="Arial" w:hint="cs"/>
          <w:b/>
          <w:bCs/>
          <w:sz w:val="24"/>
          <w:szCs w:val="24"/>
          <w:rtl/>
        </w:rPr>
        <w:t>توثيق شامل للنظام:</w:t>
      </w:r>
      <w:r w:rsidRPr="00394B13">
        <w:rPr>
          <w:rFonts w:cs="Arial" w:hint="cs"/>
          <w:sz w:val="24"/>
          <w:szCs w:val="24"/>
          <w:rtl/>
        </w:rPr>
        <w:t xml:space="preserve"> يجب </w:t>
      </w:r>
      <w:r w:rsidR="00A2320A">
        <w:rPr>
          <w:rFonts w:cs="Arial" w:hint="cs"/>
          <w:sz w:val="24"/>
          <w:szCs w:val="24"/>
          <w:rtl/>
        </w:rPr>
        <w:t xml:space="preserve">أن </w:t>
      </w:r>
      <w:proofErr w:type="spellStart"/>
      <w:r w:rsidR="00A2320A">
        <w:rPr>
          <w:rFonts w:cs="Arial" w:hint="cs"/>
          <w:sz w:val="24"/>
          <w:szCs w:val="24"/>
          <w:rtl/>
        </w:rPr>
        <w:t>ت</w:t>
      </w:r>
      <w:r w:rsidRPr="00394B13">
        <w:rPr>
          <w:rFonts w:cs="Arial" w:hint="cs"/>
          <w:sz w:val="24"/>
          <w:szCs w:val="24"/>
          <w:rtl/>
        </w:rPr>
        <w:t>وجود</w:t>
      </w:r>
      <w:proofErr w:type="spellEnd"/>
      <w:r w:rsidRPr="00394B13">
        <w:rPr>
          <w:rFonts w:cs="Arial" w:hint="cs"/>
          <w:sz w:val="24"/>
          <w:szCs w:val="24"/>
          <w:rtl/>
        </w:rPr>
        <w:t xml:space="preserve"> خطة وإجراءات تنفيذية ملائمة تتم مراجعتها واعتمادها من المستوى الإداري المناسب.</w:t>
      </w:r>
    </w:p>
    <w:p w:rsidR="00481090" w:rsidRDefault="00481090" w:rsidP="00481090">
      <w:pPr>
        <w:pStyle w:val="aa"/>
        <w:numPr>
          <w:ilvl w:val="0"/>
          <w:numId w:val="1"/>
        </w:numPr>
        <w:bidi/>
        <w:rPr>
          <w:rFonts w:cs="Arial"/>
          <w:sz w:val="24"/>
          <w:szCs w:val="24"/>
        </w:rPr>
      </w:pPr>
      <w:r w:rsidRPr="00481090">
        <w:rPr>
          <w:rFonts w:cs="Arial" w:hint="cs"/>
          <w:b/>
          <w:bCs/>
          <w:sz w:val="24"/>
          <w:szCs w:val="24"/>
          <w:rtl/>
        </w:rPr>
        <w:t>الحماية الإدارية للموارد:</w:t>
      </w:r>
      <w:r w:rsidRPr="00394B13">
        <w:rPr>
          <w:rFonts w:cs="Arial" w:hint="cs"/>
          <w:sz w:val="24"/>
          <w:szCs w:val="24"/>
          <w:rtl/>
        </w:rPr>
        <w:t xml:space="preserve"> يجب حماية موارد الحاسب كالمعدات من التلف وسوء الاستعمال والسرقة، وتوفير أمن خاص لأجزاء النظام باستخدام كلمات عبور سرية.</w:t>
      </w:r>
    </w:p>
    <w:p w:rsidR="005F29BE" w:rsidRPr="005F29BE" w:rsidRDefault="003936ED" w:rsidP="003936ED">
      <w:pPr>
        <w:bidi/>
        <w:rPr>
          <w:rFonts w:cs="Arial"/>
          <w:sz w:val="24"/>
          <w:szCs w:val="24"/>
          <w:rtl/>
        </w:rPr>
      </w:pPr>
      <w:r w:rsidRPr="003936ED">
        <w:rPr>
          <w:rFonts w:cs="Arial" w:hint="cs"/>
          <w:b/>
          <w:bCs/>
          <w:sz w:val="24"/>
          <w:szCs w:val="24"/>
          <w:rtl/>
        </w:rPr>
        <w:t xml:space="preserve">التعليق: </w:t>
      </w:r>
      <w:r w:rsidR="005F29BE" w:rsidRPr="005F29BE">
        <w:rPr>
          <w:rFonts w:cs="Arial" w:hint="cs"/>
          <w:color w:val="00B050"/>
          <w:sz w:val="24"/>
          <w:szCs w:val="24"/>
          <w:rtl/>
        </w:rPr>
        <w:t xml:space="preserve">غطى المؤلفون مفهوم مبادئ الرقابة في النظام المحاسبي بطريقة متسلسلة واضحة الأهداف تتماشى مع ذهن طالب المحاسبة. </w:t>
      </w:r>
      <w:r w:rsidR="005F29BE">
        <w:rPr>
          <w:rFonts w:cs="Arial" w:hint="cs"/>
          <w:sz w:val="24"/>
          <w:szCs w:val="24"/>
          <w:rtl/>
        </w:rPr>
        <w:t xml:space="preserve"> </w:t>
      </w:r>
    </w:p>
    <w:p w:rsidR="002F1CA2" w:rsidRDefault="002F1CA2" w:rsidP="002F1CA2">
      <w:pPr>
        <w:jc w:val="right"/>
        <w:rPr>
          <w:b/>
          <w:bCs/>
          <w:color w:val="365F91" w:themeColor="accent1" w:themeShade="BF"/>
          <w:sz w:val="28"/>
          <w:szCs w:val="28"/>
          <w:u w:val="single"/>
          <w:rtl/>
        </w:rPr>
      </w:pPr>
      <w:r w:rsidRPr="00C46341">
        <w:rPr>
          <w:rFonts w:hint="cs"/>
          <w:b/>
          <w:bCs/>
          <w:color w:val="365F91" w:themeColor="accent1" w:themeShade="BF"/>
          <w:sz w:val="28"/>
          <w:szCs w:val="28"/>
          <w:u w:val="single"/>
          <w:rtl/>
        </w:rPr>
        <w:t>الفصل السادس: نظام الرقابة على دورة المشتريات</w:t>
      </w:r>
    </w:p>
    <w:p w:rsidR="000F446D" w:rsidRDefault="000F446D" w:rsidP="002F1CA2">
      <w:pPr>
        <w:jc w:val="right"/>
        <w:rPr>
          <w:rFonts w:cs="Arial"/>
          <w:sz w:val="24"/>
          <w:szCs w:val="24"/>
          <w:rtl/>
        </w:rPr>
      </w:pPr>
      <w:r>
        <w:rPr>
          <w:rFonts w:cs="Arial" w:hint="cs"/>
          <w:sz w:val="24"/>
          <w:szCs w:val="24"/>
          <w:rtl/>
        </w:rPr>
        <w:t xml:space="preserve">     </w:t>
      </w:r>
      <w:r w:rsidRPr="002F2899">
        <w:rPr>
          <w:rFonts w:cs="Arial" w:hint="cs"/>
          <w:sz w:val="24"/>
          <w:szCs w:val="24"/>
          <w:rtl/>
        </w:rPr>
        <w:t>انتقل</w:t>
      </w:r>
      <w:r>
        <w:rPr>
          <w:rFonts w:cs="Arial" w:hint="cs"/>
          <w:sz w:val="24"/>
          <w:szCs w:val="24"/>
          <w:rtl/>
        </w:rPr>
        <w:t xml:space="preserve"> المؤلفون في هذا الفصل للحديث عن دورة المشتريات وما يتعلق بها من حسابات ومستندات وسجلات وتأكيدات، فكانت الحسابات المرتبطة بدورة المشتريات: (طلب الشراء، أمر الشراء، تقرير الاستلام، فاتورة البائع، مستند الصرف، حزمة مستند الصرف كاملة، ملف البائعين الرئيسي، ملف أوامر الشراء المفتوحة، ملف الاستلام، ملف عمليات الشراء، و الملفات المعلقة) وفرضت الإدارة تحقيق الرقابة الداخلية</w:t>
      </w:r>
      <w:r w:rsidRPr="002F2899">
        <w:rPr>
          <w:rFonts w:cs="Arial" w:hint="cs"/>
          <w:sz w:val="24"/>
          <w:szCs w:val="24"/>
          <w:rtl/>
        </w:rPr>
        <w:t xml:space="preserve"> </w:t>
      </w:r>
      <w:r>
        <w:rPr>
          <w:rFonts w:cs="Arial" w:hint="cs"/>
          <w:sz w:val="24"/>
          <w:szCs w:val="24"/>
          <w:rtl/>
        </w:rPr>
        <w:t xml:space="preserve">على المشتريات بما يتفق مع تحقيق الكفاءة العالية من خلال: (دراسة وفهم نظام الرقابة، تقدير المخاطر للرقابة، تقييم التكاليف والمنافع </w:t>
      </w:r>
      <w:r>
        <w:rPr>
          <w:rFonts w:cs="Arial" w:hint="cs"/>
          <w:sz w:val="24"/>
          <w:szCs w:val="24"/>
          <w:rtl/>
        </w:rPr>
        <w:lastRenderedPageBreak/>
        <w:t>لاختبارات الرقابة، تحديد اختبارات الرقابة)، أما عن أهداف نظم المعلومات المحاسبية لإدارة المشتريات فقد أوجزها المؤلفون في عدة نقاط: (تحديد الاحتياجات من الأصناف المطلوبة للشراء، اتخاذ إجراءات تنفيذية، ضمان استلام الأصناف المطلوبة)، وأشار المؤلفون إلى وجود نظامين لتشغيل بيانات المشتريات والمخازن: آلي، و يدوي. أما عن الأطراف المشتركة في تنفيذ إجراءات الشراء والتخزين هي: (قسم حسابات المخازن، إدارة المشتريات، المورد، قسم الاستلام والفحص، حجرة مخازن الخامات، قسم حسابات الموردين). يقوم حسابات الموردين بعد استلام فاتورة المورد بإعداد مذكرة قيد يومية للتسجيل</w:t>
      </w:r>
      <w:r w:rsidR="005F29BE">
        <w:rPr>
          <w:rFonts w:cs="Arial" w:hint="cs"/>
          <w:sz w:val="24"/>
          <w:szCs w:val="24"/>
          <w:rtl/>
        </w:rPr>
        <w:t xml:space="preserve"> في دفتر يومية المشتريات الآجلة ويتم بالقيد التالي:</w:t>
      </w:r>
    </w:p>
    <w:p w:rsidR="005F29BE" w:rsidRDefault="005F29BE" w:rsidP="002F1CA2">
      <w:pPr>
        <w:jc w:val="right"/>
        <w:rPr>
          <w:rFonts w:cs="Arial"/>
          <w:sz w:val="24"/>
          <w:szCs w:val="24"/>
          <w:rtl/>
        </w:rPr>
      </w:pPr>
      <w:r>
        <w:rPr>
          <w:rFonts w:cs="Arial" w:hint="cs"/>
          <w:sz w:val="24"/>
          <w:szCs w:val="24"/>
          <w:rtl/>
        </w:rPr>
        <w:t>من حـ/ المشتريات الآجلة</w:t>
      </w:r>
    </w:p>
    <w:p w:rsidR="005F29BE" w:rsidRDefault="005F29BE" w:rsidP="002F1CA2">
      <w:pPr>
        <w:jc w:val="right"/>
        <w:rPr>
          <w:rFonts w:cs="Arial"/>
          <w:sz w:val="24"/>
          <w:szCs w:val="24"/>
          <w:rtl/>
        </w:rPr>
      </w:pPr>
      <w:r>
        <w:rPr>
          <w:rFonts w:cs="Arial" w:hint="cs"/>
          <w:sz w:val="24"/>
          <w:szCs w:val="24"/>
          <w:rtl/>
        </w:rPr>
        <w:t xml:space="preserve">    إلى حـ/ الموردين</w:t>
      </w:r>
    </w:p>
    <w:p w:rsidR="00A9333A" w:rsidRDefault="005F29BE" w:rsidP="002F1CA2">
      <w:pPr>
        <w:jc w:val="right"/>
        <w:rPr>
          <w:rFonts w:cs="Arial"/>
          <w:sz w:val="24"/>
          <w:szCs w:val="24"/>
          <w:rtl/>
        </w:rPr>
      </w:pPr>
      <w:r>
        <w:rPr>
          <w:rFonts w:cs="Arial" w:hint="cs"/>
          <w:sz w:val="24"/>
          <w:szCs w:val="24"/>
          <w:rtl/>
        </w:rPr>
        <w:t>وبناءً على ه</w:t>
      </w:r>
      <w:r w:rsidRPr="00E27C58">
        <w:rPr>
          <w:rFonts w:cs="Arial" w:hint="cs"/>
          <w:sz w:val="24"/>
          <w:szCs w:val="24"/>
          <w:rtl/>
        </w:rPr>
        <w:t>ذ</w:t>
      </w:r>
      <w:r>
        <w:rPr>
          <w:rFonts w:cs="Arial" w:hint="cs"/>
          <w:sz w:val="24"/>
          <w:szCs w:val="24"/>
          <w:rtl/>
        </w:rPr>
        <w:t>ا القيد يتم الترحيل إلى الحسابات المختصة بدفتر أستا</w:t>
      </w:r>
      <w:r w:rsidRPr="00E27C58">
        <w:rPr>
          <w:rFonts w:cs="Arial" w:hint="cs"/>
          <w:sz w:val="24"/>
          <w:szCs w:val="24"/>
          <w:rtl/>
        </w:rPr>
        <w:t>ذ</w:t>
      </w:r>
      <w:r>
        <w:rPr>
          <w:rFonts w:cs="Arial" w:hint="cs"/>
          <w:sz w:val="24"/>
          <w:szCs w:val="24"/>
          <w:rtl/>
        </w:rPr>
        <w:t xml:space="preserve"> مساعد الموردين، وترسل م</w:t>
      </w:r>
      <w:r w:rsidRPr="00E27C58">
        <w:rPr>
          <w:rFonts w:cs="Arial" w:hint="cs"/>
          <w:sz w:val="24"/>
          <w:szCs w:val="24"/>
          <w:rtl/>
        </w:rPr>
        <w:t>ذ</w:t>
      </w:r>
      <w:r>
        <w:rPr>
          <w:rFonts w:cs="Arial" w:hint="cs"/>
          <w:sz w:val="24"/>
          <w:szCs w:val="24"/>
          <w:rtl/>
        </w:rPr>
        <w:t xml:space="preserve">كرات قيود اليومية المساعدة إلى قسم </w:t>
      </w:r>
      <w:r w:rsidR="00A9333A">
        <w:rPr>
          <w:rFonts w:cs="Arial" w:hint="cs"/>
          <w:sz w:val="24"/>
          <w:szCs w:val="24"/>
          <w:rtl/>
        </w:rPr>
        <w:t>الحسابات العامة لتسجيل إجمالي المشتريات الآجلة في دفتر الأستا</w:t>
      </w:r>
      <w:r w:rsidR="00A9333A" w:rsidRPr="00E27C58">
        <w:rPr>
          <w:rFonts w:cs="Arial" w:hint="cs"/>
          <w:sz w:val="24"/>
          <w:szCs w:val="24"/>
          <w:rtl/>
        </w:rPr>
        <w:t>ذ</w:t>
      </w:r>
      <w:r w:rsidR="00A9333A">
        <w:rPr>
          <w:rFonts w:cs="Arial" w:hint="cs"/>
          <w:sz w:val="24"/>
          <w:szCs w:val="24"/>
          <w:rtl/>
        </w:rPr>
        <w:t xml:space="preserve"> العام، وفي نهاية كل فترة دورية يتم إعداد كشوف حسابات الموردين من واقع دفتر أستا</w:t>
      </w:r>
      <w:r w:rsidR="00A9333A" w:rsidRPr="00E27C58">
        <w:rPr>
          <w:rFonts w:cs="Arial" w:hint="cs"/>
          <w:sz w:val="24"/>
          <w:szCs w:val="24"/>
          <w:rtl/>
        </w:rPr>
        <w:t>ذ</w:t>
      </w:r>
      <w:r w:rsidR="00A9333A">
        <w:rPr>
          <w:rFonts w:cs="Arial" w:hint="cs"/>
          <w:sz w:val="24"/>
          <w:szCs w:val="24"/>
          <w:rtl/>
        </w:rPr>
        <w:t xml:space="preserve"> مساعد الموردين لكي يتم مطابقتها مع رصيد حساب اجمالي الموردين الظاهر في دفتر الأستا</w:t>
      </w:r>
      <w:r w:rsidR="00A9333A" w:rsidRPr="00E27C58">
        <w:rPr>
          <w:rFonts w:cs="Arial" w:hint="cs"/>
          <w:sz w:val="24"/>
          <w:szCs w:val="24"/>
          <w:rtl/>
        </w:rPr>
        <w:t>ذ</w:t>
      </w:r>
      <w:r w:rsidR="00A9333A">
        <w:rPr>
          <w:rFonts w:cs="Arial" w:hint="cs"/>
          <w:sz w:val="24"/>
          <w:szCs w:val="24"/>
          <w:rtl/>
        </w:rPr>
        <w:t xml:space="preserve"> العام.</w:t>
      </w:r>
    </w:p>
    <w:p w:rsidR="005F29BE" w:rsidRPr="00C46341" w:rsidRDefault="003936ED" w:rsidP="002F1CA2">
      <w:pPr>
        <w:jc w:val="right"/>
        <w:rPr>
          <w:b/>
          <w:bCs/>
          <w:color w:val="365F91" w:themeColor="accent1" w:themeShade="BF"/>
          <w:sz w:val="28"/>
          <w:szCs w:val="28"/>
          <w:u w:val="single"/>
          <w:rtl/>
        </w:rPr>
      </w:pPr>
      <w:r w:rsidRPr="003936ED">
        <w:rPr>
          <w:rFonts w:cs="Arial" w:hint="cs"/>
          <w:b/>
          <w:bCs/>
          <w:sz w:val="24"/>
          <w:szCs w:val="24"/>
          <w:rtl/>
        </w:rPr>
        <w:t>التعليق:</w:t>
      </w:r>
      <w:r w:rsidR="00A9333A" w:rsidRPr="003936ED">
        <w:rPr>
          <w:rFonts w:cs="Arial" w:hint="cs"/>
          <w:b/>
          <w:bCs/>
          <w:sz w:val="24"/>
          <w:szCs w:val="24"/>
          <w:rtl/>
        </w:rPr>
        <w:t xml:space="preserve"> </w:t>
      </w:r>
      <w:r w:rsidR="00A9333A" w:rsidRPr="003936ED">
        <w:rPr>
          <w:rFonts w:cs="Arial" w:hint="cs"/>
          <w:color w:val="00B050"/>
          <w:sz w:val="24"/>
          <w:szCs w:val="24"/>
          <w:rtl/>
        </w:rPr>
        <w:t>سرد المؤلفون دورة المشتريات بطريقة تفصيلية واضحة أكثر من كتاب د. أحمد زكريا، ولكن كان ينقصها مخططات تدفقية لإيضاح مسار دورة المشتريات.</w:t>
      </w:r>
      <w:r w:rsidR="00A9333A">
        <w:rPr>
          <w:rFonts w:cs="Arial" w:hint="cs"/>
          <w:sz w:val="24"/>
          <w:szCs w:val="24"/>
          <w:rtl/>
        </w:rPr>
        <w:t xml:space="preserve">  </w:t>
      </w:r>
      <w:r w:rsidR="005F29BE">
        <w:rPr>
          <w:rFonts w:cs="Arial" w:hint="cs"/>
          <w:sz w:val="24"/>
          <w:szCs w:val="24"/>
          <w:rtl/>
        </w:rPr>
        <w:t xml:space="preserve">   </w:t>
      </w:r>
    </w:p>
    <w:p w:rsidR="002F1CA2" w:rsidRDefault="002F1CA2" w:rsidP="00A61BF9">
      <w:pPr>
        <w:bidi/>
        <w:rPr>
          <w:b/>
          <w:bCs/>
          <w:color w:val="365F91" w:themeColor="accent1" w:themeShade="BF"/>
          <w:sz w:val="28"/>
          <w:szCs w:val="28"/>
          <w:u w:val="single"/>
          <w:rtl/>
        </w:rPr>
      </w:pPr>
      <w:r w:rsidRPr="00C46341">
        <w:rPr>
          <w:rFonts w:hint="cs"/>
          <w:b/>
          <w:bCs/>
          <w:color w:val="365F91" w:themeColor="accent1" w:themeShade="BF"/>
          <w:sz w:val="28"/>
          <w:szCs w:val="28"/>
          <w:u w:val="single"/>
          <w:rtl/>
        </w:rPr>
        <w:t xml:space="preserve">الفصل </w:t>
      </w:r>
      <w:r w:rsidR="00A61BF9" w:rsidRPr="00C46341">
        <w:rPr>
          <w:rFonts w:hint="cs"/>
          <w:b/>
          <w:bCs/>
          <w:color w:val="365F91" w:themeColor="accent1" w:themeShade="BF"/>
          <w:sz w:val="28"/>
          <w:szCs w:val="28"/>
          <w:u w:val="single"/>
          <w:rtl/>
        </w:rPr>
        <w:t>السابع: الرقابة على نظام المخزون</w:t>
      </w:r>
    </w:p>
    <w:p w:rsidR="00B45669" w:rsidRDefault="00B45669" w:rsidP="00B45669">
      <w:pPr>
        <w:bidi/>
        <w:rPr>
          <w:rFonts w:cs="Arial"/>
          <w:sz w:val="24"/>
          <w:szCs w:val="24"/>
          <w:rtl/>
        </w:rPr>
      </w:pPr>
      <w:r>
        <w:rPr>
          <w:rFonts w:cs="Arial" w:hint="cs"/>
          <w:sz w:val="24"/>
          <w:szCs w:val="24"/>
          <w:rtl/>
        </w:rPr>
        <w:t xml:space="preserve">     تحدث المؤلفو</w:t>
      </w:r>
      <w:r w:rsidRPr="00546A18">
        <w:rPr>
          <w:rFonts w:cs="Arial" w:hint="cs"/>
          <w:sz w:val="24"/>
          <w:szCs w:val="24"/>
          <w:rtl/>
        </w:rPr>
        <w:t>ن في هذا الفص</w:t>
      </w:r>
      <w:r>
        <w:rPr>
          <w:rFonts w:cs="Arial" w:hint="cs"/>
          <w:sz w:val="24"/>
          <w:szCs w:val="24"/>
          <w:rtl/>
        </w:rPr>
        <w:t>ل عن أهميه الرقابة على المخزون،</w:t>
      </w:r>
      <w:r w:rsidRPr="00546A18">
        <w:rPr>
          <w:rFonts w:cs="Arial" w:hint="cs"/>
          <w:sz w:val="24"/>
          <w:szCs w:val="24"/>
          <w:rtl/>
        </w:rPr>
        <w:t xml:space="preserve"> حيث أوضح</w:t>
      </w:r>
      <w:r>
        <w:rPr>
          <w:rFonts w:cs="Arial" w:hint="cs"/>
          <w:sz w:val="24"/>
          <w:szCs w:val="24"/>
          <w:rtl/>
        </w:rPr>
        <w:t>وا أ</w:t>
      </w:r>
      <w:r w:rsidRPr="00546A18">
        <w:rPr>
          <w:rFonts w:cs="Arial" w:hint="cs"/>
          <w:sz w:val="24"/>
          <w:szCs w:val="24"/>
          <w:rtl/>
        </w:rPr>
        <w:t>ن المخزون من الأشياء الأساسية في العديد من المؤسسات مثل الشركات الصناعية التي تقوم بتخزين ا</w:t>
      </w:r>
      <w:r>
        <w:rPr>
          <w:rFonts w:cs="Arial" w:hint="cs"/>
          <w:sz w:val="24"/>
          <w:szCs w:val="24"/>
          <w:rtl/>
        </w:rPr>
        <w:t>لمواد الخام  ومستلزمات الإنتاج،</w:t>
      </w:r>
      <w:r w:rsidRPr="00546A18">
        <w:rPr>
          <w:rFonts w:cs="Arial" w:hint="cs"/>
          <w:sz w:val="24"/>
          <w:szCs w:val="24"/>
          <w:rtl/>
        </w:rPr>
        <w:t xml:space="preserve"> كما أن النقص في المخزون يؤدي إلى تعطل الإنتاج وزيادته</w:t>
      </w:r>
      <w:r>
        <w:rPr>
          <w:rFonts w:cs="Arial" w:hint="cs"/>
          <w:sz w:val="24"/>
          <w:szCs w:val="24"/>
          <w:rtl/>
        </w:rPr>
        <w:t xml:space="preserve"> تعني عدم استثمار قيمة المخزون،</w:t>
      </w:r>
      <w:r w:rsidRPr="00546A18">
        <w:rPr>
          <w:rFonts w:cs="Arial" w:hint="cs"/>
          <w:sz w:val="24"/>
          <w:szCs w:val="24"/>
          <w:rtl/>
        </w:rPr>
        <w:t xml:space="preserve"> ومواجه</w:t>
      </w:r>
      <w:r>
        <w:rPr>
          <w:rFonts w:cs="Arial" w:hint="cs"/>
          <w:sz w:val="24"/>
          <w:szCs w:val="24"/>
          <w:rtl/>
        </w:rPr>
        <w:t>ة الطلبات الفجائية أو الموسمية،</w:t>
      </w:r>
      <w:r w:rsidRPr="00546A18">
        <w:rPr>
          <w:rFonts w:cs="Arial" w:hint="cs"/>
          <w:sz w:val="24"/>
          <w:szCs w:val="24"/>
          <w:rtl/>
        </w:rPr>
        <w:t xml:space="preserve"> كما أن له فوائد عديدة منها أن المراحل الإنتاجية لا تتأثر ببعضها ومواجهة الأمور المتوقعة مثل زيادة الأسعار وطبيعة العمليا</w:t>
      </w:r>
      <w:r>
        <w:rPr>
          <w:rFonts w:cs="Arial" w:hint="cs"/>
          <w:sz w:val="24"/>
          <w:szCs w:val="24"/>
          <w:rtl/>
        </w:rPr>
        <w:t>ت الإنتاجية وطبيعة عمليات النقل</w:t>
      </w:r>
      <w:r w:rsidRPr="00546A18">
        <w:rPr>
          <w:rFonts w:cs="Arial" w:hint="cs"/>
          <w:sz w:val="24"/>
          <w:szCs w:val="24"/>
          <w:rtl/>
        </w:rPr>
        <w:t>.</w:t>
      </w:r>
      <w:r>
        <w:rPr>
          <w:rFonts w:cs="Arial" w:hint="cs"/>
          <w:sz w:val="24"/>
          <w:szCs w:val="24"/>
          <w:rtl/>
        </w:rPr>
        <w:t xml:space="preserve"> </w:t>
      </w:r>
      <w:r w:rsidR="00D1658B">
        <w:rPr>
          <w:rFonts w:cs="Arial" w:hint="cs"/>
          <w:sz w:val="24"/>
          <w:szCs w:val="24"/>
          <w:rtl/>
        </w:rPr>
        <w:t xml:space="preserve">وتتم عملية الرقابة على المخزون من خلال عمليات الفحص والتفتيش والمتابعة المستمرة، وجمع المعلومات لقياس وتدقيق جميع العمليات التخزينية بأوقات مختلفة، لتأكد من وجود الكميات المطلوبة حسب الخطط الموضوعة، والتدقيق على استلام وصرف المواد إلى المخازن، والتأكد من صلاحيتها، ومن سلامة اجراءات الفحص والتفتيش عليها. </w:t>
      </w:r>
      <w:r w:rsidRPr="00546A18">
        <w:rPr>
          <w:rFonts w:cs="Arial" w:hint="cs"/>
          <w:sz w:val="24"/>
          <w:szCs w:val="24"/>
          <w:rtl/>
        </w:rPr>
        <w:t>و</w:t>
      </w:r>
      <w:r>
        <w:rPr>
          <w:rFonts w:cs="Arial" w:hint="cs"/>
          <w:sz w:val="24"/>
          <w:szCs w:val="24"/>
          <w:rtl/>
        </w:rPr>
        <w:t>قام</w:t>
      </w:r>
      <w:r w:rsidRPr="00546A18">
        <w:rPr>
          <w:rFonts w:cs="Arial" w:hint="cs"/>
          <w:sz w:val="24"/>
          <w:szCs w:val="24"/>
          <w:rtl/>
        </w:rPr>
        <w:t xml:space="preserve"> المؤلفين بتعداد </w:t>
      </w:r>
      <w:r>
        <w:rPr>
          <w:rFonts w:cs="Arial" w:hint="cs"/>
          <w:sz w:val="24"/>
          <w:szCs w:val="24"/>
          <w:rtl/>
        </w:rPr>
        <w:t>أنواع المخزون: ( مواد خام ومستلزمات إنتاج،</w:t>
      </w:r>
      <w:r w:rsidRPr="00546A18">
        <w:rPr>
          <w:rFonts w:cs="Arial" w:hint="cs"/>
          <w:sz w:val="24"/>
          <w:szCs w:val="24"/>
          <w:rtl/>
        </w:rPr>
        <w:t xml:space="preserve"> مواد</w:t>
      </w:r>
      <w:r>
        <w:rPr>
          <w:rFonts w:cs="Arial" w:hint="cs"/>
          <w:sz w:val="24"/>
          <w:szCs w:val="24"/>
          <w:rtl/>
        </w:rPr>
        <w:t xml:space="preserve"> نصف مصنعة أو مواد تحت التشغيل،</w:t>
      </w:r>
      <w:r w:rsidRPr="00546A18">
        <w:rPr>
          <w:rFonts w:cs="Arial" w:hint="cs"/>
          <w:sz w:val="24"/>
          <w:szCs w:val="24"/>
          <w:rtl/>
        </w:rPr>
        <w:t xml:space="preserve"> منت</w:t>
      </w:r>
      <w:r>
        <w:rPr>
          <w:rFonts w:cs="Arial" w:hint="cs"/>
          <w:sz w:val="24"/>
          <w:szCs w:val="24"/>
          <w:rtl/>
        </w:rPr>
        <w:t>جات مصنعة أي المنتجات النهائية،</w:t>
      </w:r>
      <w:r w:rsidRPr="00546A18">
        <w:rPr>
          <w:rFonts w:cs="Arial" w:hint="cs"/>
          <w:sz w:val="24"/>
          <w:szCs w:val="24"/>
          <w:rtl/>
        </w:rPr>
        <w:t xml:space="preserve"> قطع غيار لعم</w:t>
      </w:r>
      <w:r>
        <w:rPr>
          <w:rFonts w:cs="Arial" w:hint="cs"/>
          <w:sz w:val="24"/>
          <w:szCs w:val="24"/>
          <w:rtl/>
        </w:rPr>
        <w:t>ليات الصيانة والإصلاح للمعدات )</w:t>
      </w:r>
      <w:r w:rsidRPr="00546A18">
        <w:rPr>
          <w:rFonts w:cs="Arial" w:hint="cs"/>
          <w:sz w:val="24"/>
          <w:szCs w:val="24"/>
          <w:rtl/>
        </w:rPr>
        <w:t>. كما اوضحو</w:t>
      </w:r>
      <w:r>
        <w:rPr>
          <w:rFonts w:cs="Arial" w:hint="cs"/>
          <w:sz w:val="24"/>
          <w:szCs w:val="24"/>
          <w:rtl/>
        </w:rPr>
        <w:t>ا أ</w:t>
      </w:r>
      <w:r w:rsidRPr="00546A18">
        <w:rPr>
          <w:rFonts w:cs="Arial" w:hint="cs"/>
          <w:sz w:val="24"/>
          <w:szCs w:val="24"/>
          <w:rtl/>
        </w:rPr>
        <w:t>يضاً التكاليف المر</w:t>
      </w:r>
      <w:r>
        <w:rPr>
          <w:rFonts w:cs="Arial" w:hint="cs"/>
          <w:sz w:val="24"/>
          <w:szCs w:val="24"/>
          <w:rtl/>
        </w:rPr>
        <w:t>تبطة بالمخزون ( كتكلفة التوريد، و تكلفة حفظ التخزين، و تكلفة نفاذ المخزون،</w:t>
      </w:r>
      <w:r w:rsidRPr="00546A18">
        <w:rPr>
          <w:rFonts w:cs="Arial" w:hint="cs"/>
          <w:sz w:val="24"/>
          <w:szCs w:val="24"/>
          <w:rtl/>
        </w:rPr>
        <w:t xml:space="preserve"> و تكلف</w:t>
      </w:r>
      <w:r>
        <w:rPr>
          <w:rFonts w:cs="Arial" w:hint="cs"/>
          <w:sz w:val="24"/>
          <w:szCs w:val="24"/>
          <w:rtl/>
        </w:rPr>
        <w:t>ة عدم كفاءة العملية الإنتاجية ). وكذللك تطرق المؤلفون لخدمات إدارة المخازن</w:t>
      </w:r>
      <w:r w:rsidRPr="00546A18">
        <w:rPr>
          <w:rFonts w:cs="Arial" w:hint="cs"/>
          <w:sz w:val="24"/>
          <w:szCs w:val="24"/>
          <w:rtl/>
        </w:rPr>
        <w:t xml:space="preserve">: </w:t>
      </w:r>
      <w:r>
        <w:rPr>
          <w:rFonts w:cs="Arial" w:hint="cs"/>
          <w:sz w:val="24"/>
          <w:szCs w:val="24"/>
          <w:rtl/>
        </w:rPr>
        <w:t>ك</w:t>
      </w:r>
      <w:r w:rsidRPr="00546A18">
        <w:rPr>
          <w:rFonts w:cs="Arial" w:hint="cs"/>
          <w:sz w:val="24"/>
          <w:szCs w:val="24"/>
          <w:rtl/>
        </w:rPr>
        <w:t>التوازن</w:t>
      </w:r>
      <w:r w:rsidRPr="00546A18">
        <w:rPr>
          <w:rFonts w:ascii="Times New Roman" w:hAnsi="Times New Roman" w:cs="Times New Roman" w:hint="cs"/>
          <w:sz w:val="48"/>
          <w:szCs w:val="32"/>
          <w:rtl/>
        </w:rPr>
        <w:t xml:space="preserve"> </w:t>
      </w:r>
      <w:r w:rsidRPr="00546A18">
        <w:rPr>
          <w:rFonts w:cs="Arial" w:hint="cs"/>
          <w:sz w:val="24"/>
          <w:szCs w:val="24"/>
          <w:rtl/>
        </w:rPr>
        <w:t>في تدفق المواد الأولية والأجزاء والمعدات والمهمات الضرورية</w:t>
      </w:r>
      <w:r>
        <w:rPr>
          <w:rFonts w:cs="Arial" w:hint="cs"/>
          <w:sz w:val="24"/>
          <w:szCs w:val="24"/>
          <w:rtl/>
        </w:rPr>
        <w:t xml:space="preserve"> للوفاء بالاحتياجات التشغيلية، و </w:t>
      </w:r>
      <w:r w:rsidRPr="00546A18">
        <w:rPr>
          <w:rFonts w:cs="Arial" w:hint="cs"/>
          <w:sz w:val="24"/>
          <w:szCs w:val="24"/>
          <w:rtl/>
        </w:rPr>
        <w:t xml:space="preserve">التزويد بالمستلزمات الأخرى كالصيانة وقطع الغيار واللوازم </w:t>
      </w:r>
      <w:r>
        <w:rPr>
          <w:rFonts w:cs="Arial" w:hint="cs"/>
          <w:sz w:val="24"/>
          <w:szCs w:val="24"/>
          <w:rtl/>
        </w:rPr>
        <w:t xml:space="preserve">الصناعية لضمان استمرار الإنتاج، و </w:t>
      </w:r>
      <w:r w:rsidRPr="00546A18">
        <w:rPr>
          <w:rFonts w:cs="Arial" w:hint="cs"/>
          <w:sz w:val="24"/>
          <w:szCs w:val="24"/>
          <w:rtl/>
        </w:rPr>
        <w:t>استقبال وإصدار السلع الجاهزة من المصنع أو من الخارج حسب الطلب</w:t>
      </w:r>
      <w:r>
        <w:rPr>
          <w:rFonts w:cs="Arial" w:hint="cs"/>
          <w:sz w:val="24"/>
          <w:szCs w:val="24"/>
          <w:rtl/>
        </w:rPr>
        <w:t xml:space="preserve">، وأخيراً </w:t>
      </w:r>
      <w:r w:rsidRPr="00546A18">
        <w:rPr>
          <w:rFonts w:cs="Arial" w:hint="cs"/>
          <w:sz w:val="24"/>
          <w:szCs w:val="24"/>
          <w:rtl/>
        </w:rPr>
        <w:t>استلام وتخزين مخلفات الإنتاج وبواقي الصناعة وتخزينها لحين التخل</w:t>
      </w:r>
      <w:r>
        <w:rPr>
          <w:rFonts w:cs="Arial" w:hint="cs"/>
          <w:sz w:val="24"/>
          <w:szCs w:val="24"/>
          <w:rtl/>
        </w:rPr>
        <w:t>ص منها</w:t>
      </w:r>
      <w:r w:rsidRPr="00546A18">
        <w:rPr>
          <w:rFonts w:cs="Arial" w:hint="cs"/>
          <w:sz w:val="24"/>
          <w:szCs w:val="24"/>
          <w:rtl/>
        </w:rPr>
        <w:t xml:space="preserve">. </w:t>
      </w:r>
      <w:r>
        <w:rPr>
          <w:rFonts w:cs="Arial" w:hint="cs"/>
          <w:sz w:val="24"/>
          <w:szCs w:val="24"/>
          <w:rtl/>
        </w:rPr>
        <w:t xml:space="preserve">وبين المؤلفون مسؤوليات وظيفة التخزين واختصاصاتها وهي: العمل على تحقيق </w:t>
      </w:r>
      <w:proofErr w:type="spellStart"/>
      <w:r>
        <w:rPr>
          <w:rFonts w:cs="Arial" w:hint="cs"/>
          <w:sz w:val="24"/>
          <w:szCs w:val="24"/>
          <w:rtl/>
        </w:rPr>
        <w:t>الوفورات</w:t>
      </w:r>
      <w:proofErr w:type="spellEnd"/>
      <w:r>
        <w:rPr>
          <w:rFonts w:cs="Arial" w:hint="cs"/>
          <w:sz w:val="24"/>
          <w:szCs w:val="24"/>
          <w:rtl/>
        </w:rPr>
        <w:t>، والتوصيف والتصنيف والتمييز للمواد المخزنة. وأخيراً أوضح المؤلفين الأخطاء الشائعة في إدارة ورقابة المخزون ومنها: سوء توصيف البنود، سوء التخزين، التخزين خارج النظام المخزني، طول زمن التقدم، الإهمال في تقدير الاحتياجات، الاستهانة بإدارة المخزون و توفير المواد، قصور في نظام معلومات المخازن، ضعف التعاون بين الإدارات المختلفة  و</w:t>
      </w:r>
      <w:r w:rsidR="00D1658B">
        <w:rPr>
          <w:rFonts w:cs="Arial" w:hint="cs"/>
          <w:sz w:val="24"/>
          <w:szCs w:val="24"/>
          <w:rtl/>
        </w:rPr>
        <w:t>اخيراً القصور في أخلاقيات العمل</w:t>
      </w:r>
      <w:r>
        <w:rPr>
          <w:rFonts w:cs="Arial" w:hint="cs"/>
          <w:sz w:val="24"/>
          <w:szCs w:val="24"/>
          <w:rtl/>
        </w:rPr>
        <w:t>.</w:t>
      </w:r>
    </w:p>
    <w:p w:rsidR="00D1658B" w:rsidRPr="00D1658B" w:rsidRDefault="00D1658B" w:rsidP="00D1658B">
      <w:pPr>
        <w:bidi/>
        <w:rPr>
          <w:rFonts w:cs="Arial"/>
          <w:color w:val="00B050"/>
          <w:sz w:val="24"/>
          <w:szCs w:val="24"/>
          <w:rtl/>
        </w:rPr>
      </w:pPr>
      <w:r w:rsidRPr="003936ED">
        <w:rPr>
          <w:rFonts w:cs="Arial" w:hint="cs"/>
          <w:b/>
          <w:bCs/>
          <w:sz w:val="24"/>
          <w:szCs w:val="24"/>
          <w:rtl/>
        </w:rPr>
        <w:t>التعليق:</w:t>
      </w:r>
      <w:r>
        <w:rPr>
          <w:rFonts w:cs="Arial" w:hint="cs"/>
          <w:b/>
          <w:bCs/>
          <w:sz w:val="24"/>
          <w:szCs w:val="24"/>
          <w:rtl/>
        </w:rPr>
        <w:t xml:space="preserve"> </w:t>
      </w:r>
      <w:r>
        <w:rPr>
          <w:rFonts w:cs="Arial" w:hint="cs"/>
          <w:color w:val="00B050"/>
          <w:sz w:val="24"/>
          <w:szCs w:val="24"/>
          <w:rtl/>
        </w:rPr>
        <w:t xml:space="preserve">أوضح </w:t>
      </w:r>
      <w:proofErr w:type="spellStart"/>
      <w:r>
        <w:rPr>
          <w:rFonts w:cs="Arial" w:hint="cs"/>
          <w:color w:val="00B050"/>
          <w:sz w:val="24"/>
          <w:szCs w:val="24"/>
          <w:rtl/>
        </w:rPr>
        <w:t>المؤف</w:t>
      </w:r>
      <w:proofErr w:type="spellEnd"/>
      <w:r>
        <w:rPr>
          <w:rFonts w:cs="Arial" w:hint="cs"/>
          <w:color w:val="00B050"/>
          <w:sz w:val="24"/>
          <w:szCs w:val="24"/>
          <w:rtl/>
        </w:rPr>
        <w:t xml:space="preserve"> د. أحمد زكريا في الفصل الثامن </w:t>
      </w:r>
      <w:r w:rsidR="007E5FF2">
        <w:rPr>
          <w:rFonts w:cs="Arial" w:hint="cs"/>
          <w:color w:val="00B050"/>
          <w:sz w:val="24"/>
          <w:szCs w:val="24"/>
          <w:rtl/>
        </w:rPr>
        <w:t xml:space="preserve">من كتاب نظم المعلومات المحاسبية أهمية الرقابة الداخلية من حيث تعريفها ومقوماتها ومكوناتها وبين </w:t>
      </w:r>
      <w:proofErr w:type="spellStart"/>
      <w:r w:rsidR="007E5FF2">
        <w:rPr>
          <w:rFonts w:cs="Arial" w:hint="cs"/>
          <w:color w:val="00B050"/>
          <w:sz w:val="24"/>
          <w:szCs w:val="24"/>
          <w:rtl/>
        </w:rPr>
        <w:t>االاجراءات</w:t>
      </w:r>
      <w:proofErr w:type="spellEnd"/>
      <w:r w:rsidR="007E5FF2">
        <w:rPr>
          <w:rFonts w:cs="Arial" w:hint="cs"/>
          <w:color w:val="00B050"/>
          <w:sz w:val="24"/>
          <w:szCs w:val="24"/>
          <w:rtl/>
        </w:rPr>
        <w:t xml:space="preserve"> الرقابية في نظم المعلومات المحاسبية الآلية والإجراءات الرقابية على أجهزة الحاسب الآلي الشخصية وعلى الشبكات، والاجراءات الرقابية في ظل </w:t>
      </w:r>
      <w:r w:rsidR="006D77FE">
        <w:rPr>
          <w:rFonts w:cs="Arial" w:hint="cs"/>
          <w:color w:val="00B050"/>
          <w:sz w:val="24"/>
          <w:szCs w:val="24"/>
          <w:rtl/>
        </w:rPr>
        <w:t xml:space="preserve">تطور تكنلوجيا المعلومات. إلا أنه لم يتطرق لمحور الرقابة على نظام المخزون بالرغم من أساسيته لدى العديد من المؤسسات. ونرى بأهمية اضافته للمقرر لأهميته. </w:t>
      </w:r>
    </w:p>
    <w:p w:rsidR="002F1CA2" w:rsidRDefault="002F1CA2" w:rsidP="002F1CA2">
      <w:pPr>
        <w:jc w:val="right"/>
        <w:rPr>
          <w:b/>
          <w:bCs/>
          <w:color w:val="365F91" w:themeColor="accent1" w:themeShade="BF"/>
          <w:sz w:val="28"/>
          <w:szCs w:val="28"/>
          <w:u w:val="single"/>
          <w:rtl/>
        </w:rPr>
      </w:pPr>
      <w:r w:rsidRPr="00C46341">
        <w:rPr>
          <w:rFonts w:hint="cs"/>
          <w:b/>
          <w:bCs/>
          <w:color w:val="365F91" w:themeColor="accent1" w:themeShade="BF"/>
          <w:sz w:val="28"/>
          <w:szCs w:val="28"/>
          <w:u w:val="single"/>
          <w:rtl/>
        </w:rPr>
        <w:t>الفصل الثامن: الرقابة على نظام الموارد البشرية</w:t>
      </w:r>
    </w:p>
    <w:p w:rsidR="005734B4" w:rsidRDefault="005734B4" w:rsidP="002F1CA2">
      <w:pPr>
        <w:jc w:val="right"/>
        <w:rPr>
          <w:rFonts w:cs="Arial"/>
          <w:sz w:val="24"/>
          <w:szCs w:val="24"/>
          <w:rtl/>
        </w:rPr>
      </w:pPr>
      <w:r>
        <w:rPr>
          <w:rFonts w:cs="Arial" w:hint="cs"/>
          <w:sz w:val="24"/>
          <w:szCs w:val="24"/>
          <w:rtl/>
        </w:rPr>
        <w:t xml:space="preserve">     </w:t>
      </w:r>
      <w:r w:rsidRPr="00B700DA">
        <w:rPr>
          <w:rFonts w:cs="Arial" w:hint="cs"/>
          <w:sz w:val="24"/>
          <w:szCs w:val="24"/>
          <w:rtl/>
        </w:rPr>
        <w:t>في</w:t>
      </w:r>
      <w:r>
        <w:rPr>
          <w:rFonts w:cs="Arial" w:hint="cs"/>
          <w:sz w:val="24"/>
          <w:szCs w:val="24"/>
          <w:rtl/>
        </w:rPr>
        <w:t xml:space="preserve"> هذا الفصل تناول المؤلفو</w:t>
      </w:r>
      <w:r w:rsidRPr="00B700DA">
        <w:rPr>
          <w:rFonts w:cs="Arial" w:hint="cs"/>
          <w:sz w:val="24"/>
          <w:szCs w:val="24"/>
          <w:rtl/>
        </w:rPr>
        <w:t>ن</w:t>
      </w:r>
      <w:r>
        <w:rPr>
          <w:rFonts w:cs="Arial" w:hint="cs"/>
          <w:sz w:val="24"/>
          <w:szCs w:val="24"/>
          <w:rtl/>
        </w:rPr>
        <w:t xml:space="preserve"> موضوع</w:t>
      </w:r>
      <w:r w:rsidRPr="00B700DA">
        <w:rPr>
          <w:rFonts w:cs="Arial" w:hint="cs"/>
          <w:sz w:val="24"/>
          <w:szCs w:val="24"/>
          <w:rtl/>
        </w:rPr>
        <w:t xml:space="preserve"> ال</w:t>
      </w:r>
      <w:r>
        <w:rPr>
          <w:rFonts w:cs="Arial" w:hint="cs"/>
          <w:sz w:val="24"/>
          <w:szCs w:val="24"/>
          <w:rtl/>
        </w:rPr>
        <w:t>رقابة على نظام الموارد البشرية،</w:t>
      </w:r>
      <w:r w:rsidRPr="00B700DA">
        <w:rPr>
          <w:rFonts w:cs="Arial" w:hint="cs"/>
          <w:sz w:val="24"/>
          <w:szCs w:val="24"/>
          <w:rtl/>
        </w:rPr>
        <w:t xml:space="preserve"> </w:t>
      </w:r>
      <w:r>
        <w:rPr>
          <w:rFonts w:cs="Arial" w:hint="cs"/>
          <w:sz w:val="24"/>
          <w:szCs w:val="24"/>
          <w:rtl/>
        </w:rPr>
        <w:t xml:space="preserve">حيث يعتبر المورد البشري </w:t>
      </w:r>
      <w:r w:rsidRPr="00B700DA">
        <w:rPr>
          <w:rFonts w:cs="Arial" w:hint="cs"/>
          <w:sz w:val="24"/>
          <w:szCs w:val="24"/>
          <w:rtl/>
        </w:rPr>
        <w:t>بالدرجة الأولى طاقة ذهنية وقدرة فكرية ومصدر لل</w:t>
      </w:r>
      <w:r>
        <w:rPr>
          <w:rFonts w:cs="Arial" w:hint="cs"/>
          <w:sz w:val="24"/>
          <w:szCs w:val="24"/>
          <w:rtl/>
        </w:rPr>
        <w:t xml:space="preserve">معلومات والاقتراحات والابتكارات، </w:t>
      </w:r>
      <w:r w:rsidRPr="00B700DA">
        <w:rPr>
          <w:rFonts w:cs="Arial" w:hint="cs"/>
          <w:sz w:val="24"/>
          <w:szCs w:val="24"/>
          <w:rtl/>
        </w:rPr>
        <w:t>كما أنه يكفي بعد ذلك توجيهه عن بعد وبشكل غير مباشر ولا يحتاج إلى التدخل التكميلي من المشرف أو الرقابة اللصيقة لضمان أدائه لعمله ولذلك فإن نظام الموارد البشرية له أهمية كبرى وما يتطلب من ضرورة الرقابة والتد</w:t>
      </w:r>
      <w:r>
        <w:rPr>
          <w:rFonts w:cs="Arial" w:hint="cs"/>
          <w:sz w:val="24"/>
          <w:szCs w:val="24"/>
          <w:rtl/>
        </w:rPr>
        <w:t>قيق عليه حتى يحقق النظام أهدافه</w:t>
      </w:r>
      <w:r w:rsidRPr="00B700DA">
        <w:rPr>
          <w:rFonts w:cs="Arial" w:hint="cs"/>
          <w:sz w:val="24"/>
          <w:szCs w:val="24"/>
          <w:rtl/>
        </w:rPr>
        <w:t>.</w:t>
      </w:r>
      <w:r>
        <w:rPr>
          <w:rFonts w:cs="Arial" w:hint="cs"/>
          <w:sz w:val="24"/>
          <w:szCs w:val="24"/>
          <w:rtl/>
        </w:rPr>
        <w:t xml:space="preserve"> كما أوضحوا النظم الفرعية لنظم الموارد البشرية وهي: نظام تخطيط الموارد البشرية، نظام التوظيف، تنظيم الهيكل الإداري، التدريب و التطوير، إدارة المزايا و التعويضات، تقييم و مراجعة الأداء وعلاقة الموظفين. و تطرقوا أيضاً إلى تعريف الاستقطاب </w:t>
      </w:r>
      <w:r>
        <w:rPr>
          <w:rFonts w:cs="Arial" w:hint="cs"/>
          <w:sz w:val="24"/>
          <w:szCs w:val="24"/>
          <w:rtl/>
        </w:rPr>
        <w:lastRenderedPageBreak/>
        <w:t xml:space="preserve">والاختيار للمواد البشرية  وتعني </w:t>
      </w:r>
      <w:r w:rsidRPr="00920890">
        <w:rPr>
          <w:rFonts w:cs="Arial" w:hint="cs"/>
          <w:sz w:val="24"/>
          <w:szCs w:val="24"/>
          <w:rtl/>
        </w:rPr>
        <w:t>العمليات المتكاملة في</w:t>
      </w:r>
      <w:r>
        <w:rPr>
          <w:rFonts w:cs="Arial" w:hint="cs"/>
          <w:sz w:val="24"/>
          <w:szCs w:val="24"/>
          <w:rtl/>
        </w:rPr>
        <w:t xml:space="preserve"> اختيار وتعيين الأفراد بالمؤسسة</w:t>
      </w:r>
      <w:r w:rsidRPr="00920890">
        <w:rPr>
          <w:rFonts w:cs="Arial" w:hint="cs"/>
          <w:sz w:val="24"/>
          <w:szCs w:val="24"/>
          <w:rtl/>
        </w:rPr>
        <w:t xml:space="preserve">. </w:t>
      </w:r>
      <w:r>
        <w:rPr>
          <w:rFonts w:cs="Arial" w:hint="cs"/>
          <w:sz w:val="24"/>
          <w:szCs w:val="24"/>
          <w:rtl/>
        </w:rPr>
        <w:t xml:space="preserve"> وعدد المؤلفون مصادر الاستقطاب وهي : </w:t>
      </w:r>
      <w:r w:rsidRPr="00920890">
        <w:rPr>
          <w:rFonts w:cs="Arial" w:hint="cs"/>
          <w:sz w:val="24"/>
          <w:szCs w:val="24"/>
          <w:rtl/>
        </w:rPr>
        <w:t xml:space="preserve"> </w:t>
      </w:r>
      <w:r w:rsidRPr="00920890">
        <w:rPr>
          <w:rFonts w:cs="Arial" w:hint="cs"/>
          <w:b/>
          <w:bCs/>
          <w:sz w:val="24"/>
          <w:szCs w:val="24"/>
          <w:rtl/>
        </w:rPr>
        <w:t>مصادر داخلية</w:t>
      </w:r>
      <w:r>
        <w:rPr>
          <w:rFonts w:cs="Arial" w:hint="cs"/>
          <w:sz w:val="24"/>
          <w:szCs w:val="24"/>
          <w:rtl/>
        </w:rPr>
        <w:t xml:space="preserve"> ( مثل الترقية والنقل الوظيفي،</w:t>
      </w:r>
      <w:r w:rsidRPr="00920890">
        <w:rPr>
          <w:rFonts w:cs="Arial" w:hint="cs"/>
          <w:sz w:val="24"/>
          <w:szCs w:val="24"/>
          <w:rtl/>
        </w:rPr>
        <w:t xml:space="preserve"> ومخزون المهارات والإعلان الداخلي أو الزملاء والمعارف والأصدقاء</w:t>
      </w:r>
      <w:r>
        <w:rPr>
          <w:rFonts w:cs="Arial" w:hint="cs"/>
          <w:sz w:val="24"/>
          <w:szCs w:val="24"/>
          <w:rtl/>
        </w:rPr>
        <w:t>)</w:t>
      </w:r>
      <w:r w:rsidRPr="00920890">
        <w:rPr>
          <w:rFonts w:cs="Arial" w:hint="cs"/>
          <w:sz w:val="24"/>
          <w:szCs w:val="24"/>
          <w:rtl/>
        </w:rPr>
        <w:t xml:space="preserve">. </w:t>
      </w:r>
      <w:r>
        <w:rPr>
          <w:rFonts w:ascii="Times New Roman" w:hAnsi="Times New Roman" w:cs="Times New Roman" w:hint="cs"/>
          <w:sz w:val="32"/>
          <w:szCs w:val="32"/>
          <w:rtl/>
        </w:rPr>
        <w:t xml:space="preserve">و </w:t>
      </w:r>
      <w:r w:rsidRPr="00920890">
        <w:rPr>
          <w:rFonts w:cs="Arial" w:hint="cs"/>
          <w:b/>
          <w:bCs/>
          <w:sz w:val="24"/>
          <w:szCs w:val="24"/>
          <w:rtl/>
        </w:rPr>
        <w:t xml:space="preserve">مصادر خارجية </w:t>
      </w:r>
      <w:r>
        <w:rPr>
          <w:rFonts w:cs="Arial" w:hint="cs"/>
          <w:sz w:val="24"/>
          <w:szCs w:val="24"/>
          <w:rtl/>
        </w:rPr>
        <w:t xml:space="preserve"> ( </w:t>
      </w:r>
      <w:r w:rsidRPr="00920890">
        <w:rPr>
          <w:rFonts w:cs="Arial" w:hint="cs"/>
          <w:sz w:val="24"/>
          <w:szCs w:val="24"/>
          <w:rtl/>
        </w:rPr>
        <w:t>تنقسم إلى سبع مصادر هي</w:t>
      </w:r>
      <w:r>
        <w:rPr>
          <w:rFonts w:cs="Arial" w:hint="cs"/>
          <w:sz w:val="24"/>
          <w:szCs w:val="24"/>
          <w:rtl/>
        </w:rPr>
        <w:t>: التقدم المباشر للمنظمة، الإعلان، وكالات ومكاتب التوظيف، المدارس والجامعات، النقابات العمالية،</w:t>
      </w:r>
      <w:r w:rsidRPr="00920890">
        <w:rPr>
          <w:rFonts w:cs="Arial" w:hint="cs"/>
          <w:sz w:val="24"/>
          <w:szCs w:val="24"/>
          <w:rtl/>
        </w:rPr>
        <w:t xml:space="preserve"> المنظمات المهنية والخدمة العسكرية</w:t>
      </w:r>
      <w:r>
        <w:rPr>
          <w:rFonts w:cs="Arial" w:hint="cs"/>
          <w:sz w:val="24"/>
          <w:szCs w:val="24"/>
          <w:rtl/>
        </w:rPr>
        <w:t xml:space="preserve"> ).  كما أوضحوا أ</w:t>
      </w:r>
      <w:r w:rsidRPr="00920890">
        <w:rPr>
          <w:rFonts w:cs="Arial" w:hint="cs"/>
          <w:sz w:val="24"/>
          <w:szCs w:val="24"/>
          <w:rtl/>
        </w:rPr>
        <w:t xml:space="preserve">ن قياس الأداء هو المقياس الصحيح الذي يتحدد من خلال جمع جميع العوامل المؤثرة في التقدم نحو الهدف وقياس قدرة كل واحد منها على حدة ثم القياس الجمعي لها ثم قياس النتيجة الصحيحة بعيدا عن العوامل الوهمية التي قد تطفو على </w:t>
      </w:r>
      <w:r>
        <w:rPr>
          <w:rFonts w:cs="Arial" w:hint="cs"/>
          <w:sz w:val="24"/>
          <w:szCs w:val="24"/>
          <w:rtl/>
        </w:rPr>
        <w:t>السطح</w:t>
      </w:r>
      <w:r w:rsidRPr="00920890">
        <w:rPr>
          <w:rFonts w:cs="Arial" w:hint="cs"/>
          <w:sz w:val="24"/>
          <w:szCs w:val="24"/>
          <w:rtl/>
        </w:rPr>
        <w:t>.</w:t>
      </w:r>
      <w:r>
        <w:rPr>
          <w:rFonts w:cs="Arial" w:hint="cs"/>
          <w:sz w:val="24"/>
          <w:szCs w:val="24"/>
          <w:rtl/>
        </w:rPr>
        <w:t xml:space="preserve"> و</w:t>
      </w:r>
      <w:r w:rsidRPr="00920890">
        <w:rPr>
          <w:rFonts w:cs="Arial" w:hint="cs"/>
          <w:sz w:val="24"/>
          <w:szCs w:val="24"/>
          <w:rtl/>
        </w:rPr>
        <w:t>في النهاية إذا أتقنت المؤسسة عملية التخطيط للموارد الب</w:t>
      </w:r>
      <w:r>
        <w:rPr>
          <w:rFonts w:cs="Arial" w:hint="cs"/>
          <w:sz w:val="24"/>
          <w:szCs w:val="24"/>
          <w:rtl/>
        </w:rPr>
        <w:t>شرية من اختيار وتعيين وتقييم فإنها سوف تحقق أهدافها بشكل أفضل</w:t>
      </w:r>
      <w:r w:rsidRPr="00920890">
        <w:rPr>
          <w:rFonts w:cs="Arial" w:hint="cs"/>
          <w:sz w:val="24"/>
          <w:szCs w:val="24"/>
          <w:rtl/>
        </w:rPr>
        <w:t>.</w:t>
      </w:r>
    </w:p>
    <w:p w:rsidR="00CD7135" w:rsidRPr="00CD7135" w:rsidRDefault="00CD7135" w:rsidP="002F1CA2">
      <w:pPr>
        <w:jc w:val="right"/>
        <w:rPr>
          <w:color w:val="00B050"/>
          <w:sz w:val="28"/>
          <w:szCs w:val="28"/>
          <w:u w:val="single"/>
          <w:rtl/>
        </w:rPr>
      </w:pPr>
      <w:r w:rsidRPr="003936ED">
        <w:rPr>
          <w:rFonts w:cs="Arial" w:hint="cs"/>
          <w:b/>
          <w:bCs/>
          <w:sz w:val="24"/>
          <w:szCs w:val="24"/>
          <w:rtl/>
        </w:rPr>
        <w:t>التعليق:</w:t>
      </w:r>
      <w:r>
        <w:rPr>
          <w:rFonts w:cs="Arial" w:hint="cs"/>
          <w:b/>
          <w:bCs/>
          <w:sz w:val="24"/>
          <w:szCs w:val="24"/>
          <w:rtl/>
        </w:rPr>
        <w:t xml:space="preserve"> </w:t>
      </w:r>
      <w:r>
        <w:rPr>
          <w:rFonts w:cs="Arial" w:hint="cs"/>
          <w:color w:val="00B050"/>
          <w:sz w:val="24"/>
          <w:szCs w:val="24"/>
          <w:rtl/>
        </w:rPr>
        <w:t>أوضح المؤلف د. أحمد زكريا في الفصل الثامن من كتاب نظم المعلومات المحاسبية أهمية الرقابة الداخلية في عدة محاور</w:t>
      </w:r>
      <w:r w:rsidR="00735F7A">
        <w:rPr>
          <w:rFonts w:cs="Arial" w:hint="cs"/>
          <w:color w:val="00B050"/>
          <w:sz w:val="24"/>
          <w:szCs w:val="24"/>
          <w:rtl/>
        </w:rPr>
        <w:t xml:space="preserve"> (سبق </w:t>
      </w:r>
      <w:r w:rsidR="00735F7A" w:rsidRPr="00735F7A">
        <w:rPr>
          <w:rFonts w:cs="Arial" w:hint="cs"/>
          <w:color w:val="00B050"/>
          <w:sz w:val="24"/>
          <w:szCs w:val="24"/>
          <w:rtl/>
        </w:rPr>
        <w:t>ذ</w:t>
      </w:r>
      <w:r w:rsidR="003A7627" w:rsidRPr="00735F7A">
        <w:rPr>
          <w:rFonts w:cs="Arial" w:hint="cs"/>
          <w:color w:val="00B050"/>
          <w:sz w:val="24"/>
          <w:szCs w:val="24"/>
          <w:rtl/>
        </w:rPr>
        <w:t xml:space="preserve">كرها </w:t>
      </w:r>
      <w:r w:rsidR="003A7627">
        <w:rPr>
          <w:rFonts w:cs="Arial" w:hint="cs"/>
          <w:color w:val="00B050"/>
          <w:sz w:val="24"/>
          <w:szCs w:val="24"/>
          <w:rtl/>
        </w:rPr>
        <w:t>في التعليق على الفصل 7 )</w:t>
      </w:r>
      <w:r>
        <w:rPr>
          <w:rFonts w:cs="Arial" w:hint="cs"/>
          <w:color w:val="00B050"/>
          <w:sz w:val="24"/>
          <w:szCs w:val="24"/>
          <w:rtl/>
        </w:rPr>
        <w:t xml:space="preserve"> إلا أنه لم يتطرق لمحور الرقابة على </w:t>
      </w:r>
      <w:r w:rsidR="003A7627">
        <w:rPr>
          <w:rFonts w:cs="Arial" w:hint="cs"/>
          <w:color w:val="00B050"/>
          <w:sz w:val="24"/>
          <w:szCs w:val="24"/>
          <w:rtl/>
        </w:rPr>
        <w:t>نظام الموارد البشرية أيضاً بالرغم من أهميتها حيث يعتبر المورد البشري با</w:t>
      </w:r>
      <w:r w:rsidR="00735F7A">
        <w:rPr>
          <w:rFonts w:cs="Arial" w:hint="cs"/>
          <w:color w:val="00B050"/>
          <w:sz w:val="24"/>
          <w:szCs w:val="24"/>
          <w:rtl/>
        </w:rPr>
        <w:t xml:space="preserve">لدرجة الأولى طاقة </w:t>
      </w:r>
      <w:r w:rsidR="00735F7A" w:rsidRPr="00735F7A">
        <w:rPr>
          <w:rFonts w:cs="Arial" w:hint="cs"/>
          <w:color w:val="00B050"/>
          <w:sz w:val="24"/>
          <w:szCs w:val="24"/>
          <w:rtl/>
        </w:rPr>
        <w:t>ذ</w:t>
      </w:r>
      <w:r w:rsidR="003A7627">
        <w:rPr>
          <w:rFonts w:cs="Arial" w:hint="cs"/>
          <w:color w:val="00B050"/>
          <w:sz w:val="24"/>
          <w:szCs w:val="24"/>
          <w:rtl/>
        </w:rPr>
        <w:t>هنية وقدرة فكرية. ونرى بأهمية إضافتها للمقرر لما فيه من الفائدة الكبيرة للطالب.</w:t>
      </w:r>
    </w:p>
    <w:p w:rsidR="00DD48FD" w:rsidRDefault="00DD48FD" w:rsidP="002F1CA2">
      <w:pPr>
        <w:jc w:val="right"/>
        <w:rPr>
          <w:b/>
          <w:bCs/>
          <w:color w:val="365F91" w:themeColor="accent1" w:themeShade="BF"/>
          <w:sz w:val="28"/>
          <w:szCs w:val="28"/>
          <w:u w:val="single"/>
          <w:rtl/>
        </w:rPr>
      </w:pPr>
      <w:r w:rsidRPr="00C46341">
        <w:rPr>
          <w:rFonts w:hint="cs"/>
          <w:b/>
          <w:bCs/>
          <w:color w:val="365F91" w:themeColor="accent1" w:themeShade="BF"/>
          <w:sz w:val="28"/>
          <w:szCs w:val="28"/>
          <w:u w:val="single"/>
          <w:rtl/>
        </w:rPr>
        <w:t>الفصل التاسع: الحاكمية المؤسسية</w:t>
      </w:r>
    </w:p>
    <w:p w:rsidR="00715582" w:rsidRPr="004811FB" w:rsidRDefault="00715582" w:rsidP="004811FB">
      <w:pPr>
        <w:jc w:val="right"/>
        <w:rPr>
          <w:rFonts w:cs="Arial"/>
          <w:sz w:val="24"/>
          <w:szCs w:val="24"/>
          <w:rtl/>
        </w:rPr>
      </w:pPr>
      <w:r>
        <w:rPr>
          <w:rFonts w:cs="Arial" w:hint="cs"/>
          <w:sz w:val="24"/>
          <w:szCs w:val="24"/>
          <w:rtl/>
        </w:rPr>
        <w:t xml:space="preserve">     في ه</w:t>
      </w:r>
      <w:r w:rsidRPr="00715582">
        <w:rPr>
          <w:rFonts w:cs="Arial" w:hint="cs"/>
          <w:sz w:val="24"/>
          <w:szCs w:val="24"/>
          <w:rtl/>
        </w:rPr>
        <w:t>ذ</w:t>
      </w:r>
      <w:r>
        <w:rPr>
          <w:rFonts w:cs="Arial" w:hint="cs"/>
          <w:sz w:val="24"/>
          <w:szCs w:val="24"/>
          <w:rtl/>
        </w:rPr>
        <w:t>ا الفصل وضح</w:t>
      </w:r>
      <w:r w:rsidRPr="00715582">
        <w:rPr>
          <w:rFonts w:cs="Arial" w:hint="cs"/>
          <w:sz w:val="24"/>
          <w:szCs w:val="24"/>
          <w:rtl/>
        </w:rPr>
        <w:t xml:space="preserve"> المؤلف</w:t>
      </w:r>
      <w:r>
        <w:rPr>
          <w:rFonts w:cs="Arial" w:hint="cs"/>
          <w:sz w:val="24"/>
          <w:szCs w:val="24"/>
          <w:rtl/>
        </w:rPr>
        <w:t>ون</w:t>
      </w:r>
      <w:r w:rsidRPr="00715582">
        <w:rPr>
          <w:rFonts w:cs="Arial" w:hint="cs"/>
          <w:sz w:val="24"/>
          <w:szCs w:val="24"/>
          <w:rtl/>
        </w:rPr>
        <w:t xml:space="preserve"> مفهوم الحاكمية  المؤسسية من خلال عدة تعريفات منها أن الحاكمية هي النظام الذي يتم من خلاله توجيه أعمال المؤس</w:t>
      </w:r>
      <w:r>
        <w:rPr>
          <w:rFonts w:cs="Arial" w:hint="cs"/>
          <w:sz w:val="24"/>
          <w:szCs w:val="24"/>
          <w:rtl/>
        </w:rPr>
        <w:t>سة ومراقبتها على أعلى مستوى من أ</w:t>
      </w:r>
      <w:r w:rsidRPr="00715582">
        <w:rPr>
          <w:rFonts w:cs="Arial" w:hint="cs"/>
          <w:sz w:val="24"/>
          <w:szCs w:val="24"/>
          <w:rtl/>
        </w:rPr>
        <w:t xml:space="preserve">جل تحقيق أهدافها و الوفاء بالمعايير اللازمة للمسؤولية والنزاهة و الشفافية، وذكروا أيضاً أن أهمية الحاكمية المؤسسية تكمن في تحقيق التنمية والاستقرار وتجنب الانزلاق في مشاكل محاسبية ومالية بما يعمل على تدعيم واستقرار نشاط المؤسسات العاملة بالاقتصاد، ودرء حدوث انهيارات بأسواق المال المحلية والعالمية. وذكر المؤلفون مجموعة من الأهداف للحاكمية المؤسسية تضمن التناسق </w:t>
      </w:r>
      <w:proofErr w:type="spellStart"/>
      <w:r w:rsidRPr="00715582">
        <w:rPr>
          <w:rFonts w:cs="Arial" w:hint="cs"/>
          <w:sz w:val="24"/>
          <w:szCs w:val="24"/>
          <w:rtl/>
        </w:rPr>
        <w:t>مابين</w:t>
      </w:r>
      <w:proofErr w:type="spellEnd"/>
      <w:r w:rsidRPr="00715582">
        <w:rPr>
          <w:rFonts w:cs="Arial" w:hint="cs"/>
          <w:sz w:val="24"/>
          <w:szCs w:val="24"/>
          <w:rtl/>
        </w:rPr>
        <w:t xml:space="preserve"> الأطراف المختلفة داخل المؤسسة كحماية حقوق المساهمين، العدالة، حماية حقوق أصحاب المصالح المختلفة، توفر المعلومات وسلامة قنوات الاتصال. كما تطرقوا إلى بعض مبادئ منظمة التعاون الاقتصادي بالنسبة للحاكمية المؤسسية، وتركز هذه المبادئ على المؤسسات التي يجري تداول أوراقها المالية، كما أنها قد تكون أداة مفيدة لتحسين الحاكمية المؤسسية في المؤسسات التي </w:t>
      </w:r>
      <w:proofErr w:type="spellStart"/>
      <w:r w:rsidRPr="00715582">
        <w:rPr>
          <w:rFonts w:cs="Arial" w:hint="cs"/>
          <w:sz w:val="24"/>
          <w:szCs w:val="24"/>
          <w:rtl/>
        </w:rPr>
        <w:t>لايجري</w:t>
      </w:r>
      <w:proofErr w:type="spellEnd"/>
      <w:r w:rsidRPr="00715582">
        <w:rPr>
          <w:rFonts w:cs="Arial" w:hint="cs"/>
          <w:sz w:val="24"/>
          <w:szCs w:val="24"/>
          <w:rtl/>
        </w:rPr>
        <w:t xml:space="preserve"> تداول أسهمها، ومن هذه المبادئ: ضمان وجود أساس لإطار فعال لحاكمية المؤسسات، حقوق المساهمين والوظائف الرئيسية لأصحاب حقوق الملكية حيث يجب توفير الحماية للمساهمين و أن يسهل لهم ممارسة حقوقهم وأن تكون لهم فرصة للمشاركة الفعالة والتصويت في اجتماعات الجمعية العامة للمساهمين، المعاملة المتساوية للمساهمين حيث يجب أن تضمن المعاملة المتساوية لكافة المساهمين بمن في ذلك مساهمو الأقلية والأجانب وأيضاً كافة المساهمين حملة نفس طبقة الأسهم. ويجب منع التداول بين الداخليين والتداول الصوري والشخصي، الإفصاح والشفافية حيث يجب أن يتم الإفصاح السليم الصحيح في الوقت المناسب عن كافة الموضوعات المهمة المتعلقة بالمؤسسة. </w:t>
      </w:r>
      <w:r w:rsidR="004811FB">
        <w:rPr>
          <w:rFonts w:cs="Arial" w:hint="cs"/>
          <w:sz w:val="24"/>
          <w:szCs w:val="24"/>
          <w:rtl/>
        </w:rPr>
        <w:t>وتحدثوا أيضاً عن</w:t>
      </w:r>
      <w:r w:rsidRPr="00715582">
        <w:rPr>
          <w:rFonts w:cs="Arial" w:hint="cs"/>
          <w:sz w:val="24"/>
          <w:szCs w:val="24"/>
          <w:rtl/>
        </w:rPr>
        <w:t xml:space="preserve"> خصائص الحاكمية المؤسسية</w:t>
      </w:r>
      <w:r w:rsidR="004811FB">
        <w:rPr>
          <w:rFonts w:cs="Arial" w:hint="cs"/>
          <w:sz w:val="24"/>
          <w:szCs w:val="24"/>
          <w:rtl/>
        </w:rPr>
        <w:t xml:space="preserve"> وهي</w:t>
      </w:r>
      <w:r w:rsidRPr="00715582">
        <w:rPr>
          <w:rFonts w:cs="Arial" w:hint="cs"/>
          <w:sz w:val="24"/>
          <w:szCs w:val="24"/>
          <w:rtl/>
        </w:rPr>
        <w:t>: الانضباط، الشفافية، الاستقلالية، المساءلة ، المسؤولية، العدالة، الوعي الاجتماعي. وركائز الحاكمية المؤسسية: السلوك الأخلاقي، الرقابة والمساءلة، إدارة المخاطر. وختم المؤلفون الفصل بدراسات علمية حول الحاكمية المؤسسية</w:t>
      </w:r>
      <w:r w:rsidR="004811FB">
        <w:rPr>
          <w:rFonts w:cs="Arial" w:hint="cs"/>
          <w:sz w:val="24"/>
          <w:szCs w:val="24"/>
          <w:rtl/>
        </w:rPr>
        <w:t>.</w:t>
      </w:r>
    </w:p>
    <w:p w:rsidR="00DD48FD" w:rsidRDefault="00DD48FD" w:rsidP="002F1CA2">
      <w:pPr>
        <w:jc w:val="right"/>
        <w:rPr>
          <w:b/>
          <w:bCs/>
          <w:color w:val="365F91" w:themeColor="accent1" w:themeShade="BF"/>
          <w:sz w:val="28"/>
          <w:szCs w:val="28"/>
          <w:u w:val="single"/>
          <w:rtl/>
        </w:rPr>
      </w:pPr>
      <w:r w:rsidRPr="00C46341">
        <w:rPr>
          <w:rFonts w:hint="cs"/>
          <w:b/>
          <w:bCs/>
          <w:color w:val="365F91" w:themeColor="accent1" w:themeShade="BF"/>
          <w:sz w:val="28"/>
          <w:szCs w:val="28"/>
          <w:u w:val="single"/>
          <w:rtl/>
        </w:rPr>
        <w:t>الفصل العاشر: حاكمية تكنولوجيا المعلومات</w:t>
      </w:r>
    </w:p>
    <w:p w:rsidR="000873BE" w:rsidRDefault="004A5789" w:rsidP="002F1CA2">
      <w:pPr>
        <w:jc w:val="right"/>
        <w:rPr>
          <w:rFonts w:cs="Arial"/>
          <w:sz w:val="24"/>
          <w:szCs w:val="24"/>
        </w:rPr>
      </w:pPr>
      <w:r>
        <w:rPr>
          <w:rFonts w:cs="Arial" w:hint="cs"/>
          <w:sz w:val="24"/>
          <w:szCs w:val="24"/>
          <w:rtl/>
        </w:rPr>
        <w:t xml:space="preserve">     عرف</w:t>
      </w:r>
      <w:r w:rsidRPr="004A5789">
        <w:rPr>
          <w:rFonts w:cs="Arial" w:hint="cs"/>
          <w:sz w:val="24"/>
          <w:szCs w:val="24"/>
          <w:rtl/>
        </w:rPr>
        <w:t xml:space="preserve"> المؤلفون في هذا الفصل مفهوم حاكمية تكنولوجيا المعلومات بأنها مجموعة سياسات واستراتيجيات وأهداف ومسؤوليات و</w:t>
      </w:r>
      <w:r>
        <w:rPr>
          <w:rFonts w:cs="Arial" w:hint="cs"/>
          <w:sz w:val="24"/>
          <w:szCs w:val="24"/>
          <w:rtl/>
        </w:rPr>
        <w:t>إجراءات تناط بالمديرين وصناع الق</w:t>
      </w:r>
      <w:r w:rsidRPr="004A5789">
        <w:rPr>
          <w:rFonts w:cs="Arial" w:hint="cs"/>
          <w:sz w:val="24"/>
          <w:szCs w:val="24"/>
          <w:rtl/>
        </w:rPr>
        <w:t xml:space="preserve">رار في المؤسسات للمساعدة في تحديد الاتجاه الشامل لإدارة تكنولوجيا المعلومات والسيطرة عليها لتحقيق الفائدة المثلى من المعلومات والتكنولوجيا </w:t>
      </w:r>
      <w:proofErr w:type="spellStart"/>
      <w:r w:rsidRPr="004A5789">
        <w:rPr>
          <w:rFonts w:cs="Arial" w:hint="cs"/>
          <w:sz w:val="24"/>
          <w:szCs w:val="24"/>
          <w:rtl/>
        </w:rPr>
        <w:t>المتعلقه</w:t>
      </w:r>
      <w:proofErr w:type="spellEnd"/>
      <w:r w:rsidRPr="004A5789">
        <w:rPr>
          <w:rFonts w:cs="Arial" w:hint="cs"/>
          <w:sz w:val="24"/>
          <w:szCs w:val="24"/>
          <w:rtl/>
        </w:rPr>
        <w:t xml:space="preserve"> بها. وذكروا أكثر النقاط التي </w:t>
      </w:r>
      <w:proofErr w:type="spellStart"/>
      <w:r w:rsidRPr="004A5789">
        <w:rPr>
          <w:rFonts w:cs="Arial" w:hint="cs"/>
          <w:sz w:val="24"/>
          <w:szCs w:val="24"/>
          <w:rtl/>
        </w:rPr>
        <w:t>التي</w:t>
      </w:r>
      <w:proofErr w:type="spellEnd"/>
      <w:r w:rsidRPr="004A5789">
        <w:rPr>
          <w:rFonts w:cs="Arial" w:hint="cs"/>
          <w:sz w:val="24"/>
          <w:szCs w:val="24"/>
          <w:rtl/>
        </w:rPr>
        <w:t xml:space="preserve"> تعطي لحاكمية تكنولوجيا المعلومات أهمية منها: أن حاكمية تكنولوجيا المعلومات تولد قيمة للمنشأة، وتعطي القدرة على استثمار الأعمال بشكل فعال، وتقلل المخاطر التي يمكن أن تتعرض تكنولوجيا المعلومات. وأورد المؤلفون بعض الفوائد التي تحققها الحاكمية للمؤسسات منها: تعزيز السمعة والعلامة التجارية للمؤسسة، زيادة ثقة المساهمين في المؤسسة، تخويل أفضل للسلطة، وتحفيز أكثر للموظفين، مما يؤدي إلى المحافظة عليهم، رؤية وسيطرة جيدة للإدارة على القرارات. وفصّل المؤلفون</w:t>
      </w:r>
      <w:r w:rsidR="000873BE">
        <w:rPr>
          <w:rFonts w:cs="Arial" w:hint="cs"/>
          <w:sz w:val="24"/>
          <w:szCs w:val="24"/>
          <w:rtl/>
        </w:rPr>
        <w:t xml:space="preserve"> في</w:t>
      </w:r>
      <w:r w:rsidRPr="004A5789">
        <w:rPr>
          <w:rFonts w:cs="Arial" w:hint="cs"/>
          <w:sz w:val="24"/>
          <w:szCs w:val="24"/>
          <w:rtl/>
        </w:rPr>
        <w:t xml:space="preserve"> أدوا</w:t>
      </w:r>
      <w:r w:rsidR="000873BE">
        <w:rPr>
          <w:rFonts w:cs="Arial" w:hint="cs"/>
          <w:sz w:val="24"/>
          <w:szCs w:val="24"/>
          <w:rtl/>
        </w:rPr>
        <w:t>ت حاكمية تكنولوجيا المعلومات ومن أهمها:</w:t>
      </w:r>
    </w:p>
    <w:p w:rsidR="004A5789" w:rsidRDefault="003B7D6B" w:rsidP="003B7D6B">
      <w:pPr>
        <w:rPr>
          <w:rFonts w:cs="Arial"/>
          <w:sz w:val="24"/>
          <w:szCs w:val="24"/>
          <w:rtl/>
        </w:rPr>
      </w:pPr>
      <w:r>
        <w:rPr>
          <w:rFonts w:cs="Arial" w:hint="cs"/>
          <w:noProof/>
          <w:sz w:val="24"/>
          <w:szCs w:val="24"/>
          <w:rtl/>
        </w:rPr>
        <mc:AlternateContent>
          <mc:Choice Requires="wps">
            <w:drawing>
              <wp:anchor distT="0" distB="0" distL="114300" distR="114300" simplePos="0" relativeHeight="251668480" behindDoc="0" locked="0" layoutInCell="1" allowOverlap="1" wp14:anchorId="16A9AB15" wp14:editId="0614FE41">
                <wp:simplePos x="0" y="0"/>
                <wp:positionH relativeFrom="column">
                  <wp:posOffset>5442668</wp:posOffset>
                </wp:positionH>
                <wp:positionV relativeFrom="paragraph">
                  <wp:posOffset>522605</wp:posOffset>
                </wp:positionV>
                <wp:extent cx="739471" cy="285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739471"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D6B" w:rsidRPr="003B7D6B" w:rsidRDefault="003B7D6B">
                            <w:pPr>
                              <w:rPr>
                                <w:sz w:val="24"/>
                                <w:szCs w:val="24"/>
                              </w:rPr>
                            </w:pPr>
                            <w:r>
                              <w:rPr>
                                <w:sz w:val="24"/>
                                <w:szCs w:val="24"/>
                              </w:rPr>
                              <w:t xml:space="preserve">( </w:t>
                            </w:r>
                            <w:r w:rsidRPr="003B7D6B">
                              <w:rPr>
                                <w:sz w:val="24"/>
                                <w:szCs w:val="24"/>
                              </w:rPr>
                              <w:t>COBIT</w:t>
                            </w: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428.55pt;margin-top:41.15pt;width:58.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" filled="f" stroked="f" strokeweight=".5pt">
                <v:textbox>
                  <w:txbxContent>
                    <w:p w:rsidR="003B7D6B" w:rsidRPr="003B7D6B" w:rsidRDefault="003B7D6B">
                      <w:pPr>
                        <w:rPr>
                          <w:sz w:val="24"/>
                          <w:szCs w:val="24"/>
                        </w:rPr>
                      </w:pPr>
                      <w:proofErr w:type="gramStart"/>
                      <w:r>
                        <w:rPr>
                          <w:sz w:val="24"/>
                          <w:szCs w:val="24"/>
                        </w:rPr>
                        <w:t xml:space="preserve">( </w:t>
                      </w:r>
                      <w:r w:rsidRPr="003B7D6B">
                        <w:rPr>
                          <w:sz w:val="24"/>
                          <w:szCs w:val="24"/>
                        </w:rPr>
                        <w:t>COBIT</w:t>
                      </w:r>
                      <w:proofErr w:type="gramEnd"/>
                      <w:r>
                        <w:rPr>
                          <w:sz w:val="24"/>
                          <w:szCs w:val="24"/>
                        </w:rPr>
                        <w:t xml:space="preserve"> )</w:t>
                      </w:r>
                    </w:p>
                  </w:txbxContent>
                </v:textbox>
              </v:shape>
            </w:pict>
          </mc:Fallback>
        </mc:AlternateContent>
      </w:r>
      <w:r w:rsidR="000873BE">
        <w:rPr>
          <w:rFonts w:cs="Arial"/>
          <w:sz w:val="24"/>
          <w:szCs w:val="24"/>
        </w:rPr>
        <w:t>Information Technology Infrastru</w:t>
      </w:r>
      <w:r w:rsidR="003109B2">
        <w:rPr>
          <w:rFonts w:cs="Arial"/>
          <w:sz w:val="24"/>
          <w:szCs w:val="24"/>
        </w:rPr>
        <w:t>cture Library ( ITIL ), Committee of Sponsoring Organization, Sarbanes-Oxley ( SOX ) and Control Objectives for Information and Related Technology ( COBIT ).</w:t>
      </w:r>
      <w:r>
        <w:rPr>
          <w:rFonts w:cs="Arial" w:hint="cs"/>
          <w:sz w:val="24"/>
          <w:szCs w:val="24"/>
          <w:rtl/>
        </w:rPr>
        <w:t xml:space="preserve"> </w:t>
      </w:r>
    </w:p>
    <w:p w:rsidR="006E4A3F" w:rsidRDefault="003B7D6B" w:rsidP="003B7D6B">
      <w:pPr>
        <w:jc w:val="right"/>
        <w:rPr>
          <w:rFonts w:cs="Arial"/>
          <w:sz w:val="24"/>
          <w:szCs w:val="24"/>
          <w:rtl/>
        </w:rPr>
      </w:pPr>
      <w:r>
        <w:rPr>
          <w:rFonts w:cs="Arial" w:hint="cs"/>
          <w:sz w:val="24"/>
          <w:szCs w:val="24"/>
          <w:rtl/>
        </w:rPr>
        <w:t xml:space="preserve"> وأشاروا إلى أن              </w:t>
      </w:r>
      <w:proofErr w:type="spellStart"/>
      <w:r>
        <w:rPr>
          <w:rFonts w:cs="Arial" w:hint="cs"/>
          <w:sz w:val="24"/>
          <w:szCs w:val="24"/>
          <w:rtl/>
        </w:rPr>
        <w:t>هوالأكثر</w:t>
      </w:r>
      <w:proofErr w:type="spellEnd"/>
      <w:r>
        <w:rPr>
          <w:rFonts w:cs="Arial" w:hint="cs"/>
          <w:sz w:val="24"/>
          <w:szCs w:val="24"/>
          <w:rtl/>
        </w:rPr>
        <w:t xml:space="preserve"> شيوعاً في </w:t>
      </w:r>
      <w:proofErr w:type="spellStart"/>
      <w:r>
        <w:rPr>
          <w:rFonts w:cs="Arial" w:hint="cs"/>
          <w:sz w:val="24"/>
          <w:szCs w:val="24"/>
          <w:rtl/>
        </w:rPr>
        <w:t>الإستخدام</w:t>
      </w:r>
      <w:proofErr w:type="spellEnd"/>
      <w:r>
        <w:rPr>
          <w:rFonts w:cs="Arial" w:hint="cs"/>
          <w:sz w:val="24"/>
          <w:szCs w:val="24"/>
          <w:rtl/>
        </w:rPr>
        <w:t>. ثم ختموا الفصل بدراسات علمية حول حاكمية تكنولوجيا المعلومات</w:t>
      </w:r>
      <w:r w:rsidR="00EF6AB2">
        <w:rPr>
          <w:rFonts w:cs="Arial" w:hint="cs"/>
          <w:sz w:val="24"/>
          <w:szCs w:val="24"/>
          <w:rtl/>
        </w:rPr>
        <w:t xml:space="preserve"> وأثرها في زيادة ربحية المؤسسات، ومن ه</w:t>
      </w:r>
      <w:r w:rsidR="00EF6AB2" w:rsidRPr="004A5789">
        <w:rPr>
          <w:rFonts w:cs="Arial" w:hint="cs"/>
          <w:sz w:val="24"/>
          <w:szCs w:val="24"/>
          <w:rtl/>
        </w:rPr>
        <w:t>ذ</w:t>
      </w:r>
      <w:r w:rsidR="00EF6AB2">
        <w:rPr>
          <w:rFonts w:cs="Arial" w:hint="cs"/>
          <w:sz w:val="24"/>
          <w:szCs w:val="24"/>
          <w:rtl/>
        </w:rPr>
        <w:t>ه الدراسات:</w:t>
      </w:r>
    </w:p>
    <w:p w:rsidR="00EF6AB2" w:rsidRDefault="00EF6AB2" w:rsidP="003B7D6B">
      <w:pPr>
        <w:jc w:val="right"/>
        <w:rPr>
          <w:rFonts w:cs="Arial"/>
          <w:sz w:val="24"/>
          <w:szCs w:val="24"/>
          <w:rtl/>
        </w:rPr>
      </w:pPr>
      <w:r>
        <w:rPr>
          <w:rFonts w:cs="Arial" w:hint="cs"/>
          <w:sz w:val="24"/>
          <w:szCs w:val="24"/>
          <w:rtl/>
        </w:rPr>
        <w:t>- دراسة:</w:t>
      </w:r>
    </w:p>
    <w:p w:rsidR="00EF6AB2" w:rsidRDefault="00EF6AB2" w:rsidP="00EF6AB2">
      <w:pPr>
        <w:rPr>
          <w:rFonts w:cs="Arial"/>
          <w:sz w:val="24"/>
          <w:szCs w:val="24"/>
          <w:rtl/>
        </w:rPr>
      </w:pPr>
      <w:r>
        <w:rPr>
          <w:rFonts w:cs="Arial"/>
          <w:sz w:val="24"/>
          <w:szCs w:val="24"/>
        </w:rPr>
        <w:t>“IT Governance: How Top Performers Manage IT Decision Rights for Superior Results” (Weil and Ross,</w:t>
      </w:r>
      <w:r>
        <w:rPr>
          <w:rFonts w:cs="Arial"/>
          <w:sz w:val="24"/>
          <w:szCs w:val="24"/>
          <w:rtl/>
        </w:rPr>
        <w:t xml:space="preserve"> </w:t>
      </w:r>
      <w:r>
        <w:rPr>
          <w:rFonts w:cs="Arial"/>
          <w:sz w:val="24"/>
          <w:szCs w:val="24"/>
        </w:rPr>
        <w:t>2004)</w:t>
      </w:r>
    </w:p>
    <w:p w:rsidR="00EF6AB2" w:rsidRDefault="00EF6AB2" w:rsidP="00EF6AB2">
      <w:pPr>
        <w:jc w:val="right"/>
        <w:rPr>
          <w:rFonts w:cs="Arial"/>
          <w:sz w:val="24"/>
          <w:szCs w:val="24"/>
          <w:rtl/>
        </w:rPr>
      </w:pPr>
      <w:r>
        <w:rPr>
          <w:rFonts w:cs="Arial"/>
          <w:sz w:val="24"/>
          <w:szCs w:val="24"/>
          <w:rtl/>
        </w:rPr>
        <w:lastRenderedPageBreak/>
        <w:t xml:space="preserve">أجريت الدراسة في الولايات المتحدة الأمريكية - بوسطن، 2004، على أكثر من 250 شركة متعددة الوحدات في 23 دولة منها أمريكا ودول أوروبا. من أجل معرفة أثر حاكمية تكنولوجيا المعلومات على أنشطة الأعمال، وهل تحقق قيمة إضافية لهذه الشركات، تؤدي إلى الهدف النهائي وهو الوصول إلى الربحية. وخرجت الدراسة بنتيجة مفادها أن الشركات التي تطبق برامج حاكمية تكنولوجيا المعلومات بشكل فعال، قد حصلت على أرباح أعلى بنسبة 20% عن الشركات التي تتبع </w:t>
      </w:r>
      <w:proofErr w:type="spellStart"/>
      <w:r>
        <w:rPr>
          <w:rFonts w:cs="Arial"/>
          <w:sz w:val="24"/>
          <w:szCs w:val="24"/>
          <w:rtl/>
        </w:rPr>
        <w:t>إستراتيجيات</w:t>
      </w:r>
      <w:proofErr w:type="spellEnd"/>
      <w:r>
        <w:rPr>
          <w:rFonts w:cs="Arial"/>
          <w:sz w:val="24"/>
          <w:szCs w:val="24"/>
          <w:rtl/>
        </w:rPr>
        <w:t xml:space="preserve"> لا تأخذ في الاعتبار تطبيق برامج حاكمية تكنولوجيا المعلومات على أعمالها</w:t>
      </w:r>
      <w:r>
        <w:rPr>
          <w:rFonts w:cs="Arial" w:hint="cs"/>
          <w:sz w:val="24"/>
          <w:szCs w:val="24"/>
          <w:rtl/>
        </w:rPr>
        <w:t>.</w:t>
      </w:r>
    </w:p>
    <w:p w:rsidR="00EF6AB2" w:rsidRDefault="00EF6AB2" w:rsidP="00EF6AB2">
      <w:pPr>
        <w:jc w:val="right"/>
        <w:rPr>
          <w:rFonts w:cs="Arial"/>
          <w:sz w:val="24"/>
          <w:szCs w:val="24"/>
          <w:rtl/>
        </w:rPr>
      </w:pPr>
      <w:r>
        <w:rPr>
          <w:rFonts w:cs="Arial" w:hint="cs"/>
          <w:sz w:val="24"/>
          <w:szCs w:val="24"/>
          <w:rtl/>
        </w:rPr>
        <w:t>دراسة:</w:t>
      </w:r>
    </w:p>
    <w:p w:rsidR="00EF6AB2" w:rsidRDefault="00EF6AB2" w:rsidP="00EF6AB2">
      <w:pPr>
        <w:rPr>
          <w:rFonts w:cs="Arial"/>
          <w:sz w:val="24"/>
          <w:szCs w:val="24"/>
        </w:rPr>
      </w:pPr>
      <w:r>
        <w:rPr>
          <w:rFonts w:cs="Arial"/>
          <w:sz w:val="24"/>
          <w:szCs w:val="24"/>
        </w:rPr>
        <w:t>“Enterprise Resource in Perspective: Strategic planning and IT Governance and Alignment, Value Delivery, and Controlling” (</w:t>
      </w:r>
      <w:proofErr w:type="spellStart"/>
      <w:r>
        <w:rPr>
          <w:rFonts w:cs="Arial"/>
          <w:sz w:val="24"/>
          <w:szCs w:val="24"/>
        </w:rPr>
        <w:t>Bernoider</w:t>
      </w:r>
      <w:proofErr w:type="spellEnd"/>
      <w:r>
        <w:rPr>
          <w:rFonts w:cs="Arial"/>
          <w:sz w:val="24"/>
          <w:szCs w:val="24"/>
        </w:rPr>
        <w:t xml:space="preserve"> and </w:t>
      </w:r>
      <w:proofErr w:type="spellStart"/>
      <w:r>
        <w:rPr>
          <w:rFonts w:cs="Arial"/>
          <w:sz w:val="24"/>
          <w:szCs w:val="24"/>
        </w:rPr>
        <w:t>Alexandar</w:t>
      </w:r>
      <w:proofErr w:type="spellEnd"/>
      <w:r>
        <w:rPr>
          <w:rFonts w:cs="Arial"/>
          <w:sz w:val="24"/>
          <w:szCs w:val="24"/>
        </w:rPr>
        <w:t>, 2005)</w:t>
      </w:r>
    </w:p>
    <w:p w:rsidR="00EF6AB2" w:rsidRDefault="00EF6AB2" w:rsidP="00EF6AB2">
      <w:pPr>
        <w:jc w:val="right"/>
        <w:rPr>
          <w:rFonts w:cs="Arial"/>
          <w:sz w:val="24"/>
          <w:szCs w:val="24"/>
        </w:rPr>
      </w:pPr>
      <w:r>
        <w:rPr>
          <w:rFonts w:cs="Arial"/>
          <w:sz w:val="24"/>
          <w:szCs w:val="24"/>
          <w:rtl/>
        </w:rPr>
        <w:t xml:space="preserve">أجريت الدراسة على 50 شركة في النمسا تستخدم حاكمية تكنولوجيا المعلومات في عملية التخطيط لمواردها من عام 1993 إلى عام 1997. هدفت هذه الدراسة إلى تقديم نظرة عامة على حاكمية تكنولوجيا المعلومات في المؤسسات من خلال </w:t>
      </w:r>
      <w:proofErr w:type="spellStart"/>
      <w:r>
        <w:rPr>
          <w:rFonts w:cs="Arial"/>
          <w:sz w:val="24"/>
          <w:szCs w:val="24"/>
          <w:rtl/>
        </w:rPr>
        <w:t>مايسمى</w:t>
      </w:r>
      <w:proofErr w:type="spellEnd"/>
      <w:r>
        <w:rPr>
          <w:rFonts w:cs="Arial"/>
          <w:sz w:val="24"/>
          <w:szCs w:val="24"/>
          <w:rtl/>
        </w:rPr>
        <w:t xml:space="preserve"> (التخطيط لموارد المؤسسة)، والذي يحتوي على التخطيط </w:t>
      </w:r>
      <w:proofErr w:type="spellStart"/>
      <w:r>
        <w:rPr>
          <w:rFonts w:cs="Arial"/>
          <w:sz w:val="24"/>
          <w:szCs w:val="24"/>
          <w:rtl/>
        </w:rPr>
        <w:t>الإستراتيجي</w:t>
      </w:r>
      <w:proofErr w:type="spellEnd"/>
      <w:r>
        <w:rPr>
          <w:rFonts w:cs="Arial"/>
          <w:sz w:val="24"/>
          <w:szCs w:val="24"/>
          <w:rtl/>
        </w:rPr>
        <w:t xml:space="preserve"> لحاكمية تكنولوجيا المعلومات، وكذلك التخطيط للوصول إلى تناسق وتكامل الأعمال، في المؤسسات لخلق قيمة جديدة للمؤسسات. وخرجت الدراسة بنتيجة مفادها أن تطبيق التخطيط لموارد المؤسسة المرتبطة بحاكمية تكنولوجيا المعلومات، يعمل على زيادة دخل المؤسسات، وتقليل عدد الموظفين العاملين، مما يقلل التكاليف، ويوجد قيمة مضافة للمؤسسات</w:t>
      </w:r>
      <w:r>
        <w:rPr>
          <w:rFonts w:cs="Arial" w:hint="cs"/>
          <w:sz w:val="24"/>
          <w:szCs w:val="24"/>
          <w:rtl/>
        </w:rPr>
        <w:t>.</w:t>
      </w:r>
    </w:p>
    <w:p w:rsidR="00EF6AB2" w:rsidRPr="00EF6AB2" w:rsidRDefault="00EF6AB2" w:rsidP="003B7D6B">
      <w:pPr>
        <w:jc w:val="right"/>
        <w:rPr>
          <w:rFonts w:cs="Arial"/>
          <w:color w:val="00B050"/>
          <w:sz w:val="24"/>
          <w:szCs w:val="24"/>
          <w:rtl/>
        </w:rPr>
      </w:pPr>
      <w:r w:rsidRPr="003936ED">
        <w:rPr>
          <w:rFonts w:cs="Arial" w:hint="cs"/>
          <w:b/>
          <w:bCs/>
          <w:sz w:val="24"/>
          <w:szCs w:val="24"/>
          <w:rtl/>
        </w:rPr>
        <w:t>التعليق:</w:t>
      </w:r>
      <w:r>
        <w:rPr>
          <w:rFonts w:cs="Arial" w:hint="cs"/>
          <w:b/>
          <w:bCs/>
          <w:sz w:val="24"/>
          <w:szCs w:val="24"/>
          <w:rtl/>
        </w:rPr>
        <w:t xml:space="preserve"> </w:t>
      </w:r>
      <w:r>
        <w:rPr>
          <w:rFonts w:cs="Arial"/>
          <w:color w:val="00B050"/>
          <w:sz w:val="24"/>
          <w:szCs w:val="24"/>
          <w:rtl/>
        </w:rPr>
        <w:t xml:space="preserve">لم يتطرق كتاب "نظم المعلومات المحاسبية-مدخل معاصر" لـ د. أحمد زكريا لمفهومي الحاكمية المؤسسية وحاكمية تكنولوجيا المعلومات، ونقترح عدم إضافة هذين الفصلين في كتاب </w:t>
      </w:r>
      <w:r>
        <w:rPr>
          <w:rFonts w:cs="Arial" w:hint="cs"/>
          <w:color w:val="00B050"/>
          <w:sz w:val="24"/>
          <w:szCs w:val="24"/>
          <w:rtl/>
        </w:rPr>
        <w:t>د.</w:t>
      </w:r>
      <w:r>
        <w:rPr>
          <w:rFonts w:cs="Arial"/>
          <w:color w:val="00B050"/>
          <w:sz w:val="24"/>
          <w:szCs w:val="24"/>
          <w:rtl/>
        </w:rPr>
        <w:t xml:space="preserve"> أحمد لأنه كتاب متخصص ومرجع أساسي لنظم المعلومات المحاسبية، أما </w:t>
      </w:r>
      <w:proofErr w:type="spellStart"/>
      <w:r>
        <w:rPr>
          <w:rFonts w:cs="Arial"/>
          <w:color w:val="00B050"/>
          <w:sz w:val="24"/>
          <w:szCs w:val="24"/>
          <w:rtl/>
        </w:rPr>
        <w:t>حوكمة</w:t>
      </w:r>
      <w:proofErr w:type="spellEnd"/>
      <w:r>
        <w:rPr>
          <w:rFonts w:cs="Arial"/>
          <w:color w:val="00B050"/>
          <w:sz w:val="24"/>
          <w:szCs w:val="24"/>
          <w:rtl/>
        </w:rPr>
        <w:t xml:space="preserve"> المؤسسات توجد مراجع مقرره على الدارسين تطرقت لهذين </w:t>
      </w:r>
      <w:proofErr w:type="spellStart"/>
      <w:r>
        <w:rPr>
          <w:rFonts w:cs="Arial"/>
          <w:color w:val="00B050"/>
          <w:sz w:val="24"/>
          <w:szCs w:val="24"/>
          <w:rtl/>
        </w:rPr>
        <w:t>المفومين</w:t>
      </w:r>
      <w:proofErr w:type="spellEnd"/>
      <w:r>
        <w:rPr>
          <w:rFonts w:cs="Arial"/>
          <w:color w:val="00B050"/>
          <w:sz w:val="24"/>
          <w:szCs w:val="24"/>
          <w:rtl/>
        </w:rPr>
        <w:t xml:space="preserve"> بشكل أوسع</w:t>
      </w:r>
      <w:r>
        <w:rPr>
          <w:rFonts w:cs="Arial" w:hint="cs"/>
          <w:color w:val="00B050"/>
          <w:sz w:val="24"/>
          <w:szCs w:val="24"/>
          <w:rtl/>
        </w:rPr>
        <w:t>.</w:t>
      </w:r>
    </w:p>
    <w:p w:rsidR="00482443" w:rsidRDefault="00482443" w:rsidP="003B7D6B">
      <w:pPr>
        <w:jc w:val="right"/>
        <w:rPr>
          <w:rFonts w:cs="Arial"/>
          <w:sz w:val="24"/>
          <w:szCs w:val="24"/>
          <w:rtl/>
        </w:rPr>
      </w:pPr>
    </w:p>
    <w:p w:rsidR="00644D67" w:rsidRDefault="00644D67" w:rsidP="003B7D6B">
      <w:pPr>
        <w:jc w:val="right"/>
        <w:rPr>
          <w:rFonts w:cs="Arial"/>
          <w:sz w:val="24"/>
          <w:szCs w:val="24"/>
          <w:rtl/>
        </w:rPr>
      </w:pPr>
    </w:p>
    <w:p w:rsidR="00600205" w:rsidRPr="00EF6AB2" w:rsidRDefault="00482443" w:rsidP="003B7D6B">
      <w:pPr>
        <w:jc w:val="right"/>
        <w:rPr>
          <w:rFonts w:cs="Arial"/>
          <w:sz w:val="24"/>
          <w:szCs w:val="24"/>
          <w:u w:val="single"/>
          <w:rtl/>
        </w:rPr>
      </w:pPr>
      <w:r w:rsidRPr="00EF6AB2">
        <w:rPr>
          <w:rFonts w:cs="Arial" w:hint="cs"/>
          <w:b/>
          <w:bCs/>
          <w:sz w:val="24"/>
          <w:szCs w:val="24"/>
          <w:u w:val="single"/>
          <w:rtl/>
        </w:rPr>
        <w:t xml:space="preserve"> وفي الختام نود القول بأن</w:t>
      </w:r>
      <w:r w:rsidR="00600205" w:rsidRPr="00EF6AB2">
        <w:rPr>
          <w:rFonts w:cs="Arial" w:hint="cs"/>
          <w:b/>
          <w:bCs/>
          <w:sz w:val="24"/>
          <w:szCs w:val="24"/>
          <w:u w:val="single"/>
          <w:rtl/>
        </w:rPr>
        <w:t>:</w:t>
      </w:r>
      <w:r w:rsidRPr="00EF6AB2">
        <w:rPr>
          <w:rFonts w:cs="Arial" w:hint="cs"/>
          <w:sz w:val="24"/>
          <w:szCs w:val="24"/>
          <w:u w:val="single"/>
          <w:rtl/>
        </w:rPr>
        <w:t xml:space="preserve"> </w:t>
      </w:r>
    </w:p>
    <w:p w:rsidR="00600205" w:rsidRDefault="00482443" w:rsidP="00600205">
      <w:pPr>
        <w:pStyle w:val="aa"/>
        <w:numPr>
          <w:ilvl w:val="0"/>
          <w:numId w:val="8"/>
        </w:numPr>
        <w:bidi/>
        <w:rPr>
          <w:rFonts w:cs="Arial"/>
          <w:sz w:val="24"/>
          <w:szCs w:val="24"/>
        </w:rPr>
      </w:pPr>
      <w:bookmarkStart w:id="0" w:name="_GoBack"/>
      <w:r w:rsidRPr="00600205">
        <w:rPr>
          <w:rFonts w:cs="Arial" w:hint="cs"/>
          <w:sz w:val="24"/>
          <w:szCs w:val="24"/>
          <w:rtl/>
        </w:rPr>
        <w:t>هذا الكتاب يمثل مرجعاً مساعداً للطلبة في تخصص نظم المعلومات المحاسبية وكذلك في تخصص المراجعة، كما أنه يعتبر أيضاً مرجعاً مساعداً لمحللي ومصممي وموظفي نظم المعلومات المحاسبية في المؤسسات المتطورة.</w:t>
      </w:r>
    </w:p>
    <w:p w:rsidR="00600205" w:rsidRDefault="00600205" w:rsidP="00600205">
      <w:pPr>
        <w:pStyle w:val="aa"/>
        <w:numPr>
          <w:ilvl w:val="0"/>
          <w:numId w:val="8"/>
        </w:numPr>
        <w:bidi/>
        <w:rPr>
          <w:rFonts w:cs="Arial"/>
          <w:sz w:val="24"/>
          <w:szCs w:val="24"/>
        </w:rPr>
      </w:pPr>
      <w:r>
        <w:rPr>
          <w:rFonts w:cs="Arial" w:hint="cs"/>
          <w:sz w:val="24"/>
          <w:szCs w:val="24"/>
          <w:rtl/>
        </w:rPr>
        <w:t xml:space="preserve">يتضمن الكتاب أسئلة وتمارين كثيرة في نهاية كل فصل تغطي جميع الموضوعات التي تناولها الفصل، كما أنه يتوفر نسخة إلكترونية للكتاب </w:t>
      </w:r>
      <w:bookmarkEnd w:id="0"/>
      <w:r>
        <w:rPr>
          <w:rFonts w:cs="Arial" w:hint="cs"/>
          <w:sz w:val="24"/>
          <w:szCs w:val="24"/>
          <w:rtl/>
        </w:rPr>
        <w:t xml:space="preserve">على الموقع التالي </w:t>
      </w:r>
      <w:hyperlink r:id="rId14" w:history="1">
        <w:r w:rsidRPr="00600205">
          <w:rPr>
            <w:rStyle w:val="Hyperlink"/>
            <w:rFonts w:cs="Arial"/>
            <w:sz w:val="14"/>
            <w:szCs w:val="14"/>
          </w:rPr>
          <w:t>https://www.massira.jo/content/%D9%86%D8%B8%D9%85-%D8%A7%D9%84%D9%85%D8%B9%D9%84%D9%88%D9%85%D8%A7%D8%AA-%D9%81%D9%8A-%D8%A7%D9%84%D8%B1%D9%82%D8%A7%D8%A8%D8%A9-%D9%88%D8%A7%D9%84%D8%AA%D8%AF%D9%82%D9%8A%D9%82</w:t>
        </w:r>
      </w:hyperlink>
    </w:p>
    <w:p w:rsidR="00600205" w:rsidRDefault="00600205" w:rsidP="00600205">
      <w:pPr>
        <w:pStyle w:val="aa"/>
        <w:numPr>
          <w:ilvl w:val="0"/>
          <w:numId w:val="8"/>
        </w:numPr>
        <w:bidi/>
        <w:rPr>
          <w:rFonts w:cs="Arial"/>
          <w:sz w:val="24"/>
          <w:szCs w:val="24"/>
        </w:rPr>
      </w:pPr>
      <w:r>
        <w:rPr>
          <w:rFonts w:cs="Arial" w:hint="cs"/>
          <w:sz w:val="24"/>
          <w:szCs w:val="24"/>
          <w:rtl/>
        </w:rPr>
        <w:t>تناول الكتاب مجموعة من الدراسات العلمية</w:t>
      </w:r>
      <w:r w:rsidR="00425D43">
        <w:rPr>
          <w:rFonts w:cs="Arial" w:hint="cs"/>
          <w:sz w:val="24"/>
          <w:szCs w:val="24"/>
          <w:rtl/>
        </w:rPr>
        <w:t xml:space="preserve"> </w:t>
      </w:r>
      <w:proofErr w:type="spellStart"/>
      <w:r w:rsidR="00425D43">
        <w:rPr>
          <w:rFonts w:cs="Arial" w:hint="cs"/>
          <w:sz w:val="24"/>
          <w:szCs w:val="24"/>
          <w:rtl/>
        </w:rPr>
        <w:t>لاظهار</w:t>
      </w:r>
      <w:proofErr w:type="spellEnd"/>
      <w:r w:rsidR="00425D43">
        <w:rPr>
          <w:rFonts w:cs="Arial" w:hint="cs"/>
          <w:sz w:val="24"/>
          <w:szCs w:val="24"/>
          <w:rtl/>
        </w:rPr>
        <w:t xml:space="preserve"> كيفية ارتباط موضوعات الفصل ببعض الجوانب العملية</w:t>
      </w:r>
      <w:r>
        <w:rPr>
          <w:rFonts w:cs="Arial" w:hint="cs"/>
          <w:sz w:val="24"/>
          <w:szCs w:val="24"/>
          <w:rtl/>
        </w:rPr>
        <w:t>.</w:t>
      </w:r>
    </w:p>
    <w:p w:rsidR="00482443" w:rsidRPr="00600205" w:rsidRDefault="00600205" w:rsidP="00600205">
      <w:pPr>
        <w:pStyle w:val="aa"/>
        <w:numPr>
          <w:ilvl w:val="0"/>
          <w:numId w:val="8"/>
        </w:numPr>
        <w:bidi/>
        <w:rPr>
          <w:rFonts w:cs="Arial"/>
          <w:sz w:val="24"/>
          <w:szCs w:val="24"/>
        </w:rPr>
      </w:pPr>
      <w:r>
        <w:rPr>
          <w:rFonts w:cs="Arial" w:hint="cs"/>
          <w:sz w:val="24"/>
          <w:szCs w:val="24"/>
          <w:rtl/>
        </w:rPr>
        <w:t xml:space="preserve">احتوى الكتاب في فصوله على رسومات توضيحية وخرائط </w:t>
      </w:r>
      <w:r w:rsidRPr="00600205">
        <w:rPr>
          <w:rFonts w:cs="Arial" w:hint="cs"/>
          <w:sz w:val="24"/>
          <w:szCs w:val="24"/>
          <w:rtl/>
        </w:rPr>
        <w:t xml:space="preserve"> </w:t>
      </w:r>
      <w:r w:rsidR="00425D43" w:rsidRPr="00600205">
        <w:rPr>
          <w:rFonts w:cs="Arial" w:hint="cs"/>
          <w:sz w:val="24"/>
          <w:szCs w:val="24"/>
          <w:rtl/>
        </w:rPr>
        <w:t>ذ</w:t>
      </w:r>
      <w:r w:rsidR="00425D43">
        <w:rPr>
          <w:rFonts w:cs="Arial" w:hint="cs"/>
          <w:sz w:val="24"/>
          <w:szCs w:val="24"/>
          <w:rtl/>
        </w:rPr>
        <w:t>هنية مما يزيد من فهم القارئ.</w:t>
      </w:r>
    </w:p>
    <w:p w:rsidR="00965826" w:rsidRPr="004A5789" w:rsidRDefault="00965826" w:rsidP="00965826">
      <w:pPr>
        <w:rPr>
          <w:rFonts w:cs="Arial"/>
          <w:sz w:val="24"/>
          <w:szCs w:val="24"/>
          <w:rtl/>
        </w:rPr>
      </w:pPr>
    </w:p>
    <w:p w:rsidR="00965826" w:rsidRPr="00965826" w:rsidRDefault="00965826" w:rsidP="00965826">
      <w:pPr>
        <w:rPr>
          <w:rtl/>
        </w:rPr>
      </w:pPr>
    </w:p>
    <w:p w:rsidR="00965826" w:rsidRPr="00965826" w:rsidRDefault="00965826" w:rsidP="00965826">
      <w:pPr>
        <w:rPr>
          <w:rtl/>
        </w:rPr>
      </w:pPr>
    </w:p>
    <w:p w:rsidR="00965826" w:rsidRPr="00965826" w:rsidRDefault="00965826" w:rsidP="00965826">
      <w:pPr>
        <w:rPr>
          <w:rtl/>
        </w:rPr>
      </w:pPr>
    </w:p>
    <w:p w:rsidR="00965826" w:rsidRPr="00965826" w:rsidRDefault="00965826" w:rsidP="00965826">
      <w:pPr>
        <w:rPr>
          <w:rtl/>
        </w:rPr>
      </w:pPr>
    </w:p>
    <w:p w:rsidR="00965826" w:rsidRPr="00965826" w:rsidRDefault="00965826" w:rsidP="00965826">
      <w:pPr>
        <w:rPr>
          <w:rtl/>
        </w:rPr>
      </w:pPr>
    </w:p>
    <w:p w:rsidR="00965826" w:rsidRDefault="00965826" w:rsidP="00965826">
      <w:pPr>
        <w:rPr>
          <w:rtl/>
        </w:rPr>
      </w:pPr>
    </w:p>
    <w:p w:rsidR="003625B9" w:rsidRPr="00965826" w:rsidRDefault="00965826" w:rsidP="00965826">
      <w:pPr>
        <w:tabs>
          <w:tab w:val="left" w:pos="7602"/>
        </w:tabs>
        <w:rPr>
          <w:rtl/>
        </w:rPr>
      </w:pPr>
      <w:r>
        <w:tab/>
      </w:r>
    </w:p>
    <w:sectPr w:rsidR="003625B9" w:rsidRPr="00965826" w:rsidSect="00E27C58">
      <w:pgSz w:w="12240" w:h="15840"/>
      <w:pgMar w:top="720" w:right="720" w:bottom="720" w:left="720" w:header="288" w:footer="28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8D9" w:rsidRDefault="000E58D9" w:rsidP="00965826">
      <w:pPr>
        <w:spacing w:after="0" w:line="240" w:lineRule="auto"/>
      </w:pPr>
      <w:r>
        <w:separator/>
      </w:r>
    </w:p>
  </w:endnote>
  <w:endnote w:type="continuationSeparator" w:id="0">
    <w:p w:rsidR="000E58D9" w:rsidRDefault="000E58D9" w:rsidP="00965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rPr>
      <w:id w:val="-1585753155"/>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p w:rsidR="00965826" w:rsidRDefault="00965826">
        <w:pPr>
          <w:pStyle w:val="a9"/>
          <w:jc w:val="center"/>
          <w:rPr>
            <w:rFonts w:asciiTheme="majorHAnsi" w:eastAsiaTheme="majorEastAsia" w:hAnsiTheme="majorHAnsi" w:cstheme="majorBidi"/>
            <w:color w:val="4F81BD" w:themeColor="accent1"/>
            <w:sz w:val="40"/>
            <w:szCs w:val="40"/>
          </w:rPr>
        </w:pPr>
        <w:r>
          <w:rPr>
            <w:rFonts w:eastAsiaTheme="minorEastAsia"/>
          </w:rPr>
          <w:fldChar w:fldCharType="begin"/>
        </w:r>
        <w:r>
          <w:instrText xml:space="preserve"> PAGE   \* MERGEFORMAT </w:instrText>
        </w:r>
        <w:r>
          <w:rPr>
            <w:rFonts w:eastAsiaTheme="minorEastAsia"/>
          </w:rPr>
          <w:fldChar w:fldCharType="separate"/>
        </w:r>
        <w:r w:rsidR="006433D9" w:rsidRPr="006433D9">
          <w:rPr>
            <w:rFonts w:asciiTheme="majorHAnsi" w:eastAsiaTheme="majorEastAsia" w:hAnsiTheme="majorHAnsi" w:cstheme="majorBidi"/>
            <w:noProof/>
            <w:color w:val="4F81BD" w:themeColor="accent1"/>
            <w:sz w:val="40"/>
            <w:szCs w:val="40"/>
          </w:rPr>
          <w:t>6</w:t>
        </w:r>
        <w:r>
          <w:rPr>
            <w:rFonts w:asciiTheme="majorHAnsi" w:eastAsiaTheme="majorEastAsia" w:hAnsiTheme="majorHAnsi" w:cstheme="majorBidi"/>
            <w:noProof/>
            <w:color w:val="4F81BD" w:themeColor="accent1"/>
            <w:sz w:val="40"/>
            <w:szCs w:val="40"/>
          </w:rPr>
          <w:fldChar w:fldCharType="end"/>
        </w:r>
      </w:p>
    </w:sdtContent>
  </w:sdt>
  <w:p w:rsidR="00965826" w:rsidRDefault="0096582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143548"/>
      <w:docPartObj>
        <w:docPartGallery w:val="Page Numbers (Bottom of Page)"/>
        <w:docPartUnique/>
      </w:docPartObj>
    </w:sdtPr>
    <w:sdtEndPr>
      <w:rPr>
        <w:noProof/>
      </w:rPr>
    </w:sdtEndPr>
    <w:sdtContent>
      <w:p w:rsidR="00E27C58" w:rsidRDefault="00E27C58" w:rsidP="00E27C58">
        <w:pPr>
          <w:pStyle w:val="a9"/>
          <w:jc w:val="center"/>
        </w:pPr>
        <w:r>
          <w:fldChar w:fldCharType="begin"/>
        </w:r>
        <w:r>
          <w:instrText xml:space="preserve"> PAGE   \* MERGEFORMAT </w:instrText>
        </w:r>
        <w:r>
          <w:fldChar w:fldCharType="separate"/>
        </w:r>
        <w:r w:rsidR="006433D9">
          <w:rPr>
            <w:noProof/>
          </w:rPr>
          <w:t>1</w:t>
        </w:r>
        <w:r>
          <w:rPr>
            <w:noProof/>
          </w:rPr>
          <w:fldChar w:fldCharType="end"/>
        </w:r>
      </w:p>
    </w:sdtContent>
  </w:sdt>
  <w:p w:rsidR="00E27C58" w:rsidRDefault="00E27C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8D9" w:rsidRDefault="000E58D9" w:rsidP="00965826">
      <w:pPr>
        <w:spacing w:after="0" w:line="240" w:lineRule="auto"/>
      </w:pPr>
      <w:r>
        <w:separator/>
      </w:r>
    </w:p>
  </w:footnote>
  <w:footnote w:type="continuationSeparator" w:id="0">
    <w:p w:rsidR="000E58D9" w:rsidRDefault="000E58D9" w:rsidP="009658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B55DD"/>
    <w:multiLevelType w:val="hybridMultilevel"/>
    <w:tmpl w:val="DACE8C4E"/>
    <w:lvl w:ilvl="0" w:tplc="07F6E652">
      <w:start w:val="1"/>
      <w:numFmt w:val="decimal"/>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876165A"/>
    <w:multiLevelType w:val="hybridMultilevel"/>
    <w:tmpl w:val="647C436C"/>
    <w:lvl w:ilvl="0" w:tplc="1BF6F8BE">
      <w:start w:val="1"/>
      <w:numFmt w:val="decimal"/>
      <w:lvlText w:val="%1)"/>
      <w:lvlJc w:val="left"/>
      <w:pPr>
        <w:ind w:left="720" w:hanging="360"/>
      </w:pPr>
      <w:rPr>
        <w:rFonts w:hint="default"/>
        <w:b/>
        <w:bCs/>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D58F4"/>
    <w:multiLevelType w:val="hybridMultilevel"/>
    <w:tmpl w:val="E0A6D3BE"/>
    <w:lvl w:ilvl="0" w:tplc="B02C3A78">
      <w:start w:val="1"/>
      <w:numFmt w:val="decimal"/>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2B127FEE"/>
    <w:multiLevelType w:val="hybridMultilevel"/>
    <w:tmpl w:val="33AEFF8A"/>
    <w:lvl w:ilvl="0" w:tplc="F162C272">
      <w:start w:val="1"/>
      <w:numFmt w:val="bullet"/>
      <w:lvlText w:val=""/>
      <w:lvlJc w:val="righ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404678C2"/>
    <w:multiLevelType w:val="hybridMultilevel"/>
    <w:tmpl w:val="C7CC63CA"/>
    <w:lvl w:ilvl="0" w:tplc="9BDCB7D0">
      <w:start w:val="1"/>
      <w:numFmt w:val="decimal"/>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4C297EC8"/>
    <w:multiLevelType w:val="hybridMultilevel"/>
    <w:tmpl w:val="F85C87DE"/>
    <w:lvl w:ilvl="0" w:tplc="E3165ED2">
      <w:start w:val="1"/>
      <w:numFmt w:val="decimal"/>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5A774F72"/>
    <w:multiLevelType w:val="hybridMultilevel"/>
    <w:tmpl w:val="F14ECDA2"/>
    <w:lvl w:ilvl="0" w:tplc="7C08A384">
      <w:start w:val="1"/>
      <w:numFmt w:val="decimal"/>
      <w:lvlText w:val="%1)"/>
      <w:lvlJc w:val="left"/>
      <w:pPr>
        <w:ind w:left="9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D5488F"/>
    <w:multiLevelType w:val="hybridMultilevel"/>
    <w:tmpl w:val="998AABBE"/>
    <w:lvl w:ilvl="0" w:tplc="379CC5F2">
      <w:start w:val="1"/>
      <w:numFmt w:val="decimal"/>
      <w:lvlText w:val="%1)"/>
      <w:lvlJc w:val="left"/>
      <w:pPr>
        <w:ind w:left="810" w:hanging="360"/>
      </w:pPr>
      <w:rPr>
        <w:rFonts w:hint="default"/>
        <w:b/>
        <w:bCs/>
        <w:lang w:bidi="ar-SA"/>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6"/>
  </w:num>
  <w:num w:numId="3">
    <w:abstractNumId w:val="7"/>
  </w:num>
  <w:num w:numId="4">
    <w:abstractNumId w:val="4"/>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454"/>
    <w:rsid w:val="00010EDD"/>
    <w:rsid w:val="00032661"/>
    <w:rsid w:val="0005200F"/>
    <w:rsid w:val="000731FF"/>
    <w:rsid w:val="000873BE"/>
    <w:rsid w:val="000C72D5"/>
    <w:rsid w:val="000E58D9"/>
    <w:rsid w:val="000F446D"/>
    <w:rsid w:val="001B57D5"/>
    <w:rsid w:val="001E360D"/>
    <w:rsid w:val="001E6F49"/>
    <w:rsid w:val="001F52F1"/>
    <w:rsid w:val="00201A99"/>
    <w:rsid w:val="00224141"/>
    <w:rsid w:val="002A7BF7"/>
    <w:rsid w:val="002C232D"/>
    <w:rsid w:val="002D1BFC"/>
    <w:rsid w:val="002F1CA2"/>
    <w:rsid w:val="003109B2"/>
    <w:rsid w:val="003455E7"/>
    <w:rsid w:val="003625B9"/>
    <w:rsid w:val="00390ADC"/>
    <w:rsid w:val="003936ED"/>
    <w:rsid w:val="003A576D"/>
    <w:rsid w:val="003A7627"/>
    <w:rsid w:val="003B7D6B"/>
    <w:rsid w:val="003C2699"/>
    <w:rsid w:val="003E2CC9"/>
    <w:rsid w:val="004008AE"/>
    <w:rsid w:val="0040706D"/>
    <w:rsid w:val="00425D43"/>
    <w:rsid w:val="0044423E"/>
    <w:rsid w:val="00456040"/>
    <w:rsid w:val="0045756A"/>
    <w:rsid w:val="00481090"/>
    <w:rsid w:val="004811FB"/>
    <w:rsid w:val="00482443"/>
    <w:rsid w:val="004A5789"/>
    <w:rsid w:val="004C1A3D"/>
    <w:rsid w:val="004F53AB"/>
    <w:rsid w:val="00503AAA"/>
    <w:rsid w:val="0053548A"/>
    <w:rsid w:val="005734B4"/>
    <w:rsid w:val="005743A1"/>
    <w:rsid w:val="005E1CA0"/>
    <w:rsid w:val="005F29BE"/>
    <w:rsid w:val="00600205"/>
    <w:rsid w:val="006172FA"/>
    <w:rsid w:val="006433D9"/>
    <w:rsid w:val="00644D67"/>
    <w:rsid w:val="00655907"/>
    <w:rsid w:val="00667DB5"/>
    <w:rsid w:val="006C299F"/>
    <w:rsid w:val="006D77FE"/>
    <w:rsid w:val="006E4A3F"/>
    <w:rsid w:val="00715582"/>
    <w:rsid w:val="007328BE"/>
    <w:rsid w:val="00735F7A"/>
    <w:rsid w:val="007627A0"/>
    <w:rsid w:val="007A54CD"/>
    <w:rsid w:val="007D02C2"/>
    <w:rsid w:val="007E5FF2"/>
    <w:rsid w:val="00804BF6"/>
    <w:rsid w:val="008732A5"/>
    <w:rsid w:val="008834F0"/>
    <w:rsid w:val="00890454"/>
    <w:rsid w:val="008A3F29"/>
    <w:rsid w:val="008B2B25"/>
    <w:rsid w:val="00965826"/>
    <w:rsid w:val="009828C9"/>
    <w:rsid w:val="009924F3"/>
    <w:rsid w:val="009A06D3"/>
    <w:rsid w:val="009B05DE"/>
    <w:rsid w:val="009D2C2C"/>
    <w:rsid w:val="009D44DB"/>
    <w:rsid w:val="009E691C"/>
    <w:rsid w:val="00A07C4A"/>
    <w:rsid w:val="00A176D0"/>
    <w:rsid w:val="00A2320A"/>
    <w:rsid w:val="00A271F5"/>
    <w:rsid w:val="00A61BF9"/>
    <w:rsid w:val="00A9333A"/>
    <w:rsid w:val="00AD4152"/>
    <w:rsid w:val="00B4541F"/>
    <w:rsid w:val="00B45669"/>
    <w:rsid w:val="00B657C2"/>
    <w:rsid w:val="00B83E44"/>
    <w:rsid w:val="00BD0003"/>
    <w:rsid w:val="00C03FD0"/>
    <w:rsid w:val="00C059FF"/>
    <w:rsid w:val="00C46341"/>
    <w:rsid w:val="00C510AC"/>
    <w:rsid w:val="00C528A4"/>
    <w:rsid w:val="00CD7135"/>
    <w:rsid w:val="00D1658B"/>
    <w:rsid w:val="00D44C71"/>
    <w:rsid w:val="00D7052B"/>
    <w:rsid w:val="00D913D3"/>
    <w:rsid w:val="00D91DB9"/>
    <w:rsid w:val="00DD48FD"/>
    <w:rsid w:val="00E145C9"/>
    <w:rsid w:val="00E27C58"/>
    <w:rsid w:val="00E84108"/>
    <w:rsid w:val="00EC78DD"/>
    <w:rsid w:val="00ED53E1"/>
    <w:rsid w:val="00EF06DD"/>
    <w:rsid w:val="00EF6AB2"/>
    <w:rsid w:val="00F550CA"/>
    <w:rsid w:val="00F62ABA"/>
    <w:rsid w:val="00FA1556"/>
    <w:rsid w:val="00FB0A5B"/>
    <w:rsid w:val="00FF50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90454"/>
    <w:pPr>
      <w:spacing w:after="0" w:line="240" w:lineRule="auto"/>
    </w:pPr>
    <w:rPr>
      <w:rFonts w:eastAsiaTheme="minorEastAsia"/>
      <w:lang w:eastAsia="ja-JP"/>
    </w:rPr>
  </w:style>
  <w:style w:type="character" w:customStyle="1" w:styleId="Char">
    <w:name w:val="بلا تباعد Char"/>
    <w:basedOn w:val="a0"/>
    <w:link w:val="a3"/>
    <w:uiPriority w:val="1"/>
    <w:rsid w:val="00890454"/>
    <w:rPr>
      <w:rFonts w:eastAsiaTheme="minorEastAsia"/>
      <w:lang w:eastAsia="ja-JP"/>
    </w:rPr>
  </w:style>
  <w:style w:type="paragraph" w:styleId="a4">
    <w:name w:val="Balloon Text"/>
    <w:basedOn w:val="a"/>
    <w:link w:val="Char0"/>
    <w:uiPriority w:val="99"/>
    <w:semiHidden/>
    <w:unhideWhenUsed/>
    <w:rsid w:val="00890454"/>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890454"/>
    <w:rPr>
      <w:rFonts w:ascii="Tahoma" w:hAnsi="Tahoma" w:cs="Tahoma"/>
      <w:sz w:val="16"/>
      <w:szCs w:val="16"/>
    </w:rPr>
  </w:style>
  <w:style w:type="paragraph" w:styleId="a5">
    <w:name w:val="Title"/>
    <w:basedOn w:val="a"/>
    <w:next w:val="a"/>
    <w:link w:val="Char1"/>
    <w:uiPriority w:val="10"/>
    <w:qFormat/>
    <w:rsid w:val="008904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Char1">
    <w:name w:val="العنوان Char"/>
    <w:basedOn w:val="a0"/>
    <w:link w:val="a5"/>
    <w:uiPriority w:val="10"/>
    <w:rsid w:val="00890454"/>
    <w:rPr>
      <w:rFonts w:asciiTheme="majorHAnsi" w:eastAsiaTheme="majorEastAsia" w:hAnsiTheme="majorHAnsi" w:cstheme="majorBidi"/>
      <w:color w:val="17365D" w:themeColor="text2" w:themeShade="BF"/>
      <w:spacing w:val="5"/>
      <w:kern w:val="28"/>
      <w:sz w:val="52"/>
      <w:szCs w:val="52"/>
      <w:lang w:eastAsia="ja-JP"/>
    </w:rPr>
  </w:style>
  <w:style w:type="paragraph" w:styleId="a6">
    <w:name w:val="Subtitle"/>
    <w:basedOn w:val="a"/>
    <w:next w:val="a"/>
    <w:link w:val="Char2"/>
    <w:uiPriority w:val="11"/>
    <w:qFormat/>
    <w:rsid w:val="0089045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Char2">
    <w:name w:val="عنوان فرعي Char"/>
    <w:basedOn w:val="a0"/>
    <w:link w:val="a6"/>
    <w:uiPriority w:val="11"/>
    <w:rsid w:val="00890454"/>
    <w:rPr>
      <w:rFonts w:asciiTheme="majorHAnsi" w:eastAsiaTheme="majorEastAsia" w:hAnsiTheme="majorHAnsi" w:cstheme="majorBidi"/>
      <w:i/>
      <w:iCs/>
      <w:color w:val="4F81BD" w:themeColor="accent1"/>
      <w:spacing w:val="15"/>
      <w:sz w:val="24"/>
      <w:szCs w:val="24"/>
      <w:lang w:eastAsia="ja-JP"/>
    </w:rPr>
  </w:style>
  <w:style w:type="table" w:styleId="a7">
    <w:name w:val="Table Grid"/>
    <w:basedOn w:val="a1"/>
    <w:uiPriority w:val="59"/>
    <w:rsid w:val="009E6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3"/>
    <w:uiPriority w:val="99"/>
    <w:unhideWhenUsed/>
    <w:rsid w:val="00965826"/>
    <w:pPr>
      <w:tabs>
        <w:tab w:val="center" w:pos="4680"/>
        <w:tab w:val="right" w:pos="9360"/>
      </w:tabs>
      <w:spacing w:after="0" w:line="240" w:lineRule="auto"/>
    </w:pPr>
  </w:style>
  <w:style w:type="character" w:customStyle="1" w:styleId="Char3">
    <w:name w:val="رأس الصفحة Char"/>
    <w:basedOn w:val="a0"/>
    <w:link w:val="a8"/>
    <w:uiPriority w:val="99"/>
    <w:rsid w:val="00965826"/>
  </w:style>
  <w:style w:type="paragraph" w:styleId="a9">
    <w:name w:val="footer"/>
    <w:basedOn w:val="a"/>
    <w:link w:val="Char4"/>
    <w:uiPriority w:val="99"/>
    <w:unhideWhenUsed/>
    <w:rsid w:val="00965826"/>
    <w:pPr>
      <w:tabs>
        <w:tab w:val="center" w:pos="4680"/>
        <w:tab w:val="right" w:pos="9360"/>
      </w:tabs>
      <w:spacing w:after="0" w:line="240" w:lineRule="auto"/>
    </w:pPr>
  </w:style>
  <w:style w:type="character" w:customStyle="1" w:styleId="Char4">
    <w:name w:val="تذييل الصفحة Char"/>
    <w:basedOn w:val="a0"/>
    <w:link w:val="a9"/>
    <w:uiPriority w:val="99"/>
    <w:rsid w:val="00965826"/>
  </w:style>
  <w:style w:type="paragraph" w:styleId="aa">
    <w:name w:val="List Paragraph"/>
    <w:basedOn w:val="a"/>
    <w:uiPriority w:val="34"/>
    <w:qFormat/>
    <w:rsid w:val="00DD48FD"/>
    <w:pPr>
      <w:ind w:left="720"/>
      <w:contextualSpacing/>
    </w:pPr>
  </w:style>
  <w:style w:type="character" w:styleId="Hyperlink">
    <w:name w:val="Hyperlink"/>
    <w:basedOn w:val="a0"/>
    <w:uiPriority w:val="99"/>
    <w:unhideWhenUsed/>
    <w:rsid w:val="00600205"/>
    <w:rPr>
      <w:color w:val="0000FF" w:themeColor="hyperlink"/>
      <w:u w:val="single"/>
    </w:rPr>
  </w:style>
  <w:style w:type="character" w:styleId="ab">
    <w:name w:val="FollowedHyperlink"/>
    <w:basedOn w:val="a0"/>
    <w:uiPriority w:val="99"/>
    <w:semiHidden/>
    <w:unhideWhenUsed/>
    <w:rsid w:val="00010E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90454"/>
    <w:pPr>
      <w:spacing w:after="0" w:line="240" w:lineRule="auto"/>
    </w:pPr>
    <w:rPr>
      <w:rFonts w:eastAsiaTheme="minorEastAsia"/>
      <w:lang w:eastAsia="ja-JP"/>
    </w:rPr>
  </w:style>
  <w:style w:type="character" w:customStyle="1" w:styleId="Char">
    <w:name w:val="بلا تباعد Char"/>
    <w:basedOn w:val="a0"/>
    <w:link w:val="a3"/>
    <w:uiPriority w:val="1"/>
    <w:rsid w:val="00890454"/>
    <w:rPr>
      <w:rFonts w:eastAsiaTheme="minorEastAsia"/>
      <w:lang w:eastAsia="ja-JP"/>
    </w:rPr>
  </w:style>
  <w:style w:type="paragraph" w:styleId="a4">
    <w:name w:val="Balloon Text"/>
    <w:basedOn w:val="a"/>
    <w:link w:val="Char0"/>
    <w:uiPriority w:val="99"/>
    <w:semiHidden/>
    <w:unhideWhenUsed/>
    <w:rsid w:val="00890454"/>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890454"/>
    <w:rPr>
      <w:rFonts w:ascii="Tahoma" w:hAnsi="Tahoma" w:cs="Tahoma"/>
      <w:sz w:val="16"/>
      <w:szCs w:val="16"/>
    </w:rPr>
  </w:style>
  <w:style w:type="paragraph" w:styleId="a5">
    <w:name w:val="Title"/>
    <w:basedOn w:val="a"/>
    <w:next w:val="a"/>
    <w:link w:val="Char1"/>
    <w:uiPriority w:val="10"/>
    <w:qFormat/>
    <w:rsid w:val="008904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Char1">
    <w:name w:val="العنوان Char"/>
    <w:basedOn w:val="a0"/>
    <w:link w:val="a5"/>
    <w:uiPriority w:val="10"/>
    <w:rsid w:val="00890454"/>
    <w:rPr>
      <w:rFonts w:asciiTheme="majorHAnsi" w:eastAsiaTheme="majorEastAsia" w:hAnsiTheme="majorHAnsi" w:cstheme="majorBidi"/>
      <w:color w:val="17365D" w:themeColor="text2" w:themeShade="BF"/>
      <w:spacing w:val="5"/>
      <w:kern w:val="28"/>
      <w:sz w:val="52"/>
      <w:szCs w:val="52"/>
      <w:lang w:eastAsia="ja-JP"/>
    </w:rPr>
  </w:style>
  <w:style w:type="paragraph" w:styleId="a6">
    <w:name w:val="Subtitle"/>
    <w:basedOn w:val="a"/>
    <w:next w:val="a"/>
    <w:link w:val="Char2"/>
    <w:uiPriority w:val="11"/>
    <w:qFormat/>
    <w:rsid w:val="0089045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Char2">
    <w:name w:val="عنوان فرعي Char"/>
    <w:basedOn w:val="a0"/>
    <w:link w:val="a6"/>
    <w:uiPriority w:val="11"/>
    <w:rsid w:val="00890454"/>
    <w:rPr>
      <w:rFonts w:asciiTheme="majorHAnsi" w:eastAsiaTheme="majorEastAsia" w:hAnsiTheme="majorHAnsi" w:cstheme="majorBidi"/>
      <w:i/>
      <w:iCs/>
      <w:color w:val="4F81BD" w:themeColor="accent1"/>
      <w:spacing w:val="15"/>
      <w:sz w:val="24"/>
      <w:szCs w:val="24"/>
      <w:lang w:eastAsia="ja-JP"/>
    </w:rPr>
  </w:style>
  <w:style w:type="table" w:styleId="a7">
    <w:name w:val="Table Grid"/>
    <w:basedOn w:val="a1"/>
    <w:uiPriority w:val="59"/>
    <w:rsid w:val="009E6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3"/>
    <w:uiPriority w:val="99"/>
    <w:unhideWhenUsed/>
    <w:rsid w:val="00965826"/>
    <w:pPr>
      <w:tabs>
        <w:tab w:val="center" w:pos="4680"/>
        <w:tab w:val="right" w:pos="9360"/>
      </w:tabs>
      <w:spacing w:after="0" w:line="240" w:lineRule="auto"/>
    </w:pPr>
  </w:style>
  <w:style w:type="character" w:customStyle="1" w:styleId="Char3">
    <w:name w:val="رأس الصفحة Char"/>
    <w:basedOn w:val="a0"/>
    <w:link w:val="a8"/>
    <w:uiPriority w:val="99"/>
    <w:rsid w:val="00965826"/>
  </w:style>
  <w:style w:type="paragraph" w:styleId="a9">
    <w:name w:val="footer"/>
    <w:basedOn w:val="a"/>
    <w:link w:val="Char4"/>
    <w:uiPriority w:val="99"/>
    <w:unhideWhenUsed/>
    <w:rsid w:val="00965826"/>
    <w:pPr>
      <w:tabs>
        <w:tab w:val="center" w:pos="4680"/>
        <w:tab w:val="right" w:pos="9360"/>
      </w:tabs>
      <w:spacing w:after="0" w:line="240" w:lineRule="auto"/>
    </w:pPr>
  </w:style>
  <w:style w:type="character" w:customStyle="1" w:styleId="Char4">
    <w:name w:val="تذييل الصفحة Char"/>
    <w:basedOn w:val="a0"/>
    <w:link w:val="a9"/>
    <w:uiPriority w:val="99"/>
    <w:rsid w:val="00965826"/>
  </w:style>
  <w:style w:type="paragraph" w:styleId="aa">
    <w:name w:val="List Paragraph"/>
    <w:basedOn w:val="a"/>
    <w:uiPriority w:val="34"/>
    <w:qFormat/>
    <w:rsid w:val="00DD48FD"/>
    <w:pPr>
      <w:ind w:left="720"/>
      <w:contextualSpacing/>
    </w:pPr>
  </w:style>
  <w:style w:type="character" w:styleId="Hyperlink">
    <w:name w:val="Hyperlink"/>
    <w:basedOn w:val="a0"/>
    <w:uiPriority w:val="99"/>
    <w:unhideWhenUsed/>
    <w:rsid w:val="00600205"/>
    <w:rPr>
      <w:color w:val="0000FF" w:themeColor="hyperlink"/>
      <w:u w:val="single"/>
    </w:rPr>
  </w:style>
  <w:style w:type="character" w:styleId="ab">
    <w:name w:val="FollowedHyperlink"/>
    <w:basedOn w:val="a0"/>
    <w:uiPriority w:val="99"/>
    <w:semiHidden/>
    <w:unhideWhenUsed/>
    <w:rsid w:val="00010E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989167">
      <w:bodyDiv w:val="1"/>
      <w:marLeft w:val="0"/>
      <w:marRight w:val="0"/>
      <w:marTop w:val="0"/>
      <w:marBottom w:val="0"/>
      <w:divBdr>
        <w:top w:val="none" w:sz="0" w:space="0" w:color="auto"/>
        <w:left w:val="none" w:sz="0" w:space="0" w:color="auto"/>
        <w:bottom w:val="none" w:sz="0" w:space="0" w:color="auto"/>
        <w:right w:val="none" w:sz="0" w:space="0" w:color="auto"/>
      </w:divBdr>
    </w:div>
    <w:div w:id="153029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massira.jo/content/%D9%86%D8%B8%D9%85-%D8%A7%D9%84%D9%85%D8%B9%D9%84%D9%88%D9%85%D8%A7%D8%AA-%D9%81%D9%8A-%D8%A7%D9%84%D8%B1%D9%82%D8%A7%D8%A8%D8%A9-%D9%88%D8%A7%D9%84%D8%AA%D8%AF%D9%82%D9%8A%D9%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3606</Words>
  <Characters>20558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نظم المعلومات في الرقابة والتدقيق</vt:lpstr>
    </vt:vector>
  </TitlesOfParts>
  <Company/>
  <LinksUpToDate>false</LinksUpToDate>
  <CharactersWithSpaces>24116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نظم المعلومات في الرقابة والتدقيق</dc:title>
  <dc:creator>sultan</dc:creator>
  <cp:lastModifiedBy>Amal Fouda</cp:lastModifiedBy>
  <cp:revision>5</cp:revision>
  <dcterms:created xsi:type="dcterms:W3CDTF">2015-03-20T02:13:00Z</dcterms:created>
  <dcterms:modified xsi:type="dcterms:W3CDTF">2015-04-28T11:01:00Z</dcterms:modified>
</cp:coreProperties>
</file>