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AB" w:rsidRPr="00180140" w:rsidRDefault="00B115AB" w:rsidP="00B115AB">
      <w:pPr>
        <w:spacing w:after="0"/>
        <w:jc w:val="center"/>
        <w:rPr>
          <w:rFonts w:cs="Traditional Arabic"/>
          <w:b/>
          <w:bCs/>
          <w:sz w:val="28"/>
          <w:szCs w:val="28"/>
          <w:u w:val="single"/>
          <w:rtl/>
        </w:rPr>
      </w:pPr>
      <w:r w:rsidRPr="00180140">
        <w:rPr>
          <w:rFonts w:cs="Traditional Arabic" w:hint="cs"/>
          <w:b/>
          <w:bCs/>
          <w:sz w:val="28"/>
          <w:szCs w:val="28"/>
          <w:u w:val="single"/>
          <w:rtl/>
        </w:rPr>
        <w:t>اتصال سياسي</w:t>
      </w:r>
    </w:p>
    <w:p w:rsidR="00FF5110" w:rsidRPr="00B115AB" w:rsidRDefault="00D1483B" w:rsidP="00B115AB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 xml:space="preserve">الاسم </w:t>
      </w:r>
      <w:r w:rsidR="00B115AB" w:rsidRPr="00B115AB">
        <w:rPr>
          <w:rFonts w:cs="Traditional Arabic" w:hint="cs"/>
          <w:b/>
          <w:bCs/>
          <w:sz w:val="28"/>
          <w:szCs w:val="28"/>
          <w:rtl/>
        </w:rPr>
        <w:t xml:space="preserve">:        </w:t>
      </w:r>
      <w:r w:rsidRPr="00B115AB">
        <w:rPr>
          <w:rFonts w:cs="Traditional Arabic" w:hint="cs"/>
          <w:b/>
          <w:bCs/>
          <w:sz w:val="28"/>
          <w:szCs w:val="28"/>
          <w:rtl/>
        </w:rPr>
        <w:t xml:space="preserve">                                 رقم الشعبة :                        الرقم الجامعي : </w:t>
      </w:r>
    </w:p>
    <w:p w:rsidR="00D1483B" w:rsidRPr="00B115AB" w:rsidRDefault="00D1483B" w:rsidP="00B115AB">
      <w:pPr>
        <w:spacing w:after="0"/>
        <w:jc w:val="both"/>
        <w:rPr>
          <w:rFonts w:cs="Traditional Arabic"/>
          <w:sz w:val="28"/>
          <w:szCs w:val="28"/>
          <w:rtl/>
        </w:rPr>
      </w:pPr>
    </w:p>
    <w:p w:rsidR="00D1483B" w:rsidRPr="00B115AB" w:rsidRDefault="00D1483B" w:rsidP="00B115AB">
      <w:pPr>
        <w:spacing w:after="0"/>
        <w:jc w:val="both"/>
        <w:rPr>
          <w:rFonts w:cs="Traditional Arabic"/>
          <w:b/>
          <w:bCs/>
          <w:sz w:val="28"/>
          <w:szCs w:val="28"/>
          <w:u w:val="single"/>
          <w:rtl/>
        </w:rPr>
      </w:pPr>
      <w:r w:rsidRPr="00B115AB">
        <w:rPr>
          <w:rFonts w:cs="Traditional Arabic" w:hint="cs"/>
          <w:b/>
          <w:bCs/>
          <w:sz w:val="28"/>
          <w:szCs w:val="28"/>
          <w:u w:val="single"/>
          <w:rtl/>
        </w:rPr>
        <w:t xml:space="preserve">اختاري  الإجابة  الصحيحة : </w:t>
      </w:r>
    </w:p>
    <w:p w:rsidR="00D1483B" w:rsidRPr="00B115AB" w:rsidRDefault="00D1483B" w:rsidP="00B115AB">
      <w:pPr>
        <w:pStyle w:val="a3"/>
        <w:numPr>
          <w:ilvl w:val="0"/>
          <w:numId w:val="1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 xml:space="preserve">تركز الدوريات العلمية  في بحوثها التي تنشرها عن الاتصال السياسي على محورين اثنين هما: </w:t>
      </w:r>
    </w:p>
    <w:p w:rsidR="005B331C" w:rsidRPr="00B115AB" w:rsidRDefault="00D1483B" w:rsidP="00B115AB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مصدر الرسالة الاتصالية و   القائم بالاتصال </w:t>
      </w:r>
      <w:r w:rsidR="00B115AB">
        <w:rPr>
          <w:rFonts w:cs="Traditional Arabic" w:hint="cs"/>
          <w:sz w:val="28"/>
          <w:szCs w:val="28"/>
          <w:rtl/>
        </w:rPr>
        <w:t xml:space="preserve">    </w:t>
      </w:r>
      <w:r w:rsidR="005B331C" w:rsidRPr="00B115AB">
        <w:rPr>
          <w:rFonts w:cs="Traditional Arabic" w:hint="cs"/>
          <w:sz w:val="28"/>
          <w:szCs w:val="28"/>
          <w:rtl/>
        </w:rPr>
        <w:t xml:space="preserve">   ب/ مصدر الرسالة  الاتصالية   و  الرسالة الاتصالية ذاتها          </w:t>
      </w:r>
      <w:r w:rsidRPr="00B115AB">
        <w:rPr>
          <w:rFonts w:cs="Traditional Arabic" w:hint="cs"/>
          <w:sz w:val="28"/>
          <w:szCs w:val="28"/>
          <w:rtl/>
        </w:rPr>
        <w:t xml:space="preserve">             </w:t>
      </w:r>
    </w:p>
    <w:p w:rsidR="005B331C" w:rsidRPr="00B115AB" w:rsidRDefault="005B331C" w:rsidP="00B115AB">
      <w:pPr>
        <w:spacing w:after="0"/>
        <w:jc w:val="both"/>
        <w:rPr>
          <w:rFonts w:cs="Traditional Arabic"/>
          <w:sz w:val="28"/>
          <w:szCs w:val="28"/>
          <w:rtl/>
        </w:rPr>
      </w:pPr>
    </w:p>
    <w:p w:rsidR="00D1483B" w:rsidRPr="00B115AB" w:rsidRDefault="00D1483B" w:rsidP="00B115AB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ج/ مصدر الرسالة الاتصالية و تأثيرها على المتلقي </w:t>
      </w:r>
      <w:r w:rsidR="005B331C" w:rsidRPr="00B115AB">
        <w:rPr>
          <w:rFonts w:cs="Traditional Arabic" w:hint="cs"/>
          <w:sz w:val="28"/>
          <w:szCs w:val="28"/>
          <w:rtl/>
        </w:rPr>
        <w:t xml:space="preserve">    د/ مصدر الرسالة الاتصالية و الهدف من الرسالة </w:t>
      </w:r>
    </w:p>
    <w:p w:rsidR="00D1483B" w:rsidRPr="00B115AB" w:rsidRDefault="00D1483B" w:rsidP="00B115AB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</w:p>
    <w:p w:rsidR="00D1483B" w:rsidRPr="00B115AB" w:rsidRDefault="005B331C" w:rsidP="00B115AB">
      <w:pPr>
        <w:pStyle w:val="a3"/>
        <w:numPr>
          <w:ilvl w:val="0"/>
          <w:numId w:val="1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>تنادي النظرية اللبرالية ...</w:t>
      </w:r>
    </w:p>
    <w:p w:rsidR="005B331C" w:rsidRPr="00B115AB" w:rsidRDefault="005B331C" w:rsidP="00B115AB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بحرية الرأي و التعبير                                   ب/ بنشر الفضائح الأخلاقية  في السياسة </w:t>
      </w:r>
    </w:p>
    <w:p w:rsidR="003B0306" w:rsidRPr="00B115AB" w:rsidRDefault="005B331C" w:rsidP="00B115AB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ج/ بالصحافة الصفراء </w:t>
      </w:r>
      <w:r w:rsidR="003B0306" w:rsidRPr="00B115AB">
        <w:rPr>
          <w:rFonts w:cs="Traditional Arabic" w:hint="cs"/>
          <w:sz w:val="28"/>
          <w:szCs w:val="28"/>
          <w:rtl/>
        </w:rPr>
        <w:t xml:space="preserve">                 </w:t>
      </w:r>
    </w:p>
    <w:p w:rsidR="005B331C" w:rsidRPr="00B115AB" w:rsidRDefault="005B331C" w:rsidP="00B115AB">
      <w:pPr>
        <w:spacing w:after="0"/>
        <w:jc w:val="both"/>
        <w:rPr>
          <w:rFonts w:cs="Traditional Arabic"/>
          <w:sz w:val="28"/>
          <w:szCs w:val="28"/>
        </w:rPr>
      </w:pPr>
      <w:r w:rsidRPr="00B115AB">
        <w:rPr>
          <w:rFonts w:cs="Traditional Arabic" w:hint="cs"/>
          <w:sz w:val="28"/>
          <w:szCs w:val="28"/>
          <w:rtl/>
        </w:rPr>
        <w:t xml:space="preserve">  د/ </w:t>
      </w:r>
      <w:r w:rsidR="003B0306" w:rsidRPr="00B115AB">
        <w:rPr>
          <w:rFonts w:cs="Traditional Arabic" w:hint="cs"/>
          <w:sz w:val="28"/>
          <w:szCs w:val="28"/>
          <w:rtl/>
        </w:rPr>
        <w:t xml:space="preserve"> بممارسة نوع من المسؤولية الاجتماعية في وسائل الاتصال كنوع من أنواع الإصلاح الاجتماعي </w:t>
      </w:r>
    </w:p>
    <w:p w:rsidR="005B331C" w:rsidRDefault="00180140" w:rsidP="00B115AB">
      <w:pPr>
        <w:pStyle w:val="a3"/>
        <w:spacing w:after="0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ـــــــــــــــــــــــــــــــــــــــــ</w:t>
      </w:r>
    </w:p>
    <w:p w:rsidR="00180140" w:rsidRDefault="00180140" w:rsidP="00B115AB">
      <w:pPr>
        <w:pStyle w:val="a3"/>
        <w:spacing w:after="0"/>
        <w:jc w:val="both"/>
        <w:rPr>
          <w:rFonts w:cs="Traditional Arabic"/>
          <w:sz w:val="28"/>
          <w:szCs w:val="28"/>
          <w:rtl/>
        </w:rPr>
      </w:pPr>
    </w:p>
    <w:p w:rsidR="00180140" w:rsidRPr="00180140" w:rsidRDefault="00237FE8" w:rsidP="00180140">
      <w:pPr>
        <w:spacing w:after="0"/>
        <w:jc w:val="center"/>
        <w:rPr>
          <w:rFonts w:cs="Traditional Arabic"/>
          <w:b/>
          <w:bCs/>
          <w:sz w:val="28"/>
          <w:szCs w:val="28"/>
          <w:u w:val="single"/>
          <w:rtl/>
        </w:rPr>
      </w:pPr>
      <w:r>
        <w:rPr>
          <w:rFonts w:cs="Traditional Arabic" w:hint="cs"/>
          <w:b/>
          <w:bCs/>
          <w:sz w:val="28"/>
          <w:szCs w:val="28"/>
          <w:u w:val="single"/>
          <w:rtl/>
        </w:rPr>
        <w:t xml:space="preserve">نموذج الاجابة </w:t>
      </w:r>
      <w:r w:rsidR="00180140" w:rsidRPr="00180140">
        <w:rPr>
          <w:rFonts w:cs="Traditional Arabic" w:hint="cs"/>
          <w:b/>
          <w:bCs/>
          <w:sz w:val="28"/>
          <w:szCs w:val="28"/>
          <w:u w:val="single"/>
          <w:rtl/>
        </w:rPr>
        <w:t>اتصال سياسي</w:t>
      </w:r>
    </w:p>
    <w:p w:rsidR="00180140" w:rsidRPr="00B115AB" w:rsidRDefault="00180140" w:rsidP="00180140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 xml:space="preserve">الاسم :                                         رقم الشعبة :                        الرقم الجامعي : </w:t>
      </w: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</w:p>
    <w:p w:rsidR="00180140" w:rsidRPr="00B115AB" w:rsidRDefault="00180140" w:rsidP="00180140">
      <w:pPr>
        <w:spacing w:after="0"/>
        <w:jc w:val="both"/>
        <w:rPr>
          <w:rFonts w:cs="Traditional Arabic"/>
          <w:b/>
          <w:bCs/>
          <w:sz w:val="28"/>
          <w:szCs w:val="28"/>
          <w:u w:val="single"/>
          <w:rtl/>
        </w:rPr>
      </w:pPr>
      <w:r w:rsidRPr="00B115AB">
        <w:rPr>
          <w:rFonts w:cs="Traditional Arabic" w:hint="cs"/>
          <w:b/>
          <w:bCs/>
          <w:sz w:val="28"/>
          <w:szCs w:val="28"/>
          <w:u w:val="single"/>
          <w:rtl/>
        </w:rPr>
        <w:t xml:space="preserve">اختاري  الإجابة  الصحيحة : </w:t>
      </w:r>
    </w:p>
    <w:p w:rsidR="00180140" w:rsidRPr="00B115AB" w:rsidRDefault="00180140" w:rsidP="00180140">
      <w:pPr>
        <w:pStyle w:val="a3"/>
        <w:numPr>
          <w:ilvl w:val="0"/>
          <w:numId w:val="2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 xml:space="preserve">تركز الدوريات العلمية  في بحوثها التي تنشرها عن الاتصال السياسي على محورين اثنين هما: </w:t>
      </w: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مصدر الرسالة الاتصالية و   القائم بالاتصال </w:t>
      </w:r>
      <w:r>
        <w:rPr>
          <w:rFonts w:cs="Traditional Arabic" w:hint="cs"/>
          <w:sz w:val="28"/>
          <w:szCs w:val="28"/>
          <w:rtl/>
        </w:rPr>
        <w:t xml:space="preserve">    </w:t>
      </w:r>
      <w:r w:rsidRPr="00B115AB">
        <w:rPr>
          <w:rFonts w:cs="Traditional Arabic" w:hint="cs"/>
          <w:sz w:val="28"/>
          <w:szCs w:val="28"/>
          <w:rtl/>
        </w:rPr>
        <w:t xml:space="preserve">   ب/ </w:t>
      </w:r>
      <w:r w:rsidRPr="00237FE8">
        <w:rPr>
          <w:rFonts w:cs="Traditional Arabic" w:hint="cs"/>
          <w:color w:val="FF0000"/>
          <w:sz w:val="28"/>
          <w:szCs w:val="28"/>
          <w:u w:val="single"/>
          <w:rtl/>
        </w:rPr>
        <w:t xml:space="preserve">مصدر الرسالة  الاتصالية   و  الرسالة الاتصالية ذاتها   </w:t>
      </w:r>
      <w:r w:rsidRPr="00B115AB">
        <w:rPr>
          <w:rFonts w:cs="Traditional Arabic" w:hint="cs"/>
          <w:sz w:val="28"/>
          <w:szCs w:val="28"/>
          <w:rtl/>
        </w:rPr>
        <w:t xml:space="preserve">                    </w:t>
      </w: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ج/ مصدر الرسالة الاتصالية و تأثيرها على المتلقي     د/ مصدر الرسالة الاتصالية و الهدف من الرسالة </w:t>
      </w:r>
    </w:p>
    <w:p w:rsidR="00180140" w:rsidRPr="00B115AB" w:rsidRDefault="00180140" w:rsidP="00180140">
      <w:pPr>
        <w:spacing w:after="0"/>
        <w:jc w:val="both"/>
        <w:rPr>
          <w:rFonts w:cs="Traditional Arabic"/>
          <w:b/>
          <w:bCs/>
          <w:sz w:val="28"/>
          <w:szCs w:val="28"/>
          <w:rtl/>
        </w:rPr>
      </w:pPr>
    </w:p>
    <w:p w:rsidR="00180140" w:rsidRPr="00B115AB" w:rsidRDefault="00180140" w:rsidP="00180140">
      <w:pPr>
        <w:pStyle w:val="a3"/>
        <w:numPr>
          <w:ilvl w:val="0"/>
          <w:numId w:val="2"/>
        </w:numPr>
        <w:spacing w:after="0"/>
        <w:jc w:val="both"/>
        <w:rPr>
          <w:rFonts w:cs="Traditional Arabic"/>
          <w:b/>
          <w:bCs/>
          <w:sz w:val="28"/>
          <w:szCs w:val="28"/>
        </w:rPr>
      </w:pPr>
      <w:r w:rsidRPr="00B115AB">
        <w:rPr>
          <w:rFonts w:cs="Traditional Arabic" w:hint="cs"/>
          <w:b/>
          <w:bCs/>
          <w:sz w:val="28"/>
          <w:szCs w:val="28"/>
          <w:rtl/>
        </w:rPr>
        <w:t>تنادي النظرية اللبرالية ...</w:t>
      </w: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أ/ </w:t>
      </w:r>
      <w:bookmarkStart w:id="0" w:name="_GoBack"/>
      <w:r w:rsidRPr="00237FE8">
        <w:rPr>
          <w:rFonts w:cs="Traditional Arabic" w:hint="cs"/>
          <w:color w:val="FF0000"/>
          <w:sz w:val="28"/>
          <w:szCs w:val="28"/>
          <w:u w:val="single"/>
          <w:rtl/>
        </w:rPr>
        <w:t>بحرية الرأي و التعبير</w:t>
      </w:r>
      <w:r w:rsidRPr="00B115AB">
        <w:rPr>
          <w:rFonts w:cs="Traditional Arabic" w:hint="cs"/>
          <w:sz w:val="28"/>
          <w:szCs w:val="28"/>
          <w:rtl/>
        </w:rPr>
        <w:t xml:space="preserve">                                   </w:t>
      </w:r>
      <w:bookmarkEnd w:id="0"/>
      <w:r w:rsidRPr="00B115AB">
        <w:rPr>
          <w:rFonts w:cs="Traditional Arabic" w:hint="cs"/>
          <w:sz w:val="28"/>
          <w:szCs w:val="28"/>
          <w:rtl/>
        </w:rPr>
        <w:t xml:space="preserve">ب/ بنشر الفضائح الأخلاقية  في السياسة </w:t>
      </w:r>
    </w:p>
    <w:p w:rsidR="00180140" w:rsidRPr="00B115AB" w:rsidRDefault="00180140" w:rsidP="00180140">
      <w:pPr>
        <w:spacing w:after="0"/>
        <w:jc w:val="both"/>
        <w:rPr>
          <w:rFonts w:cs="Traditional Arabic"/>
          <w:sz w:val="28"/>
          <w:szCs w:val="28"/>
          <w:rtl/>
        </w:rPr>
      </w:pPr>
      <w:r w:rsidRPr="00B115AB">
        <w:rPr>
          <w:rFonts w:cs="Traditional Arabic" w:hint="cs"/>
          <w:sz w:val="28"/>
          <w:szCs w:val="28"/>
          <w:rtl/>
        </w:rPr>
        <w:t xml:space="preserve">ج/ بالصحافة الصفراء                  </w:t>
      </w:r>
    </w:p>
    <w:p w:rsidR="00180140" w:rsidRPr="00180140" w:rsidRDefault="00180140" w:rsidP="00180140">
      <w:pPr>
        <w:spacing w:after="0"/>
        <w:jc w:val="both"/>
        <w:rPr>
          <w:rFonts w:cs="Traditional Arabic"/>
          <w:sz w:val="28"/>
          <w:szCs w:val="28"/>
        </w:rPr>
      </w:pPr>
      <w:r w:rsidRPr="00B115AB">
        <w:rPr>
          <w:rFonts w:cs="Traditional Arabic" w:hint="cs"/>
          <w:sz w:val="28"/>
          <w:szCs w:val="28"/>
          <w:rtl/>
        </w:rPr>
        <w:t xml:space="preserve">  د/  بممارسة نوع من المسؤولية الاجتماعية في وسائل الاتصال كنوع من أنواع الإصلاح الاجتماعي </w:t>
      </w:r>
    </w:p>
    <w:sectPr w:rsidR="00180140" w:rsidRPr="00180140" w:rsidSect="00BD2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6AB8"/>
    <w:multiLevelType w:val="hybridMultilevel"/>
    <w:tmpl w:val="E3A85F1C"/>
    <w:lvl w:ilvl="0" w:tplc="624A2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443B"/>
    <w:multiLevelType w:val="hybridMultilevel"/>
    <w:tmpl w:val="E3A85F1C"/>
    <w:lvl w:ilvl="0" w:tplc="624A2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1483B"/>
    <w:rsid w:val="00180140"/>
    <w:rsid w:val="00237FE8"/>
    <w:rsid w:val="003B0306"/>
    <w:rsid w:val="005B331C"/>
    <w:rsid w:val="00B115AB"/>
    <w:rsid w:val="00BD2C82"/>
    <w:rsid w:val="00D1483B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aljawhara</cp:lastModifiedBy>
  <cp:revision>5</cp:revision>
  <dcterms:created xsi:type="dcterms:W3CDTF">2014-02-23T19:22:00Z</dcterms:created>
  <dcterms:modified xsi:type="dcterms:W3CDTF">2014-02-25T05:58:00Z</dcterms:modified>
</cp:coreProperties>
</file>