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C" w:rsidRPr="00B176BC" w:rsidRDefault="00B176BC" w:rsidP="00B176BC">
      <w:pPr>
        <w:pStyle w:val="Heading1"/>
        <w:spacing w:before="0"/>
        <w:jc w:val="center"/>
        <w:rPr>
          <w:rFonts w:ascii="Georgia" w:hAnsi="Georgia"/>
          <w:color w:val="000000"/>
        </w:rPr>
      </w:pPr>
      <w:r w:rsidRPr="00B176BC">
        <w:rPr>
          <w:rFonts w:ascii="Georgia" w:hAnsi="Georgia"/>
          <w:color w:val="000000"/>
        </w:rPr>
        <w:t>Quality Assurance</w:t>
      </w:r>
      <w:r w:rsidRPr="00B176BC">
        <w:rPr>
          <w:rStyle w:val="apple-converted-space"/>
          <w:rFonts w:ascii="Georgia" w:hAnsi="Georgia"/>
          <w:color w:val="000000"/>
        </w:rPr>
        <w:t> </w:t>
      </w:r>
      <w:r w:rsidRPr="00B176BC">
        <w:rPr>
          <w:rStyle w:val="georgia"/>
          <w:rFonts w:ascii="Georgia" w:hAnsi="Georgia"/>
          <w:i/>
          <w:iCs/>
          <w:color w:val="000000"/>
        </w:rPr>
        <w:t>vs</w:t>
      </w:r>
      <w:r w:rsidRPr="00B176BC">
        <w:rPr>
          <w:rStyle w:val="apple-converted-space"/>
          <w:rFonts w:ascii="Georgia" w:hAnsi="Georgia"/>
          <w:color w:val="000000"/>
        </w:rPr>
        <w:t> </w:t>
      </w:r>
      <w:r w:rsidRPr="00B176BC">
        <w:rPr>
          <w:rFonts w:ascii="Georgia" w:hAnsi="Georgia"/>
          <w:color w:val="000000"/>
        </w:rPr>
        <w:t>Quality Control</w:t>
      </w:r>
    </w:p>
    <w:p w:rsidR="00B176BC" w:rsidRDefault="00B176BC">
      <w:pPr>
        <w:rPr>
          <w:rFonts w:ascii="Georgia" w:hAnsi="Georgia"/>
          <w:b/>
          <w:bCs/>
          <w:color w:val="000000"/>
          <w:sz w:val="24"/>
          <w:szCs w:val="24"/>
        </w:rPr>
      </w:pPr>
    </w:p>
    <w:p w:rsidR="00B176BC" w:rsidRPr="00B176BC" w:rsidRDefault="00B176BC">
      <w:pPr>
        <w:rPr>
          <w:sz w:val="24"/>
          <w:szCs w:val="24"/>
        </w:rPr>
      </w:pPr>
      <w:r w:rsidRPr="00B176BC">
        <w:rPr>
          <w:rFonts w:ascii="Georgia" w:hAnsi="Georgia"/>
          <w:b/>
          <w:bCs/>
          <w:color w:val="000000"/>
          <w:sz w:val="24"/>
          <w:szCs w:val="24"/>
        </w:rPr>
        <w:t>Quality Assurance</w:t>
      </w:r>
      <w:r w:rsidRPr="00B176BC">
        <w:rPr>
          <w:rStyle w:val="apple-converted-space"/>
          <w:rFonts w:ascii="Georgia" w:hAnsi="Georgia"/>
          <w:color w:val="000000"/>
          <w:sz w:val="24"/>
          <w:szCs w:val="24"/>
        </w:rPr>
        <w:t> </w:t>
      </w:r>
      <w:r w:rsidRPr="00B176BC">
        <w:rPr>
          <w:rFonts w:ascii="Georgia" w:hAnsi="Georgia"/>
          <w:color w:val="000000"/>
          <w:sz w:val="24"/>
          <w:szCs w:val="24"/>
        </w:rPr>
        <w:t>is</w:t>
      </w:r>
      <w:r w:rsidRPr="00B176BC">
        <w:rPr>
          <w:rStyle w:val="apple-converted-space"/>
          <w:rFonts w:ascii="Georgia" w:hAnsi="Georgia"/>
          <w:color w:val="000000"/>
          <w:sz w:val="24"/>
          <w:szCs w:val="24"/>
        </w:rPr>
        <w:t> </w:t>
      </w:r>
      <w:r w:rsidRPr="00B176BC">
        <w:rPr>
          <w:rFonts w:ascii="Georgia" w:hAnsi="Georgia"/>
          <w:i/>
          <w:iCs/>
          <w:color w:val="000000"/>
          <w:sz w:val="24"/>
          <w:szCs w:val="24"/>
        </w:rPr>
        <w:t>process</w:t>
      </w:r>
      <w:r w:rsidRPr="00B176BC">
        <w:rPr>
          <w:rStyle w:val="apple-converted-space"/>
          <w:rFonts w:ascii="Georgia" w:hAnsi="Georgia"/>
          <w:color w:val="000000"/>
          <w:sz w:val="24"/>
          <w:szCs w:val="24"/>
        </w:rPr>
        <w:t> </w:t>
      </w:r>
      <w:r w:rsidRPr="00B176BC">
        <w:rPr>
          <w:rFonts w:ascii="Georgia" w:hAnsi="Georgia"/>
          <w:color w:val="000000"/>
          <w:sz w:val="24"/>
          <w:szCs w:val="24"/>
        </w:rPr>
        <w:t>oriented and focuses on defect</w:t>
      </w:r>
      <w:r w:rsidRPr="00B176BC">
        <w:rPr>
          <w:rStyle w:val="apple-converted-space"/>
          <w:rFonts w:ascii="Georgia" w:hAnsi="Georgia"/>
          <w:color w:val="000000"/>
          <w:sz w:val="24"/>
          <w:szCs w:val="24"/>
        </w:rPr>
        <w:t> </w:t>
      </w:r>
      <w:r w:rsidRPr="00B176BC">
        <w:rPr>
          <w:rFonts w:ascii="Georgia" w:hAnsi="Georgia"/>
          <w:i/>
          <w:iCs/>
          <w:color w:val="000000"/>
          <w:sz w:val="24"/>
          <w:szCs w:val="24"/>
        </w:rPr>
        <w:t>prevention</w:t>
      </w:r>
      <w:r w:rsidRPr="00B176BC">
        <w:rPr>
          <w:rFonts w:ascii="Georgia" w:hAnsi="Georgia"/>
          <w:color w:val="000000"/>
          <w:sz w:val="24"/>
          <w:szCs w:val="24"/>
        </w:rPr>
        <w:t>, while</w:t>
      </w:r>
      <w:r>
        <w:rPr>
          <w:rFonts w:ascii="Georgia" w:hAnsi="Georgia"/>
          <w:color w:val="000000"/>
          <w:sz w:val="24"/>
          <w:szCs w:val="24"/>
        </w:rPr>
        <w:t xml:space="preserve"> </w:t>
      </w:r>
      <w:r w:rsidRPr="00B176BC">
        <w:rPr>
          <w:rFonts w:ascii="Georgia" w:hAnsi="Georgia"/>
          <w:b/>
          <w:bCs/>
          <w:color w:val="000000"/>
          <w:sz w:val="24"/>
          <w:szCs w:val="24"/>
        </w:rPr>
        <w:t>quality control</w:t>
      </w:r>
      <w:r w:rsidRPr="00B176BC">
        <w:rPr>
          <w:rStyle w:val="apple-converted-space"/>
          <w:rFonts w:ascii="Georgia" w:hAnsi="Georgia"/>
          <w:color w:val="000000"/>
          <w:sz w:val="24"/>
          <w:szCs w:val="24"/>
        </w:rPr>
        <w:t> </w:t>
      </w:r>
      <w:r w:rsidRPr="00B176BC">
        <w:rPr>
          <w:rFonts w:ascii="Georgia" w:hAnsi="Georgia"/>
          <w:color w:val="000000"/>
          <w:sz w:val="24"/>
          <w:szCs w:val="24"/>
        </w:rPr>
        <w:t>is</w:t>
      </w:r>
      <w:r w:rsidRPr="00B176BC">
        <w:rPr>
          <w:rStyle w:val="apple-converted-space"/>
          <w:rFonts w:ascii="Georgia" w:hAnsi="Georgia"/>
          <w:color w:val="000000"/>
          <w:sz w:val="24"/>
          <w:szCs w:val="24"/>
        </w:rPr>
        <w:t> </w:t>
      </w:r>
      <w:r w:rsidRPr="00B176BC">
        <w:rPr>
          <w:rFonts w:ascii="Georgia" w:hAnsi="Georgia"/>
          <w:i/>
          <w:iCs/>
          <w:color w:val="000000"/>
          <w:sz w:val="24"/>
          <w:szCs w:val="24"/>
        </w:rPr>
        <w:t>product</w:t>
      </w:r>
      <w:r w:rsidRPr="00B176BC">
        <w:rPr>
          <w:rStyle w:val="apple-converted-space"/>
          <w:rFonts w:ascii="Georgia" w:hAnsi="Georgia"/>
          <w:color w:val="000000"/>
          <w:sz w:val="24"/>
          <w:szCs w:val="24"/>
        </w:rPr>
        <w:t> </w:t>
      </w:r>
      <w:r w:rsidRPr="00B176BC">
        <w:rPr>
          <w:rFonts w:ascii="Georgia" w:hAnsi="Georgia"/>
          <w:color w:val="000000"/>
          <w:sz w:val="24"/>
          <w:szCs w:val="24"/>
        </w:rPr>
        <w:t>oriented and focuses on defect</w:t>
      </w:r>
      <w:r w:rsidRPr="00B176BC">
        <w:rPr>
          <w:rStyle w:val="apple-converted-space"/>
          <w:rFonts w:ascii="Georgia" w:hAnsi="Georgia"/>
          <w:color w:val="000000"/>
          <w:sz w:val="24"/>
          <w:szCs w:val="24"/>
        </w:rPr>
        <w:t> </w:t>
      </w:r>
      <w:r w:rsidRPr="00B176BC">
        <w:rPr>
          <w:rFonts w:ascii="Georgia" w:hAnsi="Georgia"/>
          <w:i/>
          <w:iCs/>
          <w:color w:val="000000"/>
          <w:sz w:val="24"/>
          <w:szCs w:val="24"/>
        </w:rPr>
        <w:t>identification</w:t>
      </w:r>
      <w:r w:rsidRPr="00B176BC">
        <w:rPr>
          <w:rFonts w:ascii="Georgia" w:hAnsi="Georgia"/>
          <w:color w:val="000000"/>
          <w:sz w:val="24"/>
          <w:szCs w:val="24"/>
        </w:rPr>
        <w:t>.</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Caption w:val="Quality Assurance vs. Quality Control comparison chart"/>
        <w:tblDescription w:val="Quality Assurance versus Quality Control comparison chart"/>
      </w:tblPr>
      <w:tblGrid>
        <w:gridCol w:w="1770"/>
        <w:gridCol w:w="4770"/>
        <w:gridCol w:w="3360"/>
      </w:tblGrid>
      <w:tr w:rsidR="00B176BC" w:rsidRPr="00B176BC" w:rsidTr="00B176BC">
        <w:trPr>
          <w:gridAfter w:val="1"/>
          <w:wAfter w:w="3360" w:type="dxa"/>
          <w:tblHeader/>
        </w:trPr>
        <w:tc>
          <w:tcPr>
            <w:tcW w:w="1770" w:type="dxa"/>
            <w:tcMar>
              <w:top w:w="15" w:type="dxa"/>
              <w:left w:w="120" w:type="dxa"/>
              <w:bottom w:w="300" w:type="dxa"/>
              <w:right w:w="120" w:type="dxa"/>
            </w:tcMar>
            <w:hideMark/>
          </w:tcPr>
          <w:p w:rsidR="00B176BC" w:rsidRPr="00B176BC" w:rsidRDefault="00B176BC" w:rsidP="00B176BC">
            <w:pPr>
              <w:spacing w:before="120" w:after="0" w:line="240" w:lineRule="auto"/>
              <w:ind w:right="225"/>
              <w:outlineLvl w:val="2"/>
              <w:rPr>
                <w:rFonts w:ascii="Georgia" w:eastAsia="Times New Roman" w:hAnsi="Georgia" w:cs="Times New Roman"/>
                <w:b/>
                <w:bCs/>
                <w:color w:val="000000"/>
              </w:rPr>
            </w:pPr>
            <w:r w:rsidRPr="00B176BC">
              <w:rPr>
                <w:rFonts w:ascii="Georgia" w:eastAsia="Times New Roman" w:hAnsi="Georgia" w:cs="Times New Roman"/>
                <w:b/>
                <w:bCs/>
                <w:color w:val="000000"/>
              </w:rPr>
              <w:t>Quality Assurance</w:t>
            </w:r>
          </w:p>
        </w:tc>
        <w:tc>
          <w:tcPr>
            <w:tcW w:w="4770" w:type="dxa"/>
            <w:tcMar>
              <w:top w:w="15" w:type="dxa"/>
              <w:left w:w="120" w:type="dxa"/>
              <w:bottom w:w="300" w:type="dxa"/>
              <w:right w:w="120" w:type="dxa"/>
            </w:tcMar>
            <w:hideMark/>
          </w:tcPr>
          <w:p w:rsidR="00B176BC" w:rsidRPr="00B176BC" w:rsidRDefault="00B176BC" w:rsidP="00B176BC">
            <w:pPr>
              <w:spacing w:before="120" w:after="0" w:line="240" w:lineRule="auto"/>
              <w:ind w:right="225"/>
              <w:outlineLvl w:val="2"/>
              <w:rPr>
                <w:rFonts w:ascii="Georgia" w:eastAsia="Times New Roman" w:hAnsi="Georgia" w:cs="Times New Roman"/>
                <w:b/>
                <w:bCs/>
                <w:color w:val="000000"/>
              </w:rPr>
            </w:pPr>
            <w:r w:rsidRPr="00B176BC">
              <w:rPr>
                <w:rFonts w:ascii="Georgia" w:eastAsia="Times New Roman" w:hAnsi="Georgia" w:cs="Times New Roman"/>
                <w:b/>
                <w:bCs/>
                <w:color w:val="000000"/>
              </w:rPr>
              <w:t>Quality Control</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Definition</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QA is a set of activities for ensuring quality in the processes by which products are developed.</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QC is a set of activities for ensuring quality in products. The activities focus on identifying defects in the actual products produced.</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Focus on</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QA aims to prevent defects with a focus on the process used to make the product. It is a proactive quality process.</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QC aims to identify (and correct) defects in the finished product. Quality control, therefore, is a reactive process.</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Goal</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The goal of QA is to improve development and test processes so that defects do not arise when the product is being developed.</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The goal of QC is to identify defects after a product is developed and before it's released.</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How</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Establish a good quality management system and the assessment of its adequacy. Periodic conformance audits of the operations of the system.</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Finding &amp; eliminating sources of quality problems through tools &amp; equipment so that customer's requirements are continually met.</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What</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Prevention of quality problems through planned and systematic activities including documentation.</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The activities or techniques used to achieve and maintain the product quality, process and service.</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Responsibility</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Everyone on the team involved in developing the product is responsible for quality assurance.</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Quality control is usually the responsibility of a specific team that tests the product for defects.</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lastRenderedPageBreak/>
              <w:t>Example</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Verification is an example of QA</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Validation/Software Testing is an example of QC</w:t>
            </w:r>
          </w:p>
        </w:tc>
      </w:tr>
      <w:tr w:rsidR="00B176BC" w:rsidRPr="00B176BC" w:rsidTr="00B176BC">
        <w:tc>
          <w:tcPr>
            <w:tcW w:w="1770" w:type="dxa"/>
            <w:tcBorders>
              <w:bottom w:val="single" w:sz="6" w:space="0" w:color="EDEDED"/>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Statistical Techniques</w:t>
            </w:r>
          </w:p>
        </w:tc>
        <w:tc>
          <w:tcPr>
            <w:tcW w:w="4770" w:type="dxa"/>
            <w:tcBorders>
              <w:left w:val="single" w:sz="6" w:space="0" w:color="EDEDED"/>
              <w:bottom w:val="single" w:sz="6" w:space="0" w:color="EDEDED"/>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Statistical Tools &amp; Techniques can be applied in both QA &amp; QC. When they are applied to processes (process inputs &amp; operational parameters), they are called Statistical Process Control (SPC); &amp; it becomes the part of QA.</w:t>
            </w:r>
          </w:p>
        </w:tc>
        <w:tc>
          <w:tcPr>
            <w:tcW w:w="3360" w:type="dxa"/>
            <w:tcBorders>
              <w:bottom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When statistical tools &amp; techniques are applied to finished products (process outputs), they are called as Statistical Quality Control (SQC) &amp; comes under QC.</w:t>
            </w:r>
          </w:p>
        </w:tc>
      </w:tr>
      <w:tr w:rsidR="00B176BC" w:rsidRPr="00B176BC" w:rsidTr="00B176BC">
        <w:tc>
          <w:tcPr>
            <w:tcW w:w="1770" w:type="dxa"/>
            <w:tcBorders>
              <w:bottom w:val="nil"/>
            </w:tcBorders>
            <w:tcMar>
              <w:top w:w="75" w:type="dxa"/>
              <w:left w:w="0" w:type="dxa"/>
              <w:bottom w:w="75" w:type="dxa"/>
              <w:right w:w="75" w:type="dxa"/>
            </w:tcMar>
            <w:vAlign w:val="center"/>
            <w:hideMark/>
          </w:tcPr>
          <w:p w:rsidR="00B176BC" w:rsidRPr="00B176BC" w:rsidRDefault="00B176BC" w:rsidP="00B176BC">
            <w:pPr>
              <w:spacing w:after="0" w:line="348" w:lineRule="atLeast"/>
              <w:jc w:val="right"/>
              <w:rPr>
                <w:rFonts w:ascii="Georgia" w:eastAsia="Times New Roman" w:hAnsi="Georgia" w:cs="Times New Roman"/>
                <w:b/>
                <w:bCs/>
                <w:color w:val="000000"/>
              </w:rPr>
            </w:pPr>
            <w:r w:rsidRPr="00B176BC">
              <w:rPr>
                <w:rFonts w:ascii="Georgia" w:eastAsia="Times New Roman" w:hAnsi="Georgia" w:cs="Times New Roman"/>
                <w:b/>
                <w:bCs/>
                <w:color w:val="000000"/>
              </w:rPr>
              <w:t>As a tool</w:t>
            </w:r>
          </w:p>
        </w:tc>
        <w:tc>
          <w:tcPr>
            <w:tcW w:w="4770" w:type="dxa"/>
            <w:tcBorders>
              <w:left w:val="single" w:sz="6" w:space="0" w:color="EDEDED"/>
              <w:bottom w:val="nil"/>
              <w:right w:val="single" w:sz="6" w:space="0" w:color="EDEDED"/>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QA is a managerial tool</w:t>
            </w:r>
          </w:p>
        </w:tc>
        <w:tc>
          <w:tcPr>
            <w:tcW w:w="3360" w:type="dxa"/>
            <w:tcBorders>
              <w:bottom w:val="nil"/>
            </w:tcBorders>
            <w:tcMar>
              <w:top w:w="75" w:type="dxa"/>
              <w:left w:w="150" w:type="dxa"/>
              <w:bottom w:w="75" w:type="dxa"/>
              <w:right w:w="150" w:type="dxa"/>
            </w:tcMar>
            <w:hideMark/>
          </w:tcPr>
          <w:p w:rsidR="00B176BC" w:rsidRPr="00B176BC" w:rsidRDefault="00B176BC" w:rsidP="00B176BC">
            <w:pPr>
              <w:spacing w:after="0" w:line="348" w:lineRule="atLeast"/>
              <w:rPr>
                <w:rFonts w:ascii="Georgia" w:eastAsia="Times New Roman" w:hAnsi="Georgia" w:cs="Times New Roman"/>
                <w:color w:val="000000"/>
              </w:rPr>
            </w:pPr>
            <w:r w:rsidRPr="00B176BC">
              <w:rPr>
                <w:rFonts w:ascii="Georgia" w:eastAsia="Times New Roman" w:hAnsi="Georgia" w:cs="Times New Roman"/>
                <w:color w:val="000000"/>
              </w:rPr>
              <w:t>QC is a corrective tool</w:t>
            </w:r>
          </w:p>
        </w:tc>
      </w:tr>
    </w:tbl>
    <w:p w:rsidR="002C14B5" w:rsidRPr="00B176BC" w:rsidRDefault="002C14B5"/>
    <w:p w:rsidR="00B176BC" w:rsidRPr="00B176BC" w:rsidRDefault="00B176BC" w:rsidP="00B176BC">
      <w:pPr>
        <w:pStyle w:val="Heading2"/>
        <w:spacing w:before="225"/>
        <w:ind w:left="225" w:right="225"/>
        <w:rPr>
          <w:rFonts w:ascii="Georgia" w:hAnsi="Georgia"/>
          <w:color w:val="000000"/>
          <w:sz w:val="22"/>
          <w:szCs w:val="22"/>
        </w:rPr>
      </w:pPr>
      <w:r w:rsidRPr="00B176BC">
        <w:rPr>
          <w:rStyle w:val="mw-headline"/>
          <w:rFonts w:ascii="Georgia" w:hAnsi="Georgia"/>
          <w:color w:val="000000"/>
          <w:sz w:val="22"/>
          <w:szCs w:val="22"/>
        </w:rPr>
        <w:t>Differences between Quality Assurance and Quality Control</w:t>
      </w:r>
    </w:p>
    <w:p w:rsidR="00B176BC" w:rsidRPr="00B176BC" w:rsidRDefault="00B176BC" w:rsidP="00B176BC">
      <w:pPr>
        <w:pStyle w:val="Heading3"/>
        <w:spacing w:before="120" w:beforeAutospacing="0" w:after="0" w:afterAutospacing="0"/>
        <w:ind w:left="225" w:right="225"/>
        <w:rPr>
          <w:rFonts w:ascii="Georgia" w:hAnsi="Georgia"/>
          <w:color w:val="000000"/>
          <w:sz w:val="22"/>
          <w:szCs w:val="22"/>
        </w:rPr>
      </w:pPr>
      <w:bookmarkStart w:id="0" w:name="Definitions_of_QA_and_QC"/>
      <w:bookmarkEnd w:id="0"/>
      <w:r w:rsidRPr="00B176BC">
        <w:rPr>
          <w:rStyle w:val="mw-headline"/>
          <w:rFonts w:ascii="Georgia" w:eastAsiaTheme="majorEastAsia" w:hAnsi="Georgia"/>
          <w:color w:val="000000"/>
          <w:sz w:val="22"/>
          <w:szCs w:val="22"/>
        </w:rPr>
        <w:t>Definitions of QA and QC</w:t>
      </w:r>
    </w:p>
    <w:p w:rsidR="00B176BC" w:rsidRPr="00B176BC" w:rsidRDefault="00B176BC" w:rsidP="00B176BC">
      <w:pPr>
        <w:numPr>
          <w:ilvl w:val="1"/>
          <w:numId w:val="1"/>
        </w:numPr>
        <w:spacing w:before="100" w:beforeAutospacing="1" w:after="100" w:afterAutospacing="1" w:line="348" w:lineRule="atLeast"/>
        <w:ind w:left="300" w:right="450"/>
        <w:rPr>
          <w:rFonts w:ascii="Georgia" w:hAnsi="Georgia"/>
          <w:color w:val="000000"/>
        </w:rPr>
      </w:pPr>
      <w:bookmarkStart w:id="1" w:name="_GoBack"/>
      <w:bookmarkEnd w:id="1"/>
      <w:r w:rsidRPr="00B176BC">
        <w:rPr>
          <w:rFonts w:ascii="Georgia" w:hAnsi="Georgia"/>
          <w:b/>
          <w:bCs/>
          <w:color w:val="000000"/>
        </w:rPr>
        <w:t>Quality Assurance (QA)</w:t>
      </w:r>
      <w:r w:rsidRPr="00B176BC">
        <w:rPr>
          <w:rStyle w:val="apple-converted-space"/>
          <w:rFonts w:ascii="Georgia" w:hAnsi="Georgia"/>
          <w:color w:val="000000"/>
        </w:rPr>
        <w:t> </w:t>
      </w:r>
      <w:r w:rsidRPr="00B176BC">
        <w:rPr>
          <w:rFonts w:ascii="Georgia" w:hAnsi="Georgia"/>
          <w:color w:val="000000"/>
        </w:rPr>
        <w:t>refers to the process used to create the deliverables, and can be performed by a</w:t>
      </w:r>
      <w:r w:rsidRPr="00B176BC">
        <w:rPr>
          <w:rStyle w:val="apple-converted-space"/>
          <w:rFonts w:ascii="Georgia" w:hAnsi="Georgia"/>
          <w:color w:val="000000"/>
        </w:rPr>
        <w:t> </w:t>
      </w:r>
      <w:r w:rsidRPr="00B176BC">
        <w:rPr>
          <w:rFonts w:ascii="Georgia" w:hAnsi="Georgia"/>
          <w:color w:val="000000"/>
        </w:rPr>
        <w:t>manager</w:t>
      </w:r>
      <w:r w:rsidRPr="00B176BC">
        <w:rPr>
          <w:rFonts w:ascii="Georgia" w:hAnsi="Georgia"/>
          <w:color w:val="000000"/>
        </w:rPr>
        <w:t>, client, or even a third-party reviewer. Examples of quality assurance include process checklists, project audits and methodology and standards development.</w:t>
      </w:r>
    </w:p>
    <w:p w:rsidR="00B176BC" w:rsidRPr="00B176BC" w:rsidRDefault="00B176BC" w:rsidP="00B176BC">
      <w:pPr>
        <w:numPr>
          <w:ilvl w:val="1"/>
          <w:numId w:val="1"/>
        </w:numPr>
        <w:spacing w:before="100" w:beforeAutospacing="1" w:after="100" w:afterAutospacing="1" w:line="348" w:lineRule="atLeast"/>
        <w:ind w:left="300" w:right="450"/>
        <w:rPr>
          <w:rFonts w:ascii="Georgia" w:hAnsi="Georgia"/>
          <w:color w:val="000000"/>
        </w:rPr>
      </w:pPr>
      <w:r w:rsidRPr="00B176BC">
        <w:rPr>
          <w:rFonts w:ascii="Georgia" w:hAnsi="Georgia"/>
          <w:b/>
          <w:bCs/>
          <w:color w:val="000000"/>
        </w:rPr>
        <w:t>Quality Control (QC)</w:t>
      </w:r>
      <w:r w:rsidRPr="00B176BC">
        <w:rPr>
          <w:rStyle w:val="apple-converted-space"/>
          <w:rFonts w:ascii="Georgia" w:hAnsi="Georgia"/>
          <w:color w:val="000000"/>
        </w:rPr>
        <w:t> </w:t>
      </w:r>
      <w:r w:rsidRPr="00B176BC">
        <w:rPr>
          <w:rFonts w:ascii="Georgia" w:hAnsi="Georgia"/>
          <w:color w:val="000000"/>
        </w:rPr>
        <w:t>refers to quality related activities associated with the creation of project deliverables. Quality control is used to verify that deliverables are of acceptable quality and that they are complete and correct. Examples of quality control activities include inspection, deliverable peer reviews and the testing process.</w:t>
      </w:r>
    </w:p>
    <w:p w:rsidR="00B176BC" w:rsidRPr="00B176BC" w:rsidRDefault="00B176BC" w:rsidP="00B176BC">
      <w:pPr>
        <w:numPr>
          <w:ilvl w:val="0"/>
          <w:numId w:val="1"/>
        </w:numPr>
        <w:spacing w:before="100" w:beforeAutospacing="1" w:after="100" w:afterAutospacing="1" w:line="348" w:lineRule="atLeast"/>
        <w:ind w:left="225" w:right="225"/>
        <w:rPr>
          <w:rFonts w:ascii="Georgia" w:hAnsi="Georgia"/>
          <w:color w:val="000000"/>
        </w:rPr>
      </w:pPr>
      <w:r w:rsidRPr="00B176BC">
        <w:rPr>
          <w:rFonts w:ascii="Georgia" w:hAnsi="Georgia"/>
          <w:color w:val="000000"/>
        </w:rPr>
        <w:t>Quality control is about</w:t>
      </w:r>
      <w:r w:rsidRPr="00B176BC">
        <w:rPr>
          <w:rStyle w:val="apple-converted-space"/>
          <w:rFonts w:ascii="Georgia" w:hAnsi="Georgia"/>
          <w:color w:val="000000"/>
        </w:rPr>
        <w:t> </w:t>
      </w:r>
      <w:r w:rsidRPr="00B176BC">
        <w:rPr>
          <w:rFonts w:ascii="Georgia" w:hAnsi="Georgia"/>
          <w:color w:val="000000"/>
        </w:rPr>
        <w:t>adherence to requirements</w:t>
      </w:r>
      <w:r w:rsidRPr="00B176BC">
        <w:rPr>
          <w:rFonts w:ascii="Georgia" w:hAnsi="Georgia"/>
          <w:color w:val="000000"/>
        </w:rPr>
        <w:t>. Quality assurance is generic and does not concern the specific requirements of the product being developed.</w:t>
      </w:r>
    </w:p>
    <w:p w:rsidR="00B176BC" w:rsidRPr="00B176BC" w:rsidRDefault="00B176BC" w:rsidP="00B176BC">
      <w:pPr>
        <w:numPr>
          <w:ilvl w:val="0"/>
          <w:numId w:val="1"/>
        </w:numPr>
        <w:spacing w:before="100" w:beforeAutospacing="1" w:after="100" w:afterAutospacing="1" w:line="348" w:lineRule="atLeast"/>
        <w:ind w:left="225" w:right="225"/>
        <w:rPr>
          <w:rFonts w:ascii="Georgia" w:hAnsi="Georgia"/>
          <w:color w:val="000000"/>
        </w:rPr>
      </w:pPr>
      <w:r w:rsidRPr="00B176BC">
        <w:rPr>
          <w:rFonts w:ascii="Georgia" w:hAnsi="Georgia"/>
          <w:color w:val="000000"/>
        </w:rPr>
        <w:t>Quality assurance activities are determined before production work begins and these activities are performed while the product is being developed. In</w:t>
      </w:r>
      <w:r w:rsidRPr="00B176BC">
        <w:rPr>
          <w:rStyle w:val="apple-converted-space"/>
          <w:rFonts w:ascii="Georgia" w:hAnsi="Georgia"/>
          <w:color w:val="000000"/>
        </w:rPr>
        <w:t> </w:t>
      </w:r>
      <w:r w:rsidRPr="00B176BC">
        <w:rPr>
          <w:rFonts w:ascii="Georgia" w:hAnsi="Georgia"/>
          <w:color w:val="000000"/>
        </w:rPr>
        <w:t>contrast</w:t>
      </w:r>
      <w:r w:rsidRPr="00B176BC">
        <w:rPr>
          <w:rFonts w:ascii="Georgia" w:hAnsi="Georgia"/>
          <w:color w:val="000000"/>
        </w:rPr>
        <w:t>, Quality control activities are performed</w:t>
      </w:r>
      <w:r w:rsidRPr="00B176BC">
        <w:rPr>
          <w:rStyle w:val="apple-converted-space"/>
          <w:rFonts w:ascii="Georgia" w:hAnsi="Georgia"/>
          <w:color w:val="000000"/>
        </w:rPr>
        <w:t> </w:t>
      </w:r>
      <w:r w:rsidRPr="00B176BC">
        <w:rPr>
          <w:rFonts w:ascii="Georgia" w:hAnsi="Georgia"/>
          <w:b/>
          <w:bCs/>
          <w:color w:val="000000"/>
        </w:rPr>
        <w:t>after</w:t>
      </w:r>
      <w:r w:rsidRPr="00B176BC">
        <w:rPr>
          <w:rStyle w:val="apple-converted-space"/>
          <w:rFonts w:ascii="Georgia" w:hAnsi="Georgia"/>
          <w:color w:val="000000"/>
        </w:rPr>
        <w:t> </w:t>
      </w:r>
      <w:r w:rsidRPr="00B176BC">
        <w:rPr>
          <w:rFonts w:ascii="Georgia" w:hAnsi="Georgia"/>
          <w:color w:val="000000"/>
        </w:rPr>
        <w:t>the product is developed.</w:t>
      </w:r>
    </w:p>
    <w:p w:rsidR="00B176BC" w:rsidRPr="00B176BC" w:rsidRDefault="00B176BC">
      <w:r w:rsidRPr="00B176BC">
        <w:t>Video about Quality Control and Quality Assurance</w:t>
      </w:r>
    </w:p>
    <w:p w:rsidR="00B176BC" w:rsidRDefault="00B176BC">
      <w:hyperlink r:id="rId8" w:history="1">
        <w:r w:rsidRPr="00D2129C">
          <w:rPr>
            <w:rStyle w:val="Hyperlink"/>
          </w:rPr>
          <w:t>http://www.youtube.com/watch?feature=player_embedded&amp;v=iCgzbYi_Iw8</w:t>
        </w:r>
      </w:hyperlink>
    </w:p>
    <w:p w:rsidR="00B176BC" w:rsidRDefault="00B176BC"/>
    <w:sectPr w:rsidR="00B17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B1" w:rsidRDefault="000628B1" w:rsidP="00B176BC">
      <w:pPr>
        <w:spacing w:after="0" w:line="240" w:lineRule="auto"/>
      </w:pPr>
      <w:r>
        <w:separator/>
      </w:r>
    </w:p>
  </w:endnote>
  <w:endnote w:type="continuationSeparator" w:id="0">
    <w:p w:rsidR="000628B1" w:rsidRDefault="000628B1" w:rsidP="00B1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B1" w:rsidRDefault="000628B1" w:rsidP="00B176BC">
      <w:pPr>
        <w:spacing w:after="0" w:line="240" w:lineRule="auto"/>
      </w:pPr>
      <w:r>
        <w:separator/>
      </w:r>
    </w:p>
  </w:footnote>
  <w:footnote w:type="continuationSeparator" w:id="0">
    <w:p w:rsidR="000628B1" w:rsidRDefault="000628B1" w:rsidP="00B17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F60AC"/>
    <w:multiLevelType w:val="multilevel"/>
    <w:tmpl w:val="BFE44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C"/>
    <w:rsid w:val="000628B1"/>
    <w:rsid w:val="002C14B5"/>
    <w:rsid w:val="00B17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6B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176B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176BC"/>
  </w:style>
  <w:style w:type="character" w:customStyle="1" w:styleId="apple-converted-space">
    <w:name w:val="apple-converted-space"/>
    <w:basedOn w:val="DefaultParagraphFont"/>
    <w:rsid w:val="00B176BC"/>
  </w:style>
  <w:style w:type="character" w:styleId="Hyperlink">
    <w:name w:val="Hyperlink"/>
    <w:basedOn w:val="DefaultParagraphFont"/>
    <w:uiPriority w:val="99"/>
    <w:unhideWhenUsed/>
    <w:rsid w:val="00B176BC"/>
    <w:rPr>
      <w:color w:val="0000FF"/>
      <w:u w:val="single"/>
    </w:rPr>
  </w:style>
  <w:style w:type="paragraph" w:styleId="Header">
    <w:name w:val="header"/>
    <w:basedOn w:val="Normal"/>
    <w:link w:val="HeaderChar"/>
    <w:uiPriority w:val="99"/>
    <w:unhideWhenUsed/>
    <w:rsid w:val="00B1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BC"/>
  </w:style>
  <w:style w:type="paragraph" w:styleId="Footer">
    <w:name w:val="footer"/>
    <w:basedOn w:val="Normal"/>
    <w:link w:val="FooterChar"/>
    <w:uiPriority w:val="99"/>
    <w:unhideWhenUsed/>
    <w:rsid w:val="00B1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BC"/>
  </w:style>
  <w:style w:type="character" w:customStyle="1" w:styleId="Heading1Char">
    <w:name w:val="Heading 1 Char"/>
    <w:basedOn w:val="DefaultParagraphFont"/>
    <w:link w:val="Heading1"/>
    <w:uiPriority w:val="9"/>
    <w:rsid w:val="00B176BC"/>
    <w:rPr>
      <w:rFonts w:asciiTheme="majorHAnsi" w:eastAsiaTheme="majorEastAsia" w:hAnsiTheme="majorHAnsi" w:cstheme="majorBidi"/>
      <w:b/>
      <w:bCs/>
      <w:color w:val="365F91" w:themeColor="accent1" w:themeShade="BF"/>
      <w:sz w:val="28"/>
      <w:szCs w:val="28"/>
    </w:rPr>
  </w:style>
  <w:style w:type="character" w:customStyle="1" w:styleId="georgia">
    <w:name w:val="georgia"/>
    <w:basedOn w:val="DefaultParagraphFont"/>
    <w:rsid w:val="00B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6B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176B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176BC"/>
  </w:style>
  <w:style w:type="character" w:customStyle="1" w:styleId="apple-converted-space">
    <w:name w:val="apple-converted-space"/>
    <w:basedOn w:val="DefaultParagraphFont"/>
    <w:rsid w:val="00B176BC"/>
  </w:style>
  <w:style w:type="character" w:styleId="Hyperlink">
    <w:name w:val="Hyperlink"/>
    <w:basedOn w:val="DefaultParagraphFont"/>
    <w:uiPriority w:val="99"/>
    <w:unhideWhenUsed/>
    <w:rsid w:val="00B176BC"/>
    <w:rPr>
      <w:color w:val="0000FF"/>
      <w:u w:val="single"/>
    </w:rPr>
  </w:style>
  <w:style w:type="paragraph" w:styleId="Header">
    <w:name w:val="header"/>
    <w:basedOn w:val="Normal"/>
    <w:link w:val="HeaderChar"/>
    <w:uiPriority w:val="99"/>
    <w:unhideWhenUsed/>
    <w:rsid w:val="00B1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BC"/>
  </w:style>
  <w:style w:type="paragraph" w:styleId="Footer">
    <w:name w:val="footer"/>
    <w:basedOn w:val="Normal"/>
    <w:link w:val="FooterChar"/>
    <w:uiPriority w:val="99"/>
    <w:unhideWhenUsed/>
    <w:rsid w:val="00B1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BC"/>
  </w:style>
  <w:style w:type="character" w:customStyle="1" w:styleId="Heading1Char">
    <w:name w:val="Heading 1 Char"/>
    <w:basedOn w:val="DefaultParagraphFont"/>
    <w:link w:val="Heading1"/>
    <w:uiPriority w:val="9"/>
    <w:rsid w:val="00B176BC"/>
    <w:rPr>
      <w:rFonts w:asciiTheme="majorHAnsi" w:eastAsiaTheme="majorEastAsia" w:hAnsiTheme="majorHAnsi" w:cstheme="majorBidi"/>
      <w:b/>
      <w:bCs/>
      <w:color w:val="365F91" w:themeColor="accent1" w:themeShade="BF"/>
      <w:sz w:val="28"/>
      <w:szCs w:val="28"/>
    </w:rPr>
  </w:style>
  <w:style w:type="character" w:customStyle="1" w:styleId="georgia">
    <w:name w:val="georgia"/>
    <w:basedOn w:val="DefaultParagraphFont"/>
    <w:rsid w:val="00B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6713">
      <w:bodyDiv w:val="1"/>
      <w:marLeft w:val="0"/>
      <w:marRight w:val="0"/>
      <w:marTop w:val="0"/>
      <w:marBottom w:val="0"/>
      <w:divBdr>
        <w:top w:val="none" w:sz="0" w:space="0" w:color="auto"/>
        <w:left w:val="none" w:sz="0" w:space="0" w:color="auto"/>
        <w:bottom w:val="none" w:sz="0" w:space="0" w:color="auto"/>
        <w:right w:val="none" w:sz="0" w:space="0" w:color="auto"/>
      </w:divBdr>
    </w:div>
    <w:div w:id="1102191106">
      <w:bodyDiv w:val="1"/>
      <w:marLeft w:val="0"/>
      <w:marRight w:val="0"/>
      <w:marTop w:val="0"/>
      <w:marBottom w:val="0"/>
      <w:divBdr>
        <w:top w:val="none" w:sz="0" w:space="0" w:color="auto"/>
        <w:left w:val="none" w:sz="0" w:space="0" w:color="auto"/>
        <w:bottom w:val="none" w:sz="0" w:space="0" w:color="auto"/>
        <w:right w:val="none" w:sz="0" w:space="0" w:color="auto"/>
      </w:divBdr>
    </w:div>
    <w:div w:id="19401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embedded&amp;v=iCgzbYi_Iw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C4I CAS</dc:creator>
  <cp:lastModifiedBy>C4I CAS</cp:lastModifiedBy>
  <cp:revision>1</cp:revision>
  <dcterms:created xsi:type="dcterms:W3CDTF">2014-04-07T08:47:00Z</dcterms:created>
  <dcterms:modified xsi:type="dcterms:W3CDTF">2014-04-07T08:54:00Z</dcterms:modified>
</cp:coreProperties>
</file>