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AC9" w:rsidRPr="00E602E1" w:rsidRDefault="00F31AC9" w:rsidP="00662AF9">
      <w:pPr>
        <w:pStyle w:val="Heading1"/>
        <w:jc w:val="center"/>
        <w:rPr>
          <w:color w:val="000080"/>
          <w:sz w:val="48"/>
          <w:szCs w:val="48"/>
        </w:rPr>
      </w:pPr>
      <w:r w:rsidRPr="00E602E1">
        <w:rPr>
          <w:color w:val="000080"/>
          <w:sz w:val="48"/>
          <w:szCs w:val="48"/>
        </w:rPr>
        <w:t>IBRAHIM A. ALSARRA</w:t>
      </w:r>
      <w:r w:rsidR="00EE7F1E" w:rsidRPr="00E602E1">
        <w:rPr>
          <w:color w:val="000080"/>
          <w:sz w:val="48"/>
          <w:szCs w:val="48"/>
        </w:rPr>
        <w:t>, Ph.D.</w:t>
      </w:r>
    </w:p>
    <w:p w:rsidR="00FA3835" w:rsidRDefault="00FA3835" w:rsidP="00B564E2">
      <w:pPr>
        <w:jc w:val="center"/>
        <w:rPr>
          <w:b/>
          <w:bCs/>
          <w:color w:val="FF0000"/>
          <w:sz w:val="28"/>
          <w:szCs w:val="28"/>
        </w:rPr>
      </w:pPr>
      <w:r w:rsidRPr="00FA3835">
        <w:rPr>
          <w:b/>
          <w:bCs/>
          <w:color w:val="FF0000"/>
          <w:sz w:val="28"/>
          <w:szCs w:val="28"/>
        </w:rPr>
        <w:t xml:space="preserve">Deputy Secretary for Scientific and Research Affairs </w:t>
      </w:r>
    </w:p>
    <w:p w:rsidR="00FA3835" w:rsidRDefault="00FA3835" w:rsidP="00B564E2">
      <w:pPr>
        <w:jc w:val="center"/>
        <w:rPr>
          <w:b/>
          <w:bCs/>
          <w:color w:val="FF0000"/>
          <w:sz w:val="28"/>
          <w:szCs w:val="28"/>
        </w:rPr>
      </w:pPr>
      <w:r w:rsidRPr="00FA3835">
        <w:rPr>
          <w:b/>
          <w:bCs/>
          <w:color w:val="FF0000"/>
          <w:sz w:val="28"/>
          <w:szCs w:val="28"/>
        </w:rPr>
        <w:t>Arab Pharmacists Union</w:t>
      </w:r>
    </w:p>
    <w:p w:rsidR="00F31AC9" w:rsidRDefault="00F31AC9" w:rsidP="00B564E2">
      <w:pPr>
        <w:jc w:val="center"/>
        <w:rPr>
          <w:color w:val="008000"/>
          <w:sz w:val="28"/>
          <w:szCs w:val="28"/>
        </w:rPr>
      </w:pPr>
      <w:r w:rsidRPr="00312B04">
        <w:rPr>
          <w:color w:val="008000"/>
          <w:sz w:val="28"/>
          <w:szCs w:val="28"/>
        </w:rPr>
        <w:t>Professor</w:t>
      </w:r>
      <w:r w:rsidR="00662AF9" w:rsidRPr="00312B04">
        <w:rPr>
          <w:color w:val="008000"/>
          <w:sz w:val="28"/>
          <w:szCs w:val="28"/>
        </w:rPr>
        <w:t xml:space="preserve"> of </w:t>
      </w:r>
      <w:r w:rsidR="00B564E2" w:rsidRPr="00312B04">
        <w:rPr>
          <w:color w:val="008000"/>
          <w:sz w:val="28"/>
          <w:szCs w:val="28"/>
        </w:rPr>
        <w:t>Pharmaceutics &amp;</w:t>
      </w:r>
      <w:r w:rsidR="00D027AB">
        <w:rPr>
          <w:color w:val="008000"/>
          <w:sz w:val="28"/>
          <w:szCs w:val="28"/>
        </w:rPr>
        <w:t xml:space="preserve"> </w:t>
      </w:r>
      <w:r w:rsidR="00662AF9" w:rsidRPr="00312B04">
        <w:rPr>
          <w:color w:val="008000"/>
          <w:sz w:val="28"/>
          <w:szCs w:val="28"/>
        </w:rPr>
        <w:t>Pharmaceutic</w:t>
      </w:r>
      <w:r w:rsidR="00A452A7" w:rsidRPr="00312B04">
        <w:rPr>
          <w:color w:val="008000"/>
          <w:sz w:val="28"/>
          <w:szCs w:val="28"/>
        </w:rPr>
        <w:t>al Biotechnology</w:t>
      </w:r>
    </w:p>
    <w:p w:rsidR="00662AF9" w:rsidRDefault="00662AF9">
      <w:pPr>
        <w:jc w:val="center"/>
        <w:rPr>
          <w:sz w:val="32"/>
          <w:szCs w:val="32"/>
        </w:rPr>
      </w:pPr>
    </w:p>
    <w:p w:rsidR="00AE5AAB" w:rsidRPr="00262426" w:rsidRDefault="00AE5AAB" w:rsidP="00AE5AAB">
      <w:pPr>
        <w:pStyle w:val="Heading1"/>
        <w:jc w:val="both"/>
        <w:rPr>
          <w:color w:val="800000"/>
          <w:sz w:val="32"/>
          <w:szCs w:val="32"/>
          <w:u w:val="single"/>
        </w:rPr>
      </w:pPr>
      <w:r>
        <w:rPr>
          <w:color w:val="800000"/>
          <w:sz w:val="32"/>
          <w:szCs w:val="32"/>
          <w:u w:val="single"/>
        </w:rPr>
        <w:t>Personal Data</w:t>
      </w:r>
      <w:r w:rsidRPr="00262426">
        <w:rPr>
          <w:color w:val="800000"/>
          <w:sz w:val="32"/>
          <w:szCs w:val="32"/>
          <w:u w:val="single"/>
        </w:rPr>
        <w:t>:</w:t>
      </w:r>
    </w:p>
    <w:p w:rsidR="0099362C" w:rsidRDefault="0099362C" w:rsidP="00E60191"/>
    <w:p w:rsidR="005008B8" w:rsidRDefault="00F2560C" w:rsidP="005008B8">
      <w:pPr>
        <w:rPr>
          <w:rFonts w:ascii="Times New Roman" w:hAnsi="Times New Roman"/>
          <w:b/>
          <w:bCs/>
          <w:color w:val="000080"/>
        </w:rPr>
      </w:pPr>
      <w:r>
        <w:rPr>
          <w:rFonts w:ascii="Times New Roman" w:hAnsi="Times New Roman"/>
          <w:b/>
          <w:bCs/>
          <w:color w:val="000080"/>
        </w:rPr>
        <w:t>Work</w:t>
      </w:r>
      <w:r w:rsidRPr="00E602E1">
        <w:rPr>
          <w:rFonts w:ascii="Times New Roman" w:hAnsi="Times New Roman"/>
          <w:b/>
          <w:bCs/>
          <w:color w:val="000080"/>
        </w:rPr>
        <w:t>:</w:t>
      </w:r>
      <w:r>
        <w:rPr>
          <w:rFonts w:ascii="Times New Roman" w:hAnsi="Times New Roman"/>
          <w:b/>
          <w:bCs/>
          <w:color w:val="000080"/>
        </w:rPr>
        <w:t xml:space="preserve"> </w:t>
      </w:r>
      <w:r w:rsidR="005008B8">
        <w:rPr>
          <w:rFonts w:ascii="Times New Roman" w:hAnsi="Times New Roman"/>
          <w:b/>
          <w:bCs/>
          <w:color w:val="000080"/>
        </w:rPr>
        <w:t xml:space="preserve">                                                                           </w:t>
      </w:r>
      <w:r w:rsidR="005008B8" w:rsidRPr="00E602E1">
        <w:rPr>
          <w:rFonts w:ascii="Times New Roman" w:hAnsi="Times New Roman"/>
          <w:b/>
          <w:bCs/>
          <w:color w:val="000080"/>
        </w:rPr>
        <w:t>Home:</w:t>
      </w:r>
      <w:r w:rsidR="005008B8">
        <w:rPr>
          <w:rFonts w:ascii="Times New Roman" w:hAnsi="Times New Roman"/>
          <w:b/>
          <w:bCs/>
          <w:color w:val="000080"/>
        </w:rPr>
        <w:t xml:space="preserve"> </w:t>
      </w:r>
    </w:p>
    <w:p w:rsidR="00F2560C" w:rsidRDefault="00F2560C" w:rsidP="00F2560C">
      <w:pPr>
        <w:rPr>
          <w:rFonts w:ascii="Times New Roman" w:hAnsi="Times New Roman"/>
          <w:b/>
          <w:bCs/>
          <w:color w:val="000080"/>
        </w:rPr>
      </w:pPr>
    </w:p>
    <w:p w:rsidR="005008B8" w:rsidRPr="003723D4" w:rsidRDefault="00F2560C" w:rsidP="005008B8">
      <w:pPr>
        <w:rPr>
          <w:rFonts w:ascii="Times New Roman" w:hAnsi="Times New Roman"/>
        </w:rPr>
      </w:pPr>
      <w:r w:rsidRPr="003723D4">
        <w:rPr>
          <w:rFonts w:ascii="Times New Roman" w:hAnsi="Times New Roman"/>
        </w:rPr>
        <w:t>Department of Pharmaceutics</w:t>
      </w:r>
      <w:r w:rsidR="005008B8">
        <w:rPr>
          <w:rFonts w:ascii="Times New Roman" w:hAnsi="Times New Roman"/>
        </w:rPr>
        <w:t xml:space="preserve">                                        </w:t>
      </w:r>
      <w:r w:rsidR="005008B8" w:rsidRPr="003723D4">
        <w:rPr>
          <w:rFonts w:ascii="Times New Roman" w:hAnsi="Times New Roman"/>
        </w:rPr>
        <w:t>P.O. Box 34836</w:t>
      </w:r>
    </w:p>
    <w:p w:rsidR="005008B8" w:rsidRPr="003723D4" w:rsidRDefault="00F2560C" w:rsidP="005008B8">
      <w:pPr>
        <w:rPr>
          <w:rFonts w:ascii="Times New Roman" w:hAnsi="Times New Roman"/>
        </w:rPr>
      </w:pPr>
      <w:r w:rsidRPr="003723D4">
        <w:rPr>
          <w:rFonts w:ascii="Times New Roman" w:hAnsi="Times New Roman"/>
        </w:rPr>
        <w:t>College of Pharmacy</w:t>
      </w:r>
      <w:r w:rsidR="005008B8">
        <w:rPr>
          <w:rFonts w:ascii="Times New Roman" w:hAnsi="Times New Roman"/>
        </w:rPr>
        <w:t xml:space="preserve">                                                      </w:t>
      </w:r>
      <w:r w:rsidR="005008B8" w:rsidRPr="003723D4">
        <w:rPr>
          <w:rFonts w:ascii="Times New Roman" w:hAnsi="Times New Roman"/>
        </w:rPr>
        <w:t xml:space="preserve">Riyadh 11478    </w:t>
      </w:r>
    </w:p>
    <w:p w:rsidR="00F2560C" w:rsidRPr="003723D4" w:rsidRDefault="00F2560C" w:rsidP="005008B8">
      <w:pPr>
        <w:rPr>
          <w:rFonts w:ascii="Times New Roman" w:hAnsi="Times New Roman"/>
        </w:rPr>
      </w:pPr>
      <w:r w:rsidRPr="003723D4">
        <w:rPr>
          <w:rFonts w:ascii="Times New Roman" w:hAnsi="Times New Roman"/>
        </w:rPr>
        <w:t xml:space="preserve">Building # 23                                                           </w:t>
      </w:r>
      <w:r w:rsidR="005008B8">
        <w:rPr>
          <w:rFonts w:ascii="Times New Roman" w:hAnsi="Times New Roman"/>
        </w:rPr>
        <w:t xml:space="preserve">    </w:t>
      </w:r>
      <w:r w:rsidRPr="003723D4">
        <w:rPr>
          <w:rFonts w:ascii="Times New Roman" w:hAnsi="Times New Roman"/>
        </w:rPr>
        <w:t xml:space="preserve">   Saudi Arabia</w:t>
      </w:r>
    </w:p>
    <w:p w:rsidR="00F2560C" w:rsidRPr="003723D4" w:rsidRDefault="00F2560C" w:rsidP="00F2560C">
      <w:pPr>
        <w:rPr>
          <w:rFonts w:ascii="Times New Roman" w:hAnsi="Times New Roman"/>
        </w:rPr>
      </w:pPr>
      <w:r>
        <w:rPr>
          <w:rFonts w:ascii="Times New Roman" w:hAnsi="Times New Roman"/>
        </w:rPr>
        <w:t>Ground</w:t>
      </w:r>
      <w:r w:rsidRPr="003723D4">
        <w:rPr>
          <w:rFonts w:ascii="Times New Roman" w:hAnsi="Times New Roman"/>
        </w:rPr>
        <w:t xml:space="preserve"> Floor, Office # </w:t>
      </w:r>
      <w:r>
        <w:rPr>
          <w:rFonts w:ascii="Times New Roman" w:hAnsi="Times New Roman"/>
        </w:rPr>
        <w:t>A</w:t>
      </w:r>
      <w:r w:rsidRPr="003723D4">
        <w:rPr>
          <w:rFonts w:ascii="Times New Roman" w:hAnsi="Times New Roman"/>
        </w:rPr>
        <w:t xml:space="preserve">A </w:t>
      </w:r>
      <w:r>
        <w:rPr>
          <w:rFonts w:ascii="Times New Roman" w:hAnsi="Times New Roman"/>
        </w:rPr>
        <w:t>90</w:t>
      </w:r>
    </w:p>
    <w:p w:rsidR="00F2560C" w:rsidRPr="003723D4" w:rsidRDefault="00F2560C" w:rsidP="00F2560C">
      <w:pPr>
        <w:rPr>
          <w:rFonts w:ascii="Times New Roman" w:hAnsi="Times New Roman"/>
        </w:rPr>
      </w:pPr>
      <w:r w:rsidRPr="003723D4">
        <w:rPr>
          <w:rFonts w:ascii="Times New Roman" w:hAnsi="Times New Roman"/>
        </w:rPr>
        <w:t>King</w:t>
      </w:r>
      <w:r>
        <w:rPr>
          <w:rFonts w:ascii="Times New Roman" w:hAnsi="Times New Roman"/>
        </w:rPr>
        <w:t xml:space="preserve"> </w:t>
      </w:r>
      <w:r w:rsidRPr="003723D4">
        <w:rPr>
          <w:rFonts w:ascii="Times New Roman" w:hAnsi="Times New Roman"/>
        </w:rPr>
        <w:t>Saud</w:t>
      </w:r>
      <w:r>
        <w:rPr>
          <w:rFonts w:ascii="Times New Roman" w:hAnsi="Times New Roman"/>
        </w:rPr>
        <w:t xml:space="preserve"> </w:t>
      </w:r>
      <w:r w:rsidRPr="003723D4">
        <w:rPr>
          <w:rFonts w:ascii="Times New Roman" w:hAnsi="Times New Roman"/>
        </w:rPr>
        <w:t>University</w:t>
      </w:r>
    </w:p>
    <w:p w:rsidR="00F2560C" w:rsidRDefault="00F2560C" w:rsidP="00F2560C">
      <w:pPr>
        <w:rPr>
          <w:rFonts w:ascii="Times New Roman" w:hAnsi="Times New Roman"/>
        </w:rPr>
      </w:pPr>
      <w:smartTag w:uri="urn:schemas-microsoft-com:office:smarttags" w:element="address">
        <w:smartTag w:uri="urn:schemas-microsoft-com:office:smarttags" w:element="Street">
          <w:r w:rsidRPr="003723D4">
            <w:rPr>
              <w:rFonts w:ascii="Times New Roman" w:hAnsi="Times New Roman"/>
            </w:rPr>
            <w:t>P.O. Box 2457</w:t>
          </w:r>
        </w:smartTag>
        <w:r w:rsidRPr="003723D4">
          <w:rPr>
            <w:rFonts w:ascii="Times New Roman" w:hAnsi="Times New Roman"/>
          </w:rPr>
          <w:t xml:space="preserve">, </w:t>
        </w:r>
        <w:smartTag w:uri="urn:schemas-microsoft-com:office:smarttags" w:element="City">
          <w:r w:rsidRPr="003723D4">
            <w:rPr>
              <w:rFonts w:ascii="Times New Roman" w:hAnsi="Times New Roman"/>
            </w:rPr>
            <w:t>Riyadh</w:t>
          </w:r>
        </w:smartTag>
        <w:smartTag w:uri="urn:schemas-microsoft-com:office:smarttags" w:element="PostalCode">
          <w:r w:rsidRPr="003723D4">
            <w:rPr>
              <w:rFonts w:ascii="Times New Roman" w:hAnsi="Times New Roman"/>
            </w:rPr>
            <w:t>11451</w:t>
          </w:r>
        </w:smartTag>
      </w:smartTag>
      <w:r w:rsidRPr="003723D4">
        <w:rPr>
          <w:rFonts w:ascii="Times New Roman" w:hAnsi="Times New Roman"/>
        </w:rPr>
        <w:t xml:space="preserve">, </w:t>
      </w:r>
    </w:p>
    <w:p w:rsidR="00F2560C" w:rsidRPr="003723D4" w:rsidRDefault="00F2560C" w:rsidP="00F2560C">
      <w:pPr>
        <w:rPr>
          <w:rFonts w:ascii="Times New Roman" w:hAnsi="Times New Roman"/>
        </w:rPr>
      </w:pPr>
      <w:smartTag w:uri="urn:schemas-microsoft-com:office:smarttags" w:element="place">
        <w:smartTag w:uri="urn:schemas-microsoft-com:office:smarttags" w:element="country-region">
          <w:r w:rsidRPr="003723D4">
            <w:rPr>
              <w:rFonts w:ascii="Times New Roman" w:hAnsi="Times New Roman"/>
            </w:rPr>
            <w:t>Saudi Arabia</w:t>
          </w:r>
        </w:smartTag>
      </w:smartTag>
    </w:p>
    <w:p w:rsidR="00F2560C" w:rsidRDefault="00F2560C" w:rsidP="00F2560C">
      <w:pPr>
        <w:rPr>
          <w:rFonts w:ascii="Times New Roman" w:hAnsi="Times New Roman"/>
          <w:b/>
          <w:bCs/>
          <w:color w:val="000080"/>
        </w:rPr>
      </w:pPr>
    </w:p>
    <w:p w:rsidR="00662AF9" w:rsidRPr="003723D4" w:rsidRDefault="0021521C" w:rsidP="00AC7E99">
      <w:pPr>
        <w:rPr>
          <w:rFonts w:ascii="Times New Roman" w:hAnsi="Times New Roman"/>
        </w:rPr>
      </w:pPr>
      <w:r w:rsidRPr="003723D4">
        <w:rPr>
          <w:rFonts w:ascii="Times New Roman" w:hAnsi="Times New Roman"/>
        </w:rPr>
        <w:t>+(</w:t>
      </w:r>
      <w:r w:rsidR="00662AF9" w:rsidRPr="003723D4">
        <w:rPr>
          <w:rFonts w:ascii="Times New Roman" w:hAnsi="Times New Roman"/>
        </w:rPr>
        <w:t>966)</w:t>
      </w:r>
      <w:r w:rsidR="00794B6D" w:rsidRPr="003723D4">
        <w:rPr>
          <w:rFonts w:ascii="Times New Roman" w:hAnsi="Times New Roman"/>
        </w:rPr>
        <w:t>-1</w:t>
      </w:r>
      <w:r w:rsidR="005008B8">
        <w:rPr>
          <w:rFonts w:ascii="Times New Roman" w:hAnsi="Times New Roman"/>
        </w:rPr>
        <w:t>1</w:t>
      </w:r>
      <w:r w:rsidR="00794B6D" w:rsidRPr="003723D4">
        <w:rPr>
          <w:rFonts w:ascii="Times New Roman" w:hAnsi="Times New Roman"/>
        </w:rPr>
        <w:t>-</w:t>
      </w:r>
      <w:r w:rsidR="00662AF9" w:rsidRPr="003723D4">
        <w:rPr>
          <w:rFonts w:ascii="Times New Roman" w:hAnsi="Times New Roman"/>
        </w:rPr>
        <w:t>467-</w:t>
      </w:r>
      <w:r w:rsidR="00291F8E">
        <w:rPr>
          <w:rFonts w:ascii="Times New Roman" w:hAnsi="Times New Roman"/>
        </w:rPr>
        <w:t xml:space="preserve">7504 </w:t>
      </w:r>
      <w:r w:rsidR="00662AF9" w:rsidRPr="003723D4">
        <w:rPr>
          <w:rFonts w:ascii="Times New Roman" w:hAnsi="Times New Roman"/>
        </w:rPr>
        <w:t>(Office)</w:t>
      </w:r>
    </w:p>
    <w:p w:rsidR="00F31AC9" w:rsidRDefault="0021521C" w:rsidP="00670F1B">
      <w:pPr>
        <w:rPr>
          <w:rFonts w:ascii="Times New Roman" w:hAnsi="Times New Roman"/>
        </w:rPr>
      </w:pPr>
      <w:r w:rsidRPr="003723D4">
        <w:rPr>
          <w:rFonts w:ascii="Times New Roman" w:hAnsi="Times New Roman"/>
        </w:rPr>
        <w:t>+(</w:t>
      </w:r>
      <w:r w:rsidR="00F31AC9" w:rsidRPr="003723D4">
        <w:rPr>
          <w:rFonts w:ascii="Times New Roman" w:hAnsi="Times New Roman"/>
        </w:rPr>
        <w:t>966)</w:t>
      </w:r>
      <w:r w:rsidR="00E91EF0" w:rsidRPr="003723D4">
        <w:rPr>
          <w:rFonts w:ascii="Times New Roman" w:hAnsi="Times New Roman"/>
        </w:rPr>
        <w:t>-</w:t>
      </w:r>
      <w:r w:rsidR="005008B8">
        <w:rPr>
          <w:rFonts w:ascii="Times New Roman" w:hAnsi="Times New Roman"/>
        </w:rPr>
        <w:t>1</w:t>
      </w:r>
      <w:r w:rsidR="00E91EF0" w:rsidRPr="003723D4">
        <w:rPr>
          <w:rFonts w:ascii="Times New Roman" w:hAnsi="Times New Roman"/>
        </w:rPr>
        <w:t xml:space="preserve">1- </w:t>
      </w:r>
      <w:r w:rsidR="00662AF9" w:rsidRPr="003723D4">
        <w:rPr>
          <w:rFonts w:ascii="Times New Roman" w:hAnsi="Times New Roman"/>
        </w:rPr>
        <w:t>467</w:t>
      </w:r>
      <w:r w:rsidR="00F31AC9" w:rsidRPr="003723D4">
        <w:rPr>
          <w:rFonts w:ascii="Times New Roman" w:hAnsi="Times New Roman"/>
        </w:rPr>
        <w:t>-</w:t>
      </w:r>
      <w:r w:rsidR="00256C95" w:rsidRPr="003723D4">
        <w:rPr>
          <w:rFonts w:ascii="Times New Roman" w:hAnsi="Times New Roman"/>
        </w:rPr>
        <w:t>6</w:t>
      </w:r>
      <w:r w:rsidR="00670F1B">
        <w:rPr>
          <w:rFonts w:ascii="Times New Roman" w:hAnsi="Times New Roman"/>
        </w:rPr>
        <w:t>363</w:t>
      </w:r>
      <w:r w:rsidR="00F31AC9" w:rsidRPr="003723D4">
        <w:rPr>
          <w:rFonts w:ascii="Times New Roman" w:hAnsi="Times New Roman"/>
        </w:rPr>
        <w:t xml:space="preserve"> (</w:t>
      </w:r>
      <w:r w:rsidR="00781417" w:rsidRPr="003723D4">
        <w:rPr>
          <w:rFonts w:ascii="Times New Roman" w:hAnsi="Times New Roman"/>
        </w:rPr>
        <w:t>F</w:t>
      </w:r>
      <w:r w:rsidR="00F31AC9" w:rsidRPr="003723D4">
        <w:rPr>
          <w:rFonts w:ascii="Times New Roman" w:hAnsi="Times New Roman"/>
        </w:rPr>
        <w:t>a</w:t>
      </w:r>
      <w:r w:rsidR="00AC7E99">
        <w:rPr>
          <w:rFonts w:ascii="Times New Roman" w:hAnsi="Times New Roman"/>
        </w:rPr>
        <w:t>x</w:t>
      </w:r>
      <w:r w:rsidR="00F31AC9" w:rsidRPr="003723D4">
        <w:rPr>
          <w:rFonts w:ascii="Times New Roman" w:hAnsi="Times New Roman"/>
        </w:rPr>
        <w:t>)</w:t>
      </w:r>
    </w:p>
    <w:p w:rsidR="008149A4" w:rsidRDefault="008149A4" w:rsidP="00AC7E99">
      <w:pPr>
        <w:rPr>
          <w:rFonts w:ascii="Times New Roman" w:hAnsi="Times New Roman"/>
        </w:rPr>
      </w:pPr>
      <w:r w:rsidRPr="003723D4">
        <w:rPr>
          <w:rFonts w:ascii="Times New Roman" w:hAnsi="Times New Roman"/>
        </w:rPr>
        <w:t>+(966)-</w:t>
      </w:r>
      <w:r w:rsidR="005008B8">
        <w:rPr>
          <w:rFonts w:ascii="Times New Roman" w:hAnsi="Times New Roman"/>
        </w:rPr>
        <w:t>1</w:t>
      </w:r>
      <w:r w:rsidRPr="003723D4">
        <w:rPr>
          <w:rFonts w:ascii="Times New Roman" w:hAnsi="Times New Roman"/>
        </w:rPr>
        <w:t>1- 467-</w:t>
      </w:r>
      <w:r>
        <w:rPr>
          <w:rFonts w:ascii="Times New Roman" w:hAnsi="Times New Roman"/>
        </w:rPr>
        <w:t>3139</w:t>
      </w:r>
      <w:r w:rsidRPr="003723D4">
        <w:rPr>
          <w:rFonts w:ascii="Times New Roman" w:hAnsi="Times New Roman"/>
        </w:rPr>
        <w:t xml:space="preserve"> (</w:t>
      </w:r>
      <w:r>
        <w:rPr>
          <w:rFonts w:ascii="Times New Roman" w:hAnsi="Times New Roman"/>
        </w:rPr>
        <w:t>Laboratory</w:t>
      </w:r>
      <w:r w:rsidRPr="003723D4">
        <w:rPr>
          <w:rFonts w:ascii="Times New Roman" w:hAnsi="Times New Roman"/>
        </w:rPr>
        <w:t>)</w:t>
      </w:r>
    </w:p>
    <w:p w:rsidR="005008B8" w:rsidRDefault="005008B8" w:rsidP="00FB2F98">
      <w:pPr>
        <w:rPr>
          <w:rFonts w:ascii="Times New Roman" w:hAnsi="Times New Roman"/>
          <w:b/>
          <w:bCs/>
          <w:color w:val="FF0000"/>
        </w:rPr>
      </w:pPr>
    </w:p>
    <w:p w:rsidR="00F31AC9" w:rsidRDefault="00F31AC9" w:rsidP="00FB2F98">
      <w:pPr>
        <w:rPr>
          <w:rStyle w:val="Hyperlink"/>
          <w:rFonts w:ascii="Times New Roman" w:hAnsi="Times New Roman"/>
        </w:rPr>
      </w:pPr>
      <w:r w:rsidRPr="00AD224A">
        <w:rPr>
          <w:rFonts w:ascii="Times New Roman" w:hAnsi="Times New Roman"/>
          <w:b/>
          <w:bCs/>
          <w:color w:val="FF0000"/>
        </w:rPr>
        <w:t>E-mail:</w:t>
      </w:r>
      <w:r w:rsidR="005008B8">
        <w:rPr>
          <w:rFonts w:ascii="Times New Roman" w:hAnsi="Times New Roman"/>
          <w:b/>
          <w:bCs/>
          <w:color w:val="FF0000"/>
        </w:rPr>
        <w:t xml:space="preserve"> </w:t>
      </w:r>
      <w:hyperlink r:id="rId8" w:history="1">
        <w:r w:rsidR="00FB2F98" w:rsidRPr="00AD224A">
          <w:rPr>
            <w:rStyle w:val="Hyperlink"/>
            <w:rFonts w:ascii="Times New Roman" w:hAnsi="Times New Roman"/>
          </w:rPr>
          <w:t>ialsarra@ksu.edu.sa</w:t>
        </w:r>
      </w:hyperlink>
    </w:p>
    <w:p w:rsidR="00FA3835" w:rsidRDefault="00FA3835" w:rsidP="00FA3835">
      <w:pPr>
        <w:rPr>
          <w:rStyle w:val="Hyperlink"/>
          <w:rFonts w:ascii="Times New Roman" w:hAnsi="Times New Roman"/>
        </w:rPr>
      </w:pPr>
      <w:r w:rsidRPr="00AD224A">
        <w:rPr>
          <w:rFonts w:ascii="Times New Roman" w:hAnsi="Times New Roman"/>
          <w:b/>
          <w:bCs/>
          <w:color w:val="FF0000"/>
        </w:rPr>
        <w:t>E-mail:</w:t>
      </w:r>
      <w:r>
        <w:rPr>
          <w:rFonts w:ascii="Times New Roman" w:hAnsi="Times New Roman"/>
          <w:b/>
          <w:bCs/>
          <w:color w:val="FF0000"/>
        </w:rPr>
        <w:t xml:space="preserve"> </w:t>
      </w:r>
      <w:hyperlink r:id="rId9" w:history="1">
        <w:r w:rsidRPr="00680DB9">
          <w:rPr>
            <w:rStyle w:val="Hyperlink"/>
            <w:rFonts w:ascii="Times New Roman" w:hAnsi="Times New Roman"/>
          </w:rPr>
          <w:t>ialsarra@gmail.com</w:t>
        </w:r>
      </w:hyperlink>
    </w:p>
    <w:p w:rsidR="00FA3835" w:rsidRDefault="00FA3835" w:rsidP="00FB2F98">
      <w:pPr>
        <w:rPr>
          <w:rStyle w:val="Hyperlink"/>
          <w:rFonts w:ascii="Times New Roman" w:hAnsi="Times New Roman"/>
        </w:rPr>
      </w:pPr>
    </w:p>
    <w:p w:rsidR="00F31AC9" w:rsidRPr="003723D4" w:rsidRDefault="00A72795">
      <w:pPr>
        <w:jc w:val="center"/>
        <w:rPr>
          <w:rFonts w:ascii="Times New Roman" w:hAnsi="Times New Roman"/>
        </w:rPr>
      </w:pPr>
      <w:r>
        <w:rPr>
          <w:rFonts w:ascii="Times New Roman" w:hAnsi="Times New Roman"/>
          <w:noProof/>
        </w:rPr>
        <mc:AlternateContent>
          <mc:Choice Requires="wps">
            <w:drawing>
              <wp:anchor distT="4294967295" distB="4294967295" distL="114300" distR="114300" simplePos="0" relativeHeight="251657728" behindDoc="0" locked="0" layoutInCell="0" allowOverlap="1">
                <wp:simplePos x="0" y="0"/>
                <wp:positionH relativeFrom="column">
                  <wp:posOffset>-137160</wp:posOffset>
                </wp:positionH>
                <wp:positionV relativeFrom="paragraph">
                  <wp:posOffset>59689</wp:posOffset>
                </wp:positionV>
                <wp:extent cx="6067425" cy="0"/>
                <wp:effectExtent l="0" t="0" r="2857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CEE8A"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4.7pt" to="466.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5QEAIAACg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" o:allowincell="f"/>
            </w:pict>
          </mc:Fallback>
        </mc:AlternateContent>
      </w:r>
    </w:p>
    <w:p w:rsidR="00F31AC9" w:rsidRPr="00262426" w:rsidRDefault="00F31AC9">
      <w:pPr>
        <w:pStyle w:val="Heading1"/>
        <w:jc w:val="both"/>
        <w:rPr>
          <w:color w:val="800000"/>
          <w:sz w:val="32"/>
          <w:szCs w:val="32"/>
          <w:u w:val="single"/>
        </w:rPr>
      </w:pPr>
      <w:r w:rsidRPr="00262426">
        <w:rPr>
          <w:color w:val="800000"/>
          <w:sz w:val="32"/>
          <w:szCs w:val="32"/>
          <w:u w:val="single"/>
        </w:rPr>
        <w:t>Education</w:t>
      </w:r>
      <w:r w:rsidR="0059569B" w:rsidRPr="00262426">
        <w:rPr>
          <w:color w:val="800000"/>
          <w:sz w:val="32"/>
          <w:szCs w:val="32"/>
          <w:u w:val="single"/>
        </w:rPr>
        <w:t>:</w:t>
      </w:r>
    </w:p>
    <w:p w:rsidR="0061061C" w:rsidRPr="003723D4" w:rsidRDefault="0061061C" w:rsidP="0061061C">
      <w:pPr>
        <w:rPr>
          <w:rFonts w:ascii="Times New Roman" w:hAnsi="Times New Roman"/>
        </w:rPr>
      </w:pPr>
    </w:p>
    <w:p w:rsidR="00F31AC9" w:rsidRPr="003723D4" w:rsidRDefault="00F31AC9">
      <w:pPr>
        <w:rPr>
          <w:rFonts w:ascii="Times New Roman" w:hAnsi="Times New Roman"/>
        </w:rPr>
      </w:pPr>
    </w:p>
    <w:p w:rsidR="00F31AC9" w:rsidRPr="003723D4" w:rsidRDefault="00CF0A77" w:rsidP="00B225ED">
      <w:pPr>
        <w:ind w:left="3119" w:hanging="3119"/>
        <w:rPr>
          <w:rFonts w:ascii="Times New Roman" w:hAnsi="Times New Roman"/>
        </w:rPr>
      </w:pPr>
      <w:r>
        <w:rPr>
          <w:rFonts w:ascii="Times New Roman" w:hAnsi="Times New Roman"/>
          <w:b/>
        </w:rPr>
        <w:t>May</w:t>
      </w:r>
      <w:r w:rsidR="00E45510">
        <w:rPr>
          <w:rFonts w:ascii="Times New Roman" w:hAnsi="Times New Roman"/>
          <w:b/>
        </w:rPr>
        <w:t>1998</w:t>
      </w:r>
      <w:r w:rsidR="00867231">
        <w:rPr>
          <w:rFonts w:ascii="Times New Roman" w:hAnsi="Times New Roman"/>
          <w:b/>
        </w:rPr>
        <w:t xml:space="preserve">-May 2002    </w:t>
      </w:r>
      <w:r w:rsidR="00B225ED">
        <w:rPr>
          <w:rFonts w:ascii="Times New Roman" w:hAnsi="Times New Roman"/>
          <w:b/>
        </w:rPr>
        <w:t xml:space="preserve">              </w:t>
      </w:r>
      <w:r w:rsidR="00867231">
        <w:rPr>
          <w:rFonts w:ascii="Times New Roman" w:hAnsi="Times New Roman"/>
          <w:b/>
        </w:rPr>
        <w:t>Doctor of Philosophy (</w:t>
      </w:r>
      <w:r w:rsidR="00F31AC9" w:rsidRPr="003723D4">
        <w:rPr>
          <w:rFonts w:ascii="Times New Roman" w:hAnsi="Times New Roman"/>
          <w:b/>
        </w:rPr>
        <w:t>Ph.D.</w:t>
      </w:r>
      <w:r w:rsidR="00867231">
        <w:rPr>
          <w:rFonts w:ascii="Times New Roman" w:hAnsi="Times New Roman"/>
          <w:b/>
        </w:rPr>
        <w:t>)</w:t>
      </w:r>
      <w:r w:rsidR="00FD04B7" w:rsidRPr="003723D4">
        <w:rPr>
          <w:rFonts w:ascii="Times New Roman" w:hAnsi="Times New Roman"/>
          <w:bCs/>
        </w:rPr>
        <w:t xml:space="preserve"> in </w:t>
      </w:r>
      <w:r w:rsidR="004346E4" w:rsidRPr="003723D4">
        <w:rPr>
          <w:rFonts w:ascii="Times New Roman" w:hAnsi="Times New Roman"/>
        </w:rPr>
        <w:t>Pharmaceutical</w:t>
      </w:r>
      <w:r w:rsidR="00B225ED">
        <w:rPr>
          <w:rFonts w:ascii="Times New Roman" w:hAnsi="Times New Roman"/>
        </w:rPr>
        <w:t xml:space="preserve"> </w:t>
      </w:r>
      <w:r w:rsidR="00F31AC9" w:rsidRPr="003723D4">
        <w:rPr>
          <w:rFonts w:ascii="Times New Roman" w:hAnsi="Times New Roman"/>
        </w:rPr>
        <w:t xml:space="preserve">Biotechnology and </w:t>
      </w:r>
      <w:r w:rsidR="000232BA" w:rsidRPr="003723D4">
        <w:rPr>
          <w:rFonts w:ascii="Times New Roman" w:hAnsi="Times New Roman"/>
        </w:rPr>
        <w:t xml:space="preserve">Drug Formulation Development, </w:t>
      </w:r>
      <w:r w:rsidR="00DD0307" w:rsidRPr="003723D4">
        <w:rPr>
          <w:rFonts w:ascii="Times New Roman" w:hAnsi="Times New Roman"/>
          <w:bCs/>
        </w:rPr>
        <w:t>Division</w:t>
      </w:r>
      <w:r w:rsidR="00B225ED">
        <w:rPr>
          <w:rFonts w:ascii="Times New Roman" w:hAnsi="Times New Roman"/>
          <w:bCs/>
        </w:rPr>
        <w:t xml:space="preserve"> </w:t>
      </w:r>
      <w:r w:rsidR="0059569B" w:rsidRPr="003723D4">
        <w:rPr>
          <w:rFonts w:ascii="Times New Roman" w:hAnsi="Times New Roman"/>
          <w:bCs/>
        </w:rPr>
        <w:t xml:space="preserve">of Pharmaceutical Sciences, </w:t>
      </w:r>
      <w:r w:rsidR="00F31AC9" w:rsidRPr="003723D4">
        <w:rPr>
          <w:rFonts w:ascii="Times New Roman" w:hAnsi="Times New Roman"/>
        </w:rPr>
        <w:t>School of Pharmacy, University of Missouri-Kansas City, Missouri</w:t>
      </w:r>
      <w:r w:rsidR="0059569B" w:rsidRPr="003723D4">
        <w:rPr>
          <w:rFonts w:ascii="Times New Roman" w:hAnsi="Times New Roman"/>
        </w:rPr>
        <w:t xml:space="preserve"> 64110</w:t>
      </w:r>
      <w:r w:rsidR="000232BA" w:rsidRPr="003723D4">
        <w:rPr>
          <w:rFonts w:ascii="Times New Roman" w:hAnsi="Times New Roman"/>
        </w:rPr>
        <w:t>-2265</w:t>
      </w:r>
      <w:r w:rsidR="0059569B" w:rsidRPr="003723D4">
        <w:rPr>
          <w:rFonts w:ascii="Times New Roman" w:hAnsi="Times New Roman"/>
        </w:rPr>
        <w:t>, USA</w:t>
      </w:r>
      <w:r w:rsidR="00A04577" w:rsidRPr="003723D4">
        <w:rPr>
          <w:rFonts w:ascii="Times New Roman" w:hAnsi="Times New Roman"/>
        </w:rPr>
        <w:t>.</w:t>
      </w:r>
    </w:p>
    <w:p w:rsidR="00157E30" w:rsidRPr="003723D4" w:rsidRDefault="00157E30" w:rsidP="00254EF4">
      <w:pPr>
        <w:ind w:left="2127"/>
        <w:rPr>
          <w:rFonts w:ascii="Times New Roman" w:hAnsi="Times New Roman"/>
        </w:rPr>
      </w:pPr>
    </w:p>
    <w:p w:rsidR="00BE40F9" w:rsidRDefault="00254EF4" w:rsidP="00F0173D">
      <w:pPr>
        <w:ind w:left="3119"/>
        <w:jc w:val="both"/>
        <w:rPr>
          <w:rFonts w:ascii="Times New Roman" w:hAnsi="Times New Roman"/>
        </w:rPr>
      </w:pPr>
      <w:r w:rsidRPr="003723D4">
        <w:rPr>
          <w:rFonts w:ascii="Times New Roman" w:hAnsi="Times New Roman"/>
          <w:b/>
          <w:bCs/>
          <w:u w:val="single"/>
        </w:rPr>
        <w:t>Dissertation</w:t>
      </w:r>
      <w:r w:rsidRPr="003723D4">
        <w:rPr>
          <w:rFonts w:ascii="Times New Roman" w:hAnsi="Times New Roman"/>
          <w:u w:val="single"/>
        </w:rPr>
        <w:t>:</w:t>
      </w:r>
      <w:r w:rsidRPr="003723D4">
        <w:rPr>
          <w:rFonts w:ascii="Times New Roman" w:hAnsi="Times New Roman"/>
        </w:rPr>
        <w:t xml:space="preserve"> “Preparation and Characterization of Chitosan</w:t>
      </w:r>
      <w:r w:rsidR="00B225ED">
        <w:rPr>
          <w:rFonts w:ascii="Times New Roman" w:hAnsi="Times New Roman"/>
        </w:rPr>
        <w:t xml:space="preserve"> </w:t>
      </w:r>
      <w:r w:rsidRPr="003723D4">
        <w:rPr>
          <w:rFonts w:ascii="Times New Roman" w:hAnsi="Times New Roman"/>
        </w:rPr>
        <w:t>Containing</w:t>
      </w:r>
      <w:r w:rsidR="00B225ED">
        <w:rPr>
          <w:rFonts w:ascii="Times New Roman" w:hAnsi="Times New Roman"/>
        </w:rPr>
        <w:t xml:space="preserve"> </w:t>
      </w:r>
      <w:r w:rsidRPr="003723D4">
        <w:rPr>
          <w:rFonts w:ascii="Times New Roman" w:hAnsi="Times New Roman"/>
        </w:rPr>
        <w:t xml:space="preserve">Hydrogel Beads for Immobilization of </w:t>
      </w:r>
      <w:r w:rsidRPr="003723D4">
        <w:rPr>
          <w:rFonts w:ascii="Times New Roman" w:hAnsi="Times New Roman"/>
          <w:i/>
          <w:iCs/>
        </w:rPr>
        <w:t>Candida Rugosa</w:t>
      </w:r>
      <w:r w:rsidRPr="003723D4">
        <w:rPr>
          <w:rFonts w:ascii="Times New Roman" w:hAnsi="Times New Roman"/>
        </w:rPr>
        <w:t xml:space="preserve"> Lipase with High</w:t>
      </w:r>
      <w:r w:rsidR="00B225ED">
        <w:rPr>
          <w:rFonts w:ascii="Times New Roman" w:hAnsi="Times New Roman"/>
        </w:rPr>
        <w:t xml:space="preserve"> </w:t>
      </w:r>
      <w:r w:rsidRPr="003723D4">
        <w:rPr>
          <w:rFonts w:ascii="Times New Roman" w:hAnsi="Times New Roman"/>
        </w:rPr>
        <w:t>Retent</w:t>
      </w:r>
      <w:r w:rsidR="007477D8" w:rsidRPr="003723D4">
        <w:rPr>
          <w:rFonts w:ascii="Times New Roman" w:hAnsi="Times New Roman"/>
        </w:rPr>
        <w:t>ion of its Hydrolytic Activity”</w:t>
      </w:r>
      <w:r w:rsidR="006B684A" w:rsidRPr="003723D4">
        <w:rPr>
          <w:rFonts w:ascii="Times New Roman" w:hAnsi="Times New Roman"/>
        </w:rPr>
        <w:t>.</w:t>
      </w:r>
    </w:p>
    <w:p w:rsidR="00F31AC9" w:rsidRPr="003723D4" w:rsidRDefault="00B225ED" w:rsidP="00774BEC">
      <w:pPr>
        <w:ind w:left="3119"/>
        <w:rPr>
          <w:rFonts w:ascii="Times New Roman" w:hAnsi="Times New Roman"/>
          <w:i/>
          <w:iCs/>
        </w:rPr>
      </w:pPr>
      <w:r w:rsidRPr="003723D4">
        <w:rPr>
          <w:rFonts w:ascii="Times New Roman" w:hAnsi="Times New Roman"/>
          <w:b/>
          <w:bCs/>
          <w:u w:val="single"/>
        </w:rPr>
        <w:t>Director</w:t>
      </w:r>
      <w:r w:rsidRPr="003723D4">
        <w:rPr>
          <w:rFonts w:ascii="Times New Roman" w:hAnsi="Times New Roman"/>
          <w:b/>
          <w:bCs/>
        </w:rPr>
        <w:t>:</w:t>
      </w:r>
      <w:r>
        <w:rPr>
          <w:rFonts w:ascii="Times New Roman" w:hAnsi="Times New Roman"/>
          <w:b/>
          <w:bCs/>
          <w:i/>
          <w:iCs/>
          <w:u w:val="single"/>
        </w:rPr>
        <w:t xml:space="preserve"> Professor</w:t>
      </w:r>
      <w:r w:rsidR="009929C9">
        <w:rPr>
          <w:rFonts w:ascii="Times New Roman" w:hAnsi="Times New Roman"/>
          <w:b/>
          <w:bCs/>
          <w:i/>
          <w:iCs/>
          <w:u w:val="single"/>
        </w:rPr>
        <w:t xml:space="preserve"> Steven Henry</w:t>
      </w:r>
      <w:r>
        <w:rPr>
          <w:rFonts w:ascii="Times New Roman" w:hAnsi="Times New Roman"/>
          <w:b/>
          <w:bCs/>
          <w:i/>
          <w:iCs/>
          <w:u w:val="single"/>
        </w:rPr>
        <w:t xml:space="preserve"> </w:t>
      </w:r>
      <w:r w:rsidR="00254EF4" w:rsidRPr="00D21F73">
        <w:rPr>
          <w:rFonts w:ascii="Times New Roman" w:hAnsi="Times New Roman"/>
          <w:b/>
          <w:bCs/>
          <w:i/>
          <w:iCs/>
          <w:u w:val="single"/>
        </w:rPr>
        <w:t>Neau</w:t>
      </w:r>
    </w:p>
    <w:p w:rsidR="00A11F33" w:rsidRDefault="00A11F33" w:rsidP="00254EF4">
      <w:pPr>
        <w:pStyle w:val="BodyText"/>
        <w:tabs>
          <w:tab w:val="num" w:pos="2160"/>
        </w:tabs>
        <w:jc w:val="left"/>
        <w:rPr>
          <w:b/>
          <w:sz w:val="24"/>
          <w:szCs w:val="24"/>
        </w:rPr>
      </w:pPr>
    </w:p>
    <w:p w:rsidR="0048068C" w:rsidRDefault="0048068C" w:rsidP="00236F58">
      <w:pPr>
        <w:ind w:left="3119" w:hanging="3119"/>
        <w:rPr>
          <w:rFonts w:ascii="Times New Roman" w:hAnsi="Times New Roman"/>
          <w:b/>
        </w:rPr>
      </w:pPr>
    </w:p>
    <w:p w:rsidR="00FA3835" w:rsidRDefault="00FA3835" w:rsidP="00236F58">
      <w:pPr>
        <w:ind w:left="3119" w:hanging="3119"/>
        <w:rPr>
          <w:rFonts w:ascii="Times New Roman" w:hAnsi="Times New Roman"/>
          <w:b/>
        </w:rPr>
      </w:pPr>
    </w:p>
    <w:p w:rsidR="00884E3D" w:rsidRDefault="00884E3D" w:rsidP="00AD224A">
      <w:pPr>
        <w:ind w:left="3119" w:hanging="3119"/>
        <w:jc w:val="both"/>
        <w:rPr>
          <w:rFonts w:ascii="Times New Roman" w:hAnsi="Times New Roman"/>
          <w:b/>
        </w:rPr>
      </w:pPr>
    </w:p>
    <w:p w:rsidR="00884E3D" w:rsidRDefault="00884E3D" w:rsidP="00884E3D">
      <w:pPr>
        <w:pStyle w:val="Heading1"/>
        <w:rPr>
          <w:color w:val="800000"/>
          <w:sz w:val="32"/>
          <w:szCs w:val="32"/>
          <w:u w:val="single"/>
        </w:rPr>
      </w:pPr>
      <w:r w:rsidRPr="00262426">
        <w:rPr>
          <w:color w:val="800000"/>
          <w:sz w:val="32"/>
          <w:szCs w:val="32"/>
          <w:u w:val="single"/>
        </w:rPr>
        <w:lastRenderedPageBreak/>
        <w:t>Education</w:t>
      </w:r>
      <w:r w:rsidRPr="00262426">
        <w:rPr>
          <w:i/>
          <w:iCs/>
          <w:color w:val="800000"/>
          <w:sz w:val="24"/>
          <w:szCs w:val="24"/>
          <w:u w:val="single"/>
        </w:rPr>
        <w:t xml:space="preserve"> (continued</w:t>
      </w:r>
      <w:r w:rsidRPr="00EB66D8">
        <w:rPr>
          <w:i/>
          <w:iCs/>
          <w:color w:val="800000"/>
          <w:sz w:val="24"/>
          <w:szCs w:val="24"/>
          <w:u w:val="single"/>
        </w:rPr>
        <w:t>)</w:t>
      </w:r>
      <w:r w:rsidRPr="00EB66D8">
        <w:rPr>
          <w:color w:val="800000"/>
          <w:sz w:val="32"/>
          <w:szCs w:val="32"/>
          <w:u w:val="single"/>
        </w:rPr>
        <w:t>:</w:t>
      </w:r>
    </w:p>
    <w:p w:rsidR="00884E3D" w:rsidRDefault="00884E3D" w:rsidP="00AD224A">
      <w:pPr>
        <w:ind w:left="3119" w:hanging="3119"/>
        <w:jc w:val="both"/>
        <w:rPr>
          <w:rFonts w:ascii="Times New Roman" w:hAnsi="Times New Roman"/>
          <w:b/>
        </w:rPr>
      </w:pPr>
    </w:p>
    <w:p w:rsidR="00884E3D" w:rsidRDefault="00884E3D" w:rsidP="00AD224A">
      <w:pPr>
        <w:ind w:left="3119" w:hanging="3119"/>
        <w:jc w:val="both"/>
        <w:rPr>
          <w:rFonts w:ascii="Times New Roman" w:hAnsi="Times New Roman"/>
          <w:b/>
        </w:rPr>
      </w:pPr>
    </w:p>
    <w:p w:rsidR="00236F58" w:rsidRPr="003723D4" w:rsidRDefault="00236F58" w:rsidP="00AD224A">
      <w:pPr>
        <w:ind w:left="3119" w:hanging="3119"/>
        <w:jc w:val="both"/>
        <w:rPr>
          <w:rFonts w:ascii="Times New Roman" w:hAnsi="Times New Roman"/>
        </w:rPr>
      </w:pPr>
      <w:r w:rsidRPr="003723D4">
        <w:rPr>
          <w:rFonts w:ascii="Times New Roman" w:hAnsi="Times New Roman"/>
          <w:b/>
        </w:rPr>
        <w:t>May 1998-</w:t>
      </w:r>
      <w:r>
        <w:rPr>
          <w:rFonts w:ascii="Times New Roman" w:hAnsi="Times New Roman"/>
          <w:b/>
        </w:rPr>
        <w:t xml:space="preserve">May </w:t>
      </w:r>
      <w:r w:rsidRPr="003723D4">
        <w:rPr>
          <w:rFonts w:ascii="Times New Roman" w:hAnsi="Times New Roman"/>
          <w:b/>
        </w:rPr>
        <w:t>2002</w:t>
      </w:r>
      <w:r w:rsidRPr="003723D4">
        <w:rPr>
          <w:rFonts w:ascii="Times New Roman" w:hAnsi="Times New Roman"/>
        </w:rPr>
        <w:tab/>
      </w:r>
      <w:r w:rsidRPr="003723D4">
        <w:rPr>
          <w:rFonts w:ascii="Times New Roman" w:hAnsi="Times New Roman"/>
          <w:b/>
        </w:rPr>
        <w:t>Graduate Research Assistant</w:t>
      </w:r>
      <w:r w:rsidRPr="003723D4">
        <w:rPr>
          <w:rFonts w:ascii="Times New Roman" w:hAnsi="Times New Roman"/>
        </w:rPr>
        <w:t xml:space="preserve">, School of Pharmacy, </w:t>
      </w:r>
      <w:r w:rsidRPr="003723D4">
        <w:rPr>
          <w:rFonts w:ascii="Times New Roman" w:hAnsi="Times New Roman"/>
          <w:bCs/>
        </w:rPr>
        <w:t>D</w:t>
      </w:r>
      <w:r w:rsidR="009929C9">
        <w:rPr>
          <w:rFonts w:ascii="Times New Roman" w:hAnsi="Times New Roman"/>
          <w:bCs/>
        </w:rPr>
        <w:t>ivision</w:t>
      </w:r>
      <w:r w:rsidRPr="003723D4">
        <w:rPr>
          <w:rFonts w:ascii="Times New Roman" w:hAnsi="Times New Roman"/>
          <w:bCs/>
        </w:rPr>
        <w:t xml:space="preserve"> of Pharmaceutical Sciences, </w:t>
      </w:r>
      <w:r w:rsidRPr="003723D4">
        <w:rPr>
          <w:rFonts w:ascii="Times New Roman" w:hAnsi="Times New Roman"/>
        </w:rPr>
        <w:t>University of Missouri-Kansas City, Missouri 64110-2265, USA.</w:t>
      </w:r>
    </w:p>
    <w:p w:rsidR="00236F58" w:rsidRDefault="00236F58" w:rsidP="00236F58">
      <w:pPr>
        <w:ind w:left="3119" w:hanging="3119"/>
        <w:rPr>
          <w:rFonts w:ascii="Times New Roman" w:hAnsi="Times New Roman"/>
        </w:rPr>
      </w:pPr>
    </w:p>
    <w:p w:rsidR="00236F58" w:rsidRPr="003723D4" w:rsidRDefault="00236F58" w:rsidP="00AD224A">
      <w:pPr>
        <w:ind w:left="3119"/>
        <w:jc w:val="both"/>
        <w:rPr>
          <w:rFonts w:ascii="Times New Roman" w:hAnsi="Times New Roman"/>
        </w:rPr>
      </w:pPr>
      <w:r w:rsidRPr="00485C08">
        <w:rPr>
          <w:rFonts w:ascii="Times New Roman" w:hAnsi="Times New Roman"/>
          <w:b/>
          <w:bCs/>
          <w:i/>
          <w:iCs/>
          <w:u w:val="single"/>
        </w:rPr>
        <w:t>Responsib</w:t>
      </w:r>
      <w:r>
        <w:rPr>
          <w:rFonts w:ascii="Times New Roman" w:hAnsi="Times New Roman"/>
          <w:b/>
          <w:bCs/>
          <w:i/>
          <w:iCs/>
          <w:u w:val="single"/>
        </w:rPr>
        <w:t>i</w:t>
      </w:r>
      <w:r w:rsidRPr="00485C08">
        <w:rPr>
          <w:rFonts w:ascii="Times New Roman" w:hAnsi="Times New Roman"/>
          <w:b/>
          <w:bCs/>
          <w:i/>
          <w:iCs/>
          <w:u w:val="single"/>
        </w:rPr>
        <w:t>l</w:t>
      </w:r>
      <w:r>
        <w:rPr>
          <w:rFonts w:ascii="Times New Roman" w:hAnsi="Times New Roman"/>
          <w:b/>
          <w:bCs/>
          <w:i/>
          <w:iCs/>
          <w:u w:val="single"/>
        </w:rPr>
        <w:t>ity:</w:t>
      </w:r>
      <w:r w:rsidR="00884E3D" w:rsidRPr="0042757B">
        <w:rPr>
          <w:rFonts w:ascii="Times New Roman" w:hAnsi="Times New Roman"/>
          <w:b/>
          <w:bCs/>
          <w:i/>
          <w:iCs/>
        </w:rPr>
        <w:t xml:space="preserve"> </w:t>
      </w:r>
      <w:r w:rsidRPr="00D21F73">
        <w:rPr>
          <w:rFonts w:ascii="Times New Roman" w:hAnsi="Times New Roman"/>
          <w:b/>
          <w:bCs/>
        </w:rPr>
        <w:t>Planning</w:t>
      </w:r>
      <w:r w:rsidRPr="003723D4">
        <w:rPr>
          <w:rFonts w:ascii="Times New Roman" w:hAnsi="Times New Roman"/>
        </w:rPr>
        <w:t>, designing, executing experiments</w:t>
      </w:r>
      <w:r w:rsidR="00884E3D">
        <w:rPr>
          <w:rFonts w:ascii="Times New Roman" w:hAnsi="Times New Roman"/>
        </w:rPr>
        <w:t xml:space="preserve"> </w:t>
      </w:r>
      <w:r w:rsidRPr="003723D4">
        <w:rPr>
          <w:rFonts w:ascii="Times New Roman" w:hAnsi="Times New Roman"/>
        </w:rPr>
        <w:t>and analyzing results.</w:t>
      </w:r>
    </w:p>
    <w:p w:rsidR="00312B04" w:rsidRDefault="00312B04" w:rsidP="00312B04"/>
    <w:p w:rsidR="00312B04" w:rsidRPr="00312B04" w:rsidRDefault="00312B04" w:rsidP="00312B04"/>
    <w:p w:rsidR="00236F58" w:rsidRPr="003723D4" w:rsidRDefault="00236F58" w:rsidP="00AD224A">
      <w:pPr>
        <w:ind w:left="3119" w:hanging="3119"/>
        <w:jc w:val="both"/>
        <w:rPr>
          <w:rFonts w:ascii="Times New Roman" w:hAnsi="Times New Roman"/>
        </w:rPr>
      </w:pPr>
      <w:r>
        <w:rPr>
          <w:rFonts w:ascii="Times New Roman" w:hAnsi="Times New Roman"/>
          <w:b/>
        </w:rPr>
        <w:t>October</w:t>
      </w:r>
      <w:r w:rsidRPr="003723D4">
        <w:rPr>
          <w:rFonts w:ascii="Times New Roman" w:hAnsi="Times New Roman"/>
          <w:b/>
        </w:rPr>
        <w:t xml:space="preserve"> 199</w:t>
      </w:r>
      <w:r>
        <w:rPr>
          <w:rFonts w:ascii="Times New Roman" w:hAnsi="Times New Roman"/>
          <w:b/>
        </w:rPr>
        <w:t>6</w:t>
      </w:r>
      <w:r w:rsidRPr="003723D4">
        <w:rPr>
          <w:rFonts w:ascii="Times New Roman" w:hAnsi="Times New Roman"/>
          <w:b/>
        </w:rPr>
        <w:t>-</w:t>
      </w:r>
      <w:r>
        <w:rPr>
          <w:rFonts w:ascii="Times New Roman" w:hAnsi="Times New Roman"/>
          <w:b/>
        </w:rPr>
        <w:t>May 1998</w:t>
      </w:r>
      <w:r w:rsidRPr="003723D4">
        <w:rPr>
          <w:rFonts w:ascii="Times New Roman" w:hAnsi="Times New Roman"/>
        </w:rPr>
        <w:tab/>
      </w:r>
      <w:r w:rsidRPr="003723D4">
        <w:rPr>
          <w:rFonts w:ascii="Times New Roman" w:hAnsi="Times New Roman"/>
          <w:b/>
        </w:rPr>
        <w:t>Graduate Research Assistant</w:t>
      </w:r>
      <w:r w:rsidRPr="003723D4">
        <w:rPr>
          <w:rFonts w:ascii="Times New Roman" w:hAnsi="Times New Roman"/>
        </w:rPr>
        <w:t xml:space="preserve">, </w:t>
      </w:r>
      <w:r>
        <w:rPr>
          <w:rFonts w:ascii="Times New Roman" w:hAnsi="Times New Roman"/>
        </w:rPr>
        <w:t>College</w:t>
      </w:r>
      <w:r w:rsidRPr="003723D4">
        <w:rPr>
          <w:rFonts w:ascii="Times New Roman" w:hAnsi="Times New Roman"/>
        </w:rPr>
        <w:t xml:space="preserve"> of Pharmacy, </w:t>
      </w:r>
      <w:r w:rsidRPr="003723D4">
        <w:rPr>
          <w:rFonts w:ascii="Times New Roman" w:hAnsi="Times New Roman"/>
          <w:bCs/>
        </w:rPr>
        <w:t xml:space="preserve">Department of Pharmaceutical Sciences, </w:t>
      </w:r>
      <w:r w:rsidRPr="003723D4">
        <w:rPr>
          <w:rFonts w:ascii="Times New Roman" w:hAnsi="Times New Roman"/>
        </w:rPr>
        <w:t xml:space="preserve">University of </w:t>
      </w:r>
      <w:r>
        <w:rPr>
          <w:rFonts w:ascii="Times New Roman" w:hAnsi="Times New Roman"/>
        </w:rPr>
        <w:t>Kentucky, Lexington, Kentucky</w:t>
      </w:r>
      <w:r w:rsidRPr="00DD2253">
        <w:rPr>
          <w:rFonts w:ascii="Times New Roman" w:hAnsi="Times New Roman"/>
        </w:rPr>
        <w:t>40536</w:t>
      </w:r>
      <w:r w:rsidRPr="003723D4">
        <w:rPr>
          <w:rFonts w:ascii="Times New Roman" w:hAnsi="Times New Roman"/>
        </w:rPr>
        <w:t>, USA.</w:t>
      </w:r>
    </w:p>
    <w:p w:rsidR="00236F58" w:rsidRDefault="00236F58" w:rsidP="00236F58">
      <w:pPr>
        <w:ind w:left="3119" w:hanging="3119"/>
        <w:rPr>
          <w:rFonts w:ascii="Times New Roman" w:hAnsi="Times New Roman"/>
        </w:rPr>
      </w:pPr>
    </w:p>
    <w:p w:rsidR="00236F58" w:rsidRPr="003723D4" w:rsidRDefault="00236F58" w:rsidP="00AD224A">
      <w:pPr>
        <w:ind w:left="3119"/>
        <w:jc w:val="both"/>
        <w:rPr>
          <w:rFonts w:ascii="Times New Roman" w:hAnsi="Times New Roman"/>
        </w:rPr>
      </w:pPr>
      <w:r w:rsidRPr="00485C08">
        <w:rPr>
          <w:rFonts w:ascii="Times New Roman" w:hAnsi="Times New Roman"/>
          <w:b/>
          <w:bCs/>
          <w:i/>
          <w:iCs/>
          <w:u w:val="single"/>
        </w:rPr>
        <w:t>Responsib</w:t>
      </w:r>
      <w:r>
        <w:rPr>
          <w:rFonts w:ascii="Times New Roman" w:hAnsi="Times New Roman"/>
          <w:b/>
          <w:bCs/>
          <w:i/>
          <w:iCs/>
          <w:u w:val="single"/>
        </w:rPr>
        <w:t>i</w:t>
      </w:r>
      <w:r w:rsidRPr="00485C08">
        <w:rPr>
          <w:rFonts w:ascii="Times New Roman" w:hAnsi="Times New Roman"/>
          <w:b/>
          <w:bCs/>
          <w:i/>
          <w:iCs/>
          <w:u w:val="single"/>
        </w:rPr>
        <w:t>l</w:t>
      </w:r>
      <w:r>
        <w:rPr>
          <w:rFonts w:ascii="Times New Roman" w:hAnsi="Times New Roman"/>
          <w:b/>
          <w:bCs/>
          <w:i/>
          <w:iCs/>
          <w:u w:val="single"/>
        </w:rPr>
        <w:t>ity:</w:t>
      </w:r>
      <w:r w:rsidR="00884E3D" w:rsidRPr="00884E3D">
        <w:rPr>
          <w:rFonts w:ascii="Times New Roman" w:hAnsi="Times New Roman"/>
          <w:b/>
          <w:bCs/>
          <w:i/>
          <w:iCs/>
        </w:rPr>
        <w:t xml:space="preserve"> </w:t>
      </w:r>
      <w:r w:rsidRPr="00D21F73">
        <w:rPr>
          <w:rFonts w:ascii="Times New Roman" w:hAnsi="Times New Roman"/>
          <w:b/>
          <w:bCs/>
        </w:rPr>
        <w:t>Planning</w:t>
      </w:r>
      <w:r w:rsidRPr="003723D4">
        <w:rPr>
          <w:rFonts w:ascii="Times New Roman" w:hAnsi="Times New Roman"/>
        </w:rPr>
        <w:t>, designing, executing experiments</w:t>
      </w:r>
      <w:r w:rsidR="00884E3D">
        <w:rPr>
          <w:rFonts w:ascii="Times New Roman" w:hAnsi="Times New Roman"/>
        </w:rPr>
        <w:t xml:space="preserve"> </w:t>
      </w:r>
      <w:r w:rsidRPr="003723D4">
        <w:rPr>
          <w:rFonts w:ascii="Times New Roman" w:hAnsi="Times New Roman"/>
        </w:rPr>
        <w:t>and analyzing results.</w:t>
      </w:r>
    </w:p>
    <w:p w:rsidR="00236F58" w:rsidRDefault="00236F58" w:rsidP="00236F58">
      <w:pPr>
        <w:ind w:left="3119" w:hanging="3119"/>
        <w:rPr>
          <w:rFonts w:ascii="Times New Roman" w:hAnsi="Times New Roman"/>
          <w:b/>
        </w:rPr>
      </w:pPr>
    </w:p>
    <w:p w:rsidR="0048068C" w:rsidRDefault="0048068C" w:rsidP="00236F58">
      <w:pPr>
        <w:ind w:left="3119" w:hanging="3119"/>
        <w:rPr>
          <w:rFonts w:ascii="Times New Roman" w:hAnsi="Times New Roman"/>
          <w:b/>
        </w:rPr>
      </w:pPr>
    </w:p>
    <w:p w:rsidR="00236F58" w:rsidRDefault="00236F58" w:rsidP="00AD224A">
      <w:pPr>
        <w:ind w:left="3119" w:hanging="3119"/>
        <w:rPr>
          <w:rFonts w:ascii="Times New Roman" w:hAnsi="Times New Roman"/>
          <w:bCs/>
        </w:rPr>
      </w:pPr>
      <w:r>
        <w:rPr>
          <w:rFonts w:ascii="Times New Roman" w:hAnsi="Times New Roman"/>
          <w:b/>
        </w:rPr>
        <w:t>1995-1996</w:t>
      </w:r>
      <w:r w:rsidR="00884E3D">
        <w:rPr>
          <w:rFonts w:ascii="Times New Roman" w:hAnsi="Times New Roman"/>
          <w:b/>
        </w:rPr>
        <w:t xml:space="preserve">                                  </w:t>
      </w:r>
      <w:r w:rsidRPr="003723D4">
        <w:rPr>
          <w:rFonts w:ascii="Times New Roman" w:hAnsi="Times New Roman"/>
          <w:b/>
        </w:rPr>
        <w:t xml:space="preserve">Graduate Teaching Assistant, </w:t>
      </w:r>
      <w:r w:rsidRPr="003723D4">
        <w:rPr>
          <w:rFonts w:ascii="Times New Roman" w:hAnsi="Times New Roman"/>
          <w:bCs/>
        </w:rPr>
        <w:t>College of Pharmacy</w:t>
      </w:r>
      <w:r w:rsidRPr="003723D4">
        <w:rPr>
          <w:rFonts w:ascii="Times New Roman" w:hAnsi="Times New Roman"/>
          <w:b/>
        </w:rPr>
        <w:t xml:space="preserve">, </w:t>
      </w:r>
      <w:r w:rsidR="009929C9" w:rsidRPr="009929C9">
        <w:rPr>
          <w:rFonts w:ascii="Times New Roman" w:hAnsi="Times New Roman"/>
          <w:bCs/>
        </w:rPr>
        <w:t>Department of Pharmaceutics,</w:t>
      </w:r>
      <w:r w:rsidR="00884E3D">
        <w:rPr>
          <w:rFonts w:ascii="Times New Roman" w:hAnsi="Times New Roman"/>
          <w:bCs/>
        </w:rPr>
        <w:t xml:space="preserve"> </w:t>
      </w:r>
      <w:r w:rsidRPr="003723D4">
        <w:rPr>
          <w:rFonts w:ascii="Times New Roman" w:hAnsi="Times New Roman"/>
          <w:bCs/>
        </w:rPr>
        <w:t xml:space="preserve">King </w:t>
      </w:r>
      <w:r>
        <w:rPr>
          <w:rFonts w:ascii="Times New Roman" w:hAnsi="Times New Roman"/>
          <w:bCs/>
        </w:rPr>
        <w:t>S</w:t>
      </w:r>
      <w:r w:rsidRPr="003723D4">
        <w:rPr>
          <w:rFonts w:ascii="Times New Roman" w:hAnsi="Times New Roman"/>
          <w:bCs/>
        </w:rPr>
        <w:t>aud</w:t>
      </w:r>
      <w:r w:rsidR="00884E3D">
        <w:rPr>
          <w:rFonts w:ascii="Times New Roman" w:hAnsi="Times New Roman"/>
          <w:bCs/>
        </w:rPr>
        <w:t xml:space="preserve"> </w:t>
      </w:r>
      <w:r w:rsidRPr="003723D4">
        <w:rPr>
          <w:rFonts w:ascii="Times New Roman" w:hAnsi="Times New Roman"/>
          <w:bCs/>
        </w:rPr>
        <w:t xml:space="preserve">University, </w:t>
      </w:r>
      <w:r w:rsidRPr="003723D4">
        <w:rPr>
          <w:rFonts w:ascii="Times New Roman" w:hAnsi="Times New Roman"/>
        </w:rPr>
        <w:t>P.O. Box 2457</w:t>
      </w:r>
      <w:r w:rsidRPr="003723D4">
        <w:rPr>
          <w:rFonts w:ascii="Times New Roman" w:hAnsi="Times New Roman"/>
          <w:bCs/>
        </w:rPr>
        <w:t>Riyadh</w:t>
      </w:r>
      <w:r>
        <w:rPr>
          <w:rFonts w:ascii="Times New Roman" w:hAnsi="Times New Roman"/>
          <w:bCs/>
        </w:rPr>
        <w:t xml:space="preserve"> 11451</w:t>
      </w:r>
      <w:r w:rsidRPr="003723D4">
        <w:rPr>
          <w:rFonts w:ascii="Times New Roman" w:hAnsi="Times New Roman"/>
          <w:bCs/>
        </w:rPr>
        <w:t>, Saudi Arabia</w:t>
      </w:r>
      <w:r>
        <w:rPr>
          <w:rFonts w:ascii="Times New Roman" w:hAnsi="Times New Roman"/>
          <w:bCs/>
        </w:rPr>
        <w:t>.</w:t>
      </w:r>
    </w:p>
    <w:p w:rsidR="00236F58" w:rsidRPr="003723D4" w:rsidRDefault="00236F58" w:rsidP="00236F58">
      <w:pPr>
        <w:ind w:left="3119" w:hanging="3119"/>
        <w:rPr>
          <w:rFonts w:ascii="Times New Roman" w:hAnsi="Times New Roman"/>
          <w:bCs/>
        </w:rPr>
      </w:pPr>
    </w:p>
    <w:p w:rsidR="00236F58" w:rsidRDefault="00236F58" w:rsidP="00884E3D">
      <w:pPr>
        <w:ind w:left="3119" w:right="-264"/>
        <w:rPr>
          <w:rFonts w:ascii="Times New Roman" w:hAnsi="Times New Roman"/>
        </w:rPr>
      </w:pPr>
      <w:r w:rsidRPr="00485C08">
        <w:rPr>
          <w:rFonts w:ascii="Times New Roman" w:hAnsi="Times New Roman"/>
          <w:b/>
          <w:bCs/>
          <w:i/>
          <w:iCs/>
          <w:u w:val="single"/>
        </w:rPr>
        <w:t>Responsib</w:t>
      </w:r>
      <w:r>
        <w:rPr>
          <w:rFonts w:ascii="Times New Roman" w:hAnsi="Times New Roman"/>
          <w:b/>
          <w:bCs/>
          <w:i/>
          <w:iCs/>
          <w:u w:val="single"/>
        </w:rPr>
        <w:t>i</w:t>
      </w:r>
      <w:r w:rsidRPr="00485C08">
        <w:rPr>
          <w:rFonts w:ascii="Times New Roman" w:hAnsi="Times New Roman"/>
          <w:b/>
          <w:bCs/>
          <w:i/>
          <w:iCs/>
          <w:u w:val="single"/>
        </w:rPr>
        <w:t>l</w:t>
      </w:r>
      <w:r>
        <w:rPr>
          <w:rFonts w:ascii="Times New Roman" w:hAnsi="Times New Roman"/>
          <w:b/>
          <w:bCs/>
          <w:i/>
          <w:iCs/>
          <w:u w:val="single"/>
        </w:rPr>
        <w:t>ity:</w:t>
      </w:r>
      <w:r w:rsidR="00884E3D" w:rsidRPr="00884E3D">
        <w:rPr>
          <w:rFonts w:ascii="Times New Roman" w:hAnsi="Times New Roman"/>
          <w:b/>
          <w:bCs/>
          <w:i/>
          <w:iCs/>
        </w:rPr>
        <w:t xml:space="preserve"> </w:t>
      </w:r>
      <w:r w:rsidRPr="00884E3D">
        <w:rPr>
          <w:rFonts w:ascii="Times New Roman" w:hAnsi="Times New Roman"/>
        </w:rPr>
        <w:t>Teaching</w:t>
      </w:r>
      <w:r w:rsidR="00884E3D">
        <w:rPr>
          <w:rFonts w:ascii="Times New Roman" w:hAnsi="Times New Roman"/>
          <w:b/>
          <w:bCs/>
        </w:rPr>
        <w:t xml:space="preserve"> </w:t>
      </w:r>
      <w:r>
        <w:rPr>
          <w:rFonts w:ascii="Times New Roman" w:hAnsi="Times New Roman"/>
        </w:rPr>
        <w:t xml:space="preserve">pharmacy </w:t>
      </w:r>
      <w:r w:rsidRPr="003723D4">
        <w:rPr>
          <w:rFonts w:ascii="Times New Roman" w:hAnsi="Times New Roman"/>
        </w:rPr>
        <w:t>undergraduate students, (Pharmaceutics, Computers,</w:t>
      </w:r>
      <w:r w:rsidR="00884E3D">
        <w:rPr>
          <w:rFonts w:ascii="Times New Roman" w:hAnsi="Times New Roman"/>
        </w:rPr>
        <w:t xml:space="preserve"> </w:t>
      </w:r>
      <w:r w:rsidRPr="003723D4">
        <w:rPr>
          <w:rFonts w:ascii="Times New Roman" w:hAnsi="Times New Roman"/>
        </w:rPr>
        <w:t>Pharmacokinetics and Biopharmaceutics, Simulation Pharmacy</w:t>
      </w:r>
      <w:r w:rsidR="00884E3D">
        <w:rPr>
          <w:rFonts w:ascii="Times New Roman" w:hAnsi="Times New Roman"/>
        </w:rPr>
        <w:t xml:space="preserve"> </w:t>
      </w:r>
      <w:r w:rsidRPr="003723D4">
        <w:rPr>
          <w:rFonts w:ascii="Times New Roman" w:hAnsi="Times New Roman"/>
        </w:rPr>
        <w:t>Laboratory).</w:t>
      </w:r>
    </w:p>
    <w:p w:rsidR="00236F58" w:rsidRDefault="00236F58" w:rsidP="00236F58"/>
    <w:p w:rsidR="0048068C" w:rsidRDefault="0048068C" w:rsidP="00AE5AAB">
      <w:pPr>
        <w:pStyle w:val="BodyText"/>
        <w:ind w:left="3119" w:hanging="3119"/>
        <w:rPr>
          <w:b/>
          <w:sz w:val="24"/>
          <w:szCs w:val="24"/>
        </w:rPr>
      </w:pPr>
    </w:p>
    <w:p w:rsidR="00A11F33" w:rsidRPr="00262426" w:rsidRDefault="00F31AC9" w:rsidP="00AE5AAB">
      <w:pPr>
        <w:pStyle w:val="BodyText"/>
        <w:ind w:left="3119" w:hanging="3119"/>
        <w:rPr>
          <w:sz w:val="24"/>
          <w:szCs w:val="24"/>
        </w:rPr>
      </w:pPr>
      <w:r w:rsidRPr="003723D4">
        <w:rPr>
          <w:b/>
          <w:sz w:val="24"/>
          <w:szCs w:val="24"/>
        </w:rPr>
        <w:t>1991-1996</w:t>
      </w:r>
      <w:r w:rsidRPr="003723D4">
        <w:rPr>
          <w:sz w:val="24"/>
          <w:szCs w:val="24"/>
        </w:rPr>
        <w:tab/>
      </w:r>
      <w:r w:rsidRPr="003723D4">
        <w:rPr>
          <w:b/>
          <w:sz w:val="24"/>
          <w:szCs w:val="24"/>
        </w:rPr>
        <w:t>Bachelor of Pharmacy</w:t>
      </w:r>
      <w:r w:rsidRPr="00262426">
        <w:rPr>
          <w:sz w:val="24"/>
          <w:szCs w:val="24"/>
        </w:rPr>
        <w:t>(B.</w:t>
      </w:r>
      <w:r w:rsidR="00AE5AAB">
        <w:rPr>
          <w:sz w:val="24"/>
          <w:szCs w:val="24"/>
        </w:rPr>
        <w:t>S</w:t>
      </w:r>
      <w:r w:rsidRPr="00262426">
        <w:rPr>
          <w:sz w:val="24"/>
          <w:szCs w:val="24"/>
        </w:rPr>
        <w:t>.)</w:t>
      </w:r>
      <w:r w:rsidR="00BE40F9" w:rsidRPr="00262426">
        <w:rPr>
          <w:sz w:val="24"/>
          <w:szCs w:val="24"/>
        </w:rPr>
        <w:t xml:space="preserve">, </w:t>
      </w:r>
      <w:r w:rsidRPr="00262426">
        <w:rPr>
          <w:sz w:val="24"/>
          <w:szCs w:val="24"/>
        </w:rPr>
        <w:t>College of Pharmacy,</w:t>
      </w:r>
      <w:r w:rsidR="00884E3D">
        <w:rPr>
          <w:sz w:val="24"/>
          <w:szCs w:val="24"/>
        </w:rPr>
        <w:t xml:space="preserve"> </w:t>
      </w:r>
      <w:r w:rsidRPr="00262426">
        <w:rPr>
          <w:sz w:val="24"/>
          <w:szCs w:val="24"/>
        </w:rPr>
        <w:t xml:space="preserve">King Saud University, </w:t>
      </w:r>
      <w:r w:rsidR="00A11F33" w:rsidRPr="00262426">
        <w:rPr>
          <w:sz w:val="24"/>
          <w:szCs w:val="24"/>
        </w:rPr>
        <w:t>P.O. Box 2457, Riyadh 11451, Saudi Arabia</w:t>
      </w:r>
      <w:r w:rsidR="00A04577" w:rsidRPr="00262426">
        <w:rPr>
          <w:sz w:val="24"/>
          <w:szCs w:val="24"/>
        </w:rPr>
        <w:t>.</w:t>
      </w:r>
    </w:p>
    <w:p w:rsidR="00262426" w:rsidRDefault="00262426" w:rsidP="00EE7F1E">
      <w:pPr>
        <w:pStyle w:val="Heading1"/>
        <w:rPr>
          <w:color w:val="800000"/>
          <w:sz w:val="32"/>
          <w:szCs w:val="32"/>
          <w:u w:val="single"/>
        </w:rPr>
      </w:pPr>
    </w:p>
    <w:p w:rsidR="00AE5AAB" w:rsidRDefault="00AE5AAB" w:rsidP="00AA66B5">
      <w:pPr>
        <w:pStyle w:val="Heading1"/>
        <w:jc w:val="both"/>
        <w:rPr>
          <w:color w:val="800000"/>
          <w:sz w:val="32"/>
          <w:szCs w:val="32"/>
          <w:u w:val="single"/>
        </w:rPr>
      </w:pPr>
    </w:p>
    <w:p w:rsidR="00AA66B5" w:rsidRPr="00262426" w:rsidRDefault="00AA66B5" w:rsidP="00AA66B5">
      <w:pPr>
        <w:pStyle w:val="Heading1"/>
        <w:jc w:val="both"/>
        <w:rPr>
          <w:color w:val="800000"/>
          <w:sz w:val="32"/>
          <w:szCs w:val="32"/>
          <w:u w:val="single"/>
        </w:rPr>
      </w:pPr>
      <w:r>
        <w:rPr>
          <w:color w:val="800000"/>
          <w:sz w:val="32"/>
          <w:szCs w:val="32"/>
          <w:u w:val="single"/>
        </w:rPr>
        <w:t>Professional Experience</w:t>
      </w:r>
      <w:r w:rsidRPr="00262426">
        <w:rPr>
          <w:color w:val="800000"/>
          <w:sz w:val="32"/>
          <w:szCs w:val="32"/>
          <w:u w:val="single"/>
        </w:rPr>
        <w:t>:</w:t>
      </w:r>
    </w:p>
    <w:p w:rsidR="00AA66B5" w:rsidRDefault="00AA66B5" w:rsidP="00EE7F1E">
      <w:pPr>
        <w:pStyle w:val="Heading1"/>
        <w:rPr>
          <w:color w:val="800000"/>
          <w:sz w:val="32"/>
          <w:szCs w:val="32"/>
          <w:u w:val="single"/>
          <w:rtl/>
        </w:rPr>
      </w:pPr>
    </w:p>
    <w:p w:rsidR="00963054" w:rsidRDefault="00963054" w:rsidP="00312B04">
      <w:pPr>
        <w:ind w:left="3119" w:hanging="3119"/>
        <w:jc w:val="both"/>
        <w:rPr>
          <w:rFonts w:ascii="Times New Roman" w:hAnsi="Times New Roman"/>
          <w:b/>
        </w:rPr>
      </w:pPr>
    </w:p>
    <w:p w:rsidR="0037147E" w:rsidRPr="003723D4" w:rsidRDefault="0037147E" w:rsidP="0037147E">
      <w:pPr>
        <w:ind w:left="3119" w:hanging="3119"/>
        <w:jc w:val="both"/>
        <w:rPr>
          <w:rFonts w:ascii="Times New Roman" w:hAnsi="Times New Roman"/>
        </w:rPr>
      </w:pPr>
      <w:r>
        <w:rPr>
          <w:rFonts w:ascii="Times New Roman" w:hAnsi="Times New Roman"/>
          <w:b/>
        </w:rPr>
        <w:t>December 2009-Present</w:t>
      </w:r>
      <w:r w:rsidRPr="003723D4">
        <w:rPr>
          <w:rFonts w:ascii="Times New Roman" w:hAnsi="Times New Roman"/>
        </w:rPr>
        <w:tab/>
      </w:r>
      <w:r w:rsidRPr="003723D4">
        <w:rPr>
          <w:rFonts w:ascii="Times New Roman" w:hAnsi="Times New Roman"/>
          <w:b/>
        </w:rPr>
        <w:t>Professor</w:t>
      </w:r>
      <w:r w:rsidRPr="003723D4">
        <w:rPr>
          <w:rFonts w:ascii="Times New Roman" w:hAnsi="Times New Roman"/>
        </w:rPr>
        <w:t>, Department of Pharmaceutics, College of</w:t>
      </w:r>
      <w:r w:rsidR="0042757B">
        <w:rPr>
          <w:rFonts w:ascii="Times New Roman" w:hAnsi="Times New Roman"/>
        </w:rPr>
        <w:t xml:space="preserve"> </w:t>
      </w:r>
      <w:r w:rsidRPr="003723D4">
        <w:rPr>
          <w:rFonts w:ascii="Times New Roman" w:hAnsi="Times New Roman"/>
        </w:rPr>
        <w:t>Pharmacy, King Saud University,</w:t>
      </w:r>
      <w:r w:rsidR="0042757B">
        <w:rPr>
          <w:rFonts w:ascii="Times New Roman" w:hAnsi="Times New Roman"/>
        </w:rPr>
        <w:t xml:space="preserve"> </w:t>
      </w:r>
      <w:r w:rsidRPr="003723D4">
        <w:rPr>
          <w:rFonts w:ascii="Times New Roman" w:hAnsi="Times New Roman"/>
        </w:rPr>
        <w:t>P.O. Box 2457, Riyadh11451,SaudiArabia.</w:t>
      </w:r>
    </w:p>
    <w:p w:rsidR="0037147E" w:rsidRDefault="0037147E" w:rsidP="0037147E">
      <w:pPr>
        <w:ind w:left="3119" w:hanging="3119"/>
        <w:jc w:val="both"/>
        <w:rPr>
          <w:rFonts w:ascii="Times New Roman" w:hAnsi="Times New Roman"/>
          <w:b/>
        </w:rPr>
      </w:pPr>
    </w:p>
    <w:p w:rsidR="0037147E" w:rsidRDefault="0037147E" w:rsidP="0037147E">
      <w:pPr>
        <w:ind w:left="3119" w:hanging="3119"/>
        <w:jc w:val="both"/>
        <w:rPr>
          <w:rFonts w:ascii="Times New Roman" w:hAnsi="Times New Roman"/>
          <w:b/>
        </w:rPr>
      </w:pPr>
    </w:p>
    <w:p w:rsidR="00AA66B5" w:rsidRPr="003723D4" w:rsidRDefault="00AA66B5" w:rsidP="0037147E">
      <w:pPr>
        <w:ind w:left="3119" w:hanging="3119"/>
        <w:jc w:val="both"/>
        <w:rPr>
          <w:rFonts w:ascii="Times New Roman" w:hAnsi="Times New Roman"/>
        </w:rPr>
      </w:pPr>
      <w:r>
        <w:rPr>
          <w:rFonts w:ascii="Times New Roman" w:hAnsi="Times New Roman"/>
          <w:b/>
        </w:rPr>
        <w:t>May</w:t>
      </w:r>
      <w:r w:rsidRPr="003723D4">
        <w:rPr>
          <w:rFonts w:ascii="Times New Roman" w:hAnsi="Times New Roman"/>
          <w:b/>
        </w:rPr>
        <w:t xml:space="preserve"> 200</w:t>
      </w:r>
      <w:r>
        <w:rPr>
          <w:rFonts w:ascii="Times New Roman" w:hAnsi="Times New Roman"/>
          <w:b/>
        </w:rPr>
        <w:t>6</w:t>
      </w:r>
      <w:r w:rsidRPr="003723D4">
        <w:rPr>
          <w:rFonts w:ascii="Times New Roman" w:hAnsi="Times New Roman"/>
          <w:b/>
        </w:rPr>
        <w:t>-</w:t>
      </w:r>
      <w:r w:rsidR="0037147E">
        <w:rPr>
          <w:rFonts w:ascii="Times New Roman" w:hAnsi="Times New Roman"/>
          <w:b/>
        </w:rPr>
        <w:t xml:space="preserve"> December 2009</w:t>
      </w:r>
      <w:r w:rsidRPr="003723D4">
        <w:rPr>
          <w:rFonts w:ascii="Times New Roman" w:hAnsi="Times New Roman"/>
        </w:rPr>
        <w:tab/>
      </w:r>
      <w:r w:rsidRPr="00DF7A77">
        <w:rPr>
          <w:rFonts w:ascii="Times New Roman" w:hAnsi="Times New Roman"/>
          <w:b/>
          <w:bCs/>
        </w:rPr>
        <w:t>A</w:t>
      </w:r>
      <w:r w:rsidRPr="003723D4">
        <w:rPr>
          <w:rFonts w:ascii="Times New Roman" w:hAnsi="Times New Roman"/>
          <w:b/>
        </w:rPr>
        <w:t>ss</w:t>
      </w:r>
      <w:r>
        <w:rPr>
          <w:rFonts w:ascii="Times New Roman" w:hAnsi="Times New Roman"/>
          <w:b/>
        </w:rPr>
        <w:t>ociate</w:t>
      </w:r>
      <w:r w:rsidRPr="003723D4">
        <w:rPr>
          <w:rFonts w:ascii="Times New Roman" w:hAnsi="Times New Roman"/>
          <w:b/>
        </w:rPr>
        <w:t xml:space="preserve"> Professor</w:t>
      </w:r>
      <w:r w:rsidRPr="003723D4">
        <w:rPr>
          <w:rFonts w:ascii="Times New Roman" w:hAnsi="Times New Roman"/>
        </w:rPr>
        <w:t>, Department of Pharmaceutics, College of</w:t>
      </w:r>
      <w:r w:rsidR="00A77F7A">
        <w:rPr>
          <w:rFonts w:ascii="Times New Roman" w:hAnsi="Times New Roman"/>
        </w:rPr>
        <w:t xml:space="preserve"> </w:t>
      </w:r>
      <w:r w:rsidRPr="003723D4">
        <w:rPr>
          <w:rFonts w:ascii="Times New Roman" w:hAnsi="Times New Roman"/>
        </w:rPr>
        <w:t>Pharmacy, King Saud University,</w:t>
      </w:r>
      <w:r w:rsidR="00A77F7A">
        <w:rPr>
          <w:rFonts w:ascii="Times New Roman" w:hAnsi="Times New Roman"/>
        </w:rPr>
        <w:t xml:space="preserve"> </w:t>
      </w:r>
      <w:r w:rsidRPr="003723D4">
        <w:rPr>
          <w:rFonts w:ascii="Times New Roman" w:hAnsi="Times New Roman"/>
        </w:rPr>
        <w:t>P.O. Box 2457, Riyadh11451,SaudiArabia.</w:t>
      </w:r>
    </w:p>
    <w:p w:rsidR="00AA66B5" w:rsidRPr="00AC7E99" w:rsidRDefault="00AA66B5" w:rsidP="00AA66B5">
      <w:pPr>
        <w:rPr>
          <w:rFonts w:ascii="Times New Roman" w:hAnsi="Times New Roman"/>
          <w:b/>
        </w:rPr>
      </w:pPr>
    </w:p>
    <w:p w:rsidR="00A77F7A" w:rsidRDefault="00A77F7A" w:rsidP="00A77F7A">
      <w:pPr>
        <w:pStyle w:val="Heading1"/>
        <w:rPr>
          <w:color w:val="800000"/>
          <w:sz w:val="32"/>
          <w:szCs w:val="32"/>
          <w:u w:val="single"/>
        </w:rPr>
      </w:pPr>
      <w:r>
        <w:rPr>
          <w:color w:val="800000"/>
          <w:sz w:val="32"/>
          <w:szCs w:val="32"/>
          <w:u w:val="single"/>
        </w:rPr>
        <w:lastRenderedPageBreak/>
        <w:t>Professional Experience</w:t>
      </w:r>
      <w:r w:rsidRPr="00262426">
        <w:rPr>
          <w:i/>
          <w:iCs/>
          <w:color w:val="800000"/>
          <w:sz w:val="24"/>
          <w:szCs w:val="24"/>
          <w:u w:val="single"/>
        </w:rPr>
        <w:t xml:space="preserve"> (continued</w:t>
      </w:r>
      <w:r w:rsidRPr="00EB66D8">
        <w:rPr>
          <w:i/>
          <w:iCs/>
          <w:color w:val="800000"/>
          <w:sz w:val="24"/>
          <w:szCs w:val="24"/>
          <w:u w:val="single"/>
        </w:rPr>
        <w:t>)</w:t>
      </w:r>
      <w:r w:rsidRPr="00EB66D8">
        <w:rPr>
          <w:color w:val="800000"/>
          <w:sz w:val="32"/>
          <w:szCs w:val="32"/>
          <w:u w:val="single"/>
        </w:rPr>
        <w:t>:</w:t>
      </w:r>
    </w:p>
    <w:p w:rsidR="00963054" w:rsidRDefault="00963054" w:rsidP="00312B04">
      <w:pPr>
        <w:ind w:left="2835" w:hanging="2835"/>
        <w:jc w:val="both"/>
        <w:rPr>
          <w:rFonts w:ascii="Times New Roman" w:hAnsi="Times New Roman"/>
          <w:b/>
        </w:rPr>
      </w:pPr>
    </w:p>
    <w:p w:rsidR="00312B04" w:rsidRDefault="00AA66B5" w:rsidP="00A77F7A">
      <w:pPr>
        <w:ind w:left="2835" w:hanging="2835"/>
        <w:jc w:val="both"/>
        <w:rPr>
          <w:rFonts w:ascii="Times New Roman" w:hAnsi="Times New Roman"/>
        </w:rPr>
      </w:pPr>
      <w:r w:rsidRPr="003723D4">
        <w:rPr>
          <w:rFonts w:ascii="Times New Roman" w:hAnsi="Times New Roman"/>
          <w:b/>
        </w:rPr>
        <w:t>June 2002</w:t>
      </w:r>
      <w:r>
        <w:rPr>
          <w:rFonts w:ascii="Times New Roman" w:hAnsi="Times New Roman"/>
          <w:b/>
        </w:rPr>
        <w:t xml:space="preserve">-April 2006  </w:t>
      </w:r>
      <w:r w:rsidR="00A77F7A">
        <w:rPr>
          <w:rFonts w:ascii="Times New Roman" w:hAnsi="Times New Roman"/>
          <w:b/>
        </w:rPr>
        <w:t xml:space="preserve">            </w:t>
      </w:r>
      <w:r w:rsidRPr="00DF7A77">
        <w:rPr>
          <w:rFonts w:ascii="Times New Roman" w:hAnsi="Times New Roman"/>
          <w:b/>
          <w:bCs/>
        </w:rPr>
        <w:t>A</w:t>
      </w:r>
      <w:r w:rsidRPr="003723D4">
        <w:rPr>
          <w:rFonts w:ascii="Times New Roman" w:hAnsi="Times New Roman"/>
          <w:b/>
        </w:rPr>
        <w:t>ssistant Professor</w:t>
      </w:r>
      <w:r w:rsidRPr="003723D4">
        <w:rPr>
          <w:rFonts w:ascii="Times New Roman" w:hAnsi="Times New Roman"/>
        </w:rPr>
        <w:t xml:space="preserve">, Department of Pharmaceutics, </w:t>
      </w:r>
    </w:p>
    <w:p w:rsidR="00312B04" w:rsidRDefault="00A77F7A" w:rsidP="00A77F7A">
      <w:pPr>
        <w:ind w:left="2835" w:right="-84" w:hanging="2835"/>
        <w:jc w:val="both"/>
        <w:rPr>
          <w:rFonts w:ascii="Times New Roman" w:hAnsi="Times New Roman"/>
        </w:rPr>
      </w:pPr>
      <w:r>
        <w:rPr>
          <w:rFonts w:ascii="Times New Roman" w:hAnsi="Times New Roman"/>
        </w:rPr>
        <w:t xml:space="preserve">                                                  </w:t>
      </w:r>
      <w:r w:rsidR="00AA66B5" w:rsidRPr="003723D4">
        <w:rPr>
          <w:rFonts w:ascii="Times New Roman" w:hAnsi="Times New Roman"/>
        </w:rPr>
        <w:t>College of</w:t>
      </w:r>
      <w:r>
        <w:rPr>
          <w:rFonts w:ascii="Times New Roman" w:hAnsi="Times New Roman"/>
        </w:rPr>
        <w:t xml:space="preserve"> </w:t>
      </w:r>
      <w:r w:rsidR="00AA66B5" w:rsidRPr="003723D4">
        <w:rPr>
          <w:rFonts w:ascii="Times New Roman" w:hAnsi="Times New Roman"/>
        </w:rPr>
        <w:t>Pharmacy, King</w:t>
      </w:r>
      <w:r>
        <w:rPr>
          <w:rFonts w:ascii="Times New Roman" w:hAnsi="Times New Roman"/>
        </w:rPr>
        <w:t xml:space="preserve"> </w:t>
      </w:r>
      <w:r w:rsidR="00AA66B5" w:rsidRPr="003723D4">
        <w:rPr>
          <w:rFonts w:ascii="Times New Roman" w:hAnsi="Times New Roman"/>
        </w:rPr>
        <w:t>Saud</w:t>
      </w:r>
      <w:r>
        <w:rPr>
          <w:rFonts w:ascii="Times New Roman" w:hAnsi="Times New Roman"/>
        </w:rPr>
        <w:t xml:space="preserve"> </w:t>
      </w:r>
      <w:r w:rsidR="00AA66B5" w:rsidRPr="003723D4">
        <w:rPr>
          <w:rFonts w:ascii="Times New Roman" w:hAnsi="Times New Roman"/>
        </w:rPr>
        <w:t>University,</w:t>
      </w:r>
      <w:r>
        <w:rPr>
          <w:rFonts w:ascii="Times New Roman" w:hAnsi="Times New Roman"/>
        </w:rPr>
        <w:t xml:space="preserve"> </w:t>
      </w:r>
      <w:r w:rsidR="00AA66B5" w:rsidRPr="003723D4">
        <w:rPr>
          <w:rFonts w:ascii="Times New Roman" w:hAnsi="Times New Roman"/>
        </w:rPr>
        <w:t xml:space="preserve">P.O. Box </w:t>
      </w:r>
    </w:p>
    <w:p w:rsidR="00AA66B5" w:rsidRPr="003723D4" w:rsidRDefault="00A77F7A" w:rsidP="00A77F7A">
      <w:pPr>
        <w:ind w:left="2835" w:hanging="2835"/>
        <w:jc w:val="both"/>
        <w:rPr>
          <w:rFonts w:ascii="Times New Roman" w:hAnsi="Times New Roman"/>
        </w:rPr>
      </w:pPr>
      <w:r>
        <w:rPr>
          <w:rFonts w:ascii="Times New Roman" w:hAnsi="Times New Roman"/>
        </w:rPr>
        <w:t xml:space="preserve">                                                  </w:t>
      </w:r>
      <w:r w:rsidR="00AA66B5" w:rsidRPr="003723D4">
        <w:rPr>
          <w:rFonts w:ascii="Times New Roman" w:hAnsi="Times New Roman"/>
        </w:rPr>
        <w:t>2457, Riyadh11451, Saudi</w:t>
      </w:r>
      <w:r>
        <w:rPr>
          <w:rFonts w:ascii="Times New Roman" w:hAnsi="Times New Roman"/>
        </w:rPr>
        <w:t xml:space="preserve"> </w:t>
      </w:r>
      <w:r w:rsidR="00AA66B5" w:rsidRPr="003723D4">
        <w:rPr>
          <w:rFonts w:ascii="Times New Roman" w:hAnsi="Times New Roman"/>
        </w:rPr>
        <w:t>Arabia.</w:t>
      </w:r>
    </w:p>
    <w:p w:rsidR="00963054" w:rsidRDefault="00963054" w:rsidP="00EE7F1E">
      <w:pPr>
        <w:pStyle w:val="Heading1"/>
        <w:rPr>
          <w:color w:val="800000"/>
          <w:sz w:val="32"/>
          <w:szCs w:val="32"/>
          <w:u w:val="single"/>
        </w:rPr>
      </w:pPr>
    </w:p>
    <w:p w:rsidR="00EE7F1E" w:rsidRPr="00262426" w:rsidRDefault="00691E5F" w:rsidP="00EE7F1E">
      <w:pPr>
        <w:pStyle w:val="Heading1"/>
        <w:rPr>
          <w:color w:val="800000"/>
          <w:sz w:val="32"/>
          <w:szCs w:val="32"/>
          <w:u w:val="single"/>
        </w:rPr>
      </w:pPr>
      <w:r w:rsidRPr="00262426">
        <w:rPr>
          <w:color w:val="800000"/>
          <w:sz w:val="32"/>
          <w:szCs w:val="32"/>
          <w:u w:val="single"/>
        </w:rPr>
        <w:t>Employment</w:t>
      </w:r>
      <w:r w:rsidR="00EE7F1E" w:rsidRPr="00262426">
        <w:rPr>
          <w:color w:val="800000"/>
          <w:sz w:val="32"/>
          <w:szCs w:val="32"/>
          <w:u w:val="single"/>
        </w:rPr>
        <w:t>:</w:t>
      </w:r>
    </w:p>
    <w:p w:rsidR="00F64CD5" w:rsidRDefault="00F64CD5" w:rsidP="00E04BD7">
      <w:pPr>
        <w:ind w:left="2160" w:hanging="2160"/>
        <w:rPr>
          <w:rFonts w:ascii="Times New Roman" w:hAnsi="Times New Roman"/>
          <w:b/>
        </w:rPr>
      </w:pPr>
    </w:p>
    <w:p w:rsidR="00ED7E82" w:rsidRDefault="00ED7E82" w:rsidP="00ED7E82">
      <w:pPr>
        <w:ind w:left="3119" w:right="-354" w:hanging="3119"/>
        <w:rPr>
          <w:rFonts w:ascii="Times New Roman" w:hAnsi="Times New Roman"/>
          <w:b/>
        </w:rPr>
      </w:pPr>
    </w:p>
    <w:p w:rsidR="00ED7E82" w:rsidRDefault="00ED7E82" w:rsidP="00ED7E82">
      <w:pPr>
        <w:ind w:left="3119" w:right="-354" w:hanging="3119"/>
        <w:rPr>
          <w:rFonts w:ascii="Times New Roman" w:hAnsi="Times New Roman"/>
        </w:rPr>
      </w:pPr>
      <w:r>
        <w:rPr>
          <w:rFonts w:ascii="Times New Roman" w:hAnsi="Times New Roman"/>
          <w:b/>
        </w:rPr>
        <w:t>April 2014-</w:t>
      </w:r>
      <w:r w:rsidRPr="004871C7">
        <w:rPr>
          <w:b/>
        </w:rPr>
        <w:t xml:space="preserve"> </w:t>
      </w:r>
      <w:r w:rsidRPr="008E07C8">
        <w:rPr>
          <w:b/>
        </w:rPr>
        <w:t>Present</w:t>
      </w:r>
      <w:r>
        <w:rPr>
          <w:rFonts w:ascii="Times New Roman" w:hAnsi="Times New Roman"/>
          <w:b/>
        </w:rPr>
        <w:t xml:space="preserve">                  </w:t>
      </w:r>
      <w:r>
        <w:rPr>
          <w:rFonts w:ascii="Times New Roman" w:hAnsi="Times New Roman"/>
          <w:b/>
          <w:bCs/>
        </w:rPr>
        <w:t>Board Member</w:t>
      </w:r>
      <w:r w:rsidRPr="003723D4">
        <w:rPr>
          <w:rFonts w:ascii="Times New Roman" w:hAnsi="Times New Roman"/>
          <w:b/>
          <w:bCs/>
        </w:rPr>
        <w:t xml:space="preserve">, </w:t>
      </w:r>
      <w:r>
        <w:rPr>
          <w:rFonts w:ascii="Times New Roman" w:hAnsi="Times New Roman"/>
        </w:rPr>
        <w:t xml:space="preserve">Board of Trustees, </w:t>
      </w:r>
      <w:r w:rsidRPr="00ED7E82">
        <w:rPr>
          <w:rFonts w:ascii="Times New Roman" w:hAnsi="Times New Roman"/>
        </w:rPr>
        <w:t>Mohammad Al-Mana College of Health Sciences</w:t>
      </w:r>
      <w:r>
        <w:rPr>
          <w:rFonts w:ascii="Times New Roman" w:hAnsi="Times New Roman"/>
        </w:rPr>
        <w:t xml:space="preserve">, P.O. Box </w:t>
      </w:r>
      <w:r>
        <w:rPr>
          <w:rFonts w:ascii="Times New Roman" w:hAnsi="Times New Roman" w:hint="cs"/>
          <w:rtl/>
        </w:rPr>
        <w:t>311</w:t>
      </w:r>
      <w:r w:rsidRPr="003723D4">
        <w:rPr>
          <w:rFonts w:ascii="Times New Roman" w:hAnsi="Times New Roman"/>
        </w:rPr>
        <w:t>,</w:t>
      </w:r>
      <w:r>
        <w:rPr>
          <w:rFonts w:ascii="Times New Roman" w:hAnsi="Times New Roman"/>
        </w:rPr>
        <w:t xml:space="preserve"> Khonar 31952</w:t>
      </w:r>
      <w:r w:rsidRPr="003723D4">
        <w:rPr>
          <w:rFonts w:ascii="Times New Roman" w:hAnsi="Times New Roman"/>
        </w:rPr>
        <w:t>, Saudi</w:t>
      </w:r>
      <w:r>
        <w:rPr>
          <w:rFonts w:ascii="Times New Roman" w:hAnsi="Times New Roman"/>
        </w:rPr>
        <w:t xml:space="preserve"> </w:t>
      </w:r>
      <w:r w:rsidRPr="003723D4">
        <w:rPr>
          <w:rFonts w:ascii="Times New Roman" w:hAnsi="Times New Roman"/>
        </w:rPr>
        <w:t>Arabia</w:t>
      </w:r>
      <w:r>
        <w:rPr>
          <w:rFonts w:ascii="Times New Roman" w:hAnsi="Times New Roman"/>
        </w:rPr>
        <w:t>.</w:t>
      </w:r>
    </w:p>
    <w:p w:rsidR="00ED7E82" w:rsidRDefault="00ED7E82" w:rsidP="00ED7E82">
      <w:pPr>
        <w:ind w:left="3119" w:right="-354" w:hanging="3119"/>
        <w:rPr>
          <w:rFonts w:ascii="Times New Roman" w:hAnsi="Times New Roman"/>
          <w:b/>
          <w:rtl/>
        </w:rPr>
      </w:pPr>
    </w:p>
    <w:p w:rsidR="00F612A4" w:rsidRDefault="00F612A4" w:rsidP="00ED7E82">
      <w:pPr>
        <w:ind w:left="3119" w:right="-354" w:hanging="3119"/>
        <w:rPr>
          <w:rFonts w:ascii="Times New Roman" w:hAnsi="Times New Roman"/>
        </w:rPr>
      </w:pPr>
      <w:r>
        <w:rPr>
          <w:rFonts w:ascii="Times New Roman" w:hAnsi="Times New Roman"/>
          <w:b/>
        </w:rPr>
        <w:t>March 2014-</w:t>
      </w:r>
      <w:r w:rsidRPr="004871C7">
        <w:rPr>
          <w:b/>
        </w:rPr>
        <w:t xml:space="preserve"> </w:t>
      </w:r>
      <w:r w:rsidRPr="008E07C8">
        <w:rPr>
          <w:b/>
        </w:rPr>
        <w:t>Present</w:t>
      </w:r>
      <w:r>
        <w:rPr>
          <w:rFonts w:ascii="Times New Roman" w:hAnsi="Times New Roman"/>
          <w:b/>
        </w:rPr>
        <w:t xml:space="preserve">                </w:t>
      </w:r>
      <w:r>
        <w:rPr>
          <w:rFonts w:ascii="Times New Roman" w:hAnsi="Times New Roman"/>
          <w:b/>
          <w:bCs/>
        </w:rPr>
        <w:t>Board Member</w:t>
      </w:r>
      <w:r w:rsidRPr="003723D4">
        <w:rPr>
          <w:rFonts w:ascii="Times New Roman" w:hAnsi="Times New Roman"/>
          <w:b/>
          <w:bCs/>
        </w:rPr>
        <w:t xml:space="preserve">, </w:t>
      </w:r>
      <w:r>
        <w:rPr>
          <w:rFonts w:ascii="Times New Roman" w:hAnsi="Times New Roman"/>
        </w:rPr>
        <w:t xml:space="preserve">Counseling Board, College of Pharmacy, Taibah University, P.O. Box </w:t>
      </w:r>
      <w:r w:rsidR="00ED7E82" w:rsidRPr="00ED7E82">
        <w:rPr>
          <w:rFonts w:ascii="Times New Roman" w:hAnsi="Times New Roman"/>
        </w:rPr>
        <w:t>40952</w:t>
      </w:r>
      <w:r w:rsidRPr="003723D4">
        <w:rPr>
          <w:rFonts w:ascii="Times New Roman" w:hAnsi="Times New Roman"/>
        </w:rPr>
        <w:t>,</w:t>
      </w:r>
      <w:r>
        <w:rPr>
          <w:rFonts w:ascii="Times New Roman" w:hAnsi="Times New Roman"/>
        </w:rPr>
        <w:t xml:space="preserve"> </w:t>
      </w:r>
      <w:r w:rsidR="00ED7E82">
        <w:rPr>
          <w:rFonts w:ascii="Times New Roman" w:hAnsi="Times New Roman"/>
        </w:rPr>
        <w:t>Al-Madinah Al-</w:t>
      </w:r>
      <w:r w:rsidR="00ED7E82" w:rsidRPr="00972F7E">
        <w:rPr>
          <w:rFonts w:ascii="Times New Roman" w:hAnsi="Times New Roman"/>
        </w:rPr>
        <w:t>Munawwarah</w:t>
      </w:r>
      <w:r>
        <w:rPr>
          <w:rFonts w:ascii="Times New Roman" w:hAnsi="Times New Roman"/>
        </w:rPr>
        <w:t xml:space="preserve"> </w:t>
      </w:r>
      <w:r w:rsidR="00ED7E82">
        <w:rPr>
          <w:rFonts w:ascii="Times New Roman" w:hAnsi="Times New Roman" w:hint="cs"/>
          <w:rtl/>
        </w:rPr>
        <w:t>41511</w:t>
      </w:r>
      <w:r w:rsidRPr="003723D4">
        <w:rPr>
          <w:rFonts w:ascii="Times New Roman" w:hAnsi="Times New Roman"/>
        </w:rPr>
        <w:t>, Saudi</w:t>
      </w:r>
      <w:r>
        <w:rPr>
          <w:rFonts w:ascii="Times New Roman" w:hAnsi="Times New Roman"/>
        </w:rPr>
        <w:t xml:space="preserve"> </w:t>
      </w:r>
      <w:r w:rsidRPr="003723D4">
        <w:rPr>
          <w:rFonts w:ascii="Times New Roman" w:hAnsi="Times New Roman"/>
        </w:rPr>
        <w:t>Arabia</w:t>
      </w:r>
      <w:r>
        <w:rPr>
          <w:rFonts w:ascii="Times New Roman" w:hAnsi="Times New Roman"/>
        </w:rPr>
        <w:t>.</w:t>
      </w:r>
    </w:p>
    <w:p w:rsidR="00F612A4" w:rsidRDefault="00F612A4" w:rsidP="00F612A4">
      <w:pPr>
        <w:ind w:left="3119" w:right="-354" w:hanging="3119"/>
        <w:rPr>
          <w:rFonts w:ascii="Times New Roman" w:hAnsi="Times New Roman"/>
          <w:b/>
        </w:rPr>
      </w:pPr>
    </w:p>
    <w:p w:rsidR="00F612A4" w:rsidRDefault="00F612A4" w:rsidP="00F612A4">
      <w:pPr>
        <w:ind w:left="3119" w:right="-354" w:hanging="3119"/>
        <w:rPr>
          <w:rFonts w:ascii="Times New Roman" w:hAnsi="Times New Roman"/>
        </w:rPr>
      </w:pPr>
      <w:r>
        <w:rPr>
          <w:rFonts w:ascii="Times New Roman" w:hAnsi="Times New Roman"/>
          <w:b/>
        </w:rPr>
        <w:t>March 2013-</w:t>
      </w:r>
      <w:r w:rsidRPr="004871C7">
        <w:rPr>
          <w:b/>
        </w:rPr>
        <w:t xml:space="preserve"> </w:t>
      </w:r>
      <w:r w:rsidRPr="008E07C8">
        <w:rPr>
          <w:b/>
        </w:rPr>
        <w:t>Present</w:t>
      </w:r>
      <w:r>
        <w:rPr>
          <w:rFonts w:ascii="Times New Roman" w:hAnsi="Times New Roman"/>
          <w:b/>
        </w:rPr>
        <w:t xml:space="preserve">                </w:t>
      </w:r>
      <w:r>
        <w:rPr>
          <w:rFonts w:ascii="Times New Roman" w:hAnsi="Times New Roman"/>
          <w:b/>
          <w:bCs/>
        </w:rPr>
        <w:t>Board Member</w:t>
      </w:r>
      <w:r w:rsidRPr="003723D4">
        <w:rPr>
          <w:rFonts w:ascii="Times New Roman" w:hAnsi="Times New Roman"/>
          <w:b/>
          <w:bCs/>
        </w:rPr>
        <w:t xml:space="preserve">, </w:t>
      </w:r>
      <w:r>
        <w:rPr>
          <w:rFonts w:ascii="Times New Roman" w:hAnsi="Times New Roman"/>
        </w:rPr>
        <w:t>Counseling Board, College of Pharmacy, King Saud University, P.O. Box 2457</w:t>
      </w:r>
      <w:r w:rsidRPr="003723D4">
        <w:rPr>
          <w:rFonts w:ascii="Times New Roman" w:hAnsi="Times New Roman"/>
        </w:rPr>
        <w:t>,</w:t>
      </w:r>
      <w:r>
        <w:rPr>
          <w:rFonts w:ascii="Times New Roman" w:hAnsi="Times New Roman"/>
        </w:rPr>
        <w:t xml:space="preserve"> </w:t>
      </w:r>
      <w:r w:rsidRPr="003723D4">
        <w:rPr>
          <w:rFonts w:ascii="Times New Roman" w:hAnsi="Times New Roman"/>
        </w:rPr>
        <w:t>Riyadh</w:t>
      </w:r>
      <w:r>
        <w:rPr>
          <w:rFonts w:ascii="Times New Roman" w:hAnsi="Times New Roman"/>
        </w:rPr>
        <w:t xml:space="preserve"> </w:t>
      </w:r>
      <w:r w:rsidRPr="00AE5AAB">
        <w:rPr>
          <w:rFonts w:ascii="Times New Roman" w:hAnsi="Times New Roman"/>
        </w:rPr>
        <w:t>11</w:t>
      </w:r>
      <w:r>
        <w:rPr>
          <w:rFonts w:ascii="Times New Roman" w:hAnsi="Times New Roman"/>
        </w:rPr>
        <w:t>451</w:t>
      </w:r>
      <w:r w:rsidRPr="003723D4">
        <w:rPr>
          <w:rFonts w:ascii="Times New Roman" w:hAnsi="Times New Roman"/>
        </w:rPr>
        <w:t>, Saudi</w:t>
      </w:r>
      <w:r>
        <w:rPr>
          <w:rFonts w:ascii="Times New Roman" w:hAnsi="Times New Roman"/>
        </w:rPr>
        <w:t xml:space="preserve"> </w:t>
      </w:r>
      <w:r w:rsidRPr="003723D4">
        <w:rPr>
          <w:rFonts w:ascii="Times New Roman" w:hAnsi="Times New Roman"/>
        </w:rPr>
        <w:t>Arabia</w:t>
      </w:r>
      <w:r>
        <w:rPr>
          <w:rFonts w:ascii="Times New Roman" w:hAnsi="Times New Roman"/>
        </w:rPr>
        <w:t>.</w:t>
      </w:r>
    </w:p>
    <w:p w:rsidR="00F612A4" w:rsidRDefault="00F612A4" w:rsidP="00F612A4">
      <w:pPr>
        <w:ind w:left="3119" w:right="-354" w:hanging="3119"/>
        <w:rPr>
          <w:rFonts w:ascii="Times New Roman" w:hAnsi="Times New Roman"/>
          <w:b/>
        </w:rPr>
      </w:pPr>
    </w:p>
    <w:p w:rsidR="00F612A4" w:rsidRDefault="00F612A4" w:rsidP="00F612A4">
      <w:pPr>
        <w:ind w:left="3119" w:right="-354" w:hanging="3119"/>
        <w:rPr>
          <w:rFonts w:ascii="Times New Roman" w:hAnsi="Times New Roman"/>
        </w:rPr>
      </w:pPr>
      <w:r>
        <w:rPr>
          <w:rFonts w:ascii="Times New Roman" w:hAnsi="Times New Roman"/>
          <w:b/>
        </w:rPr>
        <w:t>March 2014-</w:t>
      </w:r>
      <w:r w:rsidRPr="004871C7">
        <w:rPr>
          <w:b/>
        </w:rPr>
        <w:t xml:space="preserve"> </w:t>
      </w:r>
      <w:r w:rsidRPr="008E07C8">
        <w:rPr>
          <w:b/>
        </w:rPr>
        <w:t>Present</w:t>
      </w:r>
      <w:r>
        <w:rPr>
          <w:rFonts w:ascii="Times New Roman" w:hAnsi="Times New Roman"/>
          <w:b/>
        </w:rPr>
        <w:t xml:space="preserve">                </w:t>
      </w:r>
      <w:r>
        <w:rPr>
          <w:rFonts w:ascii="Times New Roman" w:hAnsi="Times New Roman"/>
          <w:b/>
          <w:bCs/>
        </w:rPr>
        <w:t>Board Member</w:t>
      </w:r>
      <w:r w:rsidRPr="003723D4">
        <w:rPr>
          <w:rFonts w:ascii="Times New Roman" w:hAnsi="Times New Roman"/>
          <w:b/>
          <w:bCs/>
        </w:rPr>
        <w:t xml:space="preserve">, </w:t>
      </w:r>
      <w:r>
        <w:rPr>
          <w:rFonts w:ascii="Times New Roman" w:hAnsi="Times New Roman"/>
        </w:rPr>
        <w:t>Counseling Board, College of Pharmacy, Prince Satam University, P.O. Box 173</w:t>
      </w:r>
      <w:r w:rsidRPr="003723D4">
        <w:rPr>
          <w:rFonts w:ascii="Times New Roman" w:hAnsi="Times New Roman"/>
        </w:rPr>
        <w:t>,</w:t>
      </w:r>
      <w:r>
        <w:rPr>
          <w:rFonts w:ascii="Times New Roman" w:hAnsi="Times New Roman"/>
        </w:rPr>
        <w:t xml:space="preserve"> Alkharj </w:t>
      </w:r>
      <w:r w:rsidRPr="00AE5AAB">
        <w:rPr>
          <w:rFonts w:ascii="Times New Roman" w:hAnsi="Times New Roman"/>
        </w:rPr>
        <w:t>11</w:t>
      </w:r>
      <w:r>
        <w:rPr>
          <w:rFonts w:ascii="Times New Roman" w:hAnsi="Times New Roman"/>
        </w:rPr>
        <w:t>932</w:t>
      </w:r>
      <w:r w:rsidRPr="003723D4">
        <w:rPr>
          <w:rFonts w:ascii="Times New Roman" w:hAnsi="Times New Roman"/>
        </w:rPr>
        <w:t>, Saudi</w:t>
      </w:r>
      <w:r>
        <w:rPr>
          <w:rFonts w:ascii="Times New Roman" w:hAnsi="Times New Roman"/>
        </w:rPr>
        <w:t xml:space="preserve"> </w:t>
      </w:r>
      <w:r w:rsidRPr="003723D4">
        <w:rPr>
          <w:rFonts w:ascii="Times New Roman" w:hAnsi="Times New Roman"/>
        </w:rPr>
        <w:t>Arabia</w:t>
      </w:r>
      <w:r>
        <w:rPr>
          <w:rFonts w:ascii="Times New Roman" w:hAnsi="Times New Roman"/>
        </w:rPr>
        <w:t>.</w:t>
      </w:r>
    </w:p>
    <w:p w:rsidR="00F612A4" w:rsidRDefault="00F612A4" w:rsidP="004871C7">
      <w:pPr>
        <w:ind w:left="3119" w:right="-354" w:hanging="3119"/>
        <w:rPr>
          <w:rFonts w:ascii="Times New Roman" w:hAnsi="Times New Roman"/>
          <w:b/>
        </w:rPr>
      </w:pPr>
    </w:p>
    <w:p w:rsidR="002C67D5" w:rsidRPr="00AE5AAB" w:rsidRDefault="002C67D5" w:rsidP="00A77F7A">
      <w:pPr>
        <w:ind w:left="3119" w:right="-354" w:hanging="3119"/>
        <w:rPr>
          <w:rFonts w:ascii="Times New Roman" w:hAnsi="Times New Roman"/>
        </w:rPr>
      </w:pPr>
      <w:r>
        <w:rPr>
          <w:rFonts w:ascii="Times New Roman" w:hAnsi="Times New Roman"/>
          <w:b/>
        </w:rPr>
        <w:t>May 2012-</w:t>
      </w:r>
      <w:r w:rsidR="00A77F7A">
        <w:rPr>
          <w:rFonts w:ascii="Times New Roman" w:hAnsi="Times New Roman"/>
          <w:b/>
        </w:rPr>
        <w:t>April 2015</w:t>
      </w:r>
      <w:r>
        <w:rPr>
          <w:rFonts w:ascii="Times New Roman" w:hAnsi="Times New Roman"/>
          <w:b/>
        </w:rPr>
        <w:t xml:space="preserve">         </w:t>
      </w:r>
      <w:r w:rsidR="00A77F7A">
        <w:rPr>
          <w:rFonts w:ascii="Times New Roman" w:hAnsi="Times New Roman"/>
          <w:b/>
        </w:rPr>
        <w:t xml:space="preserve">       </w:t>
      </w:r>
      <w:r w:rsidRPr="003723D4">
        <w:rPr>
          <w:rFonts w:ascii="Times New Roman" w:hAnsi="Times New Roman"/>
          <w:b/>
          <w:bCs/>
        </w:rPr>
        <w:t xml:space="preserve">Consultant, </w:t>
      </w:r>
      <w:r>
        <w:rPr>
          <w:rFonts w:ascii="Times New Roman" w:hAnsi="Times New Roman"/>
        </w:rPr>
        <w:t xml:space="preserve">Deanship of Research, Princess Nora Bin Abdulrahman University, </w:t>
      </w:r>
      <w:r w:rsidRPr="003723D4">
        <w:rPr>
          <w:rFonts w:ascii="Times New Roman" w:hAnsi="Times New Roman"/>
        </w:rPr>
        <w:t xml:space="preserve">Ministry of </w:t>
      </w:r>
      <w:r>
        <w:rPr>
          <w:rFonts w:ascii="Times New Roman" w:hAnsi="Times New Roman"/>
        </w:rPr>
        <w:t>Higher Education</w:t>
      </w:r>
      <w:r w:rsidRPr="003723D4">
        <w:rPr>
          <w:rFonts w:ascii="Times New Roman" w:hAnsi="Times New Roman"/>
        </w:rPr>
        <w:t xml:space="preserve">, </w:t>
      </w:r>
    </w:p>
    <w:p w:rsidR="002C67D5" w:rsidRDefault="00A77F7A" w:rsidP="00A77F7A">
      <w:pPr>
        <w:ind w:left="3119" w:right="-354" w:hanging="3119"/>
        <w:jc w:val="both"/>
        <w:rPr>
          <w:rFonts w:ascii="Times New Roman" w:hAnsi="Times New Roman"/>
        </w:rPr>
      </w:pPr>
      <w:r>
        <w:rPr>
          <w:rFonts w:ascii="Times New Roman" w:hAnsi="Times New Roman"/>
        </w:rPr>
        <w:t xml:space="preserve">                                                    </w:t>
      </w:r>
      <w:r w:rsidR="002C67D5" w:rsidRPr="003723D4">
        <w:rPr>
          <w:rFonts w:ascii="Times New Roman" w:hAnsi="Times New Roman"/>
        </w:rPr>
        <w:t>Riyadh</w:t>
      </w:r>
      <w:r w:rsidR="002C67D5" w:rsidRPr="00AE5AAB">
        <w:rPr>
          <w:rFonts w:ascii="Times New Roman" w:hAnsi="Times New Roman"/>
        </w:rPr>
        <w:t>11525</w:t>
      </w:r>
      <w:r w:rsidR="002C67D5" w:rsidRPr="003723D4">
        <w:rPr>
          <w:rFonts w:ascii="Times New Roman" w:hAnsi="Times New Roman"/>
        </w:rPr>
        <w:t>, Saudi</w:t>
      </w:r>
      <w:r>
        <w:rPr>
          <w:rFonts w:ascii="Times New Roman" w:hAnsi="Times New Roman"/>
        </w:rPr>
        <w:t xml:space="preserve"> </w:t>
      </w:r>
      <w:r w:rsidR="002C67D5" w:rsidRPr="003723D4">
        <w:rPr>
          <w:rFonts w:ascii="Times New Roman" w:hAnsi="Times New Roman"/>
        </w:rPr>
        <w:t>Arabia</w:t>
      </w:r>
      <w:r w:rsidR="002C67D5">
        <w:rPr>
          <w:rFonts w:ascii="Times New Roman" w:hAnsi="Times New Roman"/>
        </w:rPr>
        <w:t>.</w:t>
      </w:r>
    </w:p>
    <w:p w:rsidR="002C67D5" w:rsidRPr="00AE5AAB" w:rsidRDefault="002C67D5" w:rsidP="00A77F7A">
      <w:pPr>
        <w:ind w:left="3119" w:right="-354" w:hanging="3119"/>
        <w:jc w:val="both"/>
        <w:rPr>
          <w:rFonts w:ascii="Times New Roman" w:hAnsi="Times New Roman"/>
        </w:rPr>
      </w:pPr>
    </w:p>
    <w:p w:rsidR="002C67D5" w:rsidRDefault="002C67D5" w:rsidP="00A77F7A">
      <w:pPr>
        <w:ind w:left="3119" w:right="-354" w:hanging="3119"/>
        <w:rPr>
          <w:b/>
        </w:rPr>
      </w:pPr>
      <w:r>
        <w:rPr>
          <w:rFonts w:ascii="Times New Roman" w:hAnsi="Times New Roman"/>
          <w:b/>
        </w:rPr>
        <w:t xml:space="preserve">April 2012-Present        </w:t>
      </w:r>
      <w:r w:rsidR="00A77F7A">
        <w:rPr>
          <w:rFonts w:ascii="Times New Roman" w:hAnsi="Times New Roman"/>
          <w:b/>
        </w:rPr>
        <w:t xml:space="preserve">           Deputy </w:t>
      </w:r>
      <w:r>
        <w:rPr>
          <w:rFonts w:ascii="Times New Roman" w:hAnsi="Times New Roman"/>
          <w:b/>
          <w:bCs/>
        </w:rPr>
        <w:t>Director</w:t>
      </w:r>
      <w:r w:rsidR="00A77F7A">
        <w:rPr>
          <w:rFonts w:ascii="Times New Roman" w:hAnsi="Times New Roman"/>
          <w:b/>
          <w:bCs/>
        </w:rPr>
        <w:t xml:space="preserve"> to General Secretary</w:t>
      </w:r>
      <w:r w:rsidRPr="003723D4">
        <w:rPr>
          <w:rFonts w:ascii="Times New Roman" w:hAnsi="Times New Roman"/>
          <w:b/>
          <w:bCs/>
        </w:rPr>
        <w:t xml:space="preserve">, </w:t>
      </w:r>
      <w:r>
        <w:rPr>
          <w:rFonts w:ascii="Times New Roman" w:hAnsi="Times New Roman"/>
        </w:rPr>
        <w:t xml:space="preserve">Scientific Research, Arab Pharmacists Union, </w:t>
      </w:r>
      <w:r w:rsidR="00E2138A">
        <w:rPr>
          <w:rFonts w:ascii="Times New Roman" w:hAnsi="Times New Roman"/>
        </w:rPr>
        <w:t>Cairo, Egypt.</w:t>
      </w:r>
    </w:p>
    <w:p w:rsidR="002C67D5" w:rsidRDefault="002C67D5" w:rsidP="00A77F7A">
      <w:pPr>
        <w:pStyle w:val="BodyText"/>
        <w:ind w:left="3119" w:right="-354" w:hanging="3119"/>
        <w:jc w:val="left"/>
        <w:rPr>
          <w:b/>
        </w:rPr>
      </w:pPr>
    </w:p>
    <w:p w:rsidR="009B5C9C" w:rsidRPr="008E07C8" w:rsidRDefault="009B5C9C" w:rsidP="00FA3835">
      <w:pPr>
        <w:pStyle w:val="BodyText"/>
        <w:ind w:left="3119" w:right="-354" w:hanging="3119"/>
        <w:jc w:val="left"/>
        <w:rPr>
          <w:sz w:val="24"/>
          <w:szCs w:val="24"/>
        </w:rPr>
      </w:pPr>
      <w:r>
        <w:rPr>
          <w:b/>
        </w:rPr>
        <w:t>December 2010</w:t>
      </w:r>
      <w:r w:rsidR="00FA3835">
        <w:rPr>
          <w:b/>
        </w:rPr>
        <w:t>-</w:t>
      </w:r>
      <w:r w:rsidR="00FA3835">
        <w:rPr>
          <w:b/>
          <w:sz w:val="24"/>
          <w:szCs w:val="24"/>
        </w:rPr>
        <w:t xml:space="preserve">Nov. 2016        </w:t>
      </w:r>
      <w:r w:rsidR="00A44627">
        <w:rPr>
          <w:b/>
          <w:sz w:val="24"/>
          <w:szCs w:val="24"/>
        </w:rPr>
        <w:t>President</w:t>
      </w:r>
      <w:r>
        <w:rPr>
          <w:b/>
          <w:sz w:val="24"/>
          <w:szCs w:val="24"/>
        </w:rPr>
        <w:t>, Saudi Pharmaceutical Society</w:t>
      </w:r>
      <w:r w:rsidRPr="008E07C8">
        <w:rPr>
          <w:sz w:val="24"/>
          <w:szCs w:val="24"/>
        </w:rPr>
        <w:t xml:space="preserve">, King Saud University, </w:t>
      </w:r>
      <w:r>
        <w:rPr>
          <w:sz w:val="24"/>
          <w:szCs w:val="24"/>
        </w:rPr>
        <w:t xml:space="preserve">P.O. Box 2457, </w:t>
      </w:r>
      <w:r w:rsidRPr="008E07C8">
        <w:rPr>
          <w:sz w:val="24"/>
          <w:szCs w:val="24"/>
        </w:rPr>
        <w:t>Riyadh</w:t>
      </w:r>
      <w:r>
        <w:rPr>
          <w:sz w:val="24"/>
          <w:szCs w:val="24"/>
        </w:rPr>
        <w:t xml:space="preserve"> 11451</w:t>
      </w:r>
      <w:r w:rsidRPr="008E07C8">
        <w:rPr>
          <w:sz w:val="24"/>
          <w:szCs w:val="24"/>
        </w:rPr>
        <w:t>, Saudi Arabia.</w:t>
      </w:r>
    </w:p>
    <w:p w:rsidR="009B5C9C" w:rsidRDefault="009B5C9C" w:rsidP="00A77F7A">
      <w:pPr>
        <w:pStyle w:val="BodyText"/>
        <w:ind w:left="3119" w:right="-354" w:hanging="3119"/>
        <w:jc w:val="left"/>
        <w:rPr>
          <w:b/>
        </w:rPr>
      </w:pPr>
    </w:p>
    <w:p w:rsidR="00725466" w:rsidRDefault="00FA3835" w:rsidP="00FA3835">
      <w:pPr>
        <w:pStyle w:val="BodyText"/>
        <w:ind w:left="3119" w:right="-354" w:hanging="3119"/>
        <w:jc w:val="left"/>
        <w:rPr>
          <w:sz w:val="24"/>
          <w:szCs w:val="24"/>
        </w:rPr>
      </w:pPr>
      <w:r>
        <w:rPr>
          <w:b/>
        </w:rPr>
        <w:t xml:space="preserve">Jan. </w:t>
      </w:r>
      <w:r w:rsidR="002C67D5">
        <w:rPr>
          <w:b/>
        </w:rPr>
        <w:t>2011</w:t>
      </w:r>
      <w:r w:rsidR="00725466">
        <w:rPr>
          <w:b/>
        </w:rPr>
        <w:t>-</w:t>
      </w:r>
      <w:r>
        <w:rPr>
          <w:b/>
        </w:rPr>
        <w:t>-</w:t>
      </w:r>
      <w:r>
        <w:rPr>
          <w:b/>
          <w:sz w:val="24"/>
          <w:szCs w:val="24"/>
        </w:rPr>
        <w:t>Nov. 2016</w:t>
      </w:r>
      <w:r w:rsidR="00725466" w:rsidRPr="008E07C8">
        <w:rPr>
          <w:b/>
          <w:sz w:val="24"/>
          <w:szCs w:val="24"/>
        </w:rPr>
        <w:t xml:space="preserve">           </w:t>
      </w:r>
      <w:r w:rsidR="00725466">
        <w:rPr>
          <w:b/>
          <w:sz w:val="24"/>
          <w:szCs w:val="24"/>
        </w:rPr>
        <w:t xml:space="preserve">  </w:t>
      </w:r>
      <w:r w:rsidR="00A77F7A">
        <w:rPr>
          <w:b/>
          <w:sz w:val="24"/>
          <w:szCs w:val="24"/>
        </w:rPr>
        <w:t xml:space="preserve">     </w:t>
      </w:r>
      <w:r w:rsidR="00725466">
        <w:rPr>
          <w:b/>
          <w:sz w:val="24"/>
          <w:szCs w:val="24"/>
        </w:rPr>
        <w:t>Editor-in-Chief</w:t>
      </w:r>
      <w:r w:rsidR="00725466" w:rsidRPr="008E07C8">
        <w:rPr>
          <w:b/>
          <w:sz w:val="24"/>
          <w:szCs w:val="24"/>
        </w:rPr>
        <w:t>,</w:t>
      </w:r>
      <w:r w:rsidR="00A77F7A">
        <w:rPr>
          <w:b/>
          <w:sz w:val="24"/>
          <w:szCs w:val="24"/>
        </w:rPr>
        <w:t xml:space="preserve"> </w:t>
      </w:r>
      <w:r w:rsidR="00725466">
        <w:rPr>
          <w:sz w:val="24"/>
          <w:szCs w:val="24"/>
        </w:rPr>
        <w:t>Saudi Pharmaceutical Journal</w:t>
      </w:r>
      <w:r w:rsidR="00725466" w:rsidRPr="008E07C8">
        <w:rPr>
          <w:sz w:val="24"/>
          <w:szCs w:val="24"/>
        </w:rPr>
        <w:t xml:space="preserve">, </w:t>
      </w:r>
      <w:r w:rsidR="00725466">
        <w:rPr>
          <w:sz w:val="24"/>
          <w:szCs w:val="24"/>
        </w:rPr>
        <w:t xml:space="preserve">King Saud University, P.O. Box 2457, </w:t>
      </w:r>
      <w:r w:rsidR="00725466" w:rsidRPr="008E07C8">
        <w:rPr>
          <w:sz w:val="24"/>
          <w:szCs w:val="24"/>
        </w:rPr>
        <w:t>Riyadh</w:t>
      </w:r>
      <w:r w:rsidR="00725466">
        <w:rPr>
          <w:sz w:val="24"/>
          <w:szCs w:val="24"/>
        </w:rPr>
        <w:t xml:space="preserve"> 11451</w:t>
      </w:r>
      <w:r w:rsidR="00725466" w:rsidRPr="008E07C8">
        <w:rPr>
          <w:sz w:val="24"/>
          <w:szCs w:val="24"/>
        </w:rPr>
        <w:t>, Saudi Arabia.</w:t>
      </w:r>
    </w:p>
    <w:p w:rsidR="00725466" w:rsidRPr="008E07C8" w:rsidRDefault="00725466" w:rsidP="00A77F7A">
      <w:pPr>
        <w:pStyle w:val="BodyText"/>
        <w:ind w:left="3119" w:right="-354" w:hanging="3119"/>
        <w:jc w:val="left"/>
        <w:rPr>
          <w:sz w:val="24"/>
          <w:szCs w:val="24"/>
        </w:rPr>
      </w:pPr>
    </w:p>
    <w:p w:rsidR="008E07C8" w:rsidRPr="008E07C8" w:rsidRDefault="008E07C8" w:rsidP="00A77F7A">
      <w:pPr>
        <w:pStyle w:val="BodyText"/>
        <w:ind w:left="3119" w:right="-354" w:hanging="3119"/>
        <w:jc w:val="left"/>
        <w:rPr>
          <w:sz w:val="24"/>
          <w:szCs w:val="24"/>
        </w:rPr>
      </w:pPr>
      <w:r>
        <w:rPr>
          <w:b/>
        </w:rPr>
        <w:t>May 200</w:t>
      </w:r>
      <w:r w:rsidR="0040187F">
        <w:rPr>
          <w:b/>
        </w:rPr>
        <w:t>8</w:t>
      </w:r>
      <w:r w:rsidR="002C67D5">
        <w:rPr>
          <w:b/>
        </w:rPr>
        <w:t>-</w:t>
      </w:r>
      <w:r w:rsidR="002C67D5">
        <w:rPr>
          <w:b/>
          <w:sz w:val="24"/>
          <w:szCs w:val="24"/>
        </w:rPr>
        <w:t>May 201</w:t>
      </w:r>
      <w:r w:rsidR="00A77F7A">
        <w:rPr>
          <w:b/>
          <w:sz w:val="24"/>
          <w:szCs w:val="24"/>
        </w:rPr>
        <w:t xml:space="preserve">4                   </w:t>
      </w:r>
      <w:r w:rsidR="005D7DDD">
        <w:rPr>
          <w:b/>
          <w:sz w:val="24"/>
          <w:szCs w:val="24"/>
        </w:rPr>
        <w:t>Deputy</w:t>
      </w:r>
      <w:r w:rsidRPr="008E07C8">
        <w:rPr>
          <w:b/>
          <w:sz w:val="24"/>
          <w:szCs w:val="24"/>
        </w:rPr>
        <w:t xml:space="preserve"> Director for Research and Technical Affairs,</w:t>
      </w:r>
      <w:r w:rsidR="00A77F7A">
        <w:rPr>
          <w:b/>
          <w:sz w:val="24"/>
          <w:szCs w:val="24"/>
        </w:rPr>
        <w:t xml:space="preserve"> </w:t>
      </w:r>
      <w:r w:rsidRPr="008E07C8">
        <w:rPr>
          <w:sz w:val="24"/>
          <w:szCs w:val="24"/>
        </w:rPr>
        <w:t xml:space="preserve">Center of Excellence in Biotechnology Research, King Saud University, </w:t>
      </w:r>
      <w:r w:rsidR="005D7DDD">
        <w:rPr>
          <w:sz w:val="24"/>
          <w:szCs w:val="24"/>
        </w:rPr>
        <w:t xml:space="preserve">P.O. Box 2460, </w:t>
      </w:r>
      <w:r w:rsidRPr="008E07C8">
        <w:rPr>
          <w:sz w:val="24"/>
          <w:szCs w:val="24"/>
        </w:rPr>
        <w:t>Riyadh</w:t>
      </w:r>
      <w:r w:rsidR="005D7DDD">
        <w:rPr>
          <w:sz w:val="24"/>
          <w:szCs w:val="24"/>
        </w:rPr>
        <w:t xml:space="preserve"> 11451</w:t>
      </w:r>
      <w:r w:rsidRPr="008E07C8">
        <w:rPr>
          <w:sz w:val="24"/>
          <w:szCs w:val="24"/>
        </w:rPr>
        <w:t>, Saudi Arabia.</w:t>
      </w:r>
    </w:p>
    <w:p w:rsidR="008E07C8" w:rsidRDefault="008E07C8" w:rsidP="00A77F7A">
      <w:pPr>
        <w:ind w:left="3119" w:right="-354" w:hanging="3119"/>
        <w:rPr>
          <w:rFonts w:ascii="Times New Roman" w:hAnsi="Times New Roman"/>
          <w:b/>
        </w:rPr>
      </w:pPr>
    </w:p>
    <w:p w:rsidR="006808B3" w:rsidRDefault="00A77F7A" w:rsidP="004871C7">
      <w:pPr>
        <w:ind w:left="3119" w:right="-354" w:hanging="3119"/>
        <w:jc w:val="both"/>
        <w:rPr>
          <w:rFonts w:ascii="Times New Roman" w:hAnsi="Times New Roman"/>
          <w:b/>
        </w:rPr>
      </w:pPr>
      <w:r w:rsidRPr="004871C7">
        <w:rPr>
          <w:rFonts w:ascii="Times New Roman" w:hAnsi="Times New Roman"/>
          <w:b/>
          <w:i/>
          <w:iCs/>
        </w:rPr>
        <w:t xml:space="preserve">                                                  </w:t>
      </w:r>
      <w:r w:rsidR="004871C7" w:rsidRPr="004871C7">
        <w:rPr>
          <w:rFonts w:ascii="Times New Roman" w:hAnsi="Times New Roman"/>
          <w:b/>
          <w:i/>
          <w:iCs/>
        </w:rPr>
        <w:t xml:space="preserve"> </w:t>
      </w:r>
      <w:r w:rsidR="006808B3" w:rsidRPr="002A62B5">
        <w:rPr>
          <w:rFonts w:ascii="Times New Roman" w:hAnsi="Times New Roman"/>
          <w:b/>
          <w:i/>
          <w:iCs/>
          <w:u w:val="single"/>
        </w:rPr>
        <w:t>Responsib</w:t>
      </w:r>
      <w:r w:rsidR="006808B3">
        <w:rPr>
          <w:rFonts w:ascii="Times New Roman" w:hAnsi="Times New Roman"/>
          <w:b/>
          <w:i/>
          <w:iCs/>
          <w:u w:val="single"/>
        </w:rPr>
        <w:t>i</w:t>
      </w:r>
      <w:r w:rsidR="006808B3" w:rsidRPr="002A62B5">
        <w:rPr>
          <w:rFonts w:ascii="Times New Roman" w:hAnsi="Times New Roman"/>
          <w:b/>
          <w:i/>
          <w:iCs/>
          <w:u w:val="single"/>
        </w:rPr>
        <w:t>l</w:t>
      </w:r>
      <w:r w:rsidR="006808B3">
        <w:rPr>
          <w:rFonts w:ascii="Times New Roman" w:hAnsi="Times New Roman"/>
          <w:b/>
          <w:i/>
          <w:iCs/>
          <w:u w:val="single"/>
        </w:rPr>
        <w:t>ity</w:t>
      </w:r>
      <w:r w:rsidR="006808B3" w:rsidRPr="00A77F7A">
        <w:rPr>
          <w:rFonts w:ascii="Times New Roman" w:hAnsi="Times New Roman"/>
          <w:b/>
          <w:i/>
          <w:iCs/>
        </w:rPr>
        <w:t>:</w:t>
      </w:r>
      <w:r w:rsidR="004871C7">
        <w:rPr>
          <w:rFonts w:ascii="Times New Roman" w:hAnsi="Times New Roman"/>
          <w:b/>
          <w:i/>
          <w:iCs/>
        </w:rPr>
        <w:t xml:space="preserve"> </w:t>
      </w:r>
      <w:r w:rsidR="006808B3" w:rsidRPr="006808B3">
        <w:rPr>
          <w:rFonts w:ascii="Times New Roman" w:hAnsi="Times New Roman"/>
          <w:bCs/>
        </w:rPr>
        <w:t>Establishing</w:t>
      </w:r>
      <w:r w:rsidR="006808B3">
        <w:rPr>
          <w:rFonts w:ascii="Times New Roman" w:hAnsi="Times New Roman"/>
          <w:bCs/>
        </w:rPr>
        <w:t>, designing, implementing and</w:t>
      </w:r>
      <w:r w:rsidR="004871C7">
        <w:rPr>
          <w:rFonts w:ascii="Times New Roman" w:hAnsi="Times New Roman"/>
          <w:bCs/>
        </w:rPr>
        <w:t xml:space="preserve"> </w:t>
      </w:r>
      <w:r w:rsidR="006808B3">
        <w:rPr>
          <w:rFonts w:ascii="Times New Roman" w:hAnsi="Times New Roman"/>
          <w:bCs/>
        </w:rPr>
        <w:t xml:space="preserve">evaluating Research Programs and other                                                   technical affairs as well as responsible for supervising the Center Scientific Committee. </w:t>
      </w:r>
    </w:p>
    <w:p w:rsidR="00ED7E82" w:rsidRDefault="00ED7E82" w:rsidP="00ED7E82">
      <w:pPr>
        <w:pStyle w:val="Heading1"/>
        <w:rPr>
          <w:color w:val="800000"/>
          <w:sz w:val="32"/>
          <w:szCs w:val="32"/>
          <w:u w:val="single"/>
        </w:rPr>
      </w:pPr>
      <w:r w:rsidRPr="00262426">
        <w:rPr>
          <w:color w:val="800000"/>
          <w:sz w:val="32"/>
          <w:szCs w:val="32"/>
          <w:u w:val="single"/>
        </w:rPr>
        <w:lastRenderedPageBreak/>
        <w:t>Employment</w:t>
      </w:r>
      <w:r w:rsidRPr="00262426">
        <w:rPr>
          <w:i/>
          <w:iCs/>
          <w:color w:val="800000"/>
          <w:sz w:val="24"/>
          <w:szCs w:val="24"/>
          <w:u w:val="single"/>
        </w:rPr>
        <w:t xml:space="preserve"> (continued</w:t>
      </w:r>
      <w:r w:rsidRPr="00EB66D8">
        <w:rPr>
          <w:i/>
          <w:iCs/>
          <w:color w:val="800000"/>
          <w:sz w:val="24"/>
          <w:szCs w:val="24"/>
          <w:u w:val="single"/>
        </w:rPr>
        <w:t>)</w:t>
      </w:r>
      <w:r w:rsidRPr="00EB66D8">
        <w:rPr>
          <w:color w:val="800000"/>
          <w:sz w:val="32"/>
          <w:szCs w:val="32"/>
          <w:u w:val="single"/>
        </w:rPr>
        <w:t>:</w:t>
      </w:r>
    </w:p>
    <w:p w:rsidR="006808B3" w:rsidRDefault="006808B3" w:rsidP="00A77F7A">
      <w:pPr>
        <w:ind w:left="3119" w:right="-354" w:hanging="3119"/>
        <w:rPr>
          <w:rFonts w:ascii="Times New Roman" w:hAnsi="Times New Roman"/>
          <w:b/>
        </w:rPr>
      </w:pPr>
    </w:p>
    <w:p w:rsidR="00ED7E82" w:rsidRDefault="00ED7E82" w:rsidP="00A77F7A">
      <w:pPr>
        <w:ind w:left="3119" w:right="-354" w:hanging="3119"/>
        <w:rPr>
          <w:rFonts w:ascii="Times New Roman" w:hAnsi="Times New Roman"/>
          <w:b/>
        </w:rPr>
      </w:pPr>
    </w:p>
    <w:p w:rsidR="00AE5AAB" w:rsidRPr="00AE5AAB" w:rsidRDefault="002C67D5" w:rsidP="004871C7">
      <w:pPr>
        <w:ind w:left="3060" w:right="-354" w:hanging="3119"/>
        <w:rPr>
          <w:rFonts w:ascii="Times New Roman" w:hAnsi="Times New Roman"/>
        </w:rPr>
      </w:pPr>
      <w:r>
        <w:rPr>
          <w:rFonts w:ascii="Times New Roman" w:hAnsi="Times New Roman"/>
          <w:b/>
        </w:rPr>
        <w:t xml:space="preserve">September </w:t>
      </w:r>
      <w:r w:rsidR="00F64CD5">
        <w:rPr>
          <w:rFonts w:ascii="Times New Roman" w:hAnsi="Times New Roman"/>
          <w:b/>
        </w:rPr>
        <w:t>2006-</w:t>
      </w:r>
      <w:r>
        <w:rPr>
          <w:rFonts w:ascii="Times New Roman" w:hAnsi="Times New Roman"/>
          <w:b/>
        </w:rPr>
        <w:t xml:space="preserve">May </w:t>
      </w:r>
      <w:r w:rsidR="007F5BD1">
        <w:rPr>
          <w:rFonts w:ascii="Times New Roman" w:hAnsi="Times New Roman"/>
          <w:b/>
        </w:rPr>
        <w:t xml:space="preserve">2007 </w:t>
      </w:r>
      <w:r w:rsidR="004871C7">
        <w:rPr>
          <w:rFonts w:ascii="Times New Roman" w:hAnsi="Times New Roman"/>
          <w:b/>
        </w:rPr>
        <w:t xml:space="preserve">     </w:t>
      </w:r>
      <w:r w:rsidR="00F64CD5" w:rsidRPr="003723D4">
        <w:rPr>
          <w:rFonts w:ascii="Times New Roman" w:hAnsi="Times New Roman"/>
          <w:b/>
          <w:bCs/>
        </w:rPr>
        <w:t>Consultant</w:t>
      </w:r>
      <w:r w:rsidR="00F64CD5">
        <w:rPr>
          <w:rFonts w:ascii="Times New Roman" w:hAnsi="Times New Roman"/>
          <w:b/>
          <w:bCs/>
        </w:rPr>
        <w:t xml:space="preserve">, </w:t>
      </w:r>
      <w:r w:rsidR="00D85420" w:rsidRPr="00D85420">
        <w:rPr>
          <w:rFonts w:ascii="Times New Roman" w:hAnsi="Times New Roman"/>
        </w:rPr>
        <w:t>Executive Administration</w:t>
      </w:r>
      <w:r w:rsidR="004871C7">
        <w:rPr>
          <w:rFonts w:ascii="Times New Roman" w:hAnsi="Times New Roman"/>
        </w:rPr>
        <w:t xml:space="preserve"> </w:t>
      </w:r>
      <w:r w:rsidR="00D85420">
        <w:rPr>
          <w:rFonts w:ascii="Times New Roman" w:hAnsi="Times New Roman"/>
        </w:rPr>
        <w:t xml:space="preserve">Training and </w:t>
      </w:r>
      <w:r w:rsidR="00F64CD5">
        <w:rPr>
          <w:rFonts w:ascii="Times New Roman" w:hAnsi="Times New Roman"/>
        </w:rPr>
        <w:t xml:space="preserve">Academic </w:t>
      </w:r>
      <w:r w:rsidR="00D85420">
        <w:rPr>
          <w:rFonts w:ascii="Times New Roman" w:hAnsi="Times New Roman"/>
        </w:rPr>
        <w:t>Affairs</w:t>
      </w:r>
      <w:r w:rsidR="00F64CD5">
        <w:rPr>
          <w:rFonts w:ascii="Times New Roman" w:hAnsi="Times New Roman"/>
        </w:rPr>
        <w:t>, K</w:t>
      </w:r>
      <w:r w:rsidR="00F64CD5" w:rsidRPr="003723D4">
        <w:rPr>
          <w:rFonts w:ascii="Times New Roman" w:hAnsi="Times New Roman"/>
        </w:rPr>
        <w:t>ing Fahd Medical</w:t>
      </w:r>
      <w:r w:rsidR="004871C7">
        <w:rPr>
          <w:rFonts w:ascii="Times New Roman" w:hAnsi="Times New Roman"/>
        </w:rPr>
        <w:t xml:space="preserve"> </w:t>
      </w:r>
      <w:r w:rsidR="00F64CD5" w:rsidRPr="003723D4">
        <w:rPr>
          <w:rFonts w:ascii="Times New Roman" w:hAnsi="Times New Roman"/>
        </w:rPr>
        <w:t>City,</w:t>
      </w:r>
      <w:r w:rsidR="004871C7">
        <w:rPr>
          <w:rFonts w:ascii="Times New Roman" w:hAnsi="Times New Roman"/>
        </w:rPr>
        <w:t xml:space="preserve"> </w:t>
      </w:r>
      <w:r w:rsidR="00F64CD5" w:rsidRPr="003723D4">
        <w:rPr>
          <w:rFonts w:ascii="Times New Roman" w:hAnsi="Times New Roman"/>
        </w:rPr>
        <w:t>Ministry of Health</w:t>
      </w:r>
      <w:r w:rsidR="00F64CD5">
        <w:rPr>
          <w:rFonts w:ascii="Times New Roman" w:hAnsi="Times New Roman"/>
        </w:rPr>
        <w:t>,</w:t>
      </w:r>
      <w:r w:rsidR="004871C7">
        <w:rPr>
          <w:rFonts w:ascii="Times New Roman" w:hAnsi="Times New Roman"/>
        </w:rPr>
        <w:t xml:space="preserve"> </w:t>
      </w:r>
      <w:r w:rsidR="00AE5AAB" w:rsidRPr="00AE5AAB">
        <w:rPr>
          <w:rFonts w:ascii="Times New Roman" w:hAnsi="Times New Roman"/>
        </w:rPr>
        <w:t>P.O. Box  59046</w:t>
      </w:r>
      <w:r w:rsidR="00AE5AAB">
        <w:rPr>
          <w:rFonts w:ascii="Times New Roman" w:hAnsi="Times New Roman"/>
        </w:rPr>
        <w:t xml:space="preserve">, </w:t>
      </w:r>
      <w:r w:rsidR="00F64CD5" w:rsidRPr="003723D4">
        <w:rPr>
          <w:rFonts w:ascii="Times New Roman" w:hAnsi="Times New Roman"/>
        </w:rPr>
        <w:t>Riyadh</w:t>
      </w:r>
      <w:r w:rsidR="00AE5AAB" w:rsidRPr="00AE5AAB">
        <w:rPr>
          <w:rFonts w:ascii="Times New Roman" w:hAnsi="Times New Roman"/>
        </w:rPr>
        <w:t>11525</w:t>
      </w:r>
      <w:r w:rsidR="00F64CD5" w:rsidRPr="003723D4">
        <w:rPr>
          <w:rFonts w:ascii="Times New Roman" w:hAnsi="Times New Roman"/>
        </w:rPr>
        <w:t>, Saudi</w:t>
      </w:r>
      <w:r w:rsidR="004871C7">
        <w:rPr>
          <w:rFonts w:ascii="Times New Roman" w:hAnsi="Times New Roman"/>
        </w:rPr>
        <w:t xml:space="preserve"> </w:t>
      </w:r>
      <w:r w:rsidR="00F64CD5" w:rsidRPr="003723D4">
        <w:rPr>
          <w:rFonts w:ascii="Times New Roman" w:hAnsi="Times New Roman"/>
        </w:rPr>
        <w:t>Arabia</w:t>
      </w:r>
      <w:r w:rsidR="00F64CD5">
        <w:rPr>
          <w:rFonts w:ascii="Times New Roman" w:hAnsi="Times New Roman"/>
        </w:rPr>
        <w:t>.</w:t>
      </w:r>
    </w:p>
    <w:p w:rsidR="00954044" w:rsidRDefault="00954044" w:rsidP="00A77F7A">
      <w:pPr>
        <w:ind w:left="2160" w:right="-354" w:hanging="2160"/>
        <w:rPr>
          <w:rFonts w:ascii="Times New Roman" w:hAnsi="Times New Roman"/>
          <w:b/>
        </w:rPr>
      </w:pPr>
    </w:p>
    <w:p w:rsidR="002A62B5" w:rsidRDefault="004871C7" w:rsidP="00A77F7A">
      <w:pPr>
        <w:ind w:left="3119" w:right="-354" w:hanging="3119"/>
        <w:jc w:val="both"/>
        <w:rPr>
          <w:rFonts w:ascii="Times New Roman" w:hAnsi="Times New Roman"/>
          <w:b/>
        </w:rPr>
      </w:pPr>
      <w:r w:rsidRPr="004871C7">
        <w:rPr>
          <w:rFonts w:ascii="Times New Roman" w:hAnsi="Times New Roman"/>
          <w:b/>
          <w:i/>
          <w:iCs/>
        </w:rPr>
        <w:t xml:space="preserve">                                                    </w:t>
      </w:r>
      <w:r w:rsidR="00F64CD5" w:rsidRPr="002A62B5">
        <w:rPr>
          <w:rFonts w:ascii="Times New Roman" w:hAnsi="Times New Roman"/>
          <w:b/>
          <w:i/>
          <w:iCs/>
          <w:u w:val="single"/>
        </w:rPr>
        <w:t>Responsib</w:t>
      </w:r>
      <w:r w:rsidR="00747451">
        <w:rPr>
          <w:rFonts w:ascii="Times New Roman" w:hAnsi="Times New Roman"/>
          <w:b/>
          <w:i/>
          <w:iCs/>
          <w:u w:val="single"/>
        </w:rPr>
        <w:t>i</w:t>
      </w:r>
      <w:r w:rsidR="00F64CD5" w:rsidRPr="002A62B5">
        <w:rPr>
          <w:rFonts w:ascii="Times New Roman" w:hAnsi="Times New Roman"/>
          <w:b/>
          <w:i/>
          <w:iCs/>
          <w:u w:val="single"/>
        </w:rPr>
        <w:t>l</w:t>
      </w:r>
      <w:r w:rsidR="00747451">
        <w:rPr>
          <w:rFonts w:ascii="Times New Roman" w:hAnsi="Times New Roman"/>
          <w:b/>
          <w:i/>
          <w:iCs/>
          <w:u w:val="single"/>
        </w:rPr>
        <w:t>ity</w:t>
      </w:r>
      <w:r w:rsidR="002A62B5" w:rsidRPr="002A62B5">
        <w:rPr>
          <w:rFonts w:ascii="Times New Roman" w:hAnsi="Times New Roman"/>
          <w:b/>
          <w:i/>
          <w:iCs/>
          <w:u w:val="single"/>
        </w:rPr>
        <w:t>:</w:t>
      </w:r>
      <w:r w:rsidRPr="004871C7">
        <w:rPr>
          <w:rFonts w:ascii="Times New Roman" w:hAnsi="Times New Roman"/>
          <w:b/>
          <w:i/>
          <w:iCs/>
        </w:rPr>
        <w:t xml:space="preserve"> </w:t>
      </w:r>
      <w:r w:rsidR="00434D2B" w:rsidRPr="006808B3">
        <w:rPr>
          <w:rFonts w:ascii="Times New Roman" w:hAnsi="Times New Roman"/>
          <w:bCs/>
        </w:rPr>
        <w:t>E</w:t>
      </w:r>
      <w:r w:rsidR="002A62B5" w:rsidRPr="006808B3">
        <w:rPr>
          <w:rFonts w:ascii="Times New Roman" w:hAnsi="Times New Roman"/>
          <w:bCs/>
        </w:rPr>
        <w:t>stablishing</w:t>
      </w:r>
      <w:r w:rsidR="002A62B5">
        <w:rPr>
          <w:rFonts w:ascii="Times New Roman" w:hAnsi="Times New Roman"/>
          <w:bCs/>
        </w:rPr>
        <w:t>, designing, implementing and</w:t>
      </w:r>
      <w:r>
        <w:rPr>
          <w:rFonts w:ascii="Times New Roman" w:hAnsi="Times New Roman"/>
          <w:bCs/>
        </w:rPr>
        <w:t xml:space="preserve"> </w:t>
      </w:r>
      <w:r w:rsidR="002A62B5">
        <w:rPr>
          <w:rFonts w:ascii="Times New Roman" w:hAnsi="Times New Roman"/>
          <w:bCs/>
        </w:rPr>
        <w:t>evaluating Doctor of Pharmacy (Pharm.D.) Program and other</w:t>
      </w:r>
      <w:r>
        <w:rPr>
          <w:rFonts w:ascii="Times New Roman" w:hAnsi="Times New Roman"/>
          <w:bCs/>
        </w:rPr>
        <w:t xml:space="preserve"> </w:t>
      </w:r>
      <w:r w:rsidR="002A62B5">
        <w:rPr>
          <w:rFonts w:ascii="Times New Roman" w:hAnsi="Times New Roman"/>
          <w:bCs/>
        </w:rPr>
        <w:t>pharmacy related academic and training programs for</w:t>
      </w:r>
      <w:r>
        <w:rPr>
          <w:rFonts w:ascii="Times New Roman" w:hAnsi="Times New Roman"/>
          <w:bCs/>
        </w:rPr>
        <w:t xml:space="preserve"> </w:t>
      </w:r>
      <w:r w:rsidR="002A62B5">
        <w:rPr>
          <w:rFonts w:ascii="Times New Roman" w:hAnsi="Times New Roman"/>
          <w:bCs/>
        </w:rPr>
        <w:t xml:space="preserve">pharmacists, </w:t>
      </w:r>
      <w:r w:rsidR="002A62B5">
        <w:rPr>
          <w:rFonts w:ascii="Times New Roman" w:hAnsi="Times New Roman"/>
        </w:rPr>
        <w:t>K</w:t>
      </w:r>
      <w:r w:rsidR="002A62B5" w:rsidRPr="003723D4">
        <w:rPr>
          <w:rFonts w:ascii="Times New Roman" w:hAnsi="Times New Roman"/>
        </w:rPr>
        <w:t>ing</w:t>
      </w:r>
      <w:r>
        <w:rPr>
          <w:rFonts w:ascii="Times New Roman" w:hAnsi="Times New Roman"/>
        </w:rPr>
        <w:t xml:space="preserve"> </w:t>
      </w:r>
      <w:r w:rsidR="002A62B5" w:rsidRPr="003723D4">
        <w:rPr>
          <w:rFonts w:ascii="Times New Roman" w:hAnsi="Times New Roman"/>
        </w:rPr>
        <w:t>Fahd</w:t>
      </w:r>
      <w:r>
        <w:rPr>
          <w:rFonts w:ascii="Times New Roman" w:hAnsi="Times New Roman"/>
        </w:rPr>
        <w:t xml:space="preserve"> </w:t>
      </w:r>
      <w:r w:rsidR="002A62B5" w:rsidRPr="003723D4">
        <w:rPr>
          <w:rFonts w:ascii="Times New Roman" w:hAnsi="Times New Roman"/>
        </w:rPr>
        <w:t>Medical</w:t>
      </w:r>
      <w:r>
        <w:rPr>
          <w:rFonts w:ascii="Times New Roman" w:hAnsi="Times New Roman"/>
        </w:rPr>
        <w:t xml:space="preserve"> </w:t>
      </w:r>
      <w:r w:rsidR="002A62B5" w:rsidRPr="003723D4">
        <w:rPr>
          <w:rFonts w:ascii="Times New Roman" w:hAnsi="Times New Roman"/>
        </w:rPr>
        <w:t>City,</w:t>
      </w:r>
      <w:r>
        <w:rPr>
          <w:rFonts w:ascii="Times New Roman" w:hAnsi="Times New Roman"/>
        </w:rPr>
        <w:t xml:space="preserve"> </w:t>
      </w:r>
      <w:r w:rsidR="002A62B5" w:rsidRPr="003723D4">
        <w:rPr>
          <w:rFonts w:ascii="Times New Roman" w:hAnsi="Times New Roman"/>
        </w:rPr>
        <w:t>Ministry of Health</w:t>
      </w:r>
      <w:r w:rsidR="002A62B5">
        <w:rPr>
          <w:rFonts w:ascii="Times New Roman" w:hAnsi="Times New Roman"/>
        </w:rPr>
        <w:t>,</w:t>
      </w:r>
      <w:r>
        <w:rPr>
          <w:rFonts w:ascii="Times New Roman" w:hAnsi="Times New Roman"/>
        </w:rPr>
        <w:t xml:space="preserve"> </w:t>
      </w:r>
      <w:r w:rsidR="002A62B5" w:rsidRPr="003723D4">
        <w:rPr>
          <w:rFonts w:ascii="Times New Roman" w:hAnsi="Times New Roman"/>
        </w:rPr>
        <w:t>Riyadh, Saudi</w:t>
      </w:r>
      <w:r>
        <w:rPr>
          <w:rFonts w:ascii="Times New Roman" w:hAnsi="Times New Roman"/>
        </w:rPr>
        <w:t xml:space="preserve"> </w:t>
      </w:r>
      <w:r w:rsidR="002A62B5" w:rsidRPr="003723D4">
        <w:rPr>
          <w:rFonts w:ascii="Times New Roman" w:hAnsi="Times New Roman"/>
        </w:rPr>
        <w:t>Arabia</w:t>
      </w:r>
      <w:r w:rsidR="002A62B5">
        <w:rPr>
          <w:rFonts w:ascii="Times New Roman" w:hAnsi="Times New Roman"/>
        </w:rPr>
        <w:t>.</w:t>
      </w:r>
    </w:p>
    <w:p w:rsidR="00F64CD5" w:rsidRPr="003723D4" w:rsidRDefault="00F64CD5" w:rsidP="00A77F7A">
      <w:pPr>
        <w:ind w:left="2160" w:right="-354" w:hanging="2160"/>
        <w:rPr>
          <w:rFonts w:ascii="Times New Roman" w:hAnsi="Times New Roman"/>
          <w:bCs/>
        </w:rPr>
      </w:pPr>
      <w:r w:rsidRPr="003723D4">
        <w:rPr>
          <w:rFonts w:ascii="Times New Roman" w:hAnsi="Times New Roman"/>
          <w:bCs/>
        </w:rPr>
        <w:t xml:space="preserve">. </w:t>
      </w:r>
    </w:p>
    <w:p w:rsidR="00AE5AAB" w:rsidRDefault="00AE5AAB" w:rsidP="00A77F7A">
      <w:pPr>
        <w:ind w:left="3119" w:right="-354" w:hanging="3119"/>
        <w:jc w:val="both"/>
        <w:rPr>
          <w:rFonts w:ascii="Times New Roman" w:hAnsi="Times New Roman"/>
          <w:b/>
        </w:rPr>
      </w:pPr>
    </w:p>
    <w:p w:rsidR="00AE5AAB" w:rsidRPr="00AE5AAB" w:rsidRDefault="00954044" w:rsidP="00A77F7A">
      <w:pPr>
        <w:ind w:left="3119" w:right="-354" w:hanging="3119"/>
        <w:rPr>
          <w:rFonts w:ascii="Times New Roman" w:hAnsi="Times New Roman"/>
        </w:rPr>
      </w:pPr>
      <w:r>
        <w:rPr>
          <w:rFonts w:ascii="Times New Roman" w:hAnsi="Times New Roman"/>
          <w:b/>
        </w:rPr>
        <w:t>May</w:t>
      </w:r>
      <w:r w:rsidRPr="003723D4">
        <w:rPr>
          <w:rFonts w:ascii="Times New Roman" w:hAnsi="Times New Roman"/>
          <w:b/>
        </w:rPr>
        <w:t xml:space="preserve"> 200</w:t>
      </w:r>
      <w:r>
        <w:rPr>
          <w:rFonts w:ascii="Times New Roman" w:hAnsi="Times New Roman"/>
          <w:b/>
        </w:rPr>
        <w:t>6</w:t>
      </w:r>
      <w:r w:rsidR="00F64CD5">
        <w:rPr>
          <w:rFonts w:ascii="Times New Roman" w:hAnsi="Times New Roman"/>
          <w:b/>
        </w:rPr>
        <w:t xml:space="preserve">-September 2006  </w:t>
      </w:r>
      <w:r w:rsidR="004871C7">
        <w:rPr>
          <w:rFonts w:ascii="Times New Roman" w:hAnsi="Times New Roman"/>
          <w:b/>
        </w:rPr>
        <w:t xml:space="preserve">    </w:t>
      </w:r>
      <w:r w:rsidR="00F64CD5">
        <w:rPr>
          <w:rFonts w:ascii="Times New Roman" w:hAnsi="Times New Roman"/>
          <w:b/>
          <w:bCs/>
        </w:rPr>
        <w:t>Director of Pharmacy Services</w:t>
      </w:r>
      <w:r w:rsidR="004871C7">
        <w:rPr>
          <w:rFonts w:ascii="Times New Roman" w:hAnsi="Times New Roman"/>
          <w:b/>
          <w:bCs/>
        </w:rPr>
        <w:t xml:space="preserve"> </w:t>
      </w:r>
      <w:r w:rsidR="00F64CD5" w:rsidRPr="00027353">
        <w:rPr>
          <w:rFonts w:ascii="Times New Roman" w:hAnsi="Times New Roman"/>
          <w:b/>
          <w:bCs/>
        </w:rPr>
        <w:t>Department</w:t>
      </w:r>
      <w:r w:rsidR="00F64CD5">
        <w:rPr>
          <w:rFonts w:ascii="Times New Roman" w:hAnsi="Times New Roman"/>
          <w:b/>
          <w:bCs/>
        </w:rPr>
        <w:t xml:space="preserve">, </w:t>
      </w:r>
      <w:r w:rsidR="00F64CD5">
        <w:rPr>
          <w:rFonts w:ascii="Times New Roman" w:hAnsi="Times New Roman"/>
        </w:rPr>
        <w:t>K</w:t>
      </w:r>
      <w:r w:rsidR="00F64CD5" w:rsidRPr="003723D4">
        <w:rPr>
          <w:rFonts w:ascii="Times New Roman" w:hAnsi="Times New Roman"/>
        </w:rPr>
        <w:t>ing Fahd</w:t>
      </w:r>
      <w:r w:rsidR="004871C7">
        <w:rPr>
          <w:rFonts w:ascii="Times New Roman" w:hAnsi="Times New Roman"/>
        </w:rPr>
        <w:t xml:space="preserve"> </w:t>
      </w:r>
      <w:r w:rsidR="00F64CD5" w:rsidRPr="003723D4">
        <w:rPr>
          <w:rFonts w:ascii="Times New Roman" w:hAnsi="Times New Roman"/>
        </w:rPr>
        <w:t>Medical</w:t>
      </w:r>
      <w:r w:rsidR="004871C7">
        <w:rPr>
          <w:rFonts w:ascii="Times New Roman" w:hAnsi="Times New Roman"/>
        </w:rPr>
        <w:t xml:space="preserve"> </w:t>
      </w:r>
      <w:r w:rsidR="00F64CD5" w:rsidRPr="003723D4">
        <w:rPr>
          <w:rFonts w:ascii="Times New Roman" w:hAnsi="Times New Roman"/>
        </w:rPr>
        <w:t>City,</w:t>
      </w:r>
      <w:r w:rsidR="004871C7">
        <w:rPr>
          <w:rFonts w:ascii="Times New Roman" w:hAnsi="Times New Roman"/>
        </w:rPr>
        <w:t xml:space="preserve"> </w:t>
      </w:r>
      <w:r w:rsidR="00F64CD5" w:rsidRPr="003723D4">
        <w:rPr>
          <w:rFonts w:ascii="Times New Roman" w:hAnsi="Times New Roman"/>
        </w:rPr>
        <w:t>Ministry of Health</w:t>
      </w:r>
      <w:r w:rsidR="00F64CD5">
        <w:rPr>
          <w:rFonts w:ascii="Times New Roman" w:hAnsi="Times New Roman"/>
        </w:rPr>
        <w:t>,</w:t>
      </w:r>
      <w:r w:rsidR="004871C7">
        <w:rPr>
          <w:rFonts w:ascii="Times New Roman" w:hAnsi="Times New Roman"/>
        </w:rPr>
        <w:t xml:space="preserve"> </w:t>
      </w:r>
      <w:r w:rsidR="00AE5AAB" w:rsidRPr="00AE5AAB">
        <w:rPr>
          <w:rFonts w:ascii="Times New Roman" w:hAnsi="Times New Roman"/>
        </w:rPr>
        <w:t>P.O. Box 59046</w:t>
      </w:r>
      <w:r w:rsidR="00AE5AAB">
        <w:rPr>
          <w:rFonts w:ascii="Times New Roman" w:hAnsi="Times New Roman"/>
        </w:rPr>
        <w:t xml:space="preserve">, </w:t>
      </w:r>
      <w:r w:rsidR="00AE5AAB" w:rsidRPr="003723D4">
        <w:rPr>
          <w:rFonts w:ascii="Times New Roman" w:hAnsi="Times New Roman"/>
        </w:rPr>
        <w:t>Riyadh</w:t>
      </w:r>
      <w:r w:rsidR="00AE5AAB" w:rsidRPr="00AE5AAB">
        <w:rPr>
          <w:rFonts w:ascii="Times New Roman" w:hAnsi="Times New Roman"/>
        </w:rPr>
        <w:t>11525</w:t>
      </w:r>
      <w:r w:rsidR="00AE5AAB" w:rsidRPr="003723D4">
        <w:rPr>
          <w:rFonts w:ascii="Times New Roman" w:hAnsi="Times New Roman"/>
        </w:rPr>
        <w:t>, Saudi</w:t>
      </w:r>
      <w:r w:rsidR="004871C7">
        <w:rPr>
          <w:rFonts w:ascii="Times New Roman" w:hAnsi="Times New Roman"/>
        </w:rPr>
        <w:t xml:space="preserve"> </w:t>
      </w:r>
      <w:r w:rsidR="00AE5AAB" w:rsidRPr="003723D4">
        <w:rPr>
          <w:rFonts w:ascii="Times New Roman" w:hAnsi="Times New Roman"/>
        </w:rPr>
        <w:t>Arabia</w:t>
      </w:r>
      <w:r w:rsidR="00AE5AAB">
        <w:rPr>
          <w:rFonts w:ascii="Times New Roman" w:hAnsi="Times New Roman"/>
        </w:rPr>
        <w:t xml:space="preserve">. </w:t>
      </w:r>
    </w:p>
    <w:p w:rsidR="00F64CD5" w:rsidRDefault="00F64CD5" w:rsidP="00AE5AAB">
      <w:pPr>
        <w:ind w:left="3119" w:hanging="3119"/>
        <w:rPr>
          <w:rFonts w:ascii="Times New Roman" w:hAnsi="Times New Roman"/>
          <w:b/>
        </w:rPr>
      </w:pPr>
    </w:p>
    <w:p w:rsidR="004871C7" w:rsidRDefault="004871C7" w:rsidP="00D21F73">
      <w:pPr>
        <w:ind w:left="3119" w:hanging="3119"/>
        <w:rPr>
          <w:rFonts w:ascii="Times New Roman" w:hAnsi="Times New Roman"/>
          <w:b/>
        </w:rPr>
      </w:pPr>
    </w:p>
    <w:p w:rsidR="00F64CD5" w:rsidRDefault="00476537" w:rsidP="00D21F73">
      <w:pPr>
        <w:ind w:left="3119" w:hanging="3119"/>
        <w:rPr>
          <w:rFonts w:ascii="Times New Roman" w:hAnsi="Times New Roman"/>
        </w:rPr>
      </w:pPr>
      <w:r w:rsidRPr="003723D4">
        <w:rPr>
          <w:rFonts w:ascii="Times New Roman" w:hAnsi="Times New Roman"/>
          <w:b/>
        </w:rPr>
        <w:t>August 2004</w:t>
      </w:r>
      <w:r w:rsidR="00F64CD5">
        <w:rPr>
          <w:rFonts w:ascii="Times New Roman" w:hAnsi="Times New Roman"/>
          <w:b/>
        </w:rPr>
        <w:t>-</w:t>
      </w:r>
      <w:r w:rsidR="00065894">
        <w:rPr>
          <w:rFonts w:ascii="Times New Roman" w:hAnsi="Times New Roman"/>
          <w:b/>
        </w:rPr>
        <w:t>May</w:t>
      </w:r>
      <w:r w:rsidR="00065894" w:rsidRPr="003723D4">
        <w:rPr>
          <w:rFonts w:ascii="Times New Roman" w:hAnsi="Times New Roman"/>
          <w:b/>
        </w:rPr>
        <w:t xml:space="preserve"> 200</w:t>
      </w:r>
      <w:r w:rsidR="00065894">
        <w:rPr>
          <w:rFonts w:ascii="Times New Roman" w:hAnsi="Times New Roman"/>
          <w:b/>
        </w:rPr>
        <w:t>6</w:t>
      </w:r>
      <w:r w:rsidR="004871C7">
        <w:rPr>
          <w:rFonts w:ascii="Times New Roman" w:hAnsi="Times New Roman"/>
          <w:b/>
        </w:rPr>
        <w:t xml:space="preserve">            </w:t>
      </w:r>
      <w:r w:rsidRPr="003723D4">
        <w:rPr>
          <w:rFonts w:ascii="Times New Roman" w:hAnsi="Times New Roman"/>
          <w:b/>
          <w:bCs/>
        </w:rPr>
        <w:t xml:space="preserve">Consultant, </w:t>
      </w:r>
      <w:r w:rsidRPr="003723D4">
        <w:rPr>
          <w:rFonts w:ascii="Times New Roman" w:hAnsi="Times New Roman"/>
        </w:rPr>
        <w:t xml:space="preserve">Ministry of </w:t>
      </w:r>
      <w:r w:rsidR="00E04BD7" w:rsidRPr="003723D4">
        <w:rPr>
          <w:rFonts w:ascii="Times New Roman" w:hAnsi="Times New Roman"/>
        </w:rPr>
        <w:t>Health</w:t>
      </w:r>
      <w:r w:rsidR="00312399" w:rsidRPr="003723D4">
        <w:rPr>
          <w:rFonts w:ascii="Times New Roman" w:hAnsi="Times New Roman"/>
        </w:rPr>
        <w:t xml:space="preserve">, </w:t>
      </w:r>
      <w:r w:rsidRPr="003723D4">
        <w:rPr>
          <w:rFonts w:ascii="Times New Roman" w:hAnsi="Times New Roman"/>
        </w:rPr>
        <w:t>King Fahd</w:t>
      </w:r>
      <w:r w:rsidR="004871C7">
        <w:rPr>
          <w:rFonts w:ascii="Times New Roman" w:hAnsi="Times New Roman"/>
        </w:rPr>
        <w:t xml:space="preserve"> </w:t>
      </w:r>
      <w:r w:rsidRPr="003723D4">
        <w:rPr>
          <w:rFonts w:ascii="Times New Roman" w:hAnsi="Times New Roman"/>
        </w:rPr>
        <w:t>Medical</w:t>
      </w:r>
      <w:r w:rsidR="004871C7">
        <w:rPr>
          <w:rFonts w:ascii="Times New Roman" w:hAnsi="Times New Roman"/>
        </w:rPr>
        <w:t xml:space="preserve"> </w:t>
      </w:r>
      <w:r w:rsidRPr="003723D4">
        <w:rPr>
          <w:rFonts w:ascii="Times New Roman" w:hAnsi="Times New Roman"/>
        </w:rPr>
        <w:t>City</w:t>
      </w:r>
      <w:r w:rsidR="00D85420">
        <w:rPr>
          <w:rFonts w:ascii="Times New Roman" w:hAnsi="Times New Roman"/>
        </w:rPr>
        <w:t>,</w:t>
      </w:r>
    </w:p>
    <w:p w:rsidR="00AE5AAB" w:rsidRPr="00AE5AAB" w:rsidRDefault="004871C7" w:rsidP="00AE5AAB">
      <w:pPr>
        <w:ind w:left="3119" w:hanging="3119"/>
        <w:jc w:val="both"/>
        <w:rPr>
          <w:rFonts w:ascii="Times New Roman" w:hAnsi="Times New Roman"/>
        </w:rPr>
      </w:pPr>
      <w:r>
        <w:rPr>
          <w:rFonts w:ascii="Times New Roman" w:hAnsi="Times New Roman"/>
        </w:rPr>
        <w:t xml:space="preserve">                                                    </w:t>
      </w:r>
      <w:r w:rsidR="00476537" w:rsidRPr="003723D4">
        <w:rPr>
          <w:rFonts w:ascii="Times New Roman" w:hAnsi="Times New Roman"/>
        </w:rPr>
        <w:t>Pharmac</w:t>
      </w:r>
      <w:r w:rsidR="00D21F73">
        <w:rPr>
          <w:rFonts w:ascii="Times New Roman" w:hAnsi="Times New Roman"/>
        </w:rPr>
        <w:t xml:space="preserve">y </w:t>
      </w:r>
      <w:r w:rsidR="00476537" w:rsidRPr="003723D4">
        <w:rPr>
          <w:rFonts w:ascii="Times New Roman" w:hAnsi="Times New Roman"/>
        </w:rPr>
        <w:t xml:space="preserve">Services Department, </w:t>
      </w:r>
      <w:r w:rsidR="00AE5AAB" w:rsidRPr="00AE5AAB">
        <w:rPr>
          <w:rFonts w:ascii="Times New Roman" w:hAnsi="Times New Roman"/>
        </w:rPr>
        <w:t>P.O.</w:t>
      </w:r>
      <w:r>
        <w:rPr>
          <w:rFonts w:ascii="Times New Roman" w:hAnsi="Times New Roman"/>
        </w:rPr>
        <w:t xml:space="preserve"> </w:t>
      </w:r>
      <w:r w:rsidR="00AE5AAB" w:rsidRPr="00AE5AAB">
        <w:rPr>
          <w:rFonts w:ascii="Times New Roman" w:hAnsi="Times New Roman"/>
        </w:rPr>
        <w:t>Box 59046</w:t>
      </w:r>
      <w:r w:rsidR="00AE5AAB">
        <w:rPr>
          <w:rFonts w:ascii="Times New Roman" w:hAnsi="Times New Roman"/>
        </w:rPr>
        <w:t xml:space="preserve">, </w:t>
      </w:r>
      <w:r w:rsidR="00AE5AAB" w:rsidRPr="003723D4">
        <w:rPr>
          <w:rFonts w:ascii="Times New Roman" w:hAnsi="Times New Roman"/>
        </w:rPr>
        <w:t>Riyadh</w:t>
      </w:r>
      <w:r w:rsidR="00AE5AAB" w:rsidRPr="00AE5AAB">
        <w:rPr>
          <w:rFonts w:ascii="Times New Roman" w:hAnsi="Times New Roman"/>
        </w:rPr>
        <w:t>11525</w:t>
      </w:r>
      <w:r w:rsidR="00AE5AAB" w:rsidRPr="003723D4">
        <w:rPr>
          <w:rFonts w:ascii="Times New Roman" w:hAnsi="Times New Roman"/>
        </w:rPr>
        <w:t>, Saudi</w:t>
      </w:r>
      <w:r>
        <w:rPr>
          <w:rFonts w:ascii="Times New Roman" w:hAnsi="Times New Roman"/>
        </w:rPr>
        <w:t xml:space="preserve"> </w:t>
      </w:r>
      <w:r w:rsidR="00AE5AAB" w:rsidRPr="003723D4">
        <w:rPr>
          <w:rFonts w:ascii="Times New Roman" w:hAnsi="Times New Roman"/>
        </w:rPr>
        <w:t>Arabia</w:t>
      </w:r>
      <w:r w:rsidR="00AE5AAB">
        <w:rPr>
          <w:rFonts w:ascii="Times New Roman" w:hAnsi="Times New Roman"/>
        </w:rPr>
        <w:t xml:space="preserve">. </w:t>
      </w:r>
    </w:p>
    <w:p w:rsidR="00E2138A" w:rsidRDefault="00E2138A" w:rsidP="00AE5AAB">
      <w:pPr>
        <w:rPr>
          <w:rFonts w:ascii="Times New Roman" w:hAnsi="Times New Roman"/>
          <w:b/>
        </w:rPr>
      </w:pPr>
    </w:p>
    <w:p w:rsidR="007908EF" w:rsidRPr="003723D4" w:rsidRDefault="007908EF" w:rsidP="004871C7">
      <w:pPr>
        <w:ind w:left="3119" w:hanging="3119"/>
        <w:rPr>
          <w:rFonts w:ascii="Times New Roman" w:hAnsi="Times New Roman"/>
          <w:bCs/>
        </w:rPr>
      </w:pPr>
      <w:r w:rsidRPr="003723D4">
        <w:rPr>
          <w:rFonts w:ascii="Times New Roman" w:hAnsi="Times New Roman"/>
          <w:b/>
        </w:rPr>
        <w:t>June 2004</w:t>
      </w:r>
      <w:r w:rsidR="00F64CD5">
        <w:rPr>
          <w:rFonts w:ascii="Times New Roman" w:hAnsi="Times New Roman"/>
          <w:b/>
        </w:rPr>
        <w:t>-</w:t>
      </w:r>
      <w:r w:rsidR="004871C7">
        <w:rPr>
          <w:rFonts w:ascii="Times New Roman" w:hAnsi="Times New Roman"/>
          <w:b/>
        </w:rPr>
        <w:t>June 2010</w:t>
      </w:r>
      <w:r w:rsidRPr="003723D4">
        <w:rPr>
          <w:rFonts w:ascii="Times New Roman" w:hAnsi="Times New Roman"/>
          <w:b/>
        </w:rPr>
        <w:t xml:space="preserve">      </w:t>
      </w:r>
      <w:r w:rsidR="004871C7">
        <w:rPr>
          <w:rFonts w:ascii="Times New Roman" w:hAnsi="Times New Roman"/>
          <w:b/>
        </w:rPr>
        <w:t xml:space="preserve">        </w:t>
      </w:r>
      <w:r w:rsidRPr="003723D4">
        <w:rPr>
          <w:rFonts w:ascii="Times New Roman" w:hAnsi="Times New Roman"/>
          <w:b/>
        </w:rPr>
        <w:t xml:space="preserve">  Member, </w:t>
      </w:r>
      <w:r w:rsidRPr="003723D4">
        <w:rPr>
          <w:rFonts w:ascii="Times New Roman" w:hAnsi="Times New Roman"/>
          <w:bCs/>
        </w:rPr>
        <w:t>Academic Accreditation and Assessment Committee,</w:t>
      </w:r>
      <w:r w:rsidR="004871C7">
        <w:rPr>
          <w:rFonts w:ascii="Times New Roman" w:hAnsi="Times New Roman"/>
          <w:bCs/>
        </w:rPr>
        <w:t xml:space="preserve"> </w:t>
      </w:r>
      <w:r w:rsidRPr="003723D4">
        <w:rPr>
          <w:rFonts w:ascii="Times New Roman" w:hAnsi="Times New Roman"/>
          <w:bCs/>
        </w:rPr>
        <w:t>National Commission for Academic Accreditation and</w:t>
      </w:r>
      <w:r w:rsidR="004871C7">
        <w:rPr>
          <w:rFonts w:ascii="Times New Roman" w:hAnsi="Times New Roman"/>
          <w:bCs/>
        </w:rPr>
        <w:t xml:space="preserve"> </w:t>
      </w:r>
      <w:r w:rsidRPr="003723D4">
        <w:rPr>
          <w:rFonts w:ascii="Times New Roman" w:hAnsi="Times New Roman"/>
          <w:bCs/>
        </w:rPr>
        <w:t>Assessment</w:t>
      </w:r>
      <w:r w:rsidR="00761746" w:rsidRPr="003723D4">
        <w:rPr>
          <w:rFonts w:ascii="Times New Roman" w:hAnsi="Times New Roman"/>
          <w:bCs/>
        </w:rPr>
        <w:t xml:space="preserve"> (NCAAA), Ministry of Higher Education, Riyadh, Saudi Arabia</w:t>
      </w:r>
      <w:r w:rsidR="000232BA" w:rsidRPr="003723D4">
        <w:rPr>
          <w:rFonts w:ascii="Times New Roman" w:hAnsi="Times New Roman"/>
          <w:bCs/>
        </w:rPr>
        <w:t>.</w:t>
      </w:r>
    </w:p>
    <w:p w:rsidR="00963054" w:rsidRDefault="00963054" w:rsidP="00747451">
      <w:pPr>
        <w:ind w:left="3119" w:hanging="3119"/>
        <w:rPr>
          <w:rFonts w:ascii="Times New Roman" w:hAnsi="Times New Roman"/>
          <w:b/>
        </w:rPr>
      </w:pPr>
    </w:p>
    <w:p w:rsidR="00963054" w:rsidRDefault="00963054" w:rsidP="00747451">
      <w:pPr>
        <w:ind w:left="3119" w:hanging="3119"/>
        <w:rPr>
          <w:rFonts w:ascii="Times New Roman" w:hAnsi="Times New Roman"/>
          <w:b/>
        </w:rPr>
      </w:pPr>
    </w:p>
    <w:p w:rsidR="00256C95" w:rsidRDefault="00256C95" w:rsidP="00963054">
      <w:pPr>
        <w:ind w:left="3119" w:hanging="3119"/>
        <w:rPr>
          <w:rFonts w:ascii="Times New Roman" w:hAnsi="Times New Roman"/>
        </w:rPr>
      </w:pPr>
      <w:r w:rsidRPr="003723D4">
        <w:rPr>
          <w:rFonts w:ascii="Times New Roman" w:hAnsi="Times New Roman"/>
          <w:b/>
        </w:rPr>
        <w:t>April 2004</w:t>
      </w:r>
      <w:r w:rsidR="00747451">
        <w:rPr>
          <w:rFonts w:ascii="Times New Roman" w:hAnsi="Times New Roman"/>
          <w:b/>
        </w:rPr>
        <w:t>-</w:t>
      </w:r>
      <w:r w:rsidR="00291F8E">
        <w:rPr>
          <w:rFonts w:ascii="Times New Roman" w:hAnsi="Times New Roman"/>
          <w:b/>
        </w:rPr>
        <w:t>April 2006</w:t>
      </w:r>
      <w:r w:rsidR="004871C7">
        <w:rPr>
          <w:rFonts w:ascii="Times New Roman" w:hAnsi="Times New Roman"/>
          <w:b/>
        </w:rPr>
        <w:t xml:space="preserve">              </w:t>
      </w:r>
      <w:r w:rsidR="004E270C">
        <w:rPr>
          <w:rFonts w:ascii="Times New Roman" w:hAnsi="Times New Roman"/>
          <w:b/>
          <w:bCs/>
        </w:rPr>
        <w:t>V</w:t>
      </w:r>
      <w:r w:rsidRPr="003723D4">
        <w:rPr>
          <w:rFonts w:ascii="Times New Roman" w:hAnsi="Times New Roman"/>
          <w:b/>
          <w:bCs/>
        </w:rPr>
        <w:t>ice-Dean for Administrative Affairs</w:t>
      </w:r>
      <w:r w:rsidRPr="003723D4">
        <w:rPr>
          <w:rFonts w:ascii="Times New Roman" w:hAnsi="Times New Roman"/>
        </w:rPr>
        <w:t>, College of Pharmacy, King Saud University, P.O. Box 2457, Riyadh 11451, Saudi Arabia</w:t>
      </w:r>
      <w:r w:rsidR="00A04577" w:rsidRPr="003723D4">
        <w:rPr>
          <w:rFonts w:ascii="Times New Roman" w:hAnsi="Times New Roman"/>
        </w:rPr>
        <w:t>.</w:t>
      </w:r>
    </w:p>
    <w:p w:rsidR="00434D2B" w:rsidRPr="003723D4" w:rsidRDefault="00434D2B" w:rsidP="00485C08">
      <w:pPr>
        <w:ind w:left="3119" w:hanging="3119"/>
        <w:rPr>
          <w:rFonts w:ascii="Times New Roman" w:hAnsi="Times New Roman"/>
        </w:rPr>
      </w:pPr>
    </w:p>
    <w:p w:rsidR="008E07C8" w:rsidRPr="00AD224A" w:rsidRDefault="00434D2B" w:rsidP="00AD224A">
      <w:pPr>
        <w:ind w:left="3119" w:right="-720"/>
        <w:jc w:val="both"/>
        <w:rPr>
          <w:rFonts w:ascii="Times New Roman" w:hAnsi="Times New Roman"/>
        </w:rPr>
      </w:pPr>
      <w:r w:rsidRPr="00AD224A">
        <w:rPr>
          <w:rFonts w:ascii="Times New Roman" w:hAnsi="Times New Roman"/>
          <w:b/>
          <w:i/>
          <w:iCs/>
          <w:u w:val="single"/>
        </w:rPr>
        <w:t>Responsibility:</w:t>
      </w:r>
      <w:r w:rsidR="004871C7" w:rsidRPr="004871C7">
        <w:rPr>
          <w:rFonts w:ascii="Times New Roman" w:hAnsi="Times New Roman"/>
          <w:b/>
          <w:i/>
          <w:iCs/>
        </w:rPr>
        <w:t xml:space="preserve"> </w:t>
      </w:r>
      <w:r w:rsidRPr="00AD224A">
        <w:rPr>
          <w:rFonts w:ascii="Times New Roman" w:hAnsi="Times New Roman"/>
        </w:rPr>
        <w:t xml:space="preserve">Oversee planning, implementation, and review </w:t>
      </w:r>
    </w:p>
    <w:p w:rsidR="00434D2B" w:rsidRPr="00AD224A" w:rsidRDefault="00434D2B" w:rsidP="00AD224A">
      <w:pPr>
        <w:ind w:left="3119" w:right="-720"/>
        <w:jc w:val="both"/>
        <w:rPr>
          <w:rFonts w:ascii="Times New Roman" w:hAnsi="Times New Roman"/>
        </w:rPr>
      </w:pPr>
      <w:r w:rsidRPr="00AD224A">
        <w:rPr>
          <w:rFonts w:ascii="Times New Roman" w:hAnsi="Times New Roman"/>
        </w:rPr>
        <w:t>of all academic majors and programs.</w:t>
      </w:r>
    </w:p>
    <w:p w:rsidR="00434D2B" w:rsidRPr="00AD224A" w:rsidRDefault="00434D2B" w:rsidP="00AD224A">
      <w:pPr>
        <w:ind w:left="3119" w:right="-720"/>
        <w:jc w:val="both"/>
        <w:rPr>
          <w:rFonts w:ascii="Times New Roman" w:hAnsi="Times New Roman"/>
        </w:rPr>
      </w:pPr>
      <w:r w:rsidRPr="00AD224A">
        <w:rPr>
          <w:rFonts w:ascii="Times New Roman" w:hAnsi="Times New Roman"/>
        </w:rPr>
        <w:t>Prepare the budget for academic programs and personnel: 100 full-time faculty and staff.</w:t>
      </w:r>
    </w:p>
    <w:p w:rsidR="00256C95" w:rsidRPr="00AD224A" w:rsidRDefault="00434D2B" w:rsidP="00AD224A">
      <w:pPr>
        <w:ind w:left="3119"/>
        <w:jc w:val="both"/>
        <w:rPr>
          <w:rFonts w:ascii="Times New Roman" w:hAnsi="Times New Roman"/>
          <w:b/>
        </w:rPr>
      </w:pPr>
      <w:r w:rsidRPr="00AD224A">
        <w:rPr>
          <w:rFonts w:ascii="Times New Roman" w:hAnsi="Times New Roman"/>
        </w:rPr>
        <w:t>Work</w:t>
      </w:r>
      <w:r w:rsidR="0001342B">
        <w:rPr>
          <w:rFonts w:ascii="Times New Roman" w:hAnsi="Times New Roman"/>
        </w:rPr>
        <w:t xml:space="preserve"> </w:t>
      </w:r>
      <w:r w:rsidRPr="00AD224A">
        <w:rPr>
          <w:rFonts w:ascii="Times New Roman" w:hAnsi="Times New Roman"/>
        </w:rPr>
        <w:t xml:space="preserve">with the division chairs and senior staff of the College to develop strategic planning. </w:t>
      </w:r>
    </w:p>
    <w:p w:rsidR="008E07C8" w:rsidRDefault="008E07C8" w:rsidP="008E07C8">
      <w:pPr>
        <w:pStyle w:val="Heading1"/>
        <w:rPr>
          <w:i/>
          <w:iCs/>
          <w:color w:val="800000"/>
          <w:sz w:val="24"/>
          <w:szCs w:val="24"/>
          <w:u w:val="single"/>
        </w:rPr>
      </w:pPr>
    </w:p>
    <w:p w:rsidR="00963054" w:rsidRDefault="00963054" w:rsidP="00963054">
      <w:pPr>
        <w:ind w:left="3119" w:hanging="3119"/>
        <w:rPr>
          <w:rFonts w:ascii="Times New Roman" w:hAnsi="Times New Roman"/>
          <w:b/>
        </w:rPr>
      </w:pPr>
    </w:p>
    <w:p w:rsidR="00ED7E82" w:rsidRDefault="00ED7E82" w:rsidP="00340334">
      <w:pPr>
        <w:pStyle w:val="Heading1"/>
        <w:rPr>
          <w:color w:val="800000"/>
          <w:sz w:val="32"/>
          <w:szCs w:val="32"/>
          <w:u w:val="single"/>
        </w:rPr>
      </w:pPr>
    </w:p>
    <w:p w:rsidR="00ED7E82" w:rsidRDefault="00ED7E82" w:rsidP="00340334">
      <w:pPr>
        <w:pStyle w:val="Heading1"/>
        <w:rPr>
          <w:color w:val="800000"/>
          <w:sz w:val="32"/>
          <w:szCs w:val="32"/>
          <w:u w:val="single"/>
        </w:rPr>
      </w:pPr>
    </w:p>
    <w:p w:rsidR="00ED7E82" w:rsidRPr="00ED7E82" w:rsidRDefault="00ED7E82" w:rsidP="00ED7E82"/>
    <w:p w:rsidR="00340334" w:rsidRPr="00262426" w:rsidRDefault="00340334" w:rsidP="00340334">
      <w:pPr>
        <w:pStyle w:val="Heading1"/>
        <w:rPr>
          <w:color w:val="800000"/>
          <w:sz w:val="32"/>
          <w:szCs w:val="32"/>
          <w:u w:val="single"/>
        </w:rPr>
      </w:pPr>
      <w:r w:rsidRPr="00262426">
        <w:rPr>
          <w:color w:val="800000"/>
          <w:sz w:val="32"/>
          <w:szCs w:val="32"/>
          <w:u w:val="single"/>
        </w:rPr>
        <w:lastRenderedPageBreak/>
        <w:t>Professional and Honorary Memberships:</w:t>
      </w:r>
    </w:p>
    <w:p w:rsidR="00340334" w:rsidRPr="009519B9" w:rsidRDefault="00340334" w:rsidP="00340334"/>
    <w:p w:rsidR="00340334" w:rsidRPr="003723D4" w:rsidRDefault="00340334" w:rsidP="00340334">
      <w:pPr>
        <w:rPr>
          <w:rFonts w:ascii="Times New Roman" w:hAnsi="Times New Roman"/>
        </w:rPr>
      </w:pPr>
    </w:p>
    <w:p w:rsidR="00ED7E82" w:rsidRDefault="00340334" w:rsidP="003A4CF8">
      <w:pPr>
        <w:pStyle w:val="Heading1"/>
        <w:numPr>
          <w:ilvl w:val="0"/>
          <w:numId w:val="36"/>
        </w:numPr>
        <w:tabs>
          <w:tab w:val="left" w:pos="270"/>
        </w:tabs>
        <w:spacing w:line="360" w:lineRule="auto"/>
        <w:ind w:left="0" w:right="-285" w:firstLine="0"/>
        <w:rPr>
          <w:b w:val="0"/>
          <w:bCs w:val="0"/>
          <w:sz w:val="24"/>
          <w:szCs w:val="24"/>
        </w:rPr>
      </w:pPr>
      <w:r w:rsidRPr="00ED7E82">
        <w:rPr>
          <w:b w:val="0"/>
          <w:bCs w:val="0"/>
          <w:sz w:val="24"/>
          <w:szCs w:val="24"/>
        </w:rPr>
        <w:t>American Association of Pharmaceutical Scientists (AAPS)</w:t>
      </w:r>
    </w:p>
    <w:p w:rsidR="003A4CF8" w:rsidRDefault="00340334" w:rsidP="003A4CF8">
      <w:pPr>
        <w:pStyle w:val="Heading1"/>
        <w:numPr>
          <w:ilvl w:val="0"/>
          <w:numId w:val="36"/>
        </w:numPr>
        <w:tabs>
          <w:tab w:val="left" w:pos="270"/>
        </w:tabs>
        <w:spacing w:line="480" w:lineRule="auto"/>
        <w:ind w:left="0" w:right="-285" w:firstLine="0"/>
        <w:rPr>
          <w:b w:val="0"/>
          <w:bCs w:val="0"/>
          <w:sz w:val="24"/>
          <w:szCs w:val="24"/>
        </w:rPr>
      </w:pPr>
      <w:r w:rsidRPr="003A4CF8">
        <w:rPr>
          <w:b w:val="0"/>
          <w:bCs w:val="0"/>
          <w:sz w:val="24"/>
          <w:szCs w:val="24"/>
        </w:rPr>
        <w:t>Controlled Release Society (</w:t>
      </w:r>
      <w:smartTag w:uri="urn:schemas-microsoft-com:office:smarttags" w:element="stockticker">
        <w:r w:rsidRPr="003A4CF8">
          <w:rPr>
            <w:b w:val="0"/>
            <w:bCs w:val="0"/>
            <w:sz w:val="24"/>
            <w:szCs w:val="24"/>
          </w:rPr>
          <w:t>CRS</w:t>
        </w:r>
      </w:smartTag>
      <w:r w:rsidRPr="003A4CF8">
        <w:rPr>
          <w:b w:val="0"/>
          <w:bCs w:val="0"/>
          <w:sz w:val="24"/>
          <w:szCs w:val="24"/>
        </w:rPr>
        <w:t>)</w:t>
      </w:r>
    </w:p>
    <w:p w:rsidR="00340334" w:rsidRPr="003A4CF8" w:rsidRDefault="003A4CF8" w:rsidP="003A4CF8">
      <w:pPr>
        <w:pStyle w:val="Heading1"/>
        <w:numPr>
          <w:ilvl w:val="0"/>
          <w:numId w:val="36"/>
        </w:numPr>
        <w:tabs>
          <w:tab w:val="left" w:pos="180"/>
        </w:tabs>
        <w:spacing w:line="480" w:lineRule="auto"/>
        <w:ind w:left="0" w:right="-285" w:firstLine="0"/>
        <w:rPr>
          <w:b w:val="0"/>
          <w:bCs w:val="0"/>
          <w:sz w:val="24"/>
          <w:szCs w:val="24"/>
          <w:rtl/>
        </w:rPr>
      </w:pPr>
      <w:r>
        <w:rPr>
          <w:b w:val="0"/>
          <w:bCs w:val="0"/>
          <w:sz w:val="24"/>
          <w:szCs w:val="24"/>
        </w:rPr>
        <w:t xml:space="preserve"> </w:t>
      </w:r>
      <w:r w:rsidR="00340334" w:rsidRPr="003A4CF8">
        <w:rPr>
          <w:b w:val="0"/>
          <w:bCs w:val="0"/>
          <w:sz w:val="24"/>
          <w:szCs w:val="24"/>
        </w:rPr>
        <w:t xml:space="preserve">Saudi Pharmaceutical Society (SPS)    </w:t>
      </w:r>
    </w:p>
    <w:p w:rsidR="00CD04F7" w:rsidRPr="003A4CF8" w:rsidRDefault="00CD04F7" w:rsidP="003A4CF8">
      <w:pPr>
        <w:pStyle w:val="ListParagraph"/>
        <w:numPr>
          <w:ilvl w:val="0"/>
          <w:numId w:val="36"/>
        </w:numPr>
        <w:ind w:left="270" w:hanging="270"/>
        <w:jc w:val="both"/>
        <w:rPr>
          <w:rFonts w:ascii="Times New Roman" w:hAnsi="Times New Roman"/>
          <w:rtl/>
        </w:rPr>
      </w:pPr>
      <w:r w:rsidRPr="003A4CF8">
        <w:rPr>
          <w:rFonts w:ascii="Times New Roman" w:hAnsi="Times New Roman"/>
        </w:rPr>
        <w:t>The Rho Chi Society, 2001, University of Missouri-Kansas City, Missouri 64110-</w:t>
      </w:r>
      <w:r w:rsidR="003A4CF8">
        <w:rPr>
          <w:rFonts w:ascii="Times New Roman" w:hAnsi="Times New Roman"/>
        </w:rPr>
        <w:t xml:space="preserve"> </w:t>
      </w:r>
      <w:r w:rsidRPr="003A4CF8">
        <w:rPr>
          <w:rFonts w:ascii="Times New Roman" w:hAnsi="Times New Roman"/>
        </w:rPr>
        <w:t>2265, USA.</w:t>
      </w:r>
    </w:p>
    <w:p w:rsidR="00CD04F7" w:rsidRPr="00AD224A" w:rsidRDefault="00CD04F7" w:rsidP="003A4CF8">
      <w:pPr>
        <w:rPr>
          <w:rFonts w:ascii="Times New Roman" w:hAnsi="Times New Roman"/>
        </w:rPr>
      </w:pPr>
    </w:p>
    <w:p w:rsidR="00340334" w:rsidRPr="00AD224A" w:rsidRDefault="00340334" w:rsidP="003A4CF8">
      <w:pPr>
        <w:pStyle w:val="Heading1"/>
        <w:numPr>
          <w:ilvl w:val="0"/>
          <w:numId w:val="36"/>
        </w:numPr>
        <w:ind w:left="270" w:hanging="270"/>
        <w:jc w:val="both"/>
        <w:rPr>
          <w:b w:val="0"/>
          <w:bCs w:val="0"/>
          <w:sz w:val="24"/>
          <w:szCs w:val="24"/>
        </w:rPr>
      </w:pPr>
      <w:r w:rsidRPr="00AD224A">
        <w:rPr>
          <w:b w:val="0"/>
          <w:bCs w:val="0"/>
          <w:sz w:val="24"/>
          <w:szCs w:val="24"/>
        </w:rPr>
        <w:t>Phi Beta Delta, National Honor Society for International Students and Scholars, 2001, University of Missouri-Kansas City, Missouri 64110-2265, USA.</w:t>
      </w:r>
    </w:p>
    <w:p w:rsidR="00340334" w:rsidRPr="00AD224A" w:rsidRDefault="00340334" w:rsidP="003A4CF8">
      <w:pPr>
        <w:ind w:left="270" w:hanging="270"/>
        <w:rPr>
          <w:rFonts w:ascii="Times New Roman" w:hAnsi="Times New Roman"/>
        </w:rPr>
      </w:pPr>
    </w:p>
    <w:p w:rsidR="00340334" w:rsidRPr="003A4CF8" w:rsidRDefault="00340334" w:rsidP="003A4CF8">
      <w:pPr>
        <w:pStyle w:val="ListParagraph"/>
        <w:numPr>
          <w:ilvl w:val="0"/>
          <w:numId w:val="36"/>
        </w:numPr>
        <w:ind w:left="270" w:hanging="270"/>
        <w:jc w:val="both"/>
        <w:rPr>
          <w:rFonts w:ascii="Times New Roman" w:hAnsi="Times New Roman"/>
          <w:rtl/>
        </w:rPr>
      </w:pPr>
      <w:r w:rsidRPr="003A4CF8">
        <w:rPr>
          <w:rFonts w:ascii="Times New Roman" w:hAnsi="Times New Roman"/>
        </w:rPr>
        <w:t>Omicron Delta Kappa, National Leadership Honor Society, 2001, University of Missouri-Kansas City, Missouri 64110-2265, USA.</w:t>
      </w:r>
    </w:p>
    <w:p w:rsidR="00CD04F7" w:rsidRDefault="00CD04F7" w:rsidP="003A4CF8">
      <w:pPr>
        <w:ind w:left="270" w:hanging="270"/>
      </w:pPr>
    </w:p>
    <w:p w:rsidR="00F557F9" w:rsidRDefault="00F557F9" w:rsidP="00340334">
      <w:pPr>
        <w:ind w:left="3119" w:hanging="3119"/>
      </w:pPr>
    </w:p>
    <w:p w:rsidR="00F557F9" w:rsidRPr="00262426" w:rsidRDefault="00F557F9" w:rsidP="00F557F9">
      <w:pPr>
        <w:pStyle w:val="Heading1"/>
        <w:rPr>
          <w:color w:val="800000"/>
          <w:sz w:val="32"/>
          <w:szCs w:val="32"/>
          <w:u w:val="single"/>
        </w:rPr>
      </w:pPr>
      <w:r w:rsidRPr="00262426">
        <w:rPr>
          <w:color w:val="800000"/>
          <w:sz w:val="32"/>
          <w:szCs w:val="32"/>
          <w:u w:val="single"/>
        </w:rPr>
        <w:t>Awards, Citations and Honors:</w:t>
      </w:r>
    </w:p>
    <w:p w:rsidR="00F557F9" w:rsidRDefault="00F557F9" w:rsidP="00F557F9">
      <w:pPr>
        <w:pStyle w:val="Heading1"/>
        <w:ind w:left="3119" w:hanging="3119"/>
        <w:rPr>
          <w:sz w:val="24"/>
          <w:szCs w:val="24"/>
        </w:rPr>
      </w:pPr>
    </w:p>
    <w:p w:rsidR="00F557F9" w:rsidRDefault="00F557F9" w:rsidP="00F557F9">
      <w:pPr>
        <w:pStyle w:val="Heading1"/>
        <w:ind w:left="3119" w:hanging="3119"/>
        <w:rPr>
          <w:sz w:val="24"/>
          <w:szCs w:val="24"/>
        </w:rPr>
      </w:pPr>
    </w:p>
    <w:p w:rsidR="00D63598" w:rsidRDefault="00D63598" w:rsidP="00973FAB">
      <w:pPr>
        <w:pStyle w:val="Heading1"/>
        <w:ind w:left="3119" w:hanging="3119"/>
        <w:rPr>
          <w:sz w:val="24"/>
          <w:szCs w:val="24"/>
        </w:rPr>
      </w:pPr>
    </w:p>
    <w:p w:rsidR="00C44843" w:rsidRDefault="00C44843" w:rsidP="00C44843">
      <w:pPr>
        <w:pStyle w:val="Heading1"/>
        <w:ind w:left="3119" w:right="-264" w:hanging="3119"/>
        <w:rPr>
          <w:b w:val="0"/>
          <w:bCs w:val="0"/>
          <w:sz w:val="24"/>
          <w:szCs w:val="24"/>
        </w:rPr>
      </w:pPr>
      <w:r>
        <w:rPr>
          <w:sz w:val="24"/>
          <w:szCs w:val="24"/>
        </w:rPr>
        <w:t xml:space="preserve">March 2015                               </w:t>
      </w:r>
      <w:r>
        <w:rPr>
          <w:b w:val="0"/>
          <w:bCs w:val="0"/>
          <w:sz w:val="24"/>
          <w:szCs w:val="24"/>
        </w:rPr>
        <w:t xml:space="preserve">Leader of the Year (2015), organized by </w:t>
      </w:r>
      <w:r w:rsidRPr="00C44843">
        <w:rPr>
          <w:b w:val="0"/>
          <w:bCs w:val="0"/>
          <w:sz w:val="24"/>
          <w:szCs w:val="24"/>
        </w:rPr>
        <w:t xml:space="preserve">Dubai International Pharmaceuticals and Technologies Conference and Exhibition </w:t>
      </w:r>
      <w:r>
        <w:rPr>
          <w:b w:val="0"/>
          <w:bCs w:val="0"/>
          <w:sz w:val="24"/>
          <w:szCs w:val="24"/>
        </w:rPr>
        <w:t xml:space="preserve">(DUPHAT 2015), </w:t>
      </w:r>
      <w:r w:rsidRPr="00C44843">
        <w:rPr>
          <w:b w:val="0"/>
          <w:bCs w:val="0"/>
          <w:sz w:val="24"/>
          <w:szCs w:val="24"/>
        </w:rPr>
        <w:t>Dubai Health Authority</w:t>
      </w:r>
      <w:r>
        <w:rPr>
          <w:b w:val="0"/>
          <w:bCs w:val="0"/>
          <w:sz w:val="24"/>
          <w:szCs w:val="24"/>
        </w:rPr>
        <w:t>, Dubai,</w:t>
      </w:r>
      <w:r w:rsidRPr="00C44843">
        <w:rPr>
          <w:b w:val="0"/>
          <w:bCs w:val="0"/>
          <w:sz w:val="24"/>
          <w:szCs w:val="24"/>
        </w:rPr>
        <w:t xml:space="preserve"> U</w:t>
      </w:r>
      <w:r>
        <w:rPr>
          <w:b w:val="0"/>
          <w:bCs w:val="0"/>
          <w:sz w:val="24"/>
          <w:szCs w:val="24"/>
        </w:rPr>
        <w:t xml:space="preserve">nited Arab </w:t>
      </w:r>
      <w:r w:rsidRPr="00C44843">
        <w:rPr>
          <w:b w:val="0"/>
          <w:bCs w:val="0"/>
          <w:sz w:val="24"/>
          <w:szCs w:val="24"/>
        </w:rPr>
        <w:t>E</w:t>
      </w:r>
      <w:r>
        <w:rPr>
          <w:b w:val="0"/>
          <w:bCs w:val="0"/>
          <w:sz w:val="24"/>
          <w:szCs w:val="24"/>
        </w:rPr>
        <w:t xml:space="preserve">mirates. </w:t>
      </w:r>
    </w:p>
    <w:p w:rsidR="00C44843" w:rsidRDefault="00C44843" w:rsidP="00052190">
      <w:pPr>
        <w:pStyle w:val="Heading1"/>
        <w:ind w:left="3119" w:hanging="3119"/>
        <w:rPr>
          <w:sz w:val="24"/>
          <w:szCs w:val="24"/>
        </w:rPr>
      </w:pPr>
    </w:p>
    <w:p w:rsidR="00052190" w:rsidRPr="00A67F2D" w:rsidRDefault="00D63598" w:rsidP="00052190">
      <w:pPr>
        <w:pStyle w:val="Heading1"/>
        <w:ind w:left="3119" w:hanging="3119"/>
        <w:rPr>
          <w:b w:val="0"/>
          <w:bCs w:val="0"/>
          <w:sz w:val="24"/>
          <w:szCs w:val="24"/>
        </w:rPr>
      </w:pPr>
      <w:r>
        <w:rPr>
          <w:sz w:val="24"/>
          <w:szCs w:val="24"/>
        </w:rPr>
        <w:t xml:space="preserve">May 2014                                   </w:t>
      </w:r>
      <w:r>
        <w:rPr>
          <w:b w:val="0"/>
          <w:bCs w:val="0"/>
          <w:sz w:val="24"/>
          <w:szCs w:val="24"/>
        </w:rPr>
        <w:t xml:space="preserve">Best Editor-in-Chief </w:t>
      </w:r>
      <w:r w:rsidRPr="00D94E5A">
        <w:rPr>
          <w:sz w:val="24"/>
          <w:szCs w:val="24"/>
        </w:rPr>
        <w:t>(20</w:t>
      </w:r>
      <w:r>
        <w:rPr>
          <w:sz w:val="24"/>
          <w:szCs w:val="24"/>
        </w:rPr>
        <w:t>14</w:t>
      </w:r>
      <w:r w:rsidRPr="00D94E5A">
        <w:rPr>
          <w:sz w:val="24"/>
          <w:szCs w:val="24"/>
        </w:rPr>
        <w:t>)</w:t>
      </w:r>
      <w:r>
        <w:rPr>
          <w:b w:val="0"/>
          <w:bCs w:val="0"/>
          <w:sz w:val="24"/>
          <w:szCs w:val="24"/>
        </w:rPr>
        <w:t xml:space="preserve">, of the scientific journals hosted by King and Saud University and published by </w:t>
      </w:r>
      <w:r w:rsidR="00052190">
        <w:rPr>
          <w:b w:val="0"/>
          <w:bCs w:val="0"/>
          <w:sz w:val="24"/>
          <w:szCs w:val="24"/>
        </w:rPr>
        <w:t xml:space="preserve">Elsevier, King Saud University, Riyadh, Saudi Arabia. </w:t>
      </w:r>
    </w:p>
    <w:p w:rsidR="00D63598" w:rsidRDefault="00D63598" w:rsidP="00973FAB">
      <w:pPr>
        <w:pStyle w:val="Heading1"/>
        <w:ind w:left="3119" w:hanging="3119"/>
        <w:rPr>
          <w:sz w:val="24"/>
          <w:szCs w:val="24"/>
        </w:rPr>
      </w:pPr>
    </w:p>
    <w:p w:rsidR="00973FAB" w:rsidRPr="00A67F2D" w:rsidRDefault="00973FAB" w:rsidP="00973FAB">
      <w:pPr>
        <w:pStyle w:val="Heading1"/>
        <w:ind w:left="3119" w:hanging="3119"/>
        <w:rPr>
          <w:b w:val="0"/>
          <w:bCs w:val="0"/>
          <w:sz w:val="24"/>
          <w:szCs w:val="24"/>
        </w:rPr>
      </w:pPr>
      <w:r>
        <w:rPr>
          <w:sz w:val="24"/>
          <w:szCs w:val="24"/>
        </w:rPr>
        <w:t xml:space="preserve">April 2014                                  </w:t>
      </w:r>
      <w:r w:rsidRPr="00525572">
        <w:rPr>
          <w:b w:val="0"/>
          <w:bCs w:val="0"/>
          <w:sz w:val="24"/>
          <w:szCs w:val="24"/>
        </w:rPr>
        <w:t>Recipient</w:t>
      </w:r>
      <w:r>
        <w:rPr>
          <w:b w:val="0"/>
          <w:bCs w:val="0"/>
          <w:sz w:val="24"/>
          <w:szCs w:val="24"/>
        </w:rPr>
        <w:t xml:space="preserve"> of King Saud University’s Award for </w:t>
      </w:r>
      <w:r w:rsidRPr="006808B3">
        <w:rPr>
          <w:b w:val="0"/>
          <w:bCs w:val="0"/>
          <w:sz w:val="24"/>
          <w:szCs w:val="24"/>
        </w:rPr>
        <w:t xml:space="preserve">Distinguished </w:t>
      </w:r>
      <w:r>
        <w:rPr>
          <w:b w:val="0"/>
          <w:bCs w:val="0"/>
          <w:sz w:val="24"/>
          <w:szCs w:val="24"/>
        </w:rPr>
        <w:t>Scientific Research: Invention Section</w:t>
      </w:r>
      <w:r w:rsidRPr="006808B3">
        <w:rPr>
          <w:b w:val="0"/>
          <w:bCs w:val="0"/>
          <w:sz w:val="24"/>
          <w:szCs w:val="24"/>
        </w:rPr>
        <w:t xml:space="preserve"> </w:t>
      </w:r>
      <w:r>
        <w:rPr>
          <w:b w:val="0"/>
          <w:bCs w:val="0"/>
          <w:sz w:val="24"/>
          <w:szCs w:val="24"/>
        </w:rPr>
        <w:t>(f</w:t>
      </w:r>
      <w:r w:rsidRPr="006808B3">
        <w:rPr>
          <w:b w:val="0"/>
          <w:bCs w:val="0"/>
          <w:sz w:val="24"/>
          <w:szCs w:val="24"/>
        </w:rPr>
        <w:t>aculty members across the University</w:t>
      </w:r>
      <w:r>
        <w:rPr>
          <w:b w:val="0"/>
          <w:bCs w:val="0"/>
          <w:sz w:val="24"/>
          <w:szCs w:val="24"/>
        </w:rPr>
        <w:t xml:space="preserve"> </w:t>
      </w:r>
      <w:r w:rsidRPr="005D7DDD">
        <w:rPr>
          <w:sz w:val="24"/>
          <w:szCs w:val="24"/>
        </w:rPr>
        <w:t>(20</w:t>
      </w:r>
      <w:r>
        <w:rPr>
          <w:sz w:val="24"/>
          <w:szCs w:val="24"/>
        </w:rPr>
        <w:t>14</w:t>
      </w:r>
      <w:r w:rsidRPr="005D7DDD">
        <w:rPr>
          <w:sz w:val="24"/>
          <w:szCs w:val="24"/>
        </w:rPr>
        <w:t>)</w:t>
      </w:r>
      <w:r>
        <w:rPr>
          <w:b w:val="0"/>
          <w:bCs w:val="0"/>
          <w:sz w:val="24"/>
          <w:szCs w:val="24"/>
        </w:rPr>
        <w:t xml:space="preserve">, King Saud University, Riyadh, Saudi Arabia. </w:t>
      </w:r>
    </w:p>
    <w:p w:rsidR="00973FAB" w:rsidRDefault="00973FAB" w:rsidP="00F557F9">
      <w:pPr>
        <w:pStyle w:val="Heading1"/>
        <w:ind w:left="3119" w:hanging="3119"/>
        <w:rPr>
          <w:sz w:val="24"/>
          <w:szCs w:val="24"/>
        </w:rPr>
      </w:pPr>
    </w:p>
    <w:p w:rsidR="00973FAB" w:rsidRDefault="00C44843" w:rsidP="00C44843">
      <w:pPr>
        <w:pStyle w:val="Heading1"/>
        <w:ind w:left="3119" w:right="-264" w:hanging="3119"/>
        <w:rPr>
          <w:b w:val="0"/>
          <w:bCs w:val="0"/>
          <w:sz w:val="24"/>
          <w:szCs w:val="24"/>
        </w:rPr>
      </w:pPr>
      <w:r>
        <w:rPr>
          <w:sz w:val="24"/>
          <w:szCs w:val="24"/>
        </w:rPr>
        <w:t xml:space="preserve">March 2014                               </w:t>
      </w:r>
      <w:r>
        <w:rPr>
          <w:b w:val="0"/>
          <w:bCs w:val="0"/>
          <w:sz w:val="24"/>
          <w:szCs w:val="24"/>
        </w:rPr>
        <w:t xml:space="preserve">Scientist of the Year (2014), organized by </w:t>
      </w:r>
      <w:r w:rsidRPr="00C44843">
        <w:rPr>
          <w:b w:val="0"/>
          <w:bCs w:val="0"/>
          <w:sz w:val="24"/>
          <w:szCs w:val="24"/>
        </w:rPr>
        <w:t xml:space="preserve">Dubai International Pharmaceuticals and Technologies Conference and Exhibition </w:t>
      </w:r>
      <w:r>
        <w:rPr>
          <w:b w:val="0"/>
          <w:bCs w:val="0"/>
          <w:sz w:val="24"/>
          <w:szCs w:val="24"/>
        </w:rPr>
        <w:t xml:space="preserve">(DUPHAT 2014), </w:t>
      </w:r>
      <w:r w:rsidRPr="00C44843">
        <w:rPr>
          <w:b w:val="0"/>
          <w:bCs w:val="0"/>
          <w:sz w:val="24"/>
          <w:szCs w:val="24"/>
        </w:rPr>
        <w:t>Dubai Health Authority</w:t>
      </w:r>
      <w:r>
        <w:rPr>
          <w:b w:val="0"/>
          <w:bCs w:val="0"/>
          <w:sz w:val="24"/>
          <w:szCs w:val="24"/>
        </w:rPr>
        <w:t>, Dubai,</w:t>
      </w:r>
      <w:r w:rsidRPr="00C44843">
        <w:rPr>
          <w:b w:val="0"/>
          <w:bCs w:val="0"/>
          <w:sz w:val="24"/>
          <w:szCs w:val="24"/>
        </w:rPr>
        <w:t xml:space="preserve"> U</w:t>
      </w:r>
      <w:r>
        <w:rPr>
          <w:b w:val="0"/>
          <w:bCs w:val="0"/>
          <w:sz w:val="24"/>
          <w:szCs w:val="24"/>
        </w:rPr>
        <w:t xml:space="preserve">nited Arab </w:t>
      </w:r>
      <w:r w:rsidRPr="00C44843">
        <w:rPr>
          <w:b w:val="0"/>
          <w:bCs w:val="0"/>
          <w:sz w:val="24"/>
          <w:szCs w:val="24"/>
        </w:rPr>
        <w:t>E</w:t>
      </w:r>
      <w:r>
        <w:rPr>
          <w:b w:val="0"/>
          <w:bCs w:val="0"/>
          <w:sz w:val="24"/>
          <w:szCs w:val="24"/>
        </w:rPr>
        <w:t xml:space="preserve">mirates. </w:t>
      </w:r>
    </w:p>
    <w:p w:rsidR="00C44843" w:rsidRDefault="00C44843" w:rsidP="00C44843"/>
    <w:p w:rsidR="00D96863" w:rsidRDefault="00D96863" w:rsidP="00D96863">
      <w:pPr>
        <w:pStyle w:val="Heading1"/>
        <w:rPr>
          <w:color w:val="800000"/>
          <w:sz w:val="32"/>
          <w:szCs w:val="32"/>
          <w:u w:val="single"/>
        </w:rPr>
      </w:pPr>
      <w:r w:rsidRPr="00262426">
        <w:rPr>
          <w:color w:val="800000"/>
          <w:sz w:val="32"/>
          <w:szCs w:val="32"/>
          <w:u w:val="single"/>
        </w:rPr>
        <w:lastRenderedPageBreak/>
        <w:t>Awards, Citations and Honors</w:t>
      </w:r>
      <w:r w:rsidRPr="00262426">
        <w:rPr>
          <w:i/>
          <w:iCs/>
          <w:color w:val="800000"/>
          <w:sz w:val="24"/>
          <w:szCs w:val="24"/>
          <w:u w:val="single"/>
        </w:rPr>
        <w:t xml:space="preserve"> (continued</w:t>
      </w:r>
      <w:r w:rsidRPr="00EB66D8">
        <w:rPr>
          <w:i/>
          <w:iCs/>
          <w:color w:val="800000"/>
          <w:sz w:val="24"/>
          <w:szCs w:val="24"/>
          <w:u w:val="single"/>
        </w:rPr>
        <w:t>)</w:t>
      </w:r>
      <w:r w:rsidRPr="00EB66D8">
        <w:rPr>
          <w:color w:val="800000"/>
          <w:sz w:val="32"/>
          <w:szCs w:val="32"/>
          <w:u w:val="single"/>
        </w:rPr>
        <w:t>:</w:t>
      </w:r>
    </w:p>
    <w:p w:rsidR="00D96863" w:rsidRDefault="00D96863" w:rsidP="00F557F9">
      <w:pPr>
        <w:pStyle w:val="Heading1"/>
        <w:ind w:left="3119" w:hanging="3119"/>
        <w:rPr>
          <w:sz w:val="24"/>
          <w:szCs w:val="24"/>
        </w:rPr>
      </w:pPr>
    </w:p>
    <w:p w:rsidR="00D96863" w:rsidRDefault="00D96863" w:rsidP="00F557F9">
      <w:pPr>
        <w:pStyle w:val="Heading1"/>
        <w:ind w:left="3119" w:hanging="3119"/>
        <w:rPr>
          <w:sz w:val="24"/>
          <w:szCs w:val="24"/>
        </w:rPr>
      </w:pPr>
    </w:p>
    <w:p w:rsidR="00F557F9" w:rsidRPr="00A67F2D" w:rsidRDefault="00F557F9" w:rsidP="00F557F9">
      <w:pPr>
        <w:pStyle w:val="Heading1"/>
        <w:ind w:left="3119" w:hanging="3119"/>
        <w:rPr>
          <w:b w:val="0"/>
          <w:bCs w:val="0"/>
          <w:sz w:val="24"/>
          <w:szCs w:val="24"/>
        </w:rPr>
      </w:pPr>
      <w:r>
        <w:rPr>
          <w:sz w:val="24"/>
          <w:szCs w:val="24"/>
        </w:rPr>
        <w:t>June 2009</w:t>
      </w:r>
      <w:r w:rsidR="00973FAB">
        <w:rPr>
          <w:sz w:val="24"/>
          <w:szCs w:val="24"/>
        </w:rPr>
        <w:t xml:space="preserve">                                   </w:t>
      </w:r>
      <w:r w:rsidRPr="00525572">
        <w:rPr>
          <w:b w:val="0"/>
          <w:bCs w:val="0"/>
          <w:sz w:val="24"/>
          <w:szCs w:val="24"/>
        </w:rPr>
        <w:t>Recipient</w:t>
      </w:r>
      <w:r w:rsidR="00973FAB">
        <w:rPr>
          <w:b w:val="0"/>
          <w:bCs w:val="0"/>
          <w:sz w:val="24"/>
          <w:szCs w:val="24"/>
        </w:rPr>
        <w:t xml:space="preserve"> </w:t>
      </w:r>
      <w:r w:rsidR="00410463">
        <w:rPr>
          <w:b w:val="0"/>
          <w:bCs w:val="0"/>
          <w:sz w:val="24"/>
          <w:szCs w:val="24"/>
        </w:rPr>
        <w:t xml:space="preserve">of </w:t>
      </w:r>
      <w:r>
        <w:rPr>
          <w:b w:val="0"/>
          <w:bCs w:val="0"/>
          <w:sz w:val="24"/>
          <w:szCs w:val="24"/>
        </w:rPr>
        <w:t xml:space="preserve">King Saud University’s Award for </w:t>
      </w:r>
      <w:r w:rsidRPr="006808B3">
        <w:rPr>
          <w:b w:val="0"/>
          <w:bCs w:val="0"/>
          <w:sz w:val="24"/>
          <w:szCs w:val="24"/>
        </w:rPr>
        <w:t>Distinguished Research and High-quality International Publications by faculty members across the University</w:t>
      </w:r>
      <w:r w:rsidRPr="005D7DDD">
        <w:rPr>
          <w:sz w:val="24"/>
          <w:szCs w:val="24"/>
        </w:rPr>
        <w:t>(2009)</w:t>
      </w:r>
      <w:r>
        <w:rPr>
          <w:b w:val="0"/>
          <w:bCs w:val="0"/>
          <w:sz w:val="24"/>
          <w:szCs w:val="24"/>
        </w:rPr>
        <w:t xml:space="preserve">, King Saud University, Riyadh, Saudi Arabia. </w:t>
      </w:r>
    </w:p>
    <w:p w:rsidR="00F557F9" w:rsidRDefault="00F557F9" w:rsidP="00F557F9">
      <w:pPr>
        <w:pStyle w:val="Heading1"/>
        <w:ind w:left="3119" w:hanging="3119"/>
        <w:rPr>
          <w:sz w:val="24"/>
          <w:szCs w:val="24"/>
        </w:rPr>
      </w:pPr>
    </w:p>
    <w:p w:rsidR="00F557F9" w:rsidRPr="00A67F2D" w:rsidRDefault="00F557F9" w:rsidP="00F557F9">
      <w:pPr>
        <w:pStyle w:val="Heading1"/>
        <w:ind w:left="3119" w:hanging="3119"/>
        <w:rPr>
          <w:b w:val="0"/>
          <w:bCs w:val="0"/>
          <w:sz w:val="24"/>
          <w:szCs w:val="24"/>
        </w:rPr>
      </w:pPr>
      <w:r>
        <w:rPr>
          <w:sz w:val="24"/>
          <w:szCs w:val="24"/>
        </w:rPr>
        <w:t>2009</w:t>
      </w:r>
      <w:r w:rsidR="00973FAB">
        <w:rPr>
          <w:sz w:val="24"/>
          <w:szCs w:val="24"/>
        </w:rPr>
        <w:t xml:space="preserve">                                            </w:t>
      </w:r>
      <w:r w:rsidRPr="00525572">
        <w:rPr>
          <w:b w:val="0"/>
          <w:bCs w:val="0"/>
          <w:sz w:val="24"/>
          <w:szCs w:val="24"/>
        </w:rPr>
        <w:t>Recipient</w:t>
      </w:r>
      <w:r>
        <w:rPr>
          <w:b w:val="0"/>
          <w:bCs w:val="0"/>
          <w:sz w:val="24"/>
          <w:szCs w:val="24"/>
        </w:rPr>
        <w:t xml:space="preserve"> of Dr. Waleed Kayyali’s Prize for Excellence of Research in Pharmaceutical Sciences </w:t>
      </w:r>
      <w:r w:rsidRPr="005D7DDD">
        <w:rPr>
          <w:sz w:val="24"/>
          <w:szCs w:val="24"/>
        </w:rPr>
        <w:t>(2009)</w:t>
      </w:r>
      <w:r>
        <w:rPr>
          <w:b w:val="0"/>
          <w:bCs w:val="0"/>
          <w:sz w:val="24"/>
          <w:szCs w:val="24"/>
        </w:rPr>
        <w:t xml:space="preserve">, Saudi Pharmaceutical Society, Riyadh, Saudi Arabia. </w:t>
      </w:r>
    </w:p>
    <w:p w:rsidR="00F557F9" w:rsidRDefault="00F557F9" w:rsidP="00F557F9">
      <w:pPr>
        <w:pStyle w:val="Heading1"/>
        <w:ind w:left="3119" w:hanging="3119"/>
        <w:rPr>
          <w:sz w:val="24"/>
          <w:szCs w:val="24"/>
          <w:rtl/>
        </w:rPr>
      </w:pPr>
    </w:p>
    <w:p w:rsidR="00F557F9" w:rsidRPr="00A67F2D" w:rsidRDefault="00F557F9" w:rsidP="00827251">
      <w:pPr>
        <w:pStyle w:val="Heading1"/>
        <w:ind w:left="3119" w:hanging="3119"/>
        <w:jc w:val="both"/>
        <w:rPr>
          <w:b w:val="0"/>
          <w:bCs w:val="0"/>
          <w:sz w:val="24"/>
          <w:szCs w:val="24"/>
        </w:rPr>
      </w:pPr>
      <w:r w:rsidRPr="003723D4">
        <w:rPr>
          <w:sz w:val="24"/>
          <w:szCs w:val="24"/>
        </w:rPr>
        <w:t>200</w:t>
      </w:r>
      <w:r>
        <w:rPr>
          <w:sz w:val="24"/>
          <w:szCs w:val="24"/>
        </w:rPr>
        <w:t>8-2009</w:t>
      </w:r>
      <w:r w:rsidR="00827251">
        <w:rPr>
          <w:sz w:val="24"/>
          <w:szCs w:val="24"/>
        </w:rPr>
        <w:t xml:space="preserve">              </w:t>
      </w:r>
      <w:r w:rsidR="00973FAB">
        <w:rPr>
          <w:sz w:val="24"/>
          <w:szCs w:val="24"/>
        </w:rPr>
        <w:t xml:space="preserve">                      </w:t>
      </w:r>
      <w:r>
        <w:rPr>
          <w:b w:val="0"/>
          <w:bCs w:val="0"/>
          <w:sz w:val="24"/>
          <w:szCs w:val="24"/>
        </w:rPr>
        <w:t xml:space="preserve"> Outstanding Scientists, International Biographical Centre, Cambridge, England. </w:t>
      </w:r>
    </w:p>
    <w:p w:rsidR="00F557F9" w:rsidRDefault="00F557F9" w:rsidP="00F557F9">
      <w:pPr>
        <w:pStyle w:val="Heading1"/>
        <w:ind w:left="3119" w:hanging="3119"/>
        <w:rPr>
          <w:sz w:val="24"/>
          <w:szCs w:val="24"/>
        </w:rPr>
      </w:pPr>
    </w:p>
    <w:p w:rsidR="00F557F9" w:rsidRPr="00A67F2D" w:rsidRDefault="00F557F9" w:rsidP="00F557F9">
      <w:pPr>
        <w:pStyle w:val="Heading1"/>
        <w:ind w:left="3119" w:hanging="3119"/>
        <w:rPr>
          <w:b w:val="0"/>
          <w:bCs w:val="0"/>
          <w:sz w:val="24"/>
          <w:szCs w:val="24"/>
        </w:rPr>
      </w:pPr>
      <w:r>
        <w:rPr>
          <w:sz w:val="24"/>
          <w:szCs w:val="24"/>
        </w:rPr>
        <w:t>2008</w:t>
      </w:r>
      <w:r>
        <w:rPr>
          <w:b w:val="0"/>
          <w:bCs w:val="0"/>
          <w:sz w:val="24"/>
          <w:szCs w:val="24"/>
        </w:rPr>
        <w:t xml:space="preserve">                   </w:t>
      </w:r>
      <w:r w:rsidR="00973FAB">
        <w:rPr>
          <w:b w:val="0"/>
          <w:bCs w:val="0"/>
          <w:sz w:val="24"/>
          <w:szCs w:val="24"/>
        </w:rPr>
        <w:t xml:space="preserve">                       </w:t>
      </w:r>
      <w:r>
        <w:rPr>
          <w:b w:val="0"/>
          <w:bCs w:val="0"/>
          <w:sz w:val="24"/>
          <w:szCs w:val="24"/>
        </w:rPr>
        <w:t xml:space="preserve">  Leading Scientists of the World </w:t>
      </w:r>
      <w:r w:rsidRPr="00D94E5A">
        <w:rPr>
          <w:sz w:val="24"/>
          <w:szCs w:val="24"/>
        </w:rPr>
        <w:t>(2008)</w:t>
      </w:r>
      <w:r>
        <w:rPr>
          <w:b w:val="0"/>
          <w:bCs w:val="0"/>
          <w:sz w:val="24"/>
          <w:szCs w:val="24"/>
        </w:rPr>
        <w:t xml:space="preserve">, Research and Editorial Departments, International Biographical Centre, Cambridge, England. </w:t>
      </w:r>
    </w:p>
    <w:p w:rsidR="00F557F9" w:rsidRDefault="00F557F9" w:rsidP="00F557F9">
      <w:pPr>
        <w:pStyle w:val="Heading1"/>
        <w:ind w:left="3119" w:hanging="3119"/>
        <w:rPr>
          <w:sz w:val="24"/>
          <w:szCs w:val="24"/>
        </w:rPr>
      </w:pPr>
    </w:p>
    <w:p w:rsidR="00F557F9" w:rsidRPr="00A67F2D" w:rsidRDefault="00F557F9" w:rsidP="00973FAB">
      <w:pPr>
        <w:pStyle w:val="Heading1"/>
        <w:ind w:left="3119" w:right="-264" w:hanging="3119"/>
        <w:rPr>
          <w:b w:val="0"/>
          <w:bCs w:val="0"/>
          <w:sz w:val="24"/>
          <w:szCs w:val="24"/>
        </w:rPr>
      </w:pPr>
      <w:r w:rsidRPr="003723D4">
        <w:rPr>
          <w:sz w:val="24"/>
          <w:szCs w:val="24"/>
        </w:rPr>
        <w:t>200</w:t>
      </w:r>
      <w:r>
        <w:rPr>
          <w:sz w:val="24"/>
          <w:szCs w:val="24"/>
        </w:rPr>
        <w:t>6-2007</w:t>
      </w:r>
      <w:r w:rsidR="00973FAB">
        <w:rPr>
          <w:sz w:val="24"/>
          <w:szCs w:val="24"/>
        </w:rPr>
        <w:t xml:space="preserve">                                  </w:t>
      </w:r>
      <w:r w:rsidRPr="00A67F2D">
        <w:rPr>
          <w:b w:val="0"/>
          <w:bCs w:val="0"/>
          <w:sz w:val="24"/>
          <w:szCs w:val="24"/>
        </w:rPr>
        <w:t>Who's Who in Science and Engineering</w:t>
      </w:r>
      <w:r w:rsidR="00973FAB">
        <w:rPr>
          <w:b w:val="0"/>
          <w:bCs w:val="0"/>
          <w:sz w:val="24"/>
          <w:szCs w:val="24"/>
        </w:rPr>
        <w:t xml:space="preserve"> </w:t>
      </w:r>
      <w:r w:rsidRPr="00D73122">
        <w:rPr>
          <w:sz w:val="24"/>
          <w:szCs w:val="24"/>
        </w:rPr>
        <w:t>(2007)</w:t>
      </w:r>
      <w:r w:rsidRPr="00A67F2D">
        <w:rPr>
          <w:b w:val="0"/>
          <w:bCs w:val="0"/>
          <w:sz w:val="24"/>
          <w:szCs w:val="24"/>
        </w:rPr>
        <w:t>, distinguishe</w:t>
      </w:r>
      <w:r>
        <w:rPr>
          <w:b w:val="0"/>
          <w:bCs w:val="0"/>
          <w:sz w:val="24"/>
          <w:szCs w:val="24"/>
        </w:rPr>
        <w:t xml:space="preserve">d as of </w:t>
      </w:r>
      <w:r w:rsidRPr="00A67F2D">
        <w:rPr>
          <w:b w:val="0"/>
          <w:bCs w:val="0"/>
          <w:sz w:val="24"/>
          <w:szCs w:val="24"/>
        </w:rPr>
        <w:t>the leading industry professionals from around the world.</w:t>
      </w:r>
    </w:p>
    <w:p w:rsidR="00F557F9" w:rsidRDefault="00F557F9" w:rsidP="00F557F9">
      <w:pPr>
        <w:pStyle w:val="Heading1"/>
        <w:ind w:left="3119" w:hanging="3119"/>
        <w:rPr>
          <w:sz w:val="24"/>
          <w:szCs w:val="24"/>
        </w:rPr>
      </w:pPr>
    </w:p>
    <w:p w:rsidR="00F557F9" w:rsidRPr="003723D4" w:rsidRDefault="00F557F9" w:rsidP="00F557F9">
      <w:pPr>
        <w:pStyle w:val="Heading1"/>
        <w:ind w:left="3119" w:hanging="3119"/>
        <w:rPr>
          <w:b w:val="0"/>
          <w:bCs w:val="0"/>
          <w:sz w:val="24"/>
          <w:szCs w:val="24"/>
        </w:rPr>
      </w:pPr>
      <w:r w:rsidRPr="003723D4">
        <w:rPr>
          <w:sz w:val="24"/>
          <w:szCs w:val="24"/>
        </w:rPr>
        <w:t>200</w:t>
      </w:r>
      <w:r>
        <w:rPr>
          <w:sz w:val="24"/>
          <w:szCs w:val="24"/>
        </w:rPr>
        <w:t>7</w:t>
      </w:r>
      <w:r>
        <w:rPr>
          <w:b w:val="0"/>
          <w:bCs w:val="0"/>
          <w:sz w:val="24"/>
          <w:szCs w:val="24"/>
        </w:rPr>
        <w:t xml:space="preserve">                   </w:t>
      </w:r>
      <w:r w:rsidR="00973FAB">
        <w:rPr>
          <w:b w:val="0"/>
          <w:bCs w:val="0"/>
          <w:sz w:val="24"/>
          <w:szCs w:val="24"/>
        </w:rPr>
        <w:t xml:space="preserve">                       </w:t>
      </w:r>
      <w:r>
        <w:rPr>
          <w:b w:val="0"/>
          <w:bCs w:val="0"/>
          <w:sz w:val="24"/>
          <w:szCs w:val="24"/>
        </w:rPr>
        <w:t xml:space="preserve">  International Scientist of the Year </w:t>
      </w:r>
      <w:r w:rsidRPr="00D73122">
        <w:rPr>
          <w:sz w:val="24"/>
          <w:szCs w:val="24"/>
        </w:rPr>
        <w:t>(2007)</w:t>
      </w:r>
      <w:r w:rsidRPr="003723D4">
        <w:rPr>
          <w:b w:val="0"/>
          <w:bCs w:val="0"/>
          <w:sz w:val="24"/>
          <w:szCs w:val="24"/>
        </w:rPr>
        <w:t xml:space="preserve">, </w:t>
      </w:r>
      <w:r>
        <w:rPr>
          <w:b w:val="0"/>
          <w:bCs w:val="0"/>
          <w:sz w:val="24"/>
          <w:szCs w:val="24"/>
        </w:rPr>
        <w:t>International Biographical Center, Cambridge, England</w:t>
      </w:r>
      <w:r w:rsidRPr="003723D4">
        <w:rPr>
          <w:b w:val="0"/>
          <w:bCs w:val="0"/>
          <w:sz w:val="24"/>
          <w:szCs w:val="24"/>
        </w:rPr>
        <w:t xml:space="preserve">. </w:t>
      </w:r>
    </w:p>
    <w:p w:rsidR="00F557F9" w:rsidRDefault="00F557F9" w:rsidP="00F557F9">
      <w:pPr>
        <w:pStyle w:val="Heading1"/>
        <w:ind w:left="3119" w:hanging="3119"/>
        <w:rPr>
          <w:sz w:val="24"/>
          <w:szCs w:val="24"/>
        </w:rPr>
      </w:pPr>
    </w:p>
    <w:p w:rsidR="001D2B35" w:rsidRDefault="001D2B35" w:rsidP="001D2B35">
      <w:pPr>
        <w:numPr>
          <w:ilvl w:val="1"/>
          <w:numId w:val="24"/>
        </w:numPr>
        <w:rPr>
          <w:rFonts w:ascii="Times New Roman" w:hAnsi="Times New Roman"/>
        </w:rPr>
      </w:pPr>
      <w:r w:rsidRPr="003723D4">
        <w:rPr>
          <w:rFonts w:ascii="Times New Roman" w:hAnsi="Times New Roman"/>
        </w:rPr>
        <w:t>Honored Members of Marquis Who’s Who in the World.</w:t>
      </w:r>
    </w:p>
    <w:p w:rsidR="001D2B35" w:rsidRDefault="001D2B35" w:rsidP="00F557F9">
      <w:pPr>
        <w:pStyle w:val="Heading1"/>
        <w:ind w:left="3119" w:hanging="3119"/>
        <w:rPr>
          <w:sz w:val="24"/>
          <w:szCs w:val="24"/>
          <w:rtl/>
        </w:rPr>
      </w:pPr>
    </w:p>
    <w:p w:rsidR="001D2B35" w:rsidRDefault="001D2B35" w:rsidP="00D96863">
      <w:pPr>
        <w:ind w:left="3060" w:hanging="3119"/>
        <w:rPr>
          <w:rFonts w:ascii="Times New Roman" w:hAnsi="Times New Roman"/>
          <w:rtl/>
        </w:rPr>
      </w:pPr>
      <w:r w:rsidRPr="003723D4">
        <w:rPr>
          <w:rFonts w:ascii="Times New Roman" w:hAnsi="Times New Roman"/>
          <w:b/>
          <w:bCs/>
        </w:rPr>
        <w:t>2002-2003</w:t>
      </w:r>
      <w:r w:rsidRPr="003723D4">
        <w:rPr>
          <w:rFonts w:ascii="Times New Roman" w:hAnsi="Times New Roman"/>
        </w:rPr>
        <w:t xml:space="preserve">  </w:t>
      </w:r>
      <w:r w:rsidR="00D96863">
        <w:rPr>
          <w:rFonts w:ascii="Times New Roman" w:hAnsi="Times New Roman"/>
        </w:rPr>
        <w:t xml:space="preserve">                                </w:t>
      </w:r>
      <w:r w:rsidRPr="003723D4">
        <w:rPr>
          <w:rFonts w:ascii="Times New Roman" w:hAnsi="Times New Roman"/>
        </w:rPr>
        <w:t xml:space="preserve">Honored Members of Strathmore Who’s Who in the World. </w:t>
      </w:r>
    </w:p>
    <w:p w:rsidR="001D2B35" w:rsidRPr="003723D4" w:rsidRDefault="001D2B35" w:rsidP="001D2B35">
      <w:pPr>
        <w:ind w:left="3119" w:hanging="3119"/>
        <w:rPr>
          <w:rFonts w:ascii="Times New Roman" w:hAnsi="Times New Roman"/>
        </w:rPr>
      </w:pPr>
    </w:p>
    <w:p w:rsidR="00410463" w:rsidRDefault="001D2B35" w:rsidP="00973FAB">
      <w:pPr>
        <w:rPr>
          <w:rFonts w:ascii="Times New Roman" w:hAnsi="Times New Roman"/>
        </w:rPr>
      </w:pPr>
      <w:r>
        <w:rPr>
          <w:rFonts w:ascii="Times New Roman" w:hAnsi="Times New Roman"/>
          <w:b/>
          <w:bCs/>
        </w:rPr>
        <w:t>3/3/</w:t>
      </w:r>
      <w:r w:rsidRPr="003723D4">
        <w:rPr>
          <w:rFonts w:ascii="Times New Roman" w:hAnsi="Times New Roman"/>
          <w:b/>
          <w:bCs/>
        </w:rPr>
        <w:t>2003</w:t>
      </w:r>
      <w:r w:rsidRPr="003723D4">
        <w:rPr>
          <w:rFonts w:ascii="Times New Roman" w:hAnsi="Times New Roman"/>
        </w:rPr>
        <w:t xml:space="preserve">  </w:t>
      </w:r>
      <w:r w:rsidR="00973FAB">
        <w:rPr>
          <w:rFonts w:ascii="Times New Roman" w:hAnsi="Times New Roman"/>
        </w:rPr>
        <w:t xml:space="preserve">                                  </w:t>
      </w:r>
      <w:r w:rsidR="00452F35">
        <w:rPr>
          <w:rFonts w:ascii="Times New Roman" w:hAnsi="Times New Roman"/>
        </w:rPr>
        <w:t xml:space="preserve"> </w:t>
      </w:r>
      <w:r w:rsidRPr="003723D4">
        <w:rPr>
          <w:rFonts w:ascii="Times New Roman" w:hAnsi="Times New Roman"/>
        </w:rPr>
        <w:t xml:space="preserve">Recipient of his </w:t>
      </w:r>
      <w:r w:rsidR="00410463">
        <w:rPr>
          <w:rFonts w:ascii="Times New Roman" w:hAnsi="Times New Roman"/>
        </w:rPr>
        <w:t>R</w:t>
      </w:r>
      <w:r w:rsidRPr="003723D4">
        <w:rPr>
          <w:rFonts w:ascii="Times New Roman" w:hAnsi="Times New Roman"/>
        </w:rPr>
        <w:t xml:space="preserve">oyal </w:t>
      </w:r>
      <w:r w:rsidR="00410463">
        <w:rPr>
          <w:rFonts w:ascii="Times New Roman" w:hAnsi="Times New Roman"/>
        </w:rPr>
        <w:t>H</w:t>
      </w:r>
      <w:r w:rsidRPr="003723D4">
        <w:rPr>
          <w:rFonts w:ascii="Times New Roman" w:hAnsi="Times New Roman"/>
        </w:rPr>
        <w:t xml:space="preserve">ighness Prince Bandar Bin </w:t>
      </w:r>
    </w:p>
    <w:p w:rsidR="00410463" w:rsidRDefault="00973FAB" w:rsidP="00F26C61">
      <w:pPr>
        <w:jc w:val="both"/>
        <w:rPr>
          <w:rFonts w:ascii="Times New Roman" w:hAnsi="Times New Roman"/>
        </w:rPr>
      </w:pPr>
      <w:r>
        <w:rPr>
          <w:rFonts w:ascii="Times New Roman" w:hAnsi="Times New Roman"/>
        </w:rPr>
        <w:t xml:space="preserve">                   </w:t>
      </w:r>
      <w:r w:rsidR="00D96863">
        <w:rPr>
          <w:rFonts w:ascii="Times New Roman" w:hAnsi="Times New Roman"/>
        </w:rPr>
        <w:t xml:space="preserve">                              </w:t>
      </w:r>
      <w:r w:rsidR="00452F35">
        <w:rPr>
          <w:rFonts w:ascii="Times New Roman" w:hAnsi="Times New Roman"/>
        </w:rPr>
        <w:t xml:space="preserve"> </w:t>
      </w:r>
      <w:r w:rsidR="00D96863">
        <w:rPr>
          <w:rFonts w:ascii="Times New Roman" w:hAnsi="Times New Roman"/>
        </w:rPr>
        <w:t xml:space="preserve"> </w:t>
      </w:r>
      <w:r w:rsidR="001D2B35" w:rsidRPr="003723D4">
        <w:rPr>
          <w:rFonts w:ascii="Times New Roman" w:hAnsi="Times New Roman"/>
        </w:rPr>
        <w:t>Sultan, Saudi</w:t>
      </w:r>
      <w:r>
        <w:rPr>
          <w:rFonts w:ascii="Times New Roman" w:hAnsi="Times New Roman"/>
        </w:rPr>
        <w:t xml:space="preserve"> </w:t>
      </w:r>
      <w:r w:rsidR="001D2B35" w:rsidRPr="003723D4">
        <w:rPr>
          <w:rFonts w:ascii="Times New Roman" w:hAnsi="Times New Roman"/>
        </w:rPr>
        <w:t xml:space="preserve">Ambassador to the USA, for outstanding </w:t>
      </w:r>
    </w:p>
    <w:p w:rsidR="001D2B35" w:rsidRDefault="00973FAB" w:rsidP="00410463">
      <w:pPr>
        <w:rPr>
          <w:rFonts w:ascii="Times New Roman" w:hAnsi="Times New Roman"/>
          <w:rtl/>
        </w:rPr>
      </w:pPr>
      <w:r>
        <w:rPr>
          <w:rFonts w:ascii="Times New Roman" w:hAnsi="Times New Roman"/>
        </w:rPr>
        <w:t xml:space="preserve">                                               </w:t>
      </w:r>
      <w:r w:rsidR="00D96863">
        <w:rPr>
          <w:rFonts w:ascii="Times New Roman" w:hAnsi="Times New Roman"/>
        </w:rPr>
        <w:t xml:space="preserve">   </w:t>
      </w:r>
      <w:r w:rsidR="00452F35">
        <w:rPr>
          <w:rFonts w:ascii="Times New Roman" w:hAnsi="Times New Roman"/>
        </w:rPr>
        <w:t xml:space="preserve"> </w:t>
      </w:r>
      <w:r w:rsidR="001D2B35" w:rsidRPr="003723D4">
        <w:rPr>
          <w:rFonts w:ascii="Times New Roman" w:hAnsi="Times New Roman"/>
        </w:rPr>
        <w:t xml:space="preserve">academic </w:t>
      </w:r>
      <w:r w:rsidR="001D2B35">
        <w:rPr>
          <w:rFonts w:ascii="Times New Roman" w:hAnsi="Times New Roman"/>
        </w:rPr>
        <w:t>a</w:t>
      </w:r>
      <w:r w:rsidR="001D2B35" w:rsidRPr="003723D4">
        <w:rPr>
          <w:rFonts w:ascii="Times New Roman" w:hAnsi="Times New Roman"/>
        </w:rPr>
        <w:t>chievement</w:t>
      </w:r>
      <w:r>
        <w:rPr>
          <w:rFonts w:ascii="Times New Roman" w:hAnsi="Times New Roman"/>
        </w:rPr>
        <w:t xml:space="preserve"> </w:t>
      </w:r>
      <w:r w:rsidR="001D2B35" w:rsidRPr="003723D4">
        <w:rPr>
          <w:rFonts w:ascii="Times New Roman" w:hAnsi="Times New Roman"/>
        </w:rPr>
        <w:t>during Doctoral studies, 2003.</w:t>
      </w:r>
    </w:p>
    <w:p w:rsidR="001D2B35" w:rsidRPr="003723D4" w:rsidRDefault="001D2B35" w:rsidP="00F26C61">
      <w:pPr>
        <w:jc w:val="both"/>
        <w:rPr>
          <w:rFonts w:ascii="Times New Roman" w:hAnsi="Times New Roman"/>
        </w:rPr>
      </w:pPr>
    </w:p>
    <w:p w:rsidR="001D2B35" w:rsidRPr="003723D4" w:rsidRDefault="001D2B35" w:rsidP="00D96863">
      <w:pPr>
        <w:pStyle w:val="Heading1"/>
        <w:tabs>
          <w:tab w:val="left" w:pos="2970"/>
        </w:tabs>
        <w:ind w:left="2970" w:hanging="2970"/>
        <w:jc w:val="both"/>
        <w:rPr>
          <w:b w:val="0"/>
          <w:bCs w:val="0"/>
          <w:sz w:val="24"/>
          <w:szCs w:val="24"/>
        </w:rPr>
      </w:pPr>
      <w:r>
        <w:rPr>
          <w:sz w:val="24"/>
          <w:szCs w:val="24"/>
        </w:rPr>
        <w:t>8/4/2001</w:t>
      </w:r>
      <w:r w:rsidRPr="003723D4">
        <w:rPr>
          <w:sz w:val="24"/>
          <w:szCs w:val="24"/>
        </w:rPr>
        <w:t>-Present</w:t>
      </w:r>
      <w:r w:rsidR="00973FAB">
        <w:rPr>
          <w:sz w:val="24"/>
          <w:szCs w:val="24"/>
        </w:rPr>
        <w:t xml:space="preserve">        </w:t>
      </w:r>
      <w:r w:rsidR="00452F35">
        <w:rPr>
          <w:sz w:val="24"/>
          <w:szCs w:val="24"/>
        </w:rPr>
        <w:t xml:space="preserve"> </w:t>
      </w:r>
      <w:r w:rsidR="00973FAB">
        <w:rPr>
          <w:sz w:val="24"/>
          <w:szCs w:val="24"/>
        </w:rPr>
        <w:t xml:space="preserve"> </w:t>
      </w:r>
      <w:r w:rsidRPr="003723D4">
        <w:rPr>
          <w:b w:val="0"/>
          <w:bCs w:val="0"/>
          <w:sz w:val="24"/>
          <w:szCs w:val="24"/>
        </w:rPr>
        <w:t xml:space="preserve">Rho Chi Society, the Pharmacy Honor Society, 2000         </w:t>
      </w:r>
      <w:r w:rsidR="00D96863">
        <w:rPr>
          <w:b w:val="0"/>
          <w:bCs w:val="0"/>
          <w:sz w:val="24"/>
          <w:szCs w:val="24"/>
        </w:rPr>
        <w:t xml:space="preserve">                           </w:t>
      </w:r>
      <w:r w:rsidR="00452F35">
        <w:rPr>
          <w:b w:val="0"/>
          <w:bCs w:val="0"/>
          <w:sz w:val="24"/>
          <w:szCs w:val="24"/>
        </w:rPr>
        <w:t xml:space="preserve"> </w:t>
      </w:r>
      <w:r w:rsidRPr="003723D4">
        <w:rPr>
          <w:b w:val="0"/>
          <w:bCs w:val="0"/>
          <w:sz w:val="24"/>
          <w:szCs w:val="24"/>
        </w:rPr>
        <w:t>University of Missouri-Kansas City, M</w:t>
      </w:r>
      <w:r>
        <w:rPr>
          <w:b w:val="0"/>
          <w:bCs w:val="0"/>
          <w:sz w:val="24"/>
          <w:szCs w:val="24"/>
        </w:rPr>
        <w:t xml:space="preserve">issouri </w:t>
      </w:r>
      <w:r w:rsidRPr="009519B9">
        <w:rPr>
          <w:b w:val="0"/>
          <w:bCs w:val="0"/>
          <w:sz w:val="24"/>
          <w:szCs w:val="24"/>
        </w:rPr>
        <w:t>64110-2265</w:t>
      </w:r>
      <w:r w:rsidRPr="003723D4">
        <w:rPr>
          <w:b w:val="0"/>
          <w:bCs w:val="0"/>
          <w:sz w:val="24"/>
          <w:szCs w:val="24"/>
        </w:rPr>
        <w:t xml:space="preserve">, USA </w:t>
      </w:r>
      <w:r w:rsidRPr="009519B9">
        <w:rPr>
          <w:i/>
          <w:iCs/>
          <w:sz w:val="24"/>
          <w:szCs w:val="24"/>
        </w:rPr>
        <w:t>(Academic Honor)</w:t>
      </w:r>
      <w:r w:rsidRPr="003723D4">
        <w:rPr>
          <w:b w:val="0"/>
          <w:bCs w:val="0"/>
          <w:sz w:val="24"/>
          <w:szCs w:val="24"/>
        </w:rPr>
        <w:t>.</w:t>
      </w:r>
    </w:p>
    <w:p w:rsidR="001D2B35" w:rsidRDefault="001D2B35" w:rsidP="00F557F9">
      <w:pPr>
        <w:pStyle w:val="Heading1"/>
        <w:ind w:left="3119" w:hanging="3119"/>
        <w:rPr>
          <w:sz w:val="24"/>
          <w:szCs w:val="24"/>
          <w:rtl/>
        </w:rPr>
      </w:pPr>
    </w:p>
    <w:p w:rsidR="00F557F9" w:rsidRPr="003723D4" w:rsidRDefault="00F557F9" w:rsidP="00D96863">
      <w:pPr>
        <w:pStyle w:val="Heading1"/>
        <w:ind w:left="2970" w:hanging="3060"/>
        <w:jc w:val="both"/>
        <w:rPr>
          <w:b w:val="0"/>
          <w:bCs w:val="0"/>
          <w:sz w:val="24"/>
          <w:szCs w:val="24"/>
        </w:rPr>
      </w:pPr>
      <w:r w:rsidRPr="003723D4">
        <w:rPr>
          <w:sz w:val="24"/>
          <w:szCs w:val="24"/>
        </w:rPr>
        <w:t>1997-2002</w:t>
      </w:r>
      <w:r w:rsidR="00973FAB">
        <w:rPr>
          <w:sz w:val="24"/>
          <w:szCs w:val="24"/>
        </w:rPr>
        <w:t xml:space="preserve">                              </w:t>
      </w:r>
      <w:r w:rsidR="00D96863">
        <w:rPr>
          <w:sz w:val="24"/>
          <w:szCs w:val="24"/>
        </w:rPr>
        <w:t xml:space="preserve">   </w:t>
      </w:r>
      <w:r w:rsidRPr="003723D4">
        <w:rPr>
          <w:b w:val="0"/>
          <w:bCs w:val="0"/>
          <w:sz w:val="24"/>
          <w:szCs w:val="24"/>
        </w:rPr>
        <w:t>Scholarship award from King</w:t>
      </w:r>
      <w:r w:rsidR="00973FAB">
        <w:rPr>
          <w:b w:val="0"/>
          <w:bCs w:val="0"/>
          <w:sz w:val="24"/>
          <w:szCs w:val="24"/>
        </w:rPr>
        <w:t xml:space="preserve"> </w:t>
      </w:r>
      <w:r w:rsidRPr="003723D4">
        <w:rPr>
          <w:b w:val="0"/>
          <w:bCs w:val="0"/>
          <w:sz w:val="24"/>
          <w:szCs w:val="24"/>
        </w:rPr>
        <w:t>Saud</w:t>
      </w:r>
      <w:r w:rsidR="00973FAB">
        <w:rPr>
          <w:b w:val="0"/>
          <w:bCs w:val="0"/>
          <w:sz w:val="24"/>
          <w:szCs w:val="24"/>
        </w:rPr>
        <w:t xml:space="preserve"> </w:t>
      </w:r>
      <w:r w:rsidRPr="003723D4">
        <w:rPr>
          <w:b w:val="0"/>
          <w:bCs w:val="0"/>
          <w:sz w:val="24"/>
          <w:szCs w:val="24"/>
        </w:rPr>
        <w:t>University, Ministry of Higher Education</w:t>
      </w:r>
      <w:r w:rsidR="00753A6D" w:rsidRPr="003723D4">
        <w:rPr>
          <w:b w:val="0"/>
          <w:bCs w:val="0"/>
          <w:sz w:val="24"/>
          <w:szCs w:val="24"/>
        </w:rPr>
        <w:t>, and Riyadh, Saudi Arabia to obtain</w:t>
      </w:r>
      <w:r w:rsidR="00973FAB">
        <w:rPr>
          <w:b w:val="0"/>
          <w:bCs w:val="0"/>
          <w:sz w:val="24"/>
          <w:szCs w:val="24"/>
        </w:rPr>
        <w:t xml:space="preserve"> </w:t>
      </w:r>
      <w:r>
        <w:rPr>
          <w:b w:val="0"/>
          <w:bCs w:val="0"/>
          <w:sz w:val="24"/>
          <w:szCs w:val="24"/>
        </w:rPr>
        <w:t>Doctor of Philosophy (</w:t>
      </w:r>
      <w:r w:rsidRPr="003723D4">
        <w:rPr>
          <w:b w:val="0"/>
          <w:bCs w:val="0"/>
          <w:sz w:val="24"/>
          <w:szCs w:val="24"/>
        </w:rPr>
        <w:t>Ph.D</w:t>
      </w:r>
      <w:r>
        <w:rPr>
          <w:b w:val="0"/>
          <w:bCs w:val="0"/>
          <w:sz w:val="24"/>
          <w:szCs w:val="24"/>
        </w:rPr>
        <w:t>.) degree</w:t>
      </w:r>
      <w:r w:rsidRPr="003723D4">
        <w:rPr>
          <w:b w:val="0"/>
          <w:bCs w:val="0"/>
          <w:sz w:val="24"/>
          <w:szCs w:val="24"/>
        </w:rPr>
        <w:t xml:space="preserve"> from </w:t>
      </w:r>
      <w:smartTag w:uri="urn:schemas-microsoft-com:office:smarttags" w:element="place">
        <w:smartTag w:uri="urn:schemas-microsoft-com:office:smarttags" w:element="country-region">
          <w:r w:rsidRPr="003723D4">
            <w:rPr>
              <w:b w:val="0"/>
              <w:bCs w:val="0"/>
              <w:sz w:val="24"/>
              <w:szCs w:val="24"/>
            </w:rPr>
            <w:t>USA</w:t>
          </w:r>
        </w:smartTag>
      </w:smartTag>
      <w:r w:rsidRPr="003723D4">
        <w:rPr>
          <w:b w:val="0"/>
          <w:bCs w:val="0"/>
          <w:sz w:val="24"/>
          <w:szCs w:val="24"/>
        </w:rPr>
        <w:t xml:space="preserve">. </w:t>
      </w:r>
    </w:p>
    <w:p w:rsidR="00F557F9" w:rsidRPr="003723D4" w:rsidRDefault="00F557F9" w:rsidP="00F557F9">
      <w:pPr>
        <w:pStyle w:val="Heading1"/>
        <w:rPr>
          <w:b w:val="0"/>
          <w:bCs w:val="0"/>
          <w:sz w:val="24"/>
          <w:szCs w:val="24"/>
        </w:rPr>
      </w:pPr>
    </w:p>
    <w:p w:rsidR="00F557F9" w:rsidRPr="003723D4" w:rsidRDefault="00F557F9" w:rsidP="00F557F9">
      <w:pPr>
        <w:ind w:left="3119" w:hanging="3119"/>
        <w:rPr>
          <w:rFonts w:ascii="Times New Roman" w:hAnsi="Times New Roman"/>
        </w:rPr>
      </w:pPr>
    </w:p>
    <w:p w:rsidR="008E45C4" w:rsidRDefault="008E45C4" w:rsidP="00C234F5">
      <w:pPr>
        <w:ind w:left="3119" w:hanging="3119"/>
        <w:rPr>
          <w:rFonts w:ascii="Times New Roman" w:hAnsi="Times New Roman"/>
        </w:rPr>
      </w:pPr>
    </w:p>
    <w:p w:rsidR="00AF150D" w:rsidRPr="00262426" w:rsidRDefault="00AF150D" w:rsidP="00AF150D">
      <w:pPr>
        <w:pStyle w:val="Heading1"/>
        <w:rPr>
          <w:color w:val="800000"/>
          <w:sz w:val="32"/>
          <w:szCs w:val="32"/>
          <w:u w:val="single"/>
        </w:rPr>
      </w:pPr>
      <w:r w:rsidRPr="00262426">
        <w:rPr>
          <w:color w:val="800000"/>
          <w:sz w:val="32"/>
          <w:szCs w:val="32"/>
          <w:u w:val="single"/>
        </w:rPr>
        <w:lastRenderedPageBreak/>
        <w:t>Faculty and Administrative Responsibilities:</w:t>
      </w:r>
    </w:p>
    <w:p w:rsidR="00AC221C" w:rsidRPr="00AC221C" w:rsidRDefault="00AC221C" w:rsidP="00AC221C"/>
    <w:p w:rsidR="00AF150D" w:rsidRDefault="00AF150D" w:rsidP="00AF150D">
      <w:pPr>
        <w:rPr>
          <w:rFonts w:ascii="Times New Roman" w:hAnsi="Times New Roman"/>
        </w:rPr>
      </w:pPr>
    </w:p>
    <w:p w:rsidR="0060542D" w:rsidRDefault="0060542D" w:rsidP="0060542D">
      <w:pPr>
        <w:ind w:left="3119" w:hanging="3119"/>
        <w:jc w:val="both"/>
        <w:rPr>
          <w:rFonts w:ascii="Times New Roman" w:hAnsi="Times New Roman"/>
        </w:rPr>
      </w:pPr>
      <w:r w:rsidRPr="003723D4">
        <w:rPr>
          <w:rFonts w:ascii="Times New Roman" w:hAnsi="Times New Roman"/>
          <w:b/>
        </w:rPr>
        <w:t>2</w:t>
      </w:r>
      <w:r>
        <w:rPr>
          <w:rFonts w:ascii="Times New Roman" w:hAnsi="Times New Roman"/>
          <w:b/>
        </w:rPr>
        <w:t>014</w:t>
      </w:r>
      <w:r w:rsidRPr="003723D4">
        <w:rPr>
          <w:rFonts w:ascii="Times New Roman" w:hAnsi="Times New Roman"/>
          <w:b/>
        </w:rPr>
        <w:t>-</w:t>
      </w:r>
      <w:r>
        <w:rPr>
          <w:rFonts w:ascii="Times New Roman" w:hAnsi="Times New Roman"/>
          <w:b/>
        </w:rPr>
        <w:t>Present</w:t>
      </w:r>
      <w:r w:rsidRPr="003723D4">
        <w:rPr>
          <w:rFonts w:ascii="Times New Roman" w:hAnsi="Times New Roman"/>
        </w:rPr>
        <w:tab/>
      </w:r>
      <w:r w:rsidRPr="003723D4">
        <w:rPr>
          <w:rFonts w:ascii="Times New Roman" w:hAnsi="Times New Roman"/>
          <w:b/>
        </w:rPr>
        <w:t>Member</w:t>
      </w:r>
      <w:r w:rsidRPr="003723D4">
        <w:rPr>
          <w:rFonts w:ascii="Times New Roman" w:hAnsi="Times New Roman"/>
        </w:rPr>
        <w:t xml:space="preserve">, </w:t>
      </w:r>
      <w:r>
        <w:rPr>
          <w:rFonts w:ascii="Times New Roman" w:hAnsi="Times New Roman"/>
        </w:rPr>
        <w:t xml:space="preserve">Scientific and Professional Societies </w:t>
      </w:r>
      <w:r w:rsidRPr="003723D4">
        <w:rPr>
          <w:rFonts w:ascii="Times New Roman" w:hAnsi="Times New Roman"/>
        </w:rPr>
        <w:t xml:space="preserve">Committee, </w:t>
      </w:r>
      <w:r>
        <w:rPr>
          <w:rFonts w:ascii="Times New Roman" w:hAnsi="Times New Roman"/>
        </w:rPr>
        <w:t>Scientific Societies Administration, Scientific Research Rectorate</w:t>
      </w:r>
      <w:r w:rsidRPr="003723D4">
        <w:rPr>
          <w:rFonts w:ascii="Times New Roman" w:hAnsi="Times New Roman"/>
        </w:rPr>
        <w:t>, King Saud</w:t>
      </w:r>
      <w:r>
        <w:rPr>
          <w:rFonts w:ascii="Times New Roman" w:hAnsi="Times New Roman"/>
        </w:rPr>
        <w:t xml:space="preserve"> </w:t>
      </w:r>
      <w:r w:rsidRPr="003723D4">
        <w:rPr>
          <w:rFonts w:ascii="Times New Roman" w:hAnsi="Times New Roman"/>
        </w:rPr>
        <w:t>University.</w:t>
      </w:r>
    </w:p>
    <w:p w:rsidR="0060542D" w:rsidRDefault="0060542D" w:rsidP="0060542D">
      <w:pPr>
        <w:ind w:left="3119" w:hanging="3119"/>
        <w:jc w:val="both"/>
        <w:rPr>
          <w:rFonts w:ascii="Times New Roman" w:hAnsi="Times New Roman"/>
        </w:rPr>
      </w:pPr>
    </w:p>
    <w:p w:rsidR="00A44627" w:rsidRPr="008E07C8" w:rsidRDefault="00A44627" w:rsidP="00A44627">
      <w:pPr>
        <w:pStyle w:val="BodyText"/>
        <w:ind w:left="3119" w:hanging="3119"/>
        <w:jc w:val="left"/>
        <w:rPr>
          <w:sz w:val="24"/>
          <w:szCs w:val="24"/>
        </w:rPr>
      </w:pPr>
      <w:r>
        <w:rPr>
          <w:b/>
        </w:rPr>
        <w:t xml:space="preserve">December 2010 - </w:t>
      </w:r>
      <w:r w:rsidRPr="008E07C8">
        <w:rPr>
          <w:b/>
          <w:sz w:val="24"/>
          <w:szCs w:val="24"/>
        </w:rPr>
        <w:t xml:space="preserve">Present            </w:t>
      </w:r>
      <w:r>
        <w:rPr>
          <w:b/>
          <w:sz w:val="24"/>
          <w:szCs w:val="24"/>
        </w:rPr>
        <w:t>President, Saudi Pharmaceutical Society</w:t>
      </w:r>
      <w:r w:rsidRPr="008E07C8">
        <w:rPr>
          <w:sz w:val="24"/>
          <w:szCs w:val="24"/>
        </w:rPr>
        <w:t xml:space="preserve">, King Saud University, </w:t>
      </w:r>
      <w:r>
        <w:rPr>
          <w:sz w:val="24"/>
          <w:szCs w:val="24"/>
        </w:rPr>
        <w:t xml:space="preserve">P.O. Box 2457, </w:t>
      </w:r>
      <w:r w:rsidRPr="008E07C8">
        <w:rPr>
          <w:sz w:val="24"/>
          <w:szCs w:val="24"/>
        </w:rPr>
        <w:t>Riyadh</w:t>
      </w:r>
      <w:r>
        <w:rPr>
          <w:sz w:val="24"/>
          <w:szCs w:val="24"/>
        </w:rPr>
        <w:t xml:space="preserve"> 11451</w:t>
      </w:r>
      <w:r w:rsidRPr="008E07C8">
        <w:rPr>
          <w:sz w:val="24"/>
          <w:szCs w:val="24"/>
        </w:rPr>
        <w:t>, Saudi Arabia.</w:t>
      </w:r>
    </w:p>
    <w:p w:rsidR="00A44627" w:rsidRDefault="00A44627" w:rsidP="00A44627">
      <w:pPr>
        <w:pStyle w:val="BodyText"/>
        <w:ind w:left="3119" w:hanging="3119"/>
        <w:jc w:val="left"/>
        <w:rPr>
          <w:b/>
        </w:rPr>
      </w:pPr>
    </w:p>
    <w:p w:rsidR="00A44627" w:rsidRDefault="00A44627" w:rsidP="00A44627">
      <w:pPr>
        <w:pStyle w:val="BodyText"/>
        <w:ind w:left="3119" w:hanging="3119"/>
        <w:jc w:val="left"/>
        <w:rPr>
          <w:b/>
        </w:rPr>
      </w:pPr>
    </w:p>
    <w:p w:rsidR="00A44627" w:rsidRDefault="00A44627" w:rsidP="00A44627">
      <w:pPr>
        <w:pStyle w:val="BodyText"/>
        <w:ind w:left="3119" w:hanging="3119"/>
        <w:jc w:val="left"/>
        <w:rPr>
          <w:sz w:val="24"/>
          <w:szCs w:val="24"/>
        </w:rPr>
      </w:pPr>
      <w:r>
        <w:rPr>
          <w:b/>
        </w:rPr>
        <w:t xml:space="preserve">2011 - </w:t>
      </w:r>
      <w:r w:rsidRPr="008E07C8">
        <w:rPr>
          <w:b/>
          <w:sz w:val="24"/>
          <w:szCs w:val="24"/>
        </w:rPr>
        <w:t xml:space="preserve">Present            </w:t>
      </w:r>
      <w:r>
        <w:rPr>
          <w:b/>
          <w:sz w:val="24"/>
          <w:szCs w:val="24"/>
        </w:rPr>
        <w:t xml:space="preserve">              </w:t>
      </w:r>
      <w:r w:rsidR="00C319BF">
        <w:rPr>
          <w:b/>
          <w:sz w:val="24"/>
          <w:szCs w:val="24"/>
        </w:rPr>
        <w:t xml:space="preserve">  </w:t>
      </w:r>
      <w:r>
        <w:rPr>
          <w:b/>
          <w:sz w:val="24"/>
          <w:szCs w:val="24"/>
        </w:rPr>
        <w:t xml:space="preserve"> Editor-in-Chief</w:t>
      </w:r>
      <w:r w:rsidRPr="008E07C8">
        <w:rPr>
          <w:b/>
          <w:sz w:val="24"/>
          <w:szCs w:val="24"/>
        </w:rPr>
        <w:t>,</w:t>
      </w:r>
      <w:r w:rsidR="00C319BF">
        <w:rPr>
          <w:b/>
          <w:sz w:val="24"/>
          <w:szCs w:val="24"/>
        </w:rPr>
        <w:t xml:space="preserve"> </w:t>
      </w:r>
      <w:r>
        <w:rPr>
          <w:sz w:val="24"/>
          <w:szCs w:val="24"/>
        </w:rPr>
        <w:t>Saudi Pharmaceutical Journal</w:t>
      </w:r>
      <w:r w:rsidRPr="008E07C8">
        <w:rPr>
          <w:sz w:val="24"/>
          <w:szCs w:val="24"/>
        </w:rPr>
        <w:t xml:space="preserve">, </w:t>
      </w:r>
      <w:r>
        <w:rPr>
          <w:sz w:val="24"/>
          <w:szCs w:val="24"/>
        </w:rPr>
        <w:t xml:space="preserve">King Saud University, P.O. Box 2457, </w:t>
      </w:r>
      <w:r w:rsidRPr="008E07C8">
        <w:rPr>
          <w:sz w:val="24"/>
          <w:szCs w:val="24"/>
        </w:rPr>
        <w:t>Riyadh</w:t>
      </w:r>
      <w:r>
        <w:rPr>
          <w:sz w:val="24"/>
          <w:szCs w:val="24"/>
        </w:rPr>
        <w:t xml:space="preserve"> 11451</w:t>
      </w:r>
      <w:r w:rsidRPr="008E07C8">
        <w:rPr>
          <w:sz w:val="24"/>
          <w:szCs w:val="24"/>
        </w:rPr>
        <w:t>, Saudi Arabia.</w:t>
      </w:r>
    </w:p>
    <w:p w:rsidR="00A44627" w:rsidRDefault="00A44627" w:rsidP="006665DC">
      <w:pPr>
        <w:pStyle w:val="BodyText"/>
        <w:ind w:left="3119" w:hanging="3119"/>
        <w:jc w:val="left"/>
        <w:rPr>
          <w:b/>
        </w:rPr>
      </w:pPr>
    </w:p>
    <w:p w:rsidR="006665DC" w:rsidRPr="008E07C8" w:rsidRDefault="006665DC" w:rsidP="00C319BF">
      <w:pPr>
        <w:pStyle w:val="BodyText"/>
        <w:ind w:left="3119" w:hanging="3119"/>
        <w:jc w:val="left"/>
        <w:rPr>
          <w:sz w:val="24"/>
          <w:szCs w:val="24"/>
        </w:rPr>
      </w:pPr>
      <w:r w:rsidRPr="003723D4">
        <w:rPr>
          <w:b/>
        </w:rPr>
        <w:t>20</w:t>
      </w:r>
      <w:r>
        <w:rPr>
          <w:b/>
        </w:rPr>
        <w:t>10</w:t>
      </w:r>
      <w:r w:rsidRPr="003723D4">
        <w:rPr>
          <w:b/>
        </w:rPr>
        <w:t>-</w:t>
      </w:r>
      <w:r w:rsidR="00C319BF">
        <w:rPr>
          <w:b/>
        </w:rPr>
        <w:t>2014</w:t>
      </w:r>
      <w:r w:rsidRPr="003723D4">
        <w:tab/>
      </w:r>
      <w:r w:rsidRPr="000863FB">
        <w:rPr>
          <w:b/>
          <w:bCs/>
        </w:rPr>
        <w:t>Management Board</w:t>
      </w:r>
      <w:r w:rsidR="00C319BF">
        <w:rPr>
          <w:b/>
          <w:bCs/>
        </w:rPr>
        <w:t xml:space="preserve"> </w:t>
      </w:r>
      <w:r>
        <w:rPr>
          <w:b/>
        </w:rPr>
        <w:t>Member</w:t>
      </w:r>
      <w:r w:rsidRPr="003723D4">
        <w:t xml:space="preserve">, </w:t>
      </w:r>
      <w:r w:rsidRPr="008E07C8">
        <w:rPr>
          <w:sz w:val="24"/>
          <w:szCs w:val="24"/>
        </w:rPr>
        <w:t xml:space="preserve">Center of Excellence in Biotechnology Research, King Saud University, </w:t>
      </w:r>
      <w:r>
        <w:rPr>
          <w:sz w:val="24"/>
          <w:szCs w:val="24"/>
        </w:rPr>
        <w:t xml:space="preserve">P.O. Box 2460, </w:t>
      </w:r>
      <w:r w:rsidRPr="008E07C8">
        <w:rPr>
          <w:sz w:val="24"/>
          <w:szCs w:val="24"/>
        </w:rPr>
        <w:t>Riyadh</w:t>
      </w:r>
      <w:r>
        <w:rPr>
          <w:sz w:val="24"/>
          <w:szCs w:val="24"/>
        </w:rPr>
        <w:t xml:space="preserve"> 11451</w:t>
      </w:r>
      <w:r w:rsidRPr="008E07C8">
        <w:rPr>
          <w:sz w:val="24"/>
          <w:szCs w:val="24"/>
        </w:rPr>
        <w:t>, Saudi Arabia.</w:t>
      </w:r>
    </w:p>
    <w:p w:rsidR="006665DC" w:rsidRDefault="006665DC" w:rsidP="000863FB">
      <w:pPr>
        <w:ind w:left="3119" w:hanging="3119"/>
        <w:jc w:val="both"/>
        <w:rPr>
          <w:rFonts w:ascii="Times New Roman" w:hAnsi="Times New Roman"/>
          <w:b/>
        </w:rPr>
      </w:pPr>
    </w:p>
    <w:p w:rsidR="000863FB" w:rsidRDefault="000863FB" w:rsidP="000863FB">
      <w:pPr>
        <w:ind w:left="3119" w:hanging="3119"/>
        <w:jc w:val="both"/>
        <w:rPr>
          <w:rFonts w:ascii="Times New Roman" w:hAnsi="Times New Roman"/>
        </w:rPr>
      </w:pPr>
      <w:r w:rsidRPr="003723D4">
        <w:rPr>
          <w:rFonts w:ascii="Times New Roman" w:hAnsi="Times New Roman"/>
          <w:b/>
        </w:rPr>
        <w:t>20</w:t>
      </w:r>
      <w:r>
        <w:rPr>
          <w:rFonts w:ascii="Times New Roman" w:hAnsi="Times New Roman"/>
          <w:b/>
        </w:rPr>
        <w:t>10</w:t>
      </w:r>
      <w:r w:rsidRPr="003723D4">
        <w:rPr>
          <w:rFonts w:ascii="Times New Roman" w:hAnsi="Times New Roman"/>
          <w:b/>
        </w:rPr>
        <w:t>-20</w:t>
      </w:r>
      <w:r>
        <w:rPr>
          <w:rFonts w:ascii="Times New Roman" w:hAnsi="Times New Roman"/>
          <w:b/>
        </w:rPr>
        <w:t>12</w:t>
      </w:r>
      <w:r w:rsidRPr="003723D4">
        <w:rPr>
          <w:rFonts w:ascii="Times New Roman" w:hAnsi="Times New Roman"/>
        </w:rPr>
        <w:tab/>
      </w:r>
      <w:r w:rsidRPr="000863FB">
        <w:rPr>
          <w:rFonts w:ascii="Times New Roman" w:hAnsi="Times New Roman"/>
          <w:b/>
          <w:bCs/>
        </w:rPr>
        <w:t>Management Board</w:t>
      </w:r>
      <w:r w:rsidR="00C319BF">
        <w:rPr>
          <w:rFonts w:ascii="Times New Roman" w:hAnsi="Times New Roman"/>
          <w:b/>
          <w:bCs/>
        </w:rPr>
        <w:t xml:space="preserve"> </w:t>
      </w:r>
      <w:r>
        <w:rPr>
          <w:rFonts w:ascii="Times New Roman" w:hAnsi="Times New Roman"/>
          <w:b/>
        </w:rPr>
        <w:t>Member</w:t>
      </w:r>
      <w:r w:rsidRPr="003723D4">
        <w:rPr>
          <w:rFonts w:ascii="Times New Roman" w:hAnsi="Times New Roman"/>
        </w:rPr>
        <w:t xml:space="preserve">, </w:t>
      </w:r>
      <w:r w:rsidRPr="000863FB">
        <w:rPr>
          <w:rFonts w:ascii="Times New Roman" w:hAnsi="Times New Roman"/>
        </w:rPr>
        <w:t>Student’s Fund</w:t>
      </w:r>
      <w:r>
        <w:rPr>
          <w:rFonts w:ascii="Times New Roman" w:hAnsi="Times New Roman"/>
        </w:rPr>
        <w:t xml:space="preserve"> Council</w:t>
      </w:r>
      <w:r w:rsidRPr="003723D4">
        <w:rPr>
          <w:rFonts w:ascii="Times New Roman" w:hAnsi="Times New Roman"/>
        </w:rPr>
        <w:t>, De</w:t>
      </w:r>
      <w:r>
        <w:rPr>
          <w:rFonts w:ascii="Times New Roman" w:hAnsi="Times New Roman"/>
        </w:rPr>
        <w:t xml:space="preserve">anship of Student Affairs, </w:t>
      </w:r>
      <w:r w:rsidRPr="003723D4">
        <w:rPr>
          <w:rFonts w:ascii="Times New Roman" w:hAnsi="Times New Roman"/>
        </w:rPr>
        <w:t>King</w:t>
      </w:r>
      <w:r w:rsidR="00C319BF">
        <w:rPr>
          <w:rFonts w:ascii="Times New Roman" w:hAnsi="Times New Roman"/>
        </w:rPr>
        <w:t xml:space="preserve"> </w:t>
      </w:r>
      <w:r w:rsidRPr="003723D4">
        <w:rPr>
          <w:rFonts w:ascii="Times New Roman" w:hAnsi="Times New Roman"/>
        </w:rPr>
        <w:t>Saud</w:t>
      </w:r>
      <w:r w:rsidR="00C319BF">
        <w:rPr>
          <w:rFonts w:ascii="Times New Roman" w:hAnsi="Times New Roman"/>
        </w:rPr>
        <w:t xml:space="preserve"> </w:t>
      </w:r>
      <w:r w:rsidRPr="003723D4">
        <w:rPr>
          <w:rFonts w:ascii="Times New Roman" w:hAnsi="Times New Roman"/>
        </w:rPr>
        <w:t>University.</w:t>
      </w:r>
    </w:p>
    <w:p w:rsidR="000863FB" w:rsidRDefault="000863FB" w:rsidP="00F26C61">
      <w:pPr>
        <w:ind w:left="3119" w:hanging="3119"/>
        <w:jc w:val="both"/>
        <w:rPr>
          <w:rFonts w:ascii="Times New Roman" w:hAnsi="Times New Roman"/>
          <w:b/>
        </w:rPr>
      </w:pPr>
    </w:p>
    <w:p w:rsidR="00EC5DFB" w:rsidRDefault="00EC5DFB" w:rsidP="007C55CC">
      <w:pPr>
        <w:ind w:left="3119" w:hanging="3119"/>
        <w:jc w:val="both"/>
        <w:rPr>
          <w:rFonts w:ascii="Times New Roman" w:hAnsi="Times New Roman"/>
        </w:rPr>
      </w:pPr>
      <w:r w:rsidRPr="003723D4">
        <w:rPr>
          <w:rFonts w:ascii="Times New Roman" w:hAnsi="Times New Roman"/>
          <w:b/>
        </w:rPr>
        <w:t>200</w:t>
      </w:r>
      <w:r>
        <w:rPr>
          <w:rFonts w:ascii="Times New Roman" w:hAnsi="Times New Roman"/>
          <w:b/>
        </w:rPr>
        <w:t>9</w:t>
      </w:r>
      <w:r w:rsidRPr="003723D4">
        <w:rPr>
          <w:rFonts w:ascii="Times New Roman" w:hAnsi="Times New Roman"/>
          <w:b/>
        </w:rPr>
        <w:t>-</w:t>
      </w:r>
      <w:r w:rsidR="007C55CC">
        <w:rPr>
          <w:rFonts w:ascii="Times New Roman" w:hAnsi="Times New Roman"/>
          <w:b/>
        </w:rPr>
        <w:t>Present</w:t>
      </w:r>
      <w:r w:rsidRPr="003723D4">
        <w:rPr>
          <w:rFonts w:ascii="Times New Roman" w:hAnsi="Times New Roman"/>
        </w:rPr>
        <w:tab/>
      </w:r>
      <w:r>
        <w:rPr>
          <w:rFonts w:ascii="Times New Roman" w:hAnsi="Times New Roman"/>
          <w:b/>
        </w:rPr>
        <w:t>Chairman</w:t>
      </w:r>
      <w:r w:rsidRPr="003723D4">
        <w:rPr>
          <w:rFonts w:ascii="Times New Roman" w:hAnsi="Times New Roman"/>
        </w:rPr>
        <w:t xml:space="preserve">, </w:t>
      </w:r>
      <w:r>
        <w:rPr>
          <w:rFonts w:ascii="Times New Roman" w:hAnsi="Times New Roman"/>
        </w:rPr>
        <w:t>Safety</w:t>
      </w:r>
      <w:r w:rsidRPr="003723D4">
        <w:rPr>
          <w:rFonts w:ascii="Times New Roman" w:hAnsi="Times New Roman"/>
        </w:rPr>
        <w:t xml:space="preserve"> Committee, Department of Pharmaceutics, College of Pharmacy, King Saud University.</w:t>
      </w:r>
    </w:p>
    <w:p w:rsidR="00EC5DFB" w:rsidRDefault="00EC5DFB" w:rsidP="00EC5DFB">
      <w:pPr>
        <w:ind w:left="3119" w:hanging="3119"/>
        <w:rPr>
          <w:rFonts w:ascii="Times New Roman" w:hAnsi="Times New Roman"/>
          <w:b/>
        </w:rPr>
      </w:pPr>
    </w:p>
    <w:p w:rsidR="00EC5DFB" w:rsidRDefault="00EC5DFB" w:rsidP="007C55CC">
      <w:pPr>
        <w:ind w:left="3119" w:hanging="3119"/>
        <w:jc w:val="both"/>
        <w:rPr>
          <w:rFonts w:ascii="Times New Roman" w:hAnsi="Times New Roman"/>
        </w:rPr>
      </w:pPr>
      <w:r w:rsidRPr="003723D4">
        <w:rPr>
          <w:rFonts w:ascii="Times New Roman" w:hAnsi="Times New Roman"/>
          <w:b/>
        </w:rPr>
        <w:t>200</w:t>
      </w:r>
      <w:r w:rsidR="007C55CC">
        <w:rPr>
          <w:rFonts w:ascii="Times New Roman" w:hAnsi="Times New Roman"/>
          <w:b/>
        </w:rPr>
        <w:t>7</w:t>
      </w:r>
      <w:r w:rsidRPr="003723D4">
        <w:rPr>
          <w:rFonts w:ascii="Times New Roman" w:hAnsi="Times New Roman"/>
          <w:b/>
        </w:rPr>
        <w:t>-</w:t>
      </w:r>
      <w:r w:rsidR="007C55CC">
        <w:rPr>
          <w:rFonts w:ascii="Times New Roman" w:hAnsi="Times New Roman"/>
          <w:b/>
        </w:rPr>
        <w:t>Present</w:t>
      </w:r>
      <w:r w:rsidRPr="003723D4">
        <w:rPr>
          <w:rFonts w:ascii="Times New Roman" w:hAnsi="Times New Roman"/>
        </w:rPr>
        <w:tab/>
      </w:r>
      <w:r w:rsidRPr="003723D4">
        <w:rPr>
          <w:rFonts w:ascii="Times New Roman" w:hAnsi="Times New Roman"/>
          <w:b/>
        </w:rPr>
        <w:t>Member</w:t>
      </w:r>
      <w:r w:rsidRPr="003723D4">
        <w:rPr>
          <w:rFonts w:ascii="Times New Roman" w:hAnsi="Times New Roman"/>
        </w:rPr>
        <w:t>, Laboratory Supplies Committee, Department of</w:t>
      </w:r>
      <w:r w:rsidR="00C319BF">
        <w:rPr>
          <w:rFonts w:ascii="Times New Roman" w:hAnsi="Times New Roman"/>
        </w:rPr>
        <w:t xml:space="preserve"> </w:t>
      </w:r>
      <w:r w:rsidRPr="003723D4">
        <w:rPr>
          <w:rFonts w:ascii="Times New Roman" w:hAnsi="Times New Roman"/>
        </w:rPr>
        <w:t>Pharmaceutics, College of Pharmacy, King Saud</w:t>
      </w:r>
      <w:r w:rsidR="00C319BF">
        <w:rPr>
          <w:rFonts w:ascii="Times New Roman" w:hAnsi="Times New Roman"/>
        </w:rPr>
        <w:t xml:space="preserve"> </w:t>
      </w:r>
      <w:r w:rsidRPr="003723D4">
        <w:rPr>
          <w:rFonts w:ascii="Times New Roman" w:hAnsi="Times New Roman"/>
        </w:rPr>
        <w:t>University.</w:t>
      </w:r>
    </w:p>
    <w:p w:rsidR="00EC5DFB" w:rsidRDefault="00EC5DFB" w:rsidP="005C6C0A">
      <w:pPr>
        <w:ind w:left="3119" w:hanging="3119"/>
        <w:rPr>
          <w:rFonts w:ascii="Times New Roman" w:hAnsi="Times New Roman"/>
          <w:b/>
        </w:rPr>
      </w:pPr>
    </w:p>
    <w:p w:rsidR="005C6C0A" w:rsidRDefault="005C6C0A" w:rsidP="007C55CC">
      <w:pPr>
        <w:ind w:left="3119" w:hanging="3119"/>
        <w:jc w:val="both"/>
        <w:rPr>
          <w:rFonts w:ascii="Times New Roman" w:hAnsi="Times New Roman"/>
        </w:rPr>
      </w:pPr>
      <w:r w:rsidRPr="003723D4">
        <w:rPr>
          <w:rFonts w:ascii="Times New Roman" w:hAnsi="Times New Roman"/>
          <w:b/>
        </w:rPr>
        <w:t>20</w:t>
      </w:r>
      <w:r w:rsidR="007C55CC">
        <w:rPr>
          <w:rFonts w:ascii="Times New Roman" w:hAnsi="Times New Roman"/>
          <w:b/>
        </w:rPr>
        <w:t>10</w:t>
      </w:r>
      <w:r w:rsidRPr="003723D4">
        <w:rPr>
          <w:rFonts w:ascii="Times New Roman" w:hAnsi="Times New Roman"/>
          <w:b/>
        </w:rPr>
        <w:t>-</w:t>
      </w:r>
      <w:r w:rsidR="007C55CC">
        <w:rPr>
          <w:rFonts w:ascii="Times New Roman" w:hAnsi="Times New Roman"/>
          <w:b/>
        </w:rPr>
        <w:t xml:space="preserve">Present </w:t>
      </w:r>
      <w:r w:rsidRPr="003723D4">
        <w:rPr>
          <w:rFonts w:ascii="Times New Roman" w:hAnsi="Times New Roman"/>
        </w:rPr>
        <w:tab/>
      </w:r>
      <w:r w:rsidRPr="003723D4">
        <w:rPr>
          <w:rFonts w:ascii="Times New Roman" w:hAnsi="Times New Roman"/>
          <w:b/>
        </w:rPr>
        <w:t>Member</w:t>
      </w:r>
      <w:r w:rsidRPr="003723D4">
        <w:rPr>
          <w:rFonts w:ascii="Times New Roman" w:hAnsi="Times New Roman"/>
        </w:rPr>
        <w:t xml:space="preserve">, </w:t>
      </w:r>
      <w:r w:rsidR="007C55CC">
        <w:rPr>
          <w:rFonts w:ascii="Times New Roman" w:hAnsi="Times New Roman"/>
        </w:rPr>
        <w:t xml:space="preserve">Graduate Student Research Proposal Review </w:t>
      </w:r>
      <w:r w:rsidR="007C55CC" w:rsidRPr="003723D4">
        <w:rPr>
          <w:rFonts w:ascii="Times New Roman" w:hAnsi="Times New Roman"/>
        </w:rPr>
        <w:t>Committee</w:t>
      </w:r>
      <w:r w:rsidRPr="003723D4">
        <w:rPr>
          <w:rFonts w:ascii="Times New Roman" w:hAnsi="Times New Roman"/>
        </w:rPr>
        <w:t>, Department of Pharmaceutics, College of Pharmacy, King Saud</w:t>
      </w:r>
      <w:r w:rsidR="00C319BF">
        <w:rPr>
          <w:rFonts w:ascii="Times New Roman" w:hAnsi="Times New Roman"/>
        </w:rPr>
        <w:t xml:space="preserve"> </w:t>
      </w:r>
      <w:r w:rsidRPr="003723D4">
        <w:rPr>
          <w:rFonts w:ascii="Times New Roman" w:hAnsi="Times New Roman"/>
        </w:rPr>
        <w:t>University.</w:t>
      </w:r>
    </w:p>
    <w:p w:rsidR="005C6C0A" w:rsidRDefault="005C6C0A" w:rsidP="005C6C0A">
      <w:pPr>
        <w:ind w:left="3119" w:hanging="3119"/>
        <w:rPr>
          <w:rFonts w:ascii="Times New Roman" w:hAnsi="Times New Roman"/>
          <w:b/>
        </w:rPr>
      </w:pPr>
    </w:p>
    <w:p w:rsidR="00A515B9" w:rsidRPr="003723D4" w:rsidRDefault="00A515B9" w:rsidP="00F26C61">
      <w:pPr>
        <w:ind w:left="3119" w:hanging="3119"/>
        <w:jc w:val="both"/>
        <w:rPr>
          <w:rFonts w:ascii="Times New Roman" w:hAnsi="Times New Roman"/>
        </w:rPr>
      </w:pPr>
      <w:r w:rsidRPr="003723D4">
        <w:rPr>
          <w:rFonts w:ascii="Times New Roman" w:hAnsi="Times New Roman"/>
          <w:b/>
        </w:rPr>
        <w:t>2004-</w:t>
      </w:r>
      <w:r w:rsidR="00DD2253">
        <w:rPr>
          <w:rFonts w:ascii="Times New Roman" w:hAnsi="Times New Roman"/>
          <w:b/>
        </w:rPr>
        <w:t>2006</w:t>
      </w:r>
      <w:r w:rsidRPr="003723D4">
        <w:rPr>
          <w:rFonts w:ascii="Times New Roman" w:hAnsi="Times New Roman"/>
        </w:rPr>
        <w:tab/>
      </w:r>
      <w:r w:rsidRPr="003723D4">
        <w:rPr>
          <w:rFonts w:ascii="Times New Roman" w:hAnsi="Times New Roman"/>
          <w:b/>
          <w:bCs/>
        </w:rPr>
        <w:t>Vice-Dean for Administrative Affairs</w:t>
      </w:r>
      <w:r w:rsidRPr="003723D4">
        <w:rPr>
          <w:rFonts w:ascii="Times New Roman" w:hAnsi="Times New Roman"/>
        </w:rPr>
        <w:t>, College of Pharmacy, King Saud University, P.O. Box 2457, Riyadh 11451, Saudi Arabia</w:t>
      </w:r>
      <w:r w:rsidR="00312399" w:rsidRPr="003723D4">
        <w:rPr>
          <w:rFonts w:ascii="Times New Roman" w:hAnsi="Times New Roman"/>
        </w:rPr>
        <w:t>.</w:t>
      </w:r>
    </w:p>
    <w:p w:rsidR="00F2792B" w:rsidRDefault="00F2792B" w:rsidP="00D64DE5">
      <w:pPr>
        <w:ind w:left="3119" w:hanging="3119"/>
        <w:rPr>
          <w:rFonts w:ascii="Times New Roman" w:hAnsi="Times New Roman"/>
        </w:rPr>
      </w:pPr>
    </w:p>
    <w:p w:rsidR="00D038DF" w:rsidRPr="003723D4" w:rsidRDefault="00D038DF" w:rsidP="00F26C61">
      <w:pPr>
        <w:ind w:left="3119" w:hanging="3119"/>
        <w:jc w:val="both"/>
        <w:rPr>
          <w:rFonts w:ascii="Times New Roman" w:hAnsi="Times New Roman"/>
          <w:rtl/>
        </w:rPr>
      </w:pPr>
      <w:r w:rsidRPr="003723D4">
        <w:rPr>
          <w:rFonts w:ascii="Times New Roman" w:hAnsi="Times New Roman"/>
          <w:b/>
        </w:rPr>
        <w:t>2004-</w:t>
      </w:r>
      <w:r w:rsidR="00DD2253">
        <w:rPr>
          <w:rFonts w:ascii="Times New Roman" w:hAnsi="Times New Roman"/>
          <w:b/>
        </w:rPr>
        <w:t>2006</w:t>
      </w:r>
      <w:r w:rsidRPr="003723D4">
        <w:rPr>
          <w:rFonts w:ascii="Times New Roman" w:hAnsi="Times New Roman"/>
        </w:rPr>
        <w:tab/>
      </w:r>
      <w:r w:rsidRPr="003723D4">
        <w:rPr>
          <w:rFonts w:ascii="Times New Roman" w:hAnsi="Times New Roman"/>
          <w:b/>
        </w:rPr>
        <w:t>Member</w:t>
      </w:r>
      <w:r w:rsidRPr="003723D4">
        <w:rPr>
          <w:rFonts w:ascii="Times New Roman" w:hAnsi="Times New Roman"/>
        </w:rPr>
        <w:t xml:space="preserve">, </w:t>
      </w:r>
      <w:r w:rsidRPr="003723D4">
        <w:rPr>
          <w:rFonts w:ascii="Times New Roman" w:hAnsi="Times New Roman"/>
          <w:lang w:val="en-GB"/>
        </w:rPr>
        <w:t xml:space="preserve">College </w:t>
      </w:r>
      <w:r w:rsidRPr="003723D4">
        <w:rPr>
          <w:rFonts w:ascii="Times New Roman" w:hAnsi="Times New Roman"/>
        </w:rPr>
        <w:t>Council, College of Pharmacy, King Saud University</w:t>
      </w:r>
      <w:r w:rsidR="00312399" w:rsidRPr="003723D4">
        <w:rPr>
          <w:rFonts w:ascii="Times New Roman" w:hAnsi="Times New Roman"/>
        </w:rPr>
        <w:t>.</w:t>
      </w:r>
    </w:p>
    <w:p w:rsidR="00D038DF" w:rsidRPr="003723D4" w:rsidRDefault="00D038DF" w:rsidP="00D64DE5">
      <w:pPr>
        <w:ind w:left="3119" w:hanging="3119"/>
        <w:rPr>
          <w:rFonts w:ascii="Times New Roman" w:hAnsi="Times New Roman"/>
        </w:rPr>
      </w:pPr>
    </w:p>
    <w:p w:rsidR="00D038DF" w:rsidRPr="003723D4" w:rsidRDefault="00D038DF" w:rsidP="00F26C61">
      <w:pPr>
        <w:ind w:left="3119" w:hanging="3119"/>
        <w:jc w:val="both"/>
        <w:rPr>
          <w:rFonts w:ascii="Times New Roman" w:hAnsi="Times New Roman"/>
        </w:rPr>
      </w:pPr>
      <w:r w:rsidRPr="003723D4">
        <w:rPr>
          <w:rFonts w:ascii="Times New Roman" w:hAnsi="Times New Roman"/>
          <w:b/>
        </w:rPr>
        <w:t>2004-</w:t>
      </w:r>
      <w:r w:rsidR="00DD2253">
        <w:rPr>
          <w:rFonts w:ascii="Times New Roman" w:hAnsi="Times New Roman"/>
          <w:b/>
        </w:rPr>
        <w:t>2006</w:t>
      </w:r>
      <w:r w:rsidRPr="003723D4">
        <w:rPr>
          <w:rFonts w:ascii="Times New Roman" w:hAnsi="Times New Roman"/>
        </w:rPr>
        <w:tab/>
      </w:r>
      <w:r w:rsidRPr="003723D4">
        <w:rPr>
          <w:rFonts w:ascii="Times New Roman" w:hAnsi="Times New Roman"/>
          <w:b/>
        </w:rPr>
        <w:t>Member</w:t>
      </w:r>
      <w:r w:rsidRPr="003723D4">
        <w:rPr>
          <w:rFonts w:ascii="Times New Roman" w:hAnsi="Times New Roman"/>
        </w:rPr>
        <w:t>, Research Center Council, College of Pharmacy, King Saud University</w:t>
      </w:r>
      <w:r w:rsidR="00312399" w:rsidRPr="003723D4">
        <w:rPr>
          <w:rFonts w:ascii="Times New Roman" w:hAnsi="Times New Roman"/>
        </w:rPr>
        <w:t>.</w:t>
      </w:r>
    </w:p>
    <w:p w:rsidR="00390B63" w:rsidRPr="003723D4" w:rsidRDefault="00390B63" w:rsidP="00D64DE5">
      <w:pPr>
        <w:ind w:left="3119" w:hanging="3119"/>
        <w:rPr>
          <w:rFonts w:ascii="Times New Roman" w:hAnsi="Times New Roman"/>
          <w:b/>
        </w:rPr>
      </w:pPr>
    </w:p>
    <w:p w:rsidR="00D038DF" w:rsidRDefault="00D038DF" w:rsidP="00D64DE5">
      <w:pPr>
        <w:ind w:left="3119" w:hanging="3119"/>
        <w:rPr>
          <w:rFonts w:ascii="Times New Roman" w:hAnsi="Times New Roman"/>
        </w:rPr>
      </w:pPr>
      <w:r w:rsidRPr="003723D4">
        <w:rPr>
          <w:rFonts w:ascii="Times New Roman" w:hAnsi="Times New Roman"/>
          <w:b/>
        </w:rPr>
        <w:t>2004-</w:t>
      </w:r>
      <w:r w:rsidR="00DD2253">
        <w:rPr>
          <w:rFonts w:ascii="Times New Roman" w:hAnsi="Times New Roman"/>
          <w:b/>
        </w:rPr>
        <w:t>2006</w:t>
      </w:r>
      <w:r w:rsidRPr="003723D4">
        <w:rPr>
          <w:rFonts w:ascii="Times New Roman" w:hAnsi="Times New Roman"/>
        </w:rPr>
        <w:tab/>
      </w:r>
      <w:r w:rsidRPr="003723D4">
        <w:rPr>
          <w:rFonts w:ascii="Times New Roman" w:hAnsi="Times New Roman"/>
          <w:b/>
        </w:rPr>
        <w:t>Chairman</w:t>
      </w:r>
      <w:r w:rsidRPr="003723D4">
        <w:rPr>
          <w:rFonts w:ascii="Times New Roman" w:hAnsi="Times New Roman"/>
        </w:rPr>
        <w:t>, Pharmacy Student Training Committee, College of Pharmacy, King Saud University</w:t>
      </w:r>
      <w:r w:rsidR="00312399" w:rsidRPr="003723D4">
        <w:rPr>
          <w:rFonts w:ascii="Times New Roman" w:hAnsi="Times New Roman"/>
        </w:rPr>
        <w:t>.</w:t>
      </w:r>
    </w:p>
    <w:p w:rsidR="002E3AEB" w:rsidRPr="00262426" w:rsidRDefault="002E3AEB" w:rsidP="002E3AEB">
      <w:pPr>
        <w:pStyle w:val="Heading1"/>
        <w:rPr>
          <w:i/>
          <w:iCs/>
          <w:color w:val="800000"/>
          <w:sz w:val="24"/>
          <w:szCs w:val="24"/>
          <w:u w:val="single"/>
        </w:rPr>
      </w:pPr>
      <w:r w:rsidRPr="00EB66D8">
        <w:rPr>
          <w:color w:val="800000"/>
          <w:sz w:val="32"/>
          <w:szCs w:val="32"/>
          <w:u w:val="single"/>
        </w:rPr>
        <w:lastRenderedPageBreak/>
        <w:t>Faculty and Administrative Responsibilities</w:t>
      </w:r>
      <w:r w:rsidRPr="00262426">
        <w:rPr>
          <w:i/>
          <w:iCs/>
          <w:color w:val="800000"/>
          <w:sz w:val="24"/>
          <w:szCs w:val="24"/>
          <w:u w:val="single"/>
        </w:rPr>
        <w:t xml:space="preserve"> (continued)</w:t>
      </w:r>
      <w:r w:rsidRPr="00EB66D8">
        <w:rPr>
          <w:color w:val="800000"/>
          <w:sz w:val="32"/>
          <w:szCs w:val="32"/>
          <w:u w:val="single"/>
        </w:rPr>
        <w:t>:</w:t>
      </w:r>
    </w:p>
    <w:p w:rsidR="000847C0" w:rsidRDefault="000847C0" w:rsidP="00D64DE5">
      <w:pPr>
        <w:ind w:left="3119" w:hanging="3119"/>
        <w:rPr>
          <w:rFonts w:ascii="Times New Roman" w:hAnsi="Times New Roman"/>
        </w:rPr>
      </w:pPr>
    </w:p>
    <w:p w:rsidR="002E3AEB" w:rsidRPr="003723D4" w:rsidRDefault="002E3AEB" w:rsidP="00D64DE5">
      <w:pPr>
        <w:ind w:left="3119" w:hanging="3119"/>
        <w:rPr>
          <w:rFonts w:ascii="Times New Roman" w:hAnsi="Times New Roman"/>
        </w:rPr>
      </w:pPr>
    </w:p>
    <w:p w:rsidR="00397B27" w:rsidRPr="003723D4" w:rsidRDefault="00397B27" w:rsidP="00F26C61">
      <w:pPr>
        <w:ind w:left="3119" w:hanging="3119"/>
        <w:jc w:val="both"/>
        <w:rPr>
          <w:rFonts w:ascii="Times New Roman" w:hAnsi="Times New Roman"/>
        </w:rPr>
      </w:pPr>
      <w:r w:rsidRPr="003723D4">
        <w:rPr>
          <w:rFonts w:ascii="Times New Roman" w:hAnsi="Times New Roman"/>
          <w:b/>
        </w:rPr>
        <w:t>2004-</w:t>
      </w:r>
      <w:r w:rsidR="00DD2253">
        <w:rPr>
          <w:rFonts w:ascii="Times New Roman" w:hAnsi="Times New Roman"/>
          <w:b/>
        </w:rPr>
        <w:t>2006</w:t>
      </w:r>
      <w:r w:rsidRPr="003723D4">
        <w:rPr>
          <w:rFonts w:ascii="Times New Roman" w:hAnsi="Times New Roman"/>
        </w:rPr>
        <w:tab/>
      </w:r>
      <w:r w:rsidRPr="003723D4">
        <w:rPr>
          <w:rFonts w:ascii="Times New Roman" w:hAnsi="Times New Roman"/>
          <w:b/>
        </w:rPr>
        <w:t>Chairman</w:t>
      </w:r>
      <w:r w:rsidRPr="003723D4">
        <w:rPr>
          <w:rFonts w:ascii="Times New Roman" w:hAnsi="Times New Roman"/>
        </w:rPr>
        <w:t>, Graduate Students</w:t>
      </w:r>
      <w:r w:rsidR="00A4432E" w:rsidRPr="003723D4">
        <w:rPr>
          <w:rFonts w:ascii="Times New Roman" w:hAnsi="Times New Roman"/>
        </w:rPr>
        <w:t>’</w:t>
      </w:r>
      <w:r w:rsidR="002E3AEB">
        <w:rPr>
          <w:rFonts w:ascii="Times New Roman" w:hAnsi="Times New Roman"/>
        </w:rPr>
        <w:t xml:space="preserve"> </w:t>
      </w:r>
      <w:r w:rsidR="00A4432E" w:rsidRPr="003723D4">
        <w:rPr>
          <w:rFonts w:ascii="Times New Roman" w:hAnsi="Times New Roman"/>
        </w:rPr>
        <w:t xml:space="preserve">Research Proposals Review Committee, Department of Pharmaceutics, </w:t>
      </w:r>
      <w:r w:rsidRPr="003723D4">
        <w:rPr>
          <w:rFonts w:ascii="Times New Roman" w:hAnsi="Times New Roman"/>
        </w:rPr>
        <w:t>College of Pharmacy, King</w:t>
      </w:r>
      <w:r w:rsidR="002E3AEB">
        <w:rPr>
          <w:rFonts w:ascii="Times New Roman" w:hAnsi="Times New Roman"/>
        </w:rPr>
        <w:t xml:space="preserve"> </w:t>
      </w:r>
      <w:r w:rsidRPr="003723D4">
        <w:rPr>
          <w:rFonts w:ascii="Times New Roman" w:hAnsi="Times New Roman"/>
        </w:rPr>
        <w:t>Saud</w:t>
      </w:r>
      <w:r w:rsidR="002E3AEB">
        <w:rPr>
          <w:rFonts w:ascii="Times New Roman" w:hAnsi="Times New Roman"/>
        </w:rPr>
        <w:t xml:space="preserve"> </w:t>
      </w:r>
      <w:r w:rsidRPr="003723D4">
        <w:rPr>
          <w:rFonts w:ascii="Times New Roman" w:hAnsi="Times New Roman"/>
        </w:rPr>
        <w:t>University</w:t>
      </w:r>
      <w:r w:rsidR="00312399" w:rsidRPr="003723D4">
        <w:rPr>
          <w:rFonts w:ascii="Times New Roman" w:hAnsi="Times New Roman"/>
        </w:rPr>
        <w:t>.</w:t>
      </w:r>
    </w:p>
    <w:p w:rsidR="00F2792B" w:rsidRDefault="00F2792B" w:rsidP="00D64DE5">
      <w:pPr>
        <w:ind w:left="3119" w:hanging="3119"/>
        <w:rPr>
          <w:rFonts w:ascii="Times New Roman" w:hAnsi="Times New Roman"/>
          <w:b/>
        </w:rPr>
      </w:pPr>
    </w:p>
    <w:p w:rsidR="00D3789D" w:rsidRPr="003723D4" w:rsidRDefault="00D3789D" w:rsidP="00F26C61">
      <w:pPr>
        <w:ind w:left="3119" w:hanging="3119"/>
        <w:jc w:val="both"/>
        <w:rPr>
          <w:rFonts w:ascii="Times New Roman" w:hAnsi="Times New Roman"/>
        </w:rPr>
      </w:pPr>
      <w:r w:rsidRPr="003723D4">
        <w:rPr>
          <w:rFonts w:ascii="Times New Roman" w:hAnsi="Times New Roman"/>
          <w:b/>
        </w:rPr>
        <w:t>2004-</w:t>
      </w:r>
      <w:r w:rsidR="00DD2253">
        <w:rPr>
          <w:rFonts w:ascii="Times New Roman" w:hAnsi="Times New Roman"/>
          <w:b/>
        </w:rPr>
        <w:t>2006</w:t>
      </w:r>
      <w:r w:rsidRPr="003723D4">
        <w:rPr>
          <w:rFonts w:ascii="Times New Roman" w:hAnsi="Times New Roman"/>
        </w:rPr>
        <w:tab/>
      </w:r>
      <w:r w:rsidRPr="003723D4">
        <w:rPr>
          <w:rFonts w:ascii="Times New Roman" w:hAnsi="Times New Roman"/>
          <w:b/>
        </w:rPr>
        <w:t>Member</w:t>
      </w:r>
      <w:r w:rsidRPr="003723D4">
        <w:rPr>
          <w:rFonts w:ascii="Times New Roman" w:hAnsi="Times New Roman"/>
        </w:rPr>
        <w:t>, Pharmacy Students</w:t>
      </w:r>
      <w:r w:rsidR="00D038DF" w:rsidRPr="003723D4">
        <w:rPr>
          <w:rFonts w:ascii="Times New Roman" w:hAnsi="Times New Roman"/>
          <w:lang w:val="en-GB"/>
        </w:rPr>
        <w:t xml:space="preserve"> Academic </w:t>
      </w:r>
      <w:r w:rsidRPr="003723D4">
        <w:rPr>
          <w:rFonts w:ascii="Times New Roman" w:hAnsi="Times New Roman"/>
        </w:rPr>
        <w:t>Affairs, College of Pharmacy, King Saud University</w:t>
      </w:r>
      <w:r w:rsidR="00312399" w:rsidRPr="003723D4">
        <w:rPr>
          <w:rFonts w:ascii="Times New Roman" w:hAnsi="Times New Roman"/>
        </w:rPr>
        <w:t>.</w:t>
      </w:r>
    </w:p>
    <w:p w:rsidR="00F2792B" w:rsidRDefault="00F2792B" w:rsidP="00D64DE5">
      <w:pPr>
        <w:ind w:left="3119" w:hanging="3119"/>
        <w:rPr>
          <w:rFonts w:ascii="Times New Roman" w:hAnsi="Times New Roman"/>
          <w:b/>
        </w:rPr>
      </w:pPr>
    </w:p>
    <w:p w:rsidR="00397B27" w:rsidRPr="003723D4" w:rsidRDefault="00D00203" w:rsidP="00F26C61">
      <w:pPr>
        <w:ind w:left="3119" w:hanging="3119"/>
        <w:jc w:val="both"/>
        <w:rPr>
          <w:rFonts w:ascii="Times New Roman" w:hAnsi="Times New Roman"/>
        </w:rPr>
      </w:pPr>
      <w:r w:rsidRPr="003723D4">
        <w:rPr>
          <w:rFonts w:ascii="Times New Roman" w:hAnsi="Times New Roman"/>
          <w:b/>
        </w:rPr>
        <w:t xml:space="preserve">April </w:t>
      </w:r>
      <w:r w:rsidR="00397B27" w:rsidRPr="003723D4">
        <w:rPr>
          <w:rFonts w:ascii="Times New Roman" w:hAnsi="Times New Roman"/>
          <w:b/>
        </w:rPr>
        <w:t>2004</w:t>
      </w:r>
      <w:r w:rsidR="00397B27" w:rsidRPr="003723D4">
        <w:rPr>
          <w:rFonts w:ascii="Times New Roman" w:hAnsi="Times New Roman"/>
        </w:rPr>
        <w:tab/>
      </w:r>
      <w:r w:rsidR="00676835" w:rsidRPr="003723D4">
        <w:rPr>
          <w:rFonts w:ascii="Times New Roman" w:hAnsi="Times New Roman"/>
          <w:b/>
        </w:rPr>
        <w:t>Chairman</w:t>
      </w:r>
      <w:r w:rsidR="00397B27" w:rsidRPr="003723D4">
        <w:rPr>
          <w:rFonts w:ascii="Times New Roman" w:hAnsi="Times New Roman"/>
        </w:rPr>
        <w:t>, Organizing Committee for the 5</w:t>
      </w:r>
      <w:r w:rsidR="00397B27" w:rsidRPr="003723D4">
        <w:rPr>
          <w:rFonts w:ascii="Times New Roman" w:hAnsi="Times New Roman"/>
          <w:vertAlign w:val="superscript"/>
        </w:rPr>
        <w:t>th</w:t>
      </w:r>
      <w:r w:rsidR="00397B27" w:rsidRPr="003723D4">
        <w:rPr>
          <w:rFonts w:ascii="Times New Roman" w:hAnsi="Times New Roman"/>
        </w:rPr>
        <w:t xml:space="preserve"> University and Society Week and Exhibition, College of Pharmacy, King</w:t>
      </w:r>
      <w:r w:rsidR="002E3AEB">
        <w:rPr>
          <w:rFonts w:ascii="Times New Roman" w:hAnsi="Times New Roman"/>
        </w:rPr>
        <w:t xml:space="preserve"> </w:t>
      </w:r>
      <w:r w:rsidR="00397B27" w:rsidRPr="003723D4">
        <w:rPr>
          <w:rFonts w:ascii="Times New Roman" w:hAnsi="Times New Roman"/>
        </w:rPr>
        <w:t>Saud</w:t>
      </w:r>
      <w:r w:rsidR="002E3AEB">
        <w:rPr>
          <w:rFonts w:ascii="Times New Roman" w:hAnsi="Times New Roman"/>
        </w:rPr>
        <w:t xml:space="preserve"> </w:t>
      </w:r>
      <w:r w:rsidR="00397B27" w:rsidRPr="003723D4">
        <w:rPr>
          <w:rFonts w:ascii="Times New Roman" w:hAnsi="Times New Roman"/>
        </w:rPr>
        <w:t>University</w:t>
      </w:r>
      <w:r w:rsidR="00312399" w:rsidRPr="003723D4">
        <w:rPr>
          <w:rFonts w:ascii="Times New Roman" w:hAnsi="Times New Roman"/>
        </w:rPr>
        <w:t>.</w:t>
      </w:r>
    </w:p>
    <w:p w:rsidR="007C55CC" w:rsidRDefault="007C55CC" w:rsidP="00F26C61">
      <w:pPr>
        <w:ind w:left="3119" w:hanging="3119"/>
        <w:jc w:val="both"/>
        <w:rPr>
          <w:rFonts w:ascii="Times New Roman" w:hAnsi="Times New Roman"/>
          <w:b/>
        </w:rPr>
      </w:pPr>
    </w:p>
    <w:p w:rsidR="00842AF0" w:rsidRPr="003723D4" w:rsidRDefault="00DD2253" w:rsidP="00F26C61">
      <w:pPr>
        <w:ind w:left="3119" w:hanging="3119"/>
        <w:jc w:val="both"/>
        <w:rPr>
          <w:rFonts w:ascii="Times New Roman" w:hAnsi="Times New Roman"/>
        </w:rPr>
      </w:pPr>
      <w:r>
        <w:rPr>
          <w:rFonts w:ascii="Times New Roman" w:hAnsi="Times New Roman"/>
          <w:b/>
        </w:rPr>
        <w:t>2004</w:t>
      </w:r>
      <w:r w:rsidR="00842AF0" w:rsidRPr="003723D4">
        <w:rPr>
          <w:rFonts w:ascii="Times New Roman" w:hAnsi="Times New Roman"/>
          <w:b/>
        </w:rPr>
        <w:t>-</w:t>
      </w:r>
      <w:r>
        <w:rPr>
          <w:rFonts w:ascii="Times New Roman" w:hAnsi="Times New Roman"/>
          <w:b/>
        </w:rPr>
        <w:t>2006</w:t>
      </w:r>
      <w:r w:rsidR="00842AF0" w:rsidRPr="003723D4">
        <w:rPr>
          <w:rFonts w:ascii="Times New Roman" w:hAnsi="Times New Roman"/>
        </w:rPr>
        <w:tab/>
      </w:r>
      <w:r w:rsidR="00842AF0" w:rsidRPr="003723D4">
        <w:rPr>
          <w:rFonts w:ascii="Times New Roman" w:hAnsi="Times New Roman"/>
          <w:b/>
        </w:rPr>
        <w:t>Communication Officer</w:t>
      </w:r>
      <w:r w:rsidR="00842AF0" w:rsidRPr="003723D4">
        <w:rPr>
          <w:rFonts w:ascii="Times New Roman" w:hAnsi="Times New Roman"/>
        </w:rPr>
        <w:t>, Coordination between College of Pharmacy, King Saud University and the Scientific Offices, Me</w:t>
      </w:r>
      <w:r w:rsidR="009137F5" w:rsidRPr="003723D4">
        <w:rPr>
          <w:rFonts w:ascii="Times New Roman" w:hAnsi="Times New Roman"/>
        </w:rPr>
        <w:t>dical Committee, Saudi Chamber</w:t>
      </w:r>
      <w:r w:rsidR="00312399" w:rsidRPr="003723D4">
        <w:rPr>
          <w:rFonts w:ascii="Times New Roman" w:hAnsi="Times New Roman"/>
        </w:rPr>
        <w:t>.</w:t>
      </w:r>
    </w:p>
    <w:p w:rsidR="00EC5DFB" w:rsidRDefault="00EC5DFB" w:rsidP="00D64DE5">
      <w:pPr>
        <w:ind w:left="3119" w:hanging="3119"/>
        <w:rPr>
          <w:rFonts w:ascii="Times New Roman" w:hAnsi="Times New Roman"/>
          <w:b/>
        </w:rPr>
      </w:pPr>
    </w:p>
    <w:p w:rsidR="00AD42A3" w:rsidRPr="003723D4" w:rsidRDefault="00AD42A3" w:rsidP="00D64DE5">
      <w:pPr>
        <w:ind w:left="3119" w:hanging="3119"/>
        <w:rPr>
          <w:rFonts w:ascii="Times New Roman" w:hAnsi="Times New Roman"/>
        </w:rPr>
      </w:pPr>
      <w:r w:rsidRPr="003723D4">
        <w:rPr>
          <w:rFonts w:ascii="Times New Roman" w:hAnsi="Times New Roman"/>
          <w:b/>
        </w:rPr>
        <w:t>2003-</w:t>
      </w:r>
      <w:r w:rsidR="00A22A8C" w:rsidRPr="003723D4">
        <w:rPr>
          <w:rFonts w:ascii="Times New Roman" w:hAnsi="Times New Roman"/>
          <w:b/>
        </w:rPr>
        <w:t>2004</w:t>
      </w:r>
      <w:r w:rsidRPr="003723D4">
        <w:rPr>
          <w:rFonts w:ascii="Times New Roman" w:hAnsi="Times New Roman"/>
        </w:rPr>
        <w:tab/>
      </w:r>
      <w:r w:rsidRPr="003723D4">
        <w:rPr>
          <w:rFonts w:ascii="Times New Roman" w:hAnsi="Times New Roman"/>
          <w:b/>
        </w:rPr>
        <w:t>Coordinator</w:t>
      </w:r>
      <w:r w:rsidRPr="003723D4">
        <w:rPr>
          <w:rFonts w:ascii="Times New Roman" w:hAnsi="Times New Roman"/>
        </w:rPr>
        <w:t>, Pharmacy Student Training Committee, College of Pharmacy, King Saud University</w:t>
      </w:r>
      <w:r w:rsidR="00312399" w:rsidRPr="003723D4">
        <w:rPr>
          <w:rFonts w:ascii="Times New Roman" w:hAnsi="Times New Roman"/>
        </w:rPr>
        <w:t>.</w:t>
      </w:r>
    </w:p>
    <w:p w:rsidR="003B7BCE" w:rsidRDefault="003B7BCE" w:rsidP="00D64DE5">
      <w:pPr>
        <w:ind w:left="3119" w:hanging="3119"/>
        <w:rPr>
          <w:rFonts w:ascii="Times New Roman" w:hAnsi="Times New Roman"/>
          <w:b/>
        </w:rPr>
      </w:pPr>
    </w:p>
    <w:p w:rsidR="00AF150D" w:rsidRPr="003723D4" w:rsidRDefault="00AF150D" w:rsidP="00F26C61">
      <w:pPr>
        <w:ind w:left="3119" w:hanging="3119"/>
        <w:jc w:val="both"/>
        <w:rPr>
          <w:rFonts w:ascii="Times New Roman" w:hAnsi="Times New Roman"/>
        </w:rPr>
      </w:pPr>
      <w:r w:rsidRPr="003723D4">
        <w:rPr>
          <w:rFonts w:ascii="Times New Roman" w:hAnsi="Times New Roman"/>
          <w:b/>
        </w:rPr>
        <w:t>2003-</w:t>
      </w:r>
      <w:r w:rsidR="00A22A8C" w:rsidRPr="003723D4">
        <w:rPr>
          <w:rFonts w:ascii="Times New Roman" w:hAnsi="Times New Roman"/>
          <w:b/>
        </w:rPr>
        <w:t>2004</w:t>
      </w:r>
      <w:r w:rsidRPr="003723D4">
        <w:rPr>
          <w:rFonts w:ascii="Times New Roman" w:hAnsi="Times New Roman"/>
        </w:rPr>
        <w:tab/>
      </w:r>
      <w:r w:rsidRPr="003723D4">
        <w:rPr>
          <w:rFonts w:ascii="Times New Roman" w:hAnsi="Times New Roman"/>
          <w:b/>
        </w:rPr>
        <w:t>Chairman</w:t>
      </w:r>
      <w:r w:rsidRPr="003723D4">
        <w:rPr>
          <w:rFonts w:ascii="Times New Roman" w:hAnsi="Times New Roman"/>
        </w:rPr>
        <w:t>, Social and Educational Committee</w:t>
      </w:r>
      <w:r w:rsidR="00B54A20" w:rsidRPr="003723D4">
        <w:rPr>
          <w:rFonts w:ascii="Times New Roman" w:hAnsi="Times New Roman"/>
        </w:rPr>
        <w:t>s</w:t>
      </w:r>
      <w:r w:rsidRPr="003723D4">
        <w:rPr>
          <w:rFonts w:ascii="Times New Roman" w:hAnsi="Times New Roman"/>
        </w:rPr>
        <w:t>, College of Pharmacy, King Saud University</w:t>
      </w:r>
      <w:r w:rsidR="00312399" w:rsidRPr="003723D4">
        <w:rPr>
          <w:rFonts w:ascii="Times New Roman" w:hAnsi="Times New Roman"/>
        </w:rPr>
        <w:t>.</w:t>
      </w:r>
    </w:p>
    <w:p w:rsidR="00935585" w:rsidRDefault="00935585" w:rsidP="00D64DE5">
      <w:pPr>
        <w:ind w:left="3119" w:hanging="3119"/>
        <w:rPr>
          <w:rFonts w:ascii="Times New Roman" w:hAnsi="Times New Roman"/>
          <w:b/>
        </w:rPr>
      </w:pPr>
    </w:p>
    <w:p w:rsidR="00AF150D" w:rsidRPr="003723D4" w:rsidRDefault="00AF150D" w:rsidP="00F26C61">
      <w:pPr>
        <w:ind w:left="3119" w:hanging="3119"/>
        <w:jc w:val="both"/>
        <w:rPr>
          <w:rFonts w:ascii="Times New Roman" w:hAnsi="Times New Roman"/>
        </w:rPr>
      </w:pPr>
      <w:r w:rsidRPr="003723D4">
        <w:rPr>
          <w:rFonts w:ascii="Times New Roman" w:hAnsi="Times New Roman"/>
          <w:b/>
        </w:rPr>
        <w:t>2003-</w:t>
      </w:r>
      <w:r w:rsidR="00A22A8C" w:rsidRPr="003723D4">
        <w:rPr>
          <w:rFonts w:ascii="Times New Roman" w:hAnsi="Times New Roman"/>
          <w:b/>
        </w:rPr>
        <w:t>2004</w:t>
      </w:r>
      <w:r w:rsidRPr="003723D4">
        <w:rPr>
          <w:rFonts w:ascii="Times New Roman" w:hAnsi="Times New Roman"/>
        </w:rPr>
        <w:tab/>
      </w:r>
      <w:r w:rsidRPr="003723D4">
        <w:rPr>
          <w:rFonts w:ascii="Times New Roman" w:hAnsi="Times New Roman"/>
          <w:b/>
        </w:rPr>
        <w:t>Chairman</w:t>
      </w:r>
      <w:r w:rsidRPr="003723D4">
        <w:rPr>
          <w:rFonts w:ascii="Times New Roman" w:hAnsi="Times New Roman"/>
        </w:rPr>
        <w:t>, Annual Report Committee, College of Pharmacy, King</w:t>
      </w:r>
      <w:r w:rsidR="002E3AEB">
        <w:rPr>
          <w:rFonts w:ascii="Times New Roman" w:hAnsi="Times New Roman"/>
        </w:rPr>
        <w:t xml:space="preserve"> </w:t>
      </w:r>
      <w:r w:rsidRPr="003723D4">
        <w:rPr>
          <w:rFonts w:ascii="Times New Roman" w:hAnsi="Times New Roman"/>
        </w:rPr>
        <w:t>Saud</w:t>
      </w:r>
      <w:r w:rsidR="002E3AEB">
        <w:rPr>
          <w:rFonts w:ascii="Times New Roman" w:hAnsi="Times New Roman"/>
        </w:rPr>
        <w:t xml:space="preserve"> </w:t>
      </w:r>
      <w:r w:rsidRPr="003723D4">
        <w:rPr>
          <w:rFonts w:ascii="Times New Roman" w:hAnsi="Times New Roman"/>
        </w:rPr>
        <w:t>University</w:t>
      </w:r>
      <w:r w:rsidR="00312399" w:rsidRPr="003723D4">
        <w:rPr>
          <w:rFonts w:ascii="Times New Roman" w:hAnsi="Times New Roman"/>
        </w:rPr>
        <w:t>.</w:t>
      </w:r>
    </w:p>
    <w:p w:rsidR="00A21D1C" w:rsidRPr="003723D4" w:rsidRDefault="00A21D1C" w:rsidP="00D64DE5">
      <w:pPr>
        <w:ind w:left="3119" w:hanging="3119"/>
        <w:rPr>
          <w:rFonts w:ascii="Times New Roman" w:hAnsi="Times New Roman"/>
          <w:b/>
        </w:rPr>
      </w:pPr>
    </w:p>
    <w:p w:rsidR="00AF150D" w:rsidRPr="003723D4" w:rsidRDefault="00AF150D" w:rsidP="00F26C61">
      <w:pPr>
        <w:ind w:left="3119" w:hanging="3119"/>
        <w:jc w:val="both"/>
        <w:rPr>
          <w:rFonts w:ascii="Times New Roman" w:hAnsi="Times New Roman"/>
        </w:rPr>
      </w:pPr>
      <w:r w:rsidRPr="003723D4">
        <w:rPr>
          <w:rFonts w:ascii="Times New Roman" w:hAnsi="Times New Roman"/>
          <w:b/>
        </w:rPr>
        <w:t>2003-</w:t>
      </w:r>
      <w:r w:rsidR="00A22A8C" w:rsidRPr="003723D4">
        <w:rPr>
          <w:rFonts w:ascii="Times New Roman" w:hAnsi="Times New Roman"/>
          <w:b/>
        </w:rPr>
        <w:t>2004</w:t>
      </w:r>
      <w:r w:rsidRPr="003723D4">
        <w:rPr>
          <w:rFonts w:ascii="Times New Roman" w:hAnsi="Times New Roman"/>
        </w:rPr>
        <w:tab/>
      </w:r>
      <w:r w:rsidRPr="003723D4">
        <w:rPr>
          <w:rFonts w:ascii="Times New Roman" w:hAnsi="Times New Roman"/>
          <w:b/>
        </w:rPr>
        <w:t>Coordinator</w:t>
      </w:r>
      <w:r w:rsidRPr="003723D4">
        <w:rPr>
          <w:rFonts w:ascii="Times New Roman" w:hAnsi="Times New Roman"/>
        </w:rPr>
        <w:t>, Graduate Studies, Department of Pharmaceutics, College of Pharmacy, King</w:t>
      </w:r>
      <w:r w:rsidR="002E3AEB">
        <w:rPr>
          <w:rFonts w:ascii="Times New Roman" w:hAnsi="Times New Roman"/>
        </w:rPr>
        <w:t xml:space="preserve"> </w:t>
      </w:r>
      <w:r w:rsidRPr="003723D4">
        <w:rPr>
          <w:rFonts w:ascii="Times New Roman" w:hAnsi="Times New Roman"/>
        </w:rPr>
        <w:t>Saud</w:t>
      </w:r>
      <w:r w:rsidR="002E3AEB">
        <w:rPr>
          <w:rFonts w:ascii="Times New Roman" w:hAnsi="Times New Roman"/>
        </w:rPr>
        <w:t xml:space="preserve"> </w:t>
      </w:r>
      <w:r w:rsidRPr="003723D4">
        <w:rPr>
          <w:rFonts w:ascii="Times New Roman" w:hAnsi="Times New Roman"/>
        </w:rPr>
        <w:t>University</w:t>
      </w:r>
      <w:r w:rsidR="00312399" w:rsidRPr="003723D4">
        <w:rPr>
          <w:rFonts w:ascii="Times New Roman" w:hAnsi="Times New Roman"/>
        </w:rPr>
        <w:t>.</w:t>
      </w:r>
    </w:p>
    <w:p w:rsidR="009725D4" w:rsidRPr="003723D4" w:rsidRDefault="009725D4" w:rsidP="00D64DE5">
      <w:pPr>
        <w:ind w:left="3119" w:hanging="3119"/>
        <w:rPr>
          <w:rFonts w:ascii="Times New Roman" w:hAnsi="Times New Roman"/>
          <w:b/>
        </w:rPr>
      </w:pPr>
    </w:p>
    <w:p w:rsidR="00AD42A3" w:rsidRPr="003723D4" w:rsidRDefault="00AD42A3" w:rsidP="00F26C61">
      <w:pPr>
        <w:ind w:left="3119" w:hanging="3119"/>
        <w:jc w:val="both"/>
        <w:rPr>
          <w:rFonts w:ascii="Times New Roman" w:hAnsi="Times New Roman"/>
        </w:rPr>
      </w:pPr>
      <w:r w:rsidRPr="003723D4">
        <w:rPr>
          <w:rFonts w:ascii="Times New Roman" w:hAnsi="Times New Roman"/>
          <w:b/>
        </w:rPr>
        <w:t>2003-</w:t>
      </w:r>
      <w:r w:rsidR="00DD2253">
        <w:rPr>
          <w:rFonts w:ascii="Times New Roman" w:hAnsi="Times New Roman"/>
          <w:b/>
        </w:rPr>
        <w:t>2006</w:t>
      </w:r>
      <w:r w:rsidRPr="003723D4">
        <w:rPr>
          <w:rFonts w:ascii="Times New Roman" w:hAnsi="Times New Roman"/>
        </w:rPr>
        <w:tab/>
      </w:r>
      <w:r w:rsidRPr="003723D4">
        <w:rPr>
          <w:rFonts w:ascii="Times New Roman" w:hAnsi="Times New Roman"/>
          <w:b/>
        </w:rPr>
        <w:t>Member</w:t>
      </w:r>
      <w:r w:rsidRPr="003723D4">
        <w:rPr>
          <w:rFonts w:ascii="Times New Roman" w:hAnsi="Times New Roman"/>
        </w:rPr>
        <w:t>, Curriculum Revision Committee, College of Pharmacy, King Saud University</w:t>
      </w:r>
      <w:r w:rsidR="00312399" w:rsidRPr="003723D4">
        <w:rPr>
          <w:rFonts w:ascii="Times New Roman" w:hAnsi="Times New Roman"/>
        </w:rPr>
        <w:t>.</w:t>
      </w:r>
    </w:p>
    <w:p w:rsidR="00377614" w:rsidRDefault="00377614" w:rsidP="00D64DE5">
      <w:pPr>
        <w:ind w:left="3119" w:hanging="3119"/>
        <w:rPr>
          <w:rFonts w:ascii="Times New Roman" w:hAnsi="Times New Roman"/>
          <w:b/>
        </w:rPr>
      </w:pPr>
    </w:p>
    <w:p w:rsidR="009725D4" w:rsidRPr="003723D4" w:rsidRDefault="009725D4" w:rsidP="00F26C61">
      <w:pPr>
        <w:ind w:left="3119" w:hanging="3119"/>
        <w:jc w:val="both"/>
        <w:rPr>
          <w:rFonts w:ascii="Times New Roman" w:hAnsi="Times New Roman"/>
        </w:rPr>
      </w:pPr>
      <w:r w:rsidRPr="003723D4">
        <w:rPr>
          <w:rFonts w:ascii="Times New Roman" w:hAnsi="Times New Roman"/>
          <w:b/>
        </w:rPr>
        <w:t>2002-</w:t>
      </w:r>
      <w:r w:rsidR="00A22A8C" w:rsidRPr="003723D4">
        <w:rPr>
          <w:rFonts w:ascii="Times New Roman" w:hAnsi="Times New Roman"/>
          <w:b/>
        </w:rPr>
        <w:t>2004</w:t>
      </w:r>
      <w:r w:rsidRPr="003723D4">
        <w:rPr>
          <w:rFonts w:ascii="Times New Roman" w:hAnsi="Times New Roman"/>
        </w:rPr>
        <w:tab/>
      </w:r>
      <w:r w:rsidRPr="003723D4">
        <w:rPr>
          <w:rFonts w:ascii="Times New Roman" w:hAnsi="Times New Roman"/>
          <w:b/>
        </w:rPr>
        <w:t>Member</w:t>
      </w:r>
      <w:r w:rsidRPr="003723D4">
        <w:rPr>
          <w:rFonts w:ascii="Times New Roman" w:hAnsi="Times New Roman"/>
        </w:rPr>
        <w:t>, Academic and Postgraduate Studies Affairs Committee, Department of Pharmaceutics, College of Pharmacy, King Saud University</w:t>
      </w:r>
      <w:r w:rsidR="00312399" w:rsidRPr="003723D4">
        <w:rPr>
          <w:rFonts w:ascii="Times New Roman" w:hAnsi="Times New Roman"/>
        </w:rPr>
        <w:t>.</w:t>
      </w:r>
    </w:p>
    <w:p w:rsidR="009725D4" w:rsidRPr="003723D4" w:rsidRDefault="009725D4" w:rsidP="00D64DE5">
      <w:pPr>
        <w:ind w:left="3119" w:hanging="3119"/>
        <w:jc w:val="both"/>
        <w:rPr>
          <w:rFonts w:ascii="Times New Roman" w:hAnsi="Times New Roman"/>
          <w:b/>
          <w:bCs/>
          <w:u w:val="single"/>
        </w:rPr>
      </w:pPr>
    </w:p>
    <w:p w:rsidR="009725D4" w:rsidRPr="003723D4" w:rsidRDefault="009725D4" w:rsidP="00F26C61">
      <w:pPr>
        <w:ind w:left="3119" w:hanging="3119"/>
        <w:jc w:val="both"/>
        <w:rPr>
          <w:rFonts w:ascii="Times New Roman" w:hAnsi="Times New Roman"/>
        </w:rPr>
      </w:pPr>
      <w:r w:rsidRPr="003723D4">
        <w:rPr>
          <w:rFonts w:ascii="Times New Roman" w:hAnsi="Times New Roman"/>
          <w:b/>
        </w:rPr>
        <w:t>2002-</w:t>
      </w:r>
      <w:r w:rsidR="00A22A8C" w:rsidRPr="003723D4">
        <w:rPr>
          <w:rFonts w:ascii="Times New Roman" w:hAnsi="Times New Roman"/>
          <w:b/>
        </w:rPr>
        <w:t>2004</w:t>
      </w:r>
      <w:r w:rsidRPr="003723D4">
        <w:rPr>
          <w:rFonts w:ascii="Times New Roman" w:hAnsi="Times New Roman"/>
        </w:rPr>
        <w:tab/>
      </w:r>
      <w:r w:rsidRPr="003723D4">
        <w:rPr>
          <w:rFonts w:ascii="Times New Roman" w:hAnsi="Times New Roman"/>
          <w:b/>
        </w:rPr>
        <w:t>Member</w:t>
      </w:r>
      <w:r w:rsidRPr="003723D4">
        <w:rPr>
          <w:rFonts w:ascii="Times New Roman" w:hAnsi="Times New Roman"/>
        </w:rPr>
        <w:t>, Laboratory Supplies Committee, Department of Pharmaceutics, College of Pharmacy, King</w:t>
      </w:r>
      <w:r w:rsidR="002E3AEB">
        <w:rPr>
          <w:rFonts w:ascii="Times New Roman" w:hAnsi="Times New Roman"/>
        </w:rPr>
        <w:t xml:space="preserve"> </w:t>
      </w:r>
      <w:r w:rsidRPr="003723D4">
        <w:rPr>
          <w:rFonts w:ascii="Times New Roman" w:hAnsi="Times New Roman"/>
        </w:rPr>
        <w:t>Saud</w:t>
      </w:r>
      <w:r w:rsidR="002E3AEB">
        <w:rPr>
          <w:rFonts w:ascii="Times New Roman" w:hAnsi="Times New Roman"/>
        </w:rPr>
        <w:t xml:space="preserve"> </w:t>
      </w:r>
      <w:r w:rsidRPr="003723D4">
        <w:rPr>
          <w:rFonts w:ascii="Times New Roman" w:hAnsi="Times New Roman"/>
        </w:rPr>
        <w:t>University</w:t>
      </w:r>
      <w:r w:rsidR="00312399" w:rsidRPr="003723D4">
        <w:rPr>
          <w:rFonts w:ascii="Times New Roman" w:hAnsi="Times New Roman"/>
        </w:rPr>
        <w:t>.</w:t>
      </w:r>
    </w:p>
    <w:p w:rsidR="009725D4" w:rsidRPr="003723D4" w:rsidRDefault="009725D4" w:rsidP="00D64DE5">
      <w:pPr>
        <w:ind w:left="3119" w:hanging="3119"/>
        <w:jc w:val="both"/>
        <w:rPr>
          <w:rFonts w:ascii="Times New Roman" w:hAnsi="Times New Roman"/>
          <w:b/>
          <w:bCs/>
          <w:u w:val="single"/>
        </w:rPr>
      </w:pPr>
    </w:p>
    <w:p w:rsidR="009725D4" w:rsidRPr="003723D4" w:rsidRDefault="009725D4" w:rsidP="00F26C61">
      <w:pPr>
        <w:ind w:left="3119" w:hanging="3119"/>
        <w:jc w:val="both"/>
        <w:rPr>
          <w:rFonts w:ascii="Times New Roman" w:hAnsi="Times New Roman"/>
        </w:rPr>
      </w:pPr>
      <w:r w:rsidRPr="003723D4">
        <w:rPr>
          <w:rFonts w:ascii="Times New Roman" w:hAnsi="Times New Roman"/>
          <w:b/>
        </w:rPr>
        <w:t>2002-</w:t>
      </w:r>
      <w:r w:rsidR="00A22A8C" w:rsidRPr="003723D4">
        <w:rPr>
          <w:rFonts w:ascii="Times New Roman" w:hAnsi="Times New Roman"/>
          <w:b/>
        </w:rPr>
        <w:t>2004</w:t>
      </w:r>
      <w:r w:rsidRPr="003723D4">
        <w:rPr>
          <w:rFonts w:ascii="Times New Roman" w:hAnsi="Times New Roman"/>
        </w:rPr>
        <w:tab/>
      </w:r>
      <w:r w:rsidRPr="003723D4">
        <w:rPr>
          <w:rFonts w:ascii="Times New Roman" w:hAnsi="Times New Roman"/>
          <w:b/>
        </w:rPr>
        <w:t>Member</w:t>
      </w:r>
      <w:r w:rsidRPr="003723D4">
        <w:rPr>
          <w:rFonts w:ascii="Times New Roman" w:hAnsi="Times New Roman"/>
        </w:rPr>
        <w:t>, Budget Committee, Department of Pharmaceutics, College of Pharmacy, King</w:t>
      </w:r>
      <w:r w:rsidR="002E3AEB">
        <w:rPr>
          <w:rFonts w:ascii="Times New Roman" w:hAnsi="Times New Roman"/>
        </w:rPr>
        <w:t xml:space="preserve"> </w:t>
      </w:r>
      <w:r w:rsidRPr="003723D4">
        <w:rPr>
          <w:rFonts w:ascii="Times New Roman" w:hAnsi="Times New Roman"/>
        </w:rPr>
        <w:t>Saud</w:t>
      </w:r>
      <w:r w:rsidR="002E3AEB">
        <w:rPr>
          <w:rFonts w:ascii="Times New Roman" w:hAnsi="Times New Roman"/>
        </w:rPr>
        <w:t xml:space="preserve"> </w:t>
      </w:r>
      <w:r w:rsidRPr="003723D4">
        <w:rPr>
          <w:rFonts w:ascii="Times New Roman" w:hAnsi="Times New Roman"/>
        </w:rPr>
        <w:t>University</w:t>
      </w:r>
      <w:r w:rsidR="00312399" w:rsidRPr="003723D4">
        <w:rPr>
          <w:rFonts w:ascii="Times New Roman" w:hAnsi="Times New Roman"/>
        </w:rPr>
        <w:t>.</w:t>
      </w:r>
    </w:p>
    <w:p w:rsidR="007D4A58" w:rsidRPr="003723D4" w:rsidRDefault="007D4A58" w:rsidP="00D64DE5">
      <w:pPr>
        <w:ind w:left="3119" w:hanging="3119"/>
        <w:rPr>
          <w:rFonts w:ascii="Times New Roman" w:hAnsi="Times New Roman"/>
        </w:rPr>
      </w:pPr>
    </w:p>
    <w:p w:rsidR="002E3AEB" w:rsidRPr="00262426" w:rsidRDefault="002E3AEB" w:rsidP="002E3AEB">
      <w:pPr>
        <w:pStyle w:val="Heading1"/>
        <w:rPr>
          <w:i/>
          <w:iCs/>
          <w:color w:val="800000"/>
          <w:sz w:val="24"/>
          <w:szCs w:val="24"/>
          <w:u w:val="single"/>
        </w:rPr>
      </w:pPr>
      <w:r w:rsidRPr="00EB66D8">
        <w:rPr>
          <w:color w:val="800000"/>
          <w:sz w:val="32"/>
          <w:szCs w:val="32"/>
          <w:u w:val="single"/>
        </w:rPr>
        <w:lastRenderedPageBreak/>
        <w:t>Faculty and Administrative Responsibilities</w:t>
      </w:r>
      <w:r w:rsidRPr="00262426">
        <w:rPr>
          <w:i/>
          <w:iCs/>
          <w:color w:val="800000"/>
          <w:sz w:val="24"/>
          <w:szCs w:val="24"/>
          <w:u w:val="single"/>
        </w:rPr>
        <w:t xml:space="preserve"> (continued)</w:t>
      </w:r>
      <w:r w:rsidRPr="00EB66D8">
        <w:rPr>
          <w:color w:val="800000"/>
          <w:sz w:val="32"/>
          <w:szCs w:val="32"/>
          <w:u w:val="single"/>
        </w:rPr>
        <w:t>:</w:t>
      </w:r>
    </w:p>
    <w:p w:rsidR="002E3AEB" w:rsidRDefault="002E3AEB" w:rsidP="00F26C61">
      <w:pPr>
        <w:ind w:left="3119" w:hanging="3119"/>
        <w:jc w:val="both"/>
        <w:rPr>
          <w:rFonts w:ascii="Times New Roman" w:hAnsi="Times New Roman"/>
          <w:b/>
        </w:rPr>
      </w:pPr>
    </w:p>
    <w:p w:rsidR="002E3AEB" w:rsidRDefault="002E3AEB" w:rsidP="00F26C61">
      <w:pPr>
        <w:ind w:left="3119" w:hanging="3119"/>
        <w:jc w:val="both"/>
        <w:rPr>
          <w:rFonts w:ascii="Times New Roman" w:hAnsi="Times New Roman"/>
          <w:b/>
        </w:rPr>
      </w:pPr>
    </w:p>
    <w:p w:rsidR="00420054" w:rsidRPr="003723D4" w:rsidRDefault="00420054" w:rsidP="00F26C61">
      <w:pPr>
        <w:ind w:left="3119" w:hanging="3119"/>
        <w:jc w:val="both"/>
        <w:rPr>
          <w:rFonts w:ascii="Times New Roman" w:hAnsi="Times New Roman"/>
        </w:rPr>
      </w:pPr>
      <w:r w:rsidRPr="003723D4">
        <w:rPr>
          <w:rFonts w:ascii="Times New Roman" w:hAnsi="Times New Roman"/>
          <w:b/>
        </w:rPr>
        <w:t>2002-</w:t>
      </w:r>
      <w:r w:rsidR="00DD2253">
        <w:rPr>
          <w:rFonts w:ascii="Times New Roman" w:hAnsi="Times New Roman"/>
          <w:b/>
        </w:rPr>
        <w:t>2005</w:t>
      </w:r>
      <w:r w:rsidRPr="003723D4">
        <w:rPr>
          <w:rFonts w:ascii="Times New Roman" w:hAnsi="Times New Roman"/>
        </w:rPr>
        <w:tab/>
      </w:r>
      <w:r w:rsidRPr="003723D4">
        <w:rPr>
          <w:rFonts w:ascii="Times New Roman" w:hAnsi="Times New Roman"/>
          <w:b/>
        </w:rPr>
        <w:t>Member</w:t>
      </w:r>
      <w:r w:rsidRPr="003723D4">
        <w:rPr>
          <w:rFonts w:ascii="Times New Roman" w:hAnsi="Times New Roman"/>
        </w:rPr>
        <w:t xml:space="preserve">, Co-ordination Committee for Pharmacy Students’ Training </w:t>
      </w:r>
      <w:r w:rsidR="00D42519" w:rsidRPr="003723D4">
        <w:rPr>
          <w:rFonts w:ascii="Times New Roman" w:hAnsi="Times New Roman"/>
        </w:rPr>
        <w:t>between College of Pharmacy, King</w:t>
      </w:r>
      <w:r w:rsidR="002E3AEB">
        <w:rPr>
          <w:rFonts w:ascii="Times New Roman" w:hAnsi="Times New Roman"/>
        </w:rPr>
        <w:t xml:space="preserve"> </w:t>
      </w:r>
      <w:r w:rsidR="00D42519" w:rsidRPr="003723D4">
        <w:rPr>
          <w:rFonts w:ascii="Times New Roman" w:hAnsi="Times New Roman"/>
        </w:rPr>
        <w:t>Saud</w:t>
      </w:r>
      <w:r w:rsidR="002E3AEB">
        <w:rPr>
          <w:rFonts w:ascii="Times New Roman" w:hAnsi="Times New Roman"/>
        </w:rPr>
        <w:t xml:space="preserve"> </w:t>
      </w:r>
      <w:r w:rsidR="00D42519" w:rsidRPr="003723D4">
        <w:rPr>
          <w:rFonts w:ascii="Times New Roman" w:hAnsi="Times New Roman"/>
        </w:rPr>
        <w:t xml:space="preserve">University and </w:t>
      </w:r>
      <w:r w:rsidR="00086B20">
        <w:rPr>
          <w:rFonts w:ascii="Times New Roman" w:hAnsi="Times New Roman"/>
        </w:rPr>
        <w:t>v</w:t>
      </w:r>
      <w:r w:rsidR="00D42519" w:rsidRPr="003723D4">
        <w:rPr>
          <w:rFonts w:ascii="Times New Roman" w:hAnsi="Times New Roman"/>
        </w:rPr>
        <w:t xml:space="preserve">arious </w:t>
      </w:r>
      <w:r w:rsidR="00086B20">
        <w:rPr>
          <w:rFonts w:ascii="Times New Roman" w:hAnsi="Times New Roman"/>
        </w:rPr>
        <w:t>g</w:t>
      </w:r>
      <w:r w:rsidR="00D42519" w:rsidRPr="003723D4">
        <w:rPr>
          <w:rFonts w:ascii="Times New Roman" w:hAnsi="Times New Roman"/>
        </w:rPr>
        <w:t xml:space="preserve">overnmental and </w:t>
      </w:r>
      <w:r w:rsidR="00086B20">
        <w:rPr>
          <w:rFonts w:ascii="Times New Roman" w:hAnsi="Times New Roman"/>
        </w:rPr>
        <w:t>p</w:t>
      </w:r>
      <w:r w:rsidR="00D42519" w:rsidRPr="003723D4">
        <w:rPr>
          <w:rFonts w:ascii="Times New Roman" w:hAnsi="Times New Roman"/>
        </w:rPr>
        <w:t>rivate</w:t>
      </w:r>
      <w:r w:rsidR="00086B20">
        <w:rPr>
          <w:rFonts w:ascii="Times New Roman" w:hAnsi="Times New Roman"/>
        </w:rPr>
        <w:t xml:space="preserve"> sectors</w:t>
      </w:r>
      <w:r w:rsidR="002E3AEB">
        <w:rPr>
          <w:rFonts w:ascii="Times New Roman" w:hAnsi="Times New Roman"/>
        </w:rPr>
        <w:t xml:space="preserve"> </w:t>
      </w:r>
      <w:r w:rsidR="00086B20">
        <w:rPr>
          <w:rFonts w:ascii="Times New Roman" w:hAnsi="Times New Roman"/>
        </w:rPr>
        <w:t>h</w:t>
      </w:r>
      <w:r w:rsidR="00D42519" w:rsidRPr="003723D4">
        <w:rPr>
          <w:rFonts w:ascii="Times New Roman" w:hAnsi="Times New Roman"/>
        </w:rPr>
        <w:t>ospitals</w:t>
      </w:r>
      <w:r w:rsidR="00312399" w:rsidRPr="003723D4">
        <w:rPr>
          <w:rFonts w:ascii="Times New Roman" w:hAnsi="Times New Roman"/>
        </w:rPr>
        <w:t>.</w:t>
      </w:r>
    </w:p>
    <w:p w:rsidR="00EB66D8" w:rsidRDefault="00EB66D8" w:rsidP="00D64DE5">
      <w:pPr>
        <w:ind w:left="3119" w:hanging="3119"/>
        <w:rPr>
          <w:rFonts w:ascii="Times New Roman" w:hAnsi="Times New Roman"/>
          <w:b/>
        </w:rPr>
      </w:pPr>
    </w:p>
    <w:p w:rsidR="00DA51DE" w:rsidRPr="003723D4" w:rsidRDefault="00DA51DE" w:rsidP="00F26C61">
      <w:pPr>
        <w:ind w:left="3119" w:hanging="3119"/>
        <w:jc w:val="both"/>
        <w:rPr>
          <w:rFonts w:ascii="Times New Roman" w:hAnsi="Times New Roman"/>
        </w:rPr>
      </w:pPr>
      <w:r w:rsidRPr="003723D4">
        <w:rPr>
          <w:rFonts w:ascii="Times New Roman" w:hAnsi="Times New Roman"/>
          <w:b/>
        </w:rPr>
        <w:t>2002-2003</w:t>
      </w:r>
      <w:r w:rsidRPr="003723D4">
        <w:rPr>
          <w:rFonts w:ascii="Times New Roman" w:hAnsi="Times New Roman"/>
        </w:rPr>
        <w:tab/>
      </w:r>
      <w:r w:rsidRPr="003723D4">
        <w:rPr>
          <w:rFonts w:ascii="Times New Roman" w:hAnsi="Times New Roman"/>
          <w:b/>
        </w:rPr>
        <w:t>Member</w:t>
      </w:r>
      <w:r w:rsidRPr="003723D4">
        <w:rPr>
          <w:rFonts w:ascii="Times New Roman" w:hAnsi="Times New Roman"/>
        </w:rPr>
        <w:t>, Annual Report Committee, College of Pharmacy, King Saud University</w:t>
      </w:r>
      <w:r w:rsidR="00312399" w:rsidRPr="003723D4">
        <w:rPr>
          <w:rFonts w:ascii="Times New Roman" w:hAnsi="Times New Roman"/>
        </w:rPr>
        <w:t>.</w:t>
      </w:r>
    </w:p>
    <w:p w:rsidR="009725D4" w:rsidRPr="003723D4" w:rsidRDefault="009725D4" w:rsidP="00D64DE5">
      <w:pPr>
        <w:ind w:left="3119" w:hanging="3119"/>
        <w:jc w:val="both"/>
        <w:rPr>
          <w:rFonts w:ascii="Times New Roman" w:hAnsi="Times New Roman"/>
          <w:b/>
          <w:bCs/>
          <w:u w:val="single"/>
        </w:rPr>
      </w:pPr>
    </w:p>
    <w:p w:rsidR="00E9623D" w:rsidRPr="003723D4" w:rsidRDefault="00E9623D" w:rsidP="00F26C61">
      <w:pPr>
        <w:ind w:left="3119" w:hanging="3119"/>
        <w:jc w:val="both"/>
        <w:rPr>
          <w:rFonts w:ascii="Times New Roman" w:hAnsi="Times New Roman"/>
        </w:rPr>
      </w:pPr>
      <w:r w:rsidRPr="003723D4">
        <w:rPr>
          <w:rFonts w:ascii="Times New Roman" w:hAnsi="Times New Roman"/>
          <w:b/>
        </w:rPr>
        <w:t>2002-2003</w:t>
      </w:r>
      <w:r w:rsidRPr="003723D4">
        <w:rPr>
          <w:rFonts w:ascii="Times New Roman" w:hAnsi="Times New Roman"/>
        </w:rPr>
        <w:tab/>
      </w:r>
      <w:r w:rsidRPr="003723D4">
        <w:rPr>
          <w:rFonts w:ascii="Times New Roman" w:hAnsi="Times New Roman"/>
          <w:b/>
        </w:rPr>
        <w:t>Member</w:t>
      </w:r>
      <w:r w:rsidRPr="003723D4">
        <w:rPr>
          <w:rFonts w:ascii="Times New Roman" w:hAnsi="Times New Roman"/>
        </w:rPr>
        <w:t>, Final Exams Organizing Committee, College of Pharmacy, King Saud University</w:t>
      </w:r>
      <w:r w:rsidR="00312399" w:rsidRPr="003723D4">
        <w:rPr>
          <w:rFonts w:ascii="Times New Roman" w:hAnsi="Times New Roman"/>
        </w:rPr>
        <w:t>.</w:t>
      </w:r>
    </w:p>
    <w:p w:rsidR="007C55CC" w:rsidRDefault="007C55CC" w:rsidP="00F26C61">
      <w:pPr>
        <w:ind w:left="3119" w:hanging="3119"/>
        <w:jc w:val="both"/>
        <w:rPr>
          <w:rFonts w:ascii="Times New Roman" w:hAnsi="Times New Roman"/>
          <w:b/>
        </w:rPr>
      </w:pPr>
    </w:p>
    <w:p w:rsidR="00D42519" w:rsidRPr="003723D4" w:rsidRDefault="00D42519" w:rsidP="00F26C61">
      <w:pPr>
        <w:ind w:left="3119" w:hanging="3119"/>
        <w:jc w:val="both"/>
        <w:rPr>
          <w:rFonts w:ascii="Times New Roman" w:hAnsi="Times New Roman"/>
        </w:rPr>
      </w:pPr>
      <w:r w:rsidRPr="003723D4">
        <w:rPr>
          <w:rFonts w:ascii="Times New Roman" w:hAnsi="Times New Roman"/>
          <w:b/>
        </w:rPr>
        <w:t>2002-2003</w:t>
      </w:r>
      <w:r w:rsidRPr="003723D4">
        <w:rPr>
          <w:rFonts w:ascii="Times New Roman" w:hAnsi="Times New Roman"/>
        </w:rPr>
        <w:tab/>
      </w:r>
      <w:r w:rsidRPr="003723D4">
        <w:rPr>
          <w:rFonts w:ascii="Times New Roman" w:hAnsi="Times New Roman"/>
          <w:b/>
        </w:rPr>
        <w:t>Member</w:t>
      </w:r>
      <w:r w:rsidRPr="003723D4">
        <w:rPr>
          <w:rFonts w:ascii="Times New Roman" w:hAnsi="Times New Roman"/>
        </w:rPr>
        <w:t>, Organizing Committee for the 2</w:t>
      </w:r>
      <w:r w:rsidRPr="003723D4">
        <w:rPr>
          <w:rFonts w:ascii="Times New Roman" w:hAnsi="Times New Roman"/>
          <w:vertAlign w:val="superscript"/>
        </w:rPr>
        <w:t>nd</w:t>
      </w:r>
      <w:r w:rsidRPr="003723D4">
        <w:rPr>
          <w:rFonts w:ascii="Times New Roman" w:hAnsi="Times New Roman"/>
        </w:rPr>
        <w:t xml:space="preserve"> Drug Education Exhibition, College of Pharmacy, King Saud University</w:t>
      </w:r>
      <w:r w:rsidR="00312399" w:rsidRPr="003723D4">
        <w:rPr>
          <w:rFonts w:ascii="Times New Roman" w:hAnsi="Times New Roman"/>
        </w:rPr>
        <w:t>.</w:t>
      </w:r>
    </w:p>
    <w:p w:rsidR="0061061C" w:rsidRPr="003723D4" w:rsidRDefault="0061061C" w:rsidP="00D64DE5">
      <w:pPr>
        <w:ind w:left="3119" w:hanging="3119"/>
        <w:rPr>
          <w:rFonts w:ascii="Times New Roman" w:hAnsi="Times New Roman"/>
          <w:b/>
        </w:rPr>
      </w:pPr>
    </w:p>
    <w:p w:rsidR="007C35D7" w:rsidRPr="003723D4" w:rsidRDefault="007C35D7" w:rsidP="00F26C61">
      <w:pPr>
        <w:ind w:left="3119" w:hanging="3119"/>
        <w:jc w:val="both"/>
        <w:rPr>
          <w:rFonts w:ascii="Times New Roman" w:hAnsi="Times New Roman"/>
        </w:rPr>
      </w:pPr>
      <w:r w:rsidRPr="003723D4">
        <w:rPr>
          <w:rFonts w:ascii="Times New Roman" w:hAnsi="Times New Roman"/>
          <w:b/>
        </w:rPr>
        <w:t>2002</w:t>
      </w:r>
      <w:r w:rsidR="00DD2253">
        <w:rPr>
          <w:rFonts w:ascii="Times New Roman" w:hAnsi="Times New Roman"/>
          <w:b/>
        </w:rPr>
        <w:t>-</w:t>
      </w:r>
      <w:r w:rsidRPr="003723D4">
        <w:rPr>
          <w:rFonts w:ascii="Times New Roman" w:hAnsi="Times New Roman"/>
          <w:b/>
        </w:rPr>
        <w:t>2003</w:t>
      </w:r>
      <w:r w:rsidRPr="003723D4">
        <w:rPr>
          <w:rFonts w:ascii="Times New Roman" w:hAnsi="Times New Roman"/>
        </w:rPr>
        <w:tab/>
      </w:r>
      <w:r w:rsidRPr="003723D4">
        <w:rPr>
          <w:rFonts w:ascii="Times New Roman" w:hAnsi="Times New Roman"/>
          <w:b/>
        </w:rPr>
        <w:t>Member</w:t>
      </w:r>
      <w:r w:rsidRPr="003723D4">
        <w:rPr>
          <w:rFonts w:ascii="Times New Roman" w:hAnsi="Times New Roman"/>
        </w:rPr>
        <w:t>, Medical Colleges Admission Committee for interviewing candidates for admission in the undergraduate programs at the medical colleges (Medicine, Dentistry, Pharmacy, and Applied</w:t>
      </w:r>
      <w:r w:rsidR="002E3AEB">
        <w:rPr>
          <w:rFonts w:ascii="Times New Roman" w:hAnsi="Times New Roman"/>
        </w:rPr>
        <w:t xml:space="preserve"> </w:t>
      </w:r>
      <w:r w:rsidRPr="003723D4">
        <w:rPr>
          <w:rFonts w:ascii="Times New Roman" w:hAnsi="Times New Roman"/>
        </w:rPr>
        <w:t>Medical</w:t>
      </w:r>
      <w:r w:rsidR="002E3AEB">
        <w:rPr>
          <w:rFonts w:ascii="Times New Roman" w:hAnsi="Times New Roman"/>
        </w:rPr>
        <w:t xml:space="preserve"> </w:t>
      </w:r>
      <w:r w:rsidRPr="003723D4">
        <w:rPr>
          <w:rFonts w:ascii="Times New Roman" w:hAnsi="Times New Roman"/>
        </w:rPr>
        <w:t>Sciences</w:t>
      </w:r>
      <w:r w:rsidR="002E3AEB">
        <w:rPr>
          <w:rFonts w:ascii="Times New Roman" w:hAnsi="Times New Roman"/>
        </w:rPr>
        <w:t xml:space="preserve"> </w:t>
      </w:r>
      <w:r w:rsidR="00B54A20" w:rsidRPr="003723D4">
        <w:rPr>
          <w:rFonts w:ascii="Times New Roman" w:hAnsi="Times New Roman"/>
        </w:rPr>
        <w:t>Colleges</w:t>
      </w:r>
      <w:r w:rsidRPr="003723D4">
        <w:rPr>
          <w:rFonts w:ascii="Times New Roman" w:hAnsi="Times New Roman"/>
        </w:rPr>
        <w:t>), King</w:t>
      </w:r>
      <w:r w:rsidR="002E3AEB">
        <w:rPr>
          <w:rFonts w:ascii="Times New Roman" w:hAnsi="Times New Roman"/>
        </w:rPr>
        <w:t xml:space="preserve"> </w:t>
      </w:r>
      <w:r w:rsidRPr="003723D4">
        <w:rPr>
          <w:rFonts w:ascii="Times New Roman" w:hAnsi="Times New Roman"/>
        </w:rPr>
        <w:t>Saud</w:t>
      </w:r>
      <w:r w:rsidR="002E3AEB">
        <w:rPr>
          <w:rFonts w:ascii="Times New Roman" w:hAnsi="Times New Roman"/>
        </w:rPr>
        <w:t xml:space="preserve"> </w:t>
      </w:r>
      <w:r w:rsidRPr="003723D4">
        <w:rPr>
          <w:rFonts w:ascii="Times New Roman" w:hAnsi="Times New Roman"/>
        </w:rPr>
        <w:t>University</w:t>
      </w:r>
      <w:r w:rsidR="00312399" w:rsidRPr="003723D4">
        <w:rPr>
          <w:rFonts w:ascii="Times New Roman" w:hAnsi="Times New Roman"/>
        </w:rPr>
        <w:t>.</w:t>
      </w:r>
    </w:p>
    <w:p w:rsidR="00EC5DFB" w:rsidRDefault="00EC5DFB" w:rsidP="00D64DE5">
      <w:pPr>
        <w:ind w:left="3119" w:hanging="3119"/>
        <w:rPr>
          <w:rFonts w:ascii="Times New Roman" w:hAnsi="Times New Roman"/>
          <w:b/>
        </w:rPr>
      </w:pPr>
    </w:p>
    <w:p w:rsidR="007C35D7" w:rsidRPr="003723D4" w:rsidRDefault="007C35D7" w:rsidP="00F26C61">
      <w:pPr>
        <w:ind w:left="3119" w:hanging="3119"/>
        <w:jc w:val="both"/>
        <w:rPr>
          <w:rFonts w:ascii="Times New Roman" w:hAnsi="Times New Roman"/>
        </w:rPr>
      </w:pPr>
      <w:r w:rsidRPr="003723D4">
        <w:rPr>
          <w:rFonts w:ascii="Times New Roman" w:hAnsi="Times New Roman"/>
          <w:b/>
        </w:rPr>
        <w:t>2002-200</w:t>
      </w:r>
      <w:r w:rsidR="00A21D1C" w:rsidRPr="003723D4">
        <w:rPr>
          <w:rFonts w:ascii="Times New Roman" w:hAnsi="Times New Roman"/>
          <w:b/>
        </w:rPr>
        <w:t>4</w:t>
      </w:r>
      <w:r w:rsidRPr="003723D4">
        <w:rPr>
          <w:rFonts w:ascii="Times New Roman" w:hAnsi="Times New Roman"/>
        </w:rPr>
        <w:tab/>
      </w:r>
      <w:r w:rsidRPr="003723D4">
        <w:rPr>
          <w:rFonts w:ascii="Times New Roman" w:hAnsi="Times New Roman"/>
          <w:b/>
        </w:rPr>
        <w:t>Member</w:t>
      </w:r>
      <w:r w:rsidRPr="003723D4">
        <w:rPr>
          <w:rFonts w:ascii="Times New Roman" w:hAnsi="Times New Roman"/>
        </w:rPr>
        <w:t>, Medical College Standardization Test Committee for selecting candidates for admission in the undergraduate programs at the medical colleges (Medicine, Dentistry, Pharmacy, and Applied</w:t>
      </w:r>
      <w:r w:rsidR="002E3AEB">
        <w:rPr>
          <w:rFonts w:ascii="Times New Roman" w:hAnsi="Times New Roman"/>
        </w:rPr>
        <w:t xml:space="preserve"> </w:t>
      </w:r>
      <w:r w:rsidRPr="003723D4">
        <w:rPr>
          <w:rFonts w:ascii="Times New Roman" w:hAnsi="Times New Roman"/>
        </w:rPr>
        <w:t>Medical</w:t>
      </w:r>
      <w:r w:rsidR="002E3AEB">
        <w:rPr>
          <w:rFonts w:ascii="Times New Roman" w:hAnsi="Times New Roman"/>
        </w:rPr>
        <w:t xml:space="preserve"> </w:t>
      </w:r>
      <w:r w:rsidRPr="003723D4">
        <w:rPr>
          <w:rFonts w:ascii="Times New Roman" w:hAnsi="Times New Roman"/>
        </w:rPr>
        <w:t>Sciences</w:t>
      </w:r>
      <w:r w:rsidR="002E3AEB">
        <w:rPr>
          <w:rFonts w:ascii="Times New Roman" w:hAnsi="Times New Roman"/>
        </w:rPr>
        <w:t xml:space="preserve"> </w:t>
      </w:r>
      <w:r w:rsidR="00B54A20" w:rsidRPr="003723D4">
        <w:rPr>
          <w:rFonts w:ascii="Times New Roman" w:hAnsi="Times New Roman"/>
        </w:rPr>
        <w:t>Colleges</w:t>
      </w:r>
      <w:r w:rsidRPr="003723D4">
        <w:rPr>
          <w:rFonts w:ascii="Times New Roman" w:hAnsi="Times New Roman"/>
        </w:rPr>
        <w:t>), King</w:t>
      </w:r>
      <w:r w:rsidR="002E3AEB">
        <w:rPr>
          <w:rFonts w:ascii="Times New Roman" w:hAnsi="Times New Roman"/>
        </w:rPr>
        <w:t xml:space="preserve"> </w:t>
      </w:r>
      <w:r w:rsidRPr="003723D4">
        <w:rPr>
          <w:rFonts w:ascii="Times New Roman" w:hAnsi="Times New Roman"/>
        </w:rPr>
        <w:t>Saud</w:t>
      </w:r>
      <w:r w:rsidR="002E3AEB">
        <w:rPr>
          <w:rFonts w:ascii="Times New Roman" w:hAnsi="Times New Roman"/>
        </w:rPr>
        <w:t xml:space="preserve"> </w:t>
      </w:r>
      <w:r w:rsidRPr="003723D4">
        <w:rPr>
          <w:rFonts w:ascii="Times New Roman" w:hAnsi="Times New Roman"/>
        </w:rPr>
        <w:t>University</w:t>
      </w:r>
      <w:r w:rsidR="00A21D1C" w:rsidRPr="003723D4">
        <w:rPr>
          <w:rFonts w:ascii="Times New Roman" w:hAnsi="Times New Roman"/>
        </w:rPr>
        <w:t>.</w:t>
      </w:r>
    </w:p>
    <w:p w:rsidR="00A21D1C" w:rsidRDefault="00A21D1C" w:rsidP="007C35D7">
      <w:pPr>
        <w:ind w:left="2160" w:hanging="2160"/>
        <w:rPr>
          <w:rFonts w:ascii="Times New Roman" w:hAnsi="Times New Roman"/>
        </w:rPr>
      </w:pPr>
    </w:p>
    <w:p w:rsidR="00A44627" w:rsidRDefault="00A44627" w:rsidP="00305757">
      <w:pPr>
        <w:jc w:val="both"/>
        <w:rPr>
          <w:rFonts w:ascii="Times New Roman" w:hAnsi="Times New Roman"/>
          <w:b/>
          <w:bCs/>
          <w:color w:val="800000"/>
          <w:sz w:val="32"/>
          <w:szCs w:val="32"/>
          <w:u w:val="single"/>
        </w:rPr>
      </w:pPr>
    </w:p>
    <w:p w:rsidR="00305757" w:rsidRPr="00262426" w:rsidRDefault="00305757" w:rsidP="00305757">
      <w:pPr>
        <w:jc w:val="both"/>
        <w:rPr>
          <w:rFonts w:ascii="Times New Roman" w:hAnsi="Times New Roman"/>
          <w:b/>
          <w:bCs/>
          <w:color w:val="800000"/>
          <w:sz w:val="32"/>
          <w:szCs w:val="32"/>
          <w:u w:val="single"/>
        </w:rPr>
      </w:pPr>
      <w:r w:rsidRPr="00262426">
        <w:rPr>
          <w:rFonts w:ascii="Times New Roman" w:hAnsi="Times New Roman"/>
          <w:b/>
          <w:bCs/>
          <w:color w:val="800000"/>
          <w:sz w:val="32"/>
          <w:szCs w:val="32"/>
          <w:u w:val="single"/>
        </w:rPr>
        <w:t>Workshops</w:t>
      </w:r>
      <w:r w:rsidR="0001342B">
        <w:rPr>
          <w:rFonts w:ascii="Times New Roman" w:hAnsi="Times New Roman"/>
          <w:b/>
          <w:bCs/>
          <w:color w:val="800000"/>
          <w:sz w:val="32"/>
          <w:szCs w:val="32"/>
          <w:u w:val="single"/>
        </w:rPr>
        <w:t>, Conferences</w:t>
      </w:r>
      <w:r w:rsidRPr="00262426">
        <w:rPr>
          <w:rFonts w:ascii="Times New Roman" w:hAnsi="Times New Roman"/>
          <w:b/>
          <w:bCs/>
          <w:color w:val="800000"/>
          <w:sz w:val="32"/>
          <w:szCs w:val="32"/>
          <w:u w:val="single"/>
        </w:rPr>
        <w:t xml:space="preserve"> and Specialized Training:</w:t>
      </w:r>
    </w:p>
    <w:p w:rsidR="003723D4" w:rsidRPr="003723D4" w:rsidRDefault="003723D4" w:rsidP="00305757">
      <w:pPr>
        <w:jc w:val="both"/>
        <w:rPr>
          <w:rFonts w:ascii="Times New Roman" w:hAnsi="Times New Roman"/>
          <w:b/>
          <w:bCs/>
          <w:u w:val="single"/>
        </w:rPr>
      </w:pPr>
    </w:p>
    <w:p w:rsidR="00A52741" w:rsidRDefault="00A52741" w:rsidP="00A52741">
      <w:pPr>
        <w:ind w:left="3119" w:hanging="3119"/>
        <w:jc w:val="both"/>
        <w:rPr>
          <w:rFonts w:ascii="Times New Roman" w:hAnsi="Times New Roman"/>
          <w:b/>
        </w:rPr>
      </w:pPr>
    </w:p>
    <w:p w:rsidR="0001342B" w:rsidRDefault="0001342B" w:rsidP="0001342B">
      <w:pPr>
        <w:ind w:left="3150" w:hanging="3119"/>
        <w:rPr>
          <w:rFonts w:ascii="Times New Roman" w:hAnsi="Times New Roman"/>
        </w:rPr>
      </w:pPr>
      <w:r>
        <w:rPr>
          <w:rFonts w:ascii="Times New Roman" w:hAnsi="Times New Roman"/>
          <w:b/>
        </w:rPr>
        <w:t>June 2-3,</w:t>
      </w:r>
      <w:r w:rsidRPr="003723D4">
        <w:rPr>
          <w:rFonts w:ascii="Times New Roman" w:hAnsi="Times New Roman"/>
          <w:b/>
        </w:rPr>
        <w:t xml:space="preserve"> 20</w:t>
      </w:r>
      <w:r>
        <w:rPr>
          <w:rFonts w:ascii="Times New Roman" w:hAnsi="Times New Roman"/>
          <w:b/>
        </w:rPr>
        <w:t xml:space="preserve">15                           </w:t>
      </w:r>
      <w:r>
        <w:rPr>
          <w:rFonts w:ascii="Times New Roman" w:hAnsi="Times New Roman"/>
          <w:bCs/>
        </w:rPr>
        <w:t>2</w:t>
      </w:r>
      <w:r w:rsidRPr="0001342B">
        <w:rPr>
          <w:rFonts w:ascii="Times New Roman" w:hAnsi="Times New Roman"/>
          <w:bCs/>
          <w:vertAlign w:val="superscript"/>
        </w:rPr>
        <w:t>nd</w:t>
      </w:r>
      <w:r>
        <w:rPr>
          <w:rFonts w:ascii="Times New Roman" w:hAnsi="Times New Roman"/>
          <w:bCs/>
        </w:rPr>
        <w:t xml:space="preserve"> Annual </w:t>
      </w:r>
      <w:r w:rsidRPr="000E1398">
        <w:rPr>
          <w:rFonts w:ascii="Times New Roman" w:hAnsi="Times New Roman"/>
          <w:bCs/>
        </w:rPr>
        <w:t>MENA Pharmaceutical Cold Chain Forum</w:t>
      </w:r>
      <w:r>
        <w:rPr>
          <w:rFonts w:ascii="Times New Roman" w:hAnsi="Times New Roman"/>
          <w:b/>
        </w:rPr>
        <w:t xml:space="preserve">, </w:t>
      </w:r>
      <w:r>
        <w:rPr>
          <w:rFonts w:ascii="Times New Roman" w:hAnsi="Times New Roman"/>
        </w:rPr>
        <w:t xml:space="preserve">Dubai, United Arab Emirates. </w:t>
      </w:r>
    </w:p>
    <w:p w:rsidR="0001342B" w:rsidRDefault="0001342B" w:rsidP="0001342B">
      <w:pPr>
        <w:ind w:left="3150" w:hanging="3119"/>
        <w:rPr>
          <w:rFonts w:ascii="Times New Roman" w:hAnsi="Times New Roman"/>
        </w:rPr>
      </w:pPr>
    </w:p>
    <w:p w:rsidR="0001342B" w:rsidRDefault="0001342B" w:rsidP="0001342B">
      <w:pPr>
        <w:ind w:left="3150" w:right="-354" w:hanging="3119"/>
        <w:rPr>
          <w:rFonts w:ascii="Times New Roman" w:hAnsi="Times New Roman"/>
        </w:rPr>
      </w:pPr>
      <w:r>
        <w:rPr>
          <w:rFonts w:ascii="Times New Roman" w:hAnsi="Times New Roman"/>
          <w:b/>
        </w:rPr>
        <w:t>May 19-20,</w:t>
      </w:r>
      <w:r w:rsidRPr="003723D4">
        <w:rPr>
          <w:rFonts w:ascii="Times New Roman" w:hAnsi="Times New Roman"/>
          <w:b/>
        </w:rPr>
        <w:t xml:space="preserve"> 20</w:t>
      </w:r>
      <w:r>
        <w:rPr>
          <w:rFonts w:ascii="Times New Roman" w:hAnsi="Times New Roman"/>
          <w:b/>
        </w:rPr>
        <w:t xml:space="preserve">15                        </w:t>
      </w:r>
      <w:r>
        <w:rPr>
          <w:rFonts w:ascii="Times New Roman" w:hAnsi="Times New Roman"/>
          <w:bCs/>
        </w:rPr>
        <w:t>Bioavailability/Bioequivalence</w:t>
      </w:r>
      <w:r>
        <w:rPr>
          <w:rFonts w:ascii="Times New Roman" w:hAnsi="Times New Roman"/>
          <w:b/>
        </w:rPr>
        <w:t xml:space="preserve">, </w:t>
      </w:r>
      <w:r>
        <w:rPr>
          <w:rFonts w:ascii="Times New Roman" w:hAnsi="Times New Roman"/>
          <w:bCs/>
        </w:rPr>
        <w:t xml:space="preserve">Dissolution Testing and Biowaivers Conference, Informa Life Sciences, Prague, Czech Republic. </w:t>
      </w:r>
      <w:r>
        <w:rPr>
          <w:rFonts w:ascii="Times New Roman" w:hAnsi="Times New Roman"/>
        </w:rPr>
        <w:t xml:space="preserve"> </w:t>
      </w:r>
    </w:p>
    <w:p w:rsidR="0001342B" w:rsidRDefault="0001342B" w:rsidP="00452F35">
      <w:pPr>
        <w:ind w:left="3150" w:right="-354" w:hanging="3119"/>
        <w:rPr>
          <w:rFonts w:ascii="Times New Roman" w:hAnsi="Times New Roman"/>
          <w:b/>
        </w:rPr>
      </w:pPr>
    </w:p>
    <w:p w:rsidR="00452F35" w:rsidRDefault="00452F35" w:rsidP="00452F35">
      <w:pPr>
        <w:ind w:left="3150" w:right="-354" w:hanging="3119"/>
        <w:rPr>
          <w:rFonts w:ascii="Times New Roman" w:hAnsi="Times New Roman"/>
        </w:rPr>
      </w:pPr>
      <w:r>
        <w:rPr>
          <w:rFonts w:ascii="Times New Roman" w:hAnsi="Times New Roman"/>
          <w:b/>
        </w:rPr>
        <w:t>April 29-30,</w:t>
      </w:r>
      <w:r w:rsidRPr="003723D4">
        <w:rPr>
          <w:rFonts w:ascii="Times New Roman" w:hAnsi="Times New Roman"/>
          <w:b/>
        </w:rPr>
        <w:t xml:space="preserve"> 20</w:t>
      </w:r>
      <w:r>
        <w:rPr>
          <w:rFonts w:ascii="Times New Roman" w:hAnsi="Times New Roman"/>
          <w:b/>
        </w:rPr>
        <w:t xml:space="preserve">15                      </w:t>
      </w:r>
      <w:r>
        <w:rPr>
          <w:rFonts w:ascii="Times New Roman" w:hAnsi="Times New Roman"/>
          <w:bCs/>
        </w:rPr>
        <w:t>Leading Change Workshop</w:t>
      </w:r>
      <w:r>
        <w:rPr>
          <w:rFonts w:ascii="Times New Roman" w:hAnsi="Times New Roman"/>
          <w:b/>
        </w:rPr>
        <w:t xml:space="preserve">, </w:t>
      </w:r>
      <w:r>
        <w:rPr>
          <w:rFonts w:ascii="Times New Roman" w:hAnsi="Times New Roman"/>
        </w:rPr>
        <w:t xml:space="preserve">People, Business Development Center (PBDC), Alnakheel Center, Al-Alhsa, Saudi Arabia. </w:t>
      </w:r>
    </w:p>
    <w:p w:rsidR="00452F35" w:rsidRDefault="00452F35" w:rsidP="002C5494">
      <w:pPr>
        <w:ind w:left="3150" w:hanging="3119"/>
        <w:rPr>
          <w:rFonts w:ascii="Times New Roman" w:hAnsi="Times New Roman"/>
          <w:b/>
          <w:rtl/>
        </w:rPr>
      </w:pPr>
    </w:p>
    <w:p w:rsidR="0001342B" w:rsidRDefault="0001342B" w:rsidP="002C5494">
      <w:pPr>
        <w:ind w:left="3150" w:hanging="3119"/>
        <w:rPr>
          <w:rFonts w:ascii="Times New Roman" w:hAnsi="Times New Roman"/>
          <w:b/>
        </w:rPr>
      </w:pPr>
    </w:p>
    <w:p w:rsidR="0001342B" w:rsidRDefault="0001342B" w:rsidP="0001342B">
      <w:pPr>
        <w:jc w:val="both"/>
        <w:rPr>
          <w:rFonts w:ascii="Times New Roman" w:hAnsi="Times New Roman"/>
          <w:b/>
          <w:bCs/>
          <w:color w:val="800000"/>
          <w:sz w:val="32"/>
          <w:szCs w:val="32"/>
          <w:u w:val="single"/>
        </w:rPr>
      </w:pPr>
      <w:r w:rsidRPr="0001342B">
        <w:rPr>
          <w:rFonts w:ascii="Times New Roman" w:hAnsi="Times New Roman"/>
          <w:b/>
          <w:bCs/>
          <w:color w:val="800000"/>
          <w:sz w:val="32"/>
          <w:szCs w:val="32"/>
          <w:u w:val="single"/>
        </w:rPr>
        <w:lastRenderedPageBreak/>
        <w:t xml:space="preserve">Workshops, Conferences and Specialized Training: </w:t>
      </w:r>
      <w:r w:rsidRPr="00262426">
        <w:rPr>
          <w:i/>
          <w:iCs/>
          <w:color w:val="800000"/>
          <w:u w:val="single"/>
        </w:rPr>
        <w:t>(continued)</w:t>
      </w:r>
      <w:r w:rsidRPr="00262426">
        <w:rPr>
          <w:rFonts w:ascii="Times New Roman" w:hAnsi="Times New Roman"/>
          <w:b/>
          <w:bCs/>
          <w:color w:val="800000"/>
          <w:sz w:val="32"/>
          <w:szCs w:val="32"/>
          <w:u w:val="single"/>
        </w:rPr>
        <w:t>:</w:t>
      </w:r>
    </w:p>
    <w:p w:rsidR="0001342B" w:rsidRDefault="0001342B" w:rsidP="002C5494">
      <w:pPr>
        <w:ind w:left="3150" w:hanging="3119"/>
        <w:rPr>
          <w:rFonts w:ascii="Times New Roman" w:hAnsi="Times New Roman"/>
          <w:b/>
        </w:rPr>
      </w:pPr>
    </w:p>
    <w:p w:rsidR="0001342B" w:rsidRDefault="0001342B" w:rsidP="002C5494">
      <w:pPr>
        <w:ind w:left="3150" w:hanging="3119"/>
        <w:rPr>
          <w:rFonts w:ascii="Times New Roman" w:hAnsi="Times New Roman"/>
          <w:b/>
        </w:rPr>
      </w:pPr>
    </w:p>
    <w:p w:rsidR="000E1398" w:rsidRDefault="000E1398" w:rsidP="002C5494">
      <w:pPr>
        <w:ind w:left="3150" w:hanging="3119"/>
        <w:rPr>
          <w:rFonts w:ascii="Times New Roman" w:hAnsi="Times New Roman"/>
        </w:rPr>
      </w:pPr>
      <w:r>
        <w:rPr>
          <w:rFonts w:ascii="Times New Roman" w:hAnsi="Times New Roman"/>
          <w:b/>
        </w:rPr>
        <w:t xml:space="preserve">June </w:t>
      </w:r>
      <w:r w:rsidR="002C5494">
        <w:rPr>
          <w:rFonts w:ascii="Times New Roman" w:hAnsi="Times New Roman"/>
          <w:b/>
        </w:rPr>
        <w:t>1</w:t>
      </w:r>
      <w:r>
        <w:rPr>
          <w:rFonts w:ascii="Times New Roman" w:hAnsi="Times New Roman"/>
          <w:b/>
        </w:rPr>
        <w:t>-</w:t>
      </w:r>
      <w:r w:rsidR="002C5494">
        <w:rPr>
          <w:rFonts w:ascii="Times New Roman" w:hAnsi="Times New Roman"/>
          <w:b/>
        </w:rPr>
        <w:t>2</w:t>
      </w:r>
      <w:r>
        <w:rPr>
          <w:rFonts w:ascii="Times New Roman" w:hAnsi="Times New Roman"/>
          <w:b/>
        </w:rPr>
        <w:t>,</w:t>
      </w:r>
      <w:r w:rsidRPr="003723D4">
        <w:rPr>
          <w:rFonts w:ascii="Times New Roman" w:hAnsi="Times New Roman"/>
          <w:b/>
        </w:rPr>
        <w:t xml:space="preserve"> 20</w:t>
      </w:r>
      <w:r>
        <w:rPr>
          <w:rFonts w:ascii="Times New Roman" w:hAnsi="Times New Roman"/>
          <w:b/>
        </w:rPr>
        <w:t xml:space="preserve">14                         </w:t>
      </w:r>
      <w:r w:rsidR="0001342B">
        <w:rPr>
          <w:rFonts w:ascii="Times New Roman" w:hAnsi="Times New Roman"/>
          <w:b/>
        </w:rPr>
        <w:t xml:space="preserve"> </w:t>
      </w:r>
      <w:r>
        <w:rPr>
          <w:rFonts w:ascii="Times New Roman" w:hAnsi="Times New Roman"/>
          <w:b/>
        </w:rPr>
        <w:t xml:space="preserve"> </w:t>
      </w:r>
      <w:r>
        <w:rPr>
          <w:rFonts w:ascii="Times New Roman" w:hAnsi="Times New Roman"/>
          <w:bCs/>
        </w:rPr>
        <w:t>1</w:t>
      </w:r>
      <w:r w:rsidRPr="000E1398">
        <w:rPr>
          <w:rFonts w:ascii="Times New Roman" w:hAnsi="Times New Roman"/>
          <w:bCs/>
          <w:vertAlign w:val="superscript"/>
        </w:rPr>
        <w:t>st</w:t>
      </w:r>
      <w:r>
        <w:rPr>
          <w:rFonts w:ascii="Times New Roman" w:hAnsi="Times New Roman"/>
          <w:bCs/>
        </w:rPr>
        <w:t xml:space="preserve"> </w:t>
      </w:r>
      <w:r w:rsidR="0001342B">
        <w:rPr>
          <w:rFonts w:ascii="Times New Roman" w:hAnsi="Times New Roman"/>
          <w:bCs/>
        </w:rPr>
        <w:t xml:space="preserve">Annual </w:t>
      </w:r>
      <w:r w:rsidRPr="000E1398">
        <w:rPr>
          <w:rFonts w:ascii="Times New Roman" w:hAnsi="Times New Roman"/>
          <w:bCs/>
        </w:rPr>
        <w:t>MENA Pharmaceutical Cold Chain Forum</w:t>
      </w:r>
      <w:r>
        <w:rPr>
          <w:rFonts w:ascii="Times New Roman" w:hAnsi="Times New Roman"/>
          <w:b/>
        </w:rPr>
        <w:t xml:space="preserve">, </w:t>
      </w:r>
      <w:r w:rsidR="0001342B">
        <w:rPr>
          <w:rFonts w:ascii="Times New Roman" w:hAnsi="Times New Roman"/>
        </w:rPr>
        <w:t xml:space="preserve">Dubai, </w:t>
      </w:r>
      <w:r>
        <w:rPr>
          <w:rFonts w:ascii="Times New Roman" w:hAnsi="Times New Roman"/>
        </w:rPr>
        <w:t xml:space="preserve">United Arab Emirates. </w:t>
      </w:r>
    </w:p>
    <w:p w:rsidR="000E1398" w:rsidRDefault="000E1398" w:rsidP="00A73EF4">
      <w:pPr>
        <w:ind w:left="3119" w:right="-264" w:hanging="3119"/>
        <w:rPr>
          <w:rFonts w:ascii="Times New Roman" w:hAnsi="Times New Roman"/>
          <w:b/>
        </w:rPr>
      </w:pPr>
    </w:p>
    <w:p w:rsidR="002E3AEB" w:rsidRDefault="002E3AEB" w:rsidP="00A73EF4">
      <w:pPr>
        <w:ind w:left="3119" w:right="-264" w:hanging="3119"/>
        <w:rPr>
          <w:rFonts w:ascii="Times New Roman" w:hAnsi="Times New Roman"/>
          <w:bCs/>
        </w:rPr>
      </w:pPr>
      <w:r>
        <w:rPr>
          <w:rFonts w:ascii="Times New Roman" w:hAnsi="Times New Roman"/>
          <w:b/>
        </w:rPr>
        <w:t xml:space="preserve">March 17-19, 2014                 </w:t>
      </w:r>
      <w:r>
        <w:rPr>
          <w:rFonts w:ascii="Times New Roman" w:hAnsi="Times New Roman"/>
          <w:bCs/>
        </w:rPr>
        <w:t xml:space="preserve">   Leadership and Project Management Training Program, organized by </w:t>
      </w:r>
      <w:r w:rsidR="00A73EF4">
        <w:rPr>
          <w:rFonts w:ascii="Times New Roman" w:hAnsi="Times New Roman"/>
          <w:bCs/>
        </w:rPr>
        <w:t xml:space="preserve">Dubai Health Authority, </w:t>
      </w:r>
      <w:r w:rsidR="00A73EF4">
        <w:rPr>
          <w:rFonts w:ascii="Times New Roman" w:hAnsi="Times New Roman"/>
        </w:rPr>
        <w:t>Dubai, United Arab Emirates in collaboration with</w:t>
      </w:r>
      <w:r w:rsidR="00A73EF4">
        <w:rPr>
          <w:rFonts w:ascii="Times New Roman" w:hAnsi="Times New Roman"/>
          <w:bCs/>
        </w:rPr>
        <w:t xml:space="preserve">. </w:t>
      </w:r>
      <w:r w:rsidR="00A73EF4" w:rsidRPr="00A73EF4">
        <w:rPr>
          <w:rFonts w:ascii="Times New Roman" w:hAnsi="Times New Roman"/>
          <w:bCs/>
        </w:rPr>
        <w:t>FranklinCovey</w:t>
      </w:r>
      <w:r w:rsidR="00A73EF4">
        <w:rPr>
          <w:rFonts w:ascii="Times New Roman" w:hAnsi="Times New Roman"/>
          <w:bCs/>
        </w:rPr>
        <w:t xml:space="preserve">: Leadership Training, Consultation and Management, </w:t>
      </w:r>
      <w:r w:rsidR="00A73EF4" w:rsidRPr="00A73EF4">
        <w:rPr>
          <w:rFonts w:ascii="Times New Roman" w:hAnsi="Times New Roman"/>
          <w:bCs/>
        </w:rPr>
        <w:t>a global company specializing in performance improvement</w:t>
      </w:r>
      <w:r>
        <w:rPr>
          <w:rFonts w:ascii="Times New Roman" w:hAnsi="Times New Roman"/>
          <w:bCs/>
        </w:rPr>
        <w:t xml:space="preserve">, </w:t>
      </w:r>
      <w:r w:rsidR="00A73EF4">
        <w:rPr>
          <w:rFonts w:ascii="Times New Roman" w:hAnsi="Times New Roman"/>
          <w:bCs/>
        </w:rPr>
        <w:t>USA.</w:t>
      </w:r>
    </w:p>
    <w:p w:rsidR="002C5494" w:rsidRDefault="002C5494" w:rsidP="00E2138A">
      <w:pPr>
        <w:ind w:left="3119" w:hanging="3119"/>
        <w:rPr>
          <w:rFonts w:ascii="Times New Roman" w:hAnsi="Times New Roman"/>
          <w:b/>
        </w:rPr>
      </w:pPr>
    </w:p>
    <w:p w:rsidR="002C5494" w:rsidRDefault="002C5494" w:rsidP="00E2138A">
      <w:pPr>
        <w:ind w:left="3119" w:hanging="3119"/>
        <w:rPr>
          <w:rFonts w:ascii="Times New Roman" w:hAnsi="Times New Roman"/>
          <w:b/>
        </w:rPr>
      </w:pPr>
    </w:p>
    <w:p w:rsidR="00E2138A" w:rsidRDefault="00E2138A" w:rsidP="00E2138A">
      <w:pPr>
        <w:ind w:left="3119" w:hanging="3119"/>
        <w:rPr>
          <w:rFonts w:ascii="Times New Roman" w:hAnsi="Times New Roman"/>
          <w:b/>
        </w:rPr>
      </w:pPr>
      <w:r>
        <w:rPr>
          <w:rFonts w:ascii="Times New Roman" w:hAnsi="Times New Roman"/>
          <w:b/>
        </w:rPr>
        <w:t xml:space="preserve">Jan 17-19, 2013                 </w:t>
      </w:r>
      <w:r>
        <w:rPr>
          <w:rFonts w:ascii="Times New Roman" w:hAnsi="Times New Roman"/>
          <w:bCs/>
        </w:rPr>
        <w:t xml:space="preserve">        1</w:t>
      </w:r>
      <w:r w:rsidRPr="00E2138A">
        <w:rPr>
          <w:rFonts w:ascii="Times New Roman" w:hAnsi="Times New Roman"/>
          <w:bCs/>
          <w:vertAlign w:val="superscript"/>
        </w:rPr>
        <w:t>st</w:t>
      </w:r>
      <w:r>
        <w:rPr>
          <w:rFonts w:ascii="Times New Roman" w:hAnsi="Times New Roman"/>
          <w:bCs/>
        </w:rPr>
        <w:t xml:space="preserve"> Regional Conference of Biopharmaceuticals and Biosimilars: Regulatory Aspects, Grand Hayatt, </w:t>
      </w:r>
      <w:r>
        <w:rPr>
          <w:rFonts w:ascii="Times New Roman" w:hAnsi="Times New Roman"/>
        </w:rPr>
        <w:t>Dubai, United Arab Emirates</w:t>
      </w:r>
      <w:r>
        <w:rPr>
          <w:rFonts w:ascii="Times New Roman" w:hAnsi="Times New Roman"/>
          <w:bCs/>
        </w:rPr>
        <w:t>.</w:t>
      </w:r>
    </w:p>
    <w:p w:rsidR="00E2138A" w:rsidRDefault="00E2138A" w:rsidP="00A52741">
      <w:pPr>
        <w:ind w:left="3119" w:hanging="3119"/>
        <w:jc w:val="both"/>
        <w:rPr>
          <w:rFonts w:ascii="Times New Roman" w:hAnsi="Times New Roman"/>
          <w:b/>
        </w:rPr>
      </w:pPr>
    </w:p>
    <w:p w:rsidR="00A52741" w:rsidRDefault="00A52741" w:rsidP="00A52741">
      <w:pPr>
        <w:ind w:left="3119" w:hanging="3119"/>
        <w:jc w:val="both"/>
        <w:rPr>
          <w:rFonts w:ascii="Times New Roman" w:hAnsi="Times New Roman"/>
          <w:b/>
        </w:rPr>
      </w:pPr>
      <w:r>
        <w:rPr>
          <w:rFonts w:ascii="Times New Roman" w:hAnsi="Times New Roman"/>
          <w:b/>
        </w:rPr>
        <w:t>July 10-Spet. 10,</w:t>
      </w:r>
      <w:r w:rsidRPr="003723D4">
        <w:rPr>
          <w:rFonts w:ascii="Times New Roman" w:hAnsi="Times New Roman"/>
          <w:b/>
        </w:rPr>
        <w:t xml:space="preserve"> 200</w:t>
      </w:r>
      <w:r>
        <w:rPr>
          <w:rFonts w:ascii="Times New Roman" w:hAnsi="Times New Roman"/>
          <w:b/>
        </w:rPr>
        <w:t>9       Visiting Professor</w:t>
      </w:r>
      <w:r w:rsidRPr="00A52741">
        <w:rPr>
          <w:rFonts w:ascii="Times New Roman" w:hAnsi="Times New Roman"/>
          <w:bCs/>
        </w:rPr>
        <w:t>,</w:t>
      </w:r>
      <w:r w:rsidR="00A73EF4">
        <w:rPr>
          <w:rFonts w:ascii="Times New Roman" w:hAnsi="Times New Roman"/>
          <w:bCs/>
        </w:rPr>
        <w:t xml:space="preserve"> </w:t>
      </w:r>
      <w:r>
        <w:rPr>
          <w:rFonts w:ascii="Times New Roman" w:hAnsi="Times New Roman"/>
          <w:bCs/>
        </w:rPr>
        <w:t>Department of Pharmaceutical and Biomedical Sciences, College of Pharmacy, University of Georgia, Athens, Georgia 30602-2352, USA.</w:t>
      </w:r>
    </w:p>
    <w:p w:rsidR="00A52741" w:rsidRDefault="00A52741" w:rsidP="00A52741">
      <w:pPr>
        <w:ind w:left="3119" w:hanging="3119"/>
        <w:jc w:val="both"/>
        <w:rPr>
          <w:rFonts w:ascii="Times New Roman" w:hAnsi="Times New Roman"/>
          <w:b/>
        </w:rPr>
      </w:pPr>
    </w:p>
    <w:p w:rsidR="00A52741" w:rsidRDefault="00A52741" w:rsidP="00E2138A">
      <w:pPr>
        <w:ind w:left="3119" w:hanging="3119"/>
        <w:jc w:val="both"/>
        <w:rPr>
          <w:rFonts w:ascii="Times New Roman" w:hAnsi="Times New Roman"/>
        </w:rPr>
      </w:pPr>
      <w:r>
        <w:rPr>
          <w:rFonts w:ascii="Times New Roman" w:hAnsi="Times New Roman"/>
          <w:b/>
        </w:rPr>
        <w:t>April 20-22,</w:t>
      </w:r>
      <w:r w:rsidRPr="003723D4">
        <w:rPr>
          <w:rFonts w:ascii="Times New Roman" w:hAnsi="Times New Roman"/>
          <w:b/>
        </w:rPr>
        <w:t xml:space="preserve"> 200</w:t>
      </w:r>
      <w:r>
        <w:rPr>
          <w:rFonts w:ascii="Times New Roman" w:hAnsi="Times New Roman"/>
          <w:b/>
        </w:rPr>
        <w:t xml:space="preserve">9                   </w:t>
      </w:r>
      <w:r w:rsidRPr="00675EED">
        <w:rPr>
          <w:rFonts w:ascii="Times New Roman" w:hAnsi="Times New Roman"/>
          <w:bCs/>
        </w:rPr>
        <w:t>Pharma and Biotech Opportunities in Emerging Markets</w:t>
      </w:r>
      <w:r>
        <w:rPr>
          <w:rFonts w:ascii="Times New Roman" w:hAnsi="Times New Roman"/>
          <w:b/>
        </w:rPr>
        <w:t xml:space="preserve">, </w:t>
      </w:r>
      <w:r>
        <w:rPr>
          <w:rFonts w:ascii="Times New Roman" w:hAnsi="Times New Roman"/>
        </w:rPr>
        <w:t xml:space="preserve">Dubai International Convention and Exhibition Center, Dubai, United Arab Emirates. </w:t>
      </w:r>
    </w:p>
    <w:p w:rsidR="00811D14" w:rsidRDefault="00811D14" w:rsidP="00811D14">
      <w:pPr>
        <w:ind w:left="2160" w:hanging="2160"/>
        <w:rPr>
          <w:rFonts w:ascii="Times New Roman" w:hAnsi="Times New Roman"/>
          <w:b/>
        </w:rPr>
      </w:pPr>
    </w:p>
    <w:p w:rsidR="00A52741" w:rsidRDefault="00A52741" w:rsidP="00AD224A">
      <w:pPr>
        <w:ind w:left="3119" w:hanging="3119"/>
        <w:rPr>
          <w:rFonts w:ascii="Times New Roman" w:hAnsi="Times New Roman"/>
        </w:rPr>
      </w:pPr>
      <w:r>
        <w:rPr>
          <w:rFonts w:ascii="Times New Roman" w:hAnsi="Times New Roman"/>
          <w:b/>
        </w:rPr>
        <w:t>April 20-22,</w:t>
      </w:r>
      <w:r w:rsidRPr="003723D4">
        <w:rPr>
          <w:rFonts w:ascii="Times New Roman" w:hAnsi="Times New Roman"/>
          <w:b/>
        </w:rPr>
        <w:t xml:space="preserve"> 200</w:t>
      </w:r>
      <w:r>
        <w:rPr>
          <w:rFonts w:ascii="Times New Roman" w:hAnsi="Times New Roman"/>
          <w:b/>
        </w:rPr>
        <w:t xml:space="preserve">9              </w:t>
      </w:r>
      <w:r w:rsidR="00A73EF4">
        <w:rPr>
          <w:rFonts w:ascii="Times New Roman" w:hAnsi="Times New Roman"/>
          <w:b/>
        </w:rPr>
        <w:t xml:space="preserve">        </w:t>
      </w:r>
      <w:r w:rsidRPr="00675EED">
        <w:rPr>
          <w:rFonts w:ascii="Times New Roman" w:hAnsi="Times New Roman"/>
          <w:bCs/>
        </w:rPr>
        <w:t>Current Trends in</w:t>
      </w:r>
      <w:r w:rsidR="00A73EF4">
        <w:rPr>
          <w:rFonts w:ascii="Times New Roman" w:hAnsi="Times New Roman"/>
          <w:bCs/>
        </w:rPr>
        <w:t xml:space="preserve"> </w:t>
      </w:r>
      <w:r>
        <w:rPr>
          <w:rFonts w:ascii="Times New Roman" w:hAnsi="Times New Roman"/>
        </w:rPr>
        <w:t>Pharmaceuticals and Biotechnology, Dubai International Convention and Exhibition</w:t>
      </w:r>
      <w:r w:rsidR="00A73EF4">
        <w:rPr>
          <w:rFonts w:ascii="Times New Roman" w:hAnsi="Times New Roman"/>
        </w:rPr>
        <w:t xml:space="preserve"> </w:t>
      </w:r>
      <w:r>
        <w:rPr>
          <w:rFonts w:ascii="Times New Roman" w:hAnsi="Times New Roman"/>
        </w:rPr>
        <w:t xml:space="preserve">Center, Dubai, United Arab Emirates. </w:t>
      </w:r>
    </w:p>
    <w:p w:rsidR="00E2138A" w:rsidRDefault="00E2138A" w:rsidP="00A52741">
      <w:pPr>
        <w:ind w:left="3119" w:hanging="3119"/>
        <w:rPr>
          <w:rFonts w:ascii="Times New Roman" w:hAnsi="Times New Roman"/>
        </w:rPr>
      </w:pPr>
    </w:p>
    <w:p w:rsidR="00E2138A" w:rsidRDefault="00E2138A" w:rsidP="00A52741">
      <w:pPr>
        <w:ind w:left="3119" w:hanging="3119"/>
        <w:rPr>
          <w:rFonts w:ascii="Times New Roman" w:hAnsi="Times New Roman"/>
        </w:rPr>
      </w:pPr>
    </w:p>
    <w:p w:rsidR="00A52741" w:rsidRDefault="00A52741" w:rsidP="00A52741">
      <w:pPr>
        <w:ind w:left="3119" w:hanging="3119"/>
        <w:rPr>
          <w:rFonts w:ascii="Times New Roman" w:hAnsi="Times New Roman"/>
        </w:rPr>
      </w:pPr>
      <w:r>
        <w:rPr>
          <w:rFonts w:ascii="Times New Roman" w:hAnsi="Times New Roman"/>
          <w:b/>
        </w:rPr>
        <w:t>January 26-28,</w:t>
      </w:r>
      <w:r w:rsidRPr="003723D4">
        <w:rPr>
          <w:rFonts w:ascii="Times New Roman" w:hAnsi="Times New Roman"/>
          <w:b/>
        </w:rPr>
        <w:t xml:space="preserve"> 200</w:t>
      </w:r>
      <w:r>
        <w:rPr>
          <w:rFonts w:ascii="Times New Roman" w:hAnsi="Times New Roman"/>
          <w:b/>
        </w:rPr>
        <w:t xml:space="preserve">9                  </w:t>
      </w:r>
      <w:r>
        <w:rPr>
          <w:rFonts w:ascii="Times New Roman" w:hAnsi="Times New Roman"/>
        </w:rPr>
        <w:t>Pharmaceutical Manufacturing Sciences Advances in Sterile Products</w:t>
      </w:r>
      <w:r w:rsidRPr="00154FA6">
        <w:rPr>
          <w:rFonts w:ascii="Times New Roman" w:hAnsi="Times New Roman"/>
        </w:rPr>
        <w:t xml:space="preserve">, </w:t>
      </w:r>
      <w:r>
        <w:rPr>
          <w:rFonts w:ascii="Times New Roman" w:hAnsi="Times New Roman"/>
        </w:rPr>
        <w:t>Kyyali’s Chair for Pharmaceutical Industry, College of Pharmacy, King Saud University, Riyadh, Saudi Arabia.</w:t>
      </w:r>
    </w:p>
    <w:p w:rsidR="00A44627" w:rsidRDefault="00A44627" w:rsidP="00AD224A">
      <w:pPr>
        <w:ind w:left="3119" w:hanging="3119"/>
        <w:rPr>
          <w:rFonts w:ascii="Times New Roman" w:hAnsi="Times New Roman"/>
          <w:b/>
        </w:rPr>
      </w:pPr>
    </w:p>
    <w:p w:rsidR="00A52741" w:rsidRDefault="00A52741" w:rsidP="00AD224A">
      <w:pPr>
        <w:ind w:left="3119" w:hanging="3119"/>
        <w:rPr>
          <w:rFonts w:ascii="Times New Roman" w:hAnsi="Times New Roman"/>
        </w:rPr>
      </w:pPr>
      <w:r>
        <w:rPr>
          <w:rFonts w:ascii="Times New Roman" w:hAnsi="Times New Roman"/>
          <w:b/>
        </w:rPr>
        <w:t>November 10-13,</w:t>
      </w:r>
      <w:r w:rsidRPr="003723D4">
        <w:rPr>
          <w:rFonts w:ascii="Times New Roman" w:hAnsi="Times New Roman"/>
          <w:b/>
        </w:rPr>
        <w:t xml:space="preserve"> 200</w:t>
      </w:r>
      <w:r>
        <w:rPr>
          <w:rFonts w:ascii="Times New Roman" w:hAnsi="Times New Roman"/>
          <w:b/>
        </w:rPr>
        <w:t xml:space="preserve">8         </w:t>
      </w:r>
      <w:r w:rsidR="00452F35">
        <w:rPr>
          <w:rFonts w:ascii="Times New Roman" w:hAnsi="Times New Roman"/>
          <w:b/>
        </w:rPr>
        <w:t xml:space="preserve">     </w:t>
      </w:r>
      <w:r w:rsidRPr="00154FA6">
        <w:rPr>
          <w:rFonts w:ascii="Times New Roman" w:hAnsi="Times New Roman"/>
        </w:rPr>
        <w:t xml:space="preserve">Nanostructured Advanced Materials Workshop, A co-joined program organized University of Jordan in Amman, Jordan and National Science </w:t>
      </w:r>
      <w:r>
        <w:rPr>
          <w:rFonts w:ascii="Times New Roman" w:hAnsi="Times New Roman"/>
        </w:rPr>
        <w:t>Foundation, Washington, DC, USA.</w:t>
      </w:r>
    </w:p>
    <w:p w:rsidR="007C55CC" w:rsidRDefault="007C55CC" w:rsidP="007C55CC">
      <w:pPr>
        <w:jc w:val="both"/>
        <w:rPr>
          <w:rFonts w:ascii="Times New Roman" w:hAnsi="Times New Roman"/>
          <w:b/>
          <w:bCs/>
          <w:color w:val="800000"/>
          <w:sz w:val="32"/>
          <w:szCs w:val="32"/>
          <w:u w:val="single"/>
        </w:rPr>
      </w:pPr>
    </w:p>
    <w:p w:rsidR="00A52741" w:rsidRDefault="00A52741" w:rsidP="00A52741">
      <w:pPr>
        <w:ind w:left="3119" w:hanging="3119"/>
        <w:jc w:val="both"/>
        <w:rPr>
          <w:rFonts w:ascii="Times New Roman" w:hAnsi="Times New Roman"/>
          <w:bCs/>
        </w:rPr>
      </w:pPr>
      <w:r w:rsidRPr="003723D4">
        <w:rPr>
          <w:rFonts w:ascii="Times New Roman" w:hAnsi="Times New Roman"/>
          <w:b/>
        </w:rPr>
        <w:t>June 2004</w:t>
      </w:r>
      <w:r w:rsidRPr="003723D4">
        <w:rPr>
          <w:rFonts w:ascii="Times New Roman" w:hAnsi="Times New Roman"/>
        </w:rPr>
        <w:tab/>
      </w:r>
      <w:r w:rsidRPr="003723D4">
        <w:rPr>
          <w:rFonts w:ascii="Times New Roman" w:hAnsi="Times New Roman"/>
          <w:bCs/>
        </w:rPr>
        <w:t>Advances in Controlled Release Technology: Polymeric Delivery Systems for Pharmaceuticals, Proteins and Other Agents, Summer Professional Program, Massachusetts Institute of Technology, Boston, USA.</w:t>
      </w:r>
    </w:p>
    <w:p w:rsidR="00A52741" w:rsidRDefault="00A52741" w:rsidP="00A52741">
      <w:pPr>
        <w:ind w:left="3119" w:hanging="3119"/>
        <w:jc w:val="both"/>
        <w:rPr>
          <w:rFonts w:ascii="Times New Roman" w:hAnsi="Times New Roman"/>
          <w:b/>
        </w:rPr>
      </w:pPr>
    </w:p>
    <w:p w:rsidR="0001342B" w:rsidRDefault="0001342B" w:rsidP="00E2138A">
      <w:pPr>
        <w:ind w:left="3119" w:hanging="3119"/>
        <w:jc w:val="both"/>
        <w:rPr>
          <w:rFonts w:ascii="Times New Roman" w:hAnsi="Times New Roman"/>
          <w:b/>
        </w:rPr>
      </w:pPr>
    </w:p>
    <w:p w:rsidR="0001342B" w:rsidRDefault="0001342B" w:rsidP="0001342B">
      <w:pPr>
        <w:jc w:val="both"/>
        <w:rPr>
          <w:rFonts w:ascii="Times New Roman" w:hAnsi="Times New Roman"/>
          <w:b/>
          <w:bCs/>
          <w:color w:val="800000"/>
          <w:sz w:val="32"/>
          <w:szCs w:val="32"/>
          <w:u w:val="single"/>
        </w:rPr>
      </w:pPr>
      <w:r w:rsidRPr="0001342B">
        <w:rPr>
          <w:rFonts w:ascii="Times New Roman" w:hAnsi="Times New Roman"/>
          <w:b/>
          <w:bCs/>
          <w:color w:val="800000"/>
          <w:sz w:val="32"/>
          <w:szCs w:val="32"/>
          <w:u w:val="single"/>
        </w:rPr>
        <w:lastRenderedPageBreak/>
        <w:t xml:space="preserve">Workshops, Conferences and Specialized Training: </w:t>
      </w:r>
      <w:r w:rsidRPr="00262426">
        <w:rPr>
          <w:i/>
          <w:iCs/>
          <w:color w:val="800000"/>
          <w:u w:val="single"/>
        </w:rPr>
        <w:t>(continued)</w:t>
      </w:r>
      <w:r w:rsidRPr="00262426">
        <w:rPr>
          <w:rFonts w:ascii="Times New Roman" w:hAnsi="Times New Roman"/>
          <w:b/>
          <w:bCs/>
          <w:color w:val="800000"/>
          <w:sz w:val="32"/>
          <w:szCs w:val="32"/>
          <w:u w:val="single"/>
        </w:rPr>
        <w:t>:</w:t>
      </w:r>
    </w:p>
    <w:p w:rsidR="0001342B" w:rsidRDefault="0001342B" w:rsidP="00E2138A">
      <w:pPr>
        <w:ind w:left="3119" w:hanging="3119"/>
        <w:jc w:val="both"/>
        <w:rPr>
          <w:rFonts w:ascii="Times New Roman" w:hAnsi="Times New Roman"/>
          <w:b/>
        </w:rPr>
      </w:pPr>
    </w:p>
    <w:p w:rsidR="0001342B" w:rsidRDefault="0001342B" w:rsidP="00E2138A">
      <w:pPr>
        <w:ind w:left="3119" w:hanging="3119"/>
        <w:jc w:val="both"/>
        <w:rPr>
          <w:rFonts w:ascii="Times New Roman" w:hAnsi="Times New Roman"/>
          <w:b/>
        </w:rPr>
      </w:pPr>
    </w:p>
    <w:p w:rsidR="00A52741" w:rsidRPr="003723D4" w:rsidRDefault="00A52741" w:rsidP="00E2138A">
      <w:pPr>
        <w:ind w:left="3119" w:hanging="3119"/>
        <w:jc w:val="both"/>
        <w:rPr>
          <w:rFonts w:ascii="Times New Roman" w:hAnsi="Times New Roman"/>
          <w:bCs/>
        </w:rPr>
      </w:pPr>
      <w:r>
        <w:rPr>
          <w:rFonts w:ascii="Times New Roman" w:hAnsi="Times New Roman"/>
          <w:b/>
        </w:rPr>
        <w:t xml:space="preserve">October 1998 </w:t>
      </w:r>
      <w:r w:rsidR="00E2138A">
        <w:rPr>
          <w:rFonts w:ascii="Times New Roman" w:hAnsi="Times New Roman"/>
          <w:b/>
        </w:rPr>
        <w:t>-</w:t>
      </w:r>
      <w:r>
        <w:rPr>
          <w:rFonts w:ascii="Times New Roman" w:hAnsi="Times New Roman"/>
          <w:b/>
        </w:rPr>
        <w:t xml:space="preserve"> October 1999</w:t>
      </w:r>
      <w:r w:rsidRPr="003723D4">
        <w:rPr>
          <w:rFonts w:ascii="Times New Roman" w:hAnsi="Times New Roman"/>
        </w:rPr>
        <w:tab/>
      </w:r>
      <w:r w:rsidRPr="003723D4">
        <w:rPr>
          <w:rFonts w:ascii="Times New Roman" w:hAnsi="Times New Roman"/>
          <w:bCs/>
        </w:rPr>
        <w:t>Advance</w:t>
      </w:r>
      <w:r>
        <w:rPr>
          <w:rFonts w:ascii="Times New Roman" w:hAnsi="Times New Roman"/>
          <w:bCs/>
        </w:rPr>
        <w:t xml:space="preserve">d Cell Culture Techniques, Professor Ashim K. Mitra Laboratories, Division of Pharmaceutical Sciences, School of Pharmacy, University of Missouri-Kansas City, Kansas City, MO, USA. </w:t>
      </w:r>
    </w:p>
    <w:p w:rsidR="00A52741" w:rsidRDefault="00A52741" w:rsidP="008876FC">
      <w:pPr>
        <w:ind w:left="3119" w:hanging="3119"/>
        <w:jc w:val="both"/>
        <w:rPr>
          <w:rFonts w:ascii="Times New Roman" w:hAnsi="Times New Roman"/>
          <w:b/>
        </w:rPr>
      </w:pPr>
    </w:p>
    <w:p w:rsidR="00A52741" w:rsidRPr="003723D4" w:rsidRDefault="00A52741" w:rsidP="00A52741">
      <w:pPr>
        <w:ind w:left="3119" w:hanging="3119"/>
        <w:jc w:val="both"/>
        <w:rPr>
          <w:rFonts w:ascii="Times New Roman" w:hAnsi="Times New Roman"/>
          <w:bCs/>
        </w:rPr>
      </w:pPr>
      <w:r w:rsidRPr="003723D4">
        <w:rPr>
          <w:rFonts w:ascii="Times New Roman" w:hAnsi="Times New Roman"/>
          <w:b/>
        </w:rPr>
        <w:t>December 1997</w:t>
      </w:r>
      <w:r w:rsidRPr="003723D4">
        <w:rPr>
          <w:rFonts w:ascii="Times New Roman" w:hAnsi="Times New Roman"/>
        </w:rPr>
        <w:tab/>
        <w:t xml:space="preserve">Handling </w:t>
      </w:r>
      <w:r w:rsidRPr="003723D4">
        <w:rPr>
          <w:rFonts w:ascii="Times New Roman" w:hAnsi="Times New Roman"/>
          <w:bCs/>
        </w:rPr>
        <w:t xml:space="preserve">Chemicals and Biohazard Materials Workshop, University of Kentucky. </w:t>
      </w:r>
      <w:smartTag w:uri="urn:schemas-microsoft-com:office:smarttags" w:element="place">
        <w:smartTag w:uri="urn:schemas-microsoft-com:office:smarttags" w:element="City">
          <w:r>
            <w:rPr>
              <w:rFonts w:ascii="Times New Roman" w:hAnsi="Times New Roman"/>
              <w:bCs/>
            </w:rPr>
            <w:t>Lexington</w:t>
          </w:r>
        </w:smartTag>
        <w:r>
          <w:rPr>
            <w:rFonts w:ascii="Times New Roman" w:hAnsi="Times New Roman"/>
            <w:bCs/>
          </w:rPr>
          <w:t xml:space="preserve">, </w:t>
        </w:r>
        <w:smartTag w:uri="urn:schemas-microsoft-com:office:smarttags" w:element="State">
          <w:r w:rsidRPr="003723D4">
            <w:rPr>
              <w:rFonts w:ascii="Times New Roman" w:hAnsi="Times New Roman"/>
              <w:bCs/>
            </w:rPr>
            <w:t>Kentucky</w:t>
          </w:r>
        </w:smartTag>
        <w:r w:rsidRPr="003723D4">
          <w:rPr>
            <w:rFonts w:ascii="Times New Roman" w:hAnsi="Times New Roman"/>
            <w:bCs/>
          </w:rPr>
          <w:t xml:space="preserve">, </w:t>
        </w:r>
        <w:smartTag w:uri="urn:schemas-microsoft-com:office:smarttags" w:element="country-region">
          <w:r w:rsidRPr="003723D4">
            <w:rPr>
              <w:rFonts w:ascii="Times New Roman" w:hAnsi="Times New Roman"/>
              <w:bCs/>
            </w:rPr>
            <w:t>USA</w:t>
          </w:r>
        </w:smartTag>
      </w:smartTag>
      <w:r w:rsidRPr="003723D4">
        <w:rPr>
          <w:rFonts w:ascii="Times New Roman" w:hAnsi="Times New Roman"/>
          <w:bCs/>
        </w:rPr>
        <w:t>.</w:t>
      </w:r>
    </w:p>
    <w:p w:rsidR="00A52741" w:rsidRPr="003723D4" w:rsidRDefault="00A52741" w:rsidP="00A52741">
      <w:pPr>
        <w:ind w:left="3119" w:hanging="3119"/>
        <w:rPr>
          <w:rFonts w:ascii="Times New Roman" w:hAnsi="Times New Roman"/>
          <w:b/>
        </w:rPr>
      </w:pPr>
    </w:p>
    <w:p w:rsidR="00A52741" w:rsidRPr="003723D4" w:rsidRDefault="00A52741" w:rsidP="00A52741">
      <w:pPr>
        <w:ind w:left="3119" w:hanging="3119"/>
        <w:jc w:val="both"/>
        <w:rPr>
          <w:rFonts w:ascii="Times New Roman" w:hAnsi="Times New Roman"/>
          <w:bCs/>
        </w:rPr>
      </w:pPr>
      <w:r w:rsidRPr="003723D4">
        <w:rPr>
          <w:rFonts w:ascii="Times New Roman" w:hAnsi="Times New Roman"/>
          <w:b/>
        </w:rPr>
        <w:t>February 1997</w:t>
      </w:r>
      <w:r w:rsidRPr="003723D4">
        <w:rPr>
          <w:rFonts w:ascii="Times New Roman" w:hAnsi="Times New Roman"/>
        </w:rPr>
        <w:tab/>
      </w:r>
      <w:r w:rsidRPr="003723D4">
        <w:rPr>
          <w:rFonts w:ascii="Times New Roman" w:hAnsi="Times New Roman"/>
          <w:bCs/>
        </w:rPr>
        <w:t xml:space="preserve">Radiation Safety Workshop, University of Kentucky. </w:t>
      </w:r>
      <w:smartTag w:uri="urn:schemas-microsoft-com:office:smarttags" w:element="place">
        <w:smartTag w:uri="urn:schemas-microsoft-com:office:smarttags" w:element="City">
          <w:r>
            <w:rPr>
              <w:rFonts w:ascii="Times New Roman" w:hAnsi="Times New Roman"/>
              <w:bCs/>
            </w:rPr>
            <w:t>Lexington</w:t>
          </w:r>
        </w:smartTag>
        <w:r>
          <w:rPr>
            <w:rFonts w:ascii="Times New Roman" w:hAnsi="Times New Roman"/>
            <w:bCs/>
          </w:rPr>
          <w:t xml:space="preserve">, </w:t>
        </w:r>
        <w:smartTag w:uri="urn:schemas-microsoft-com:office:smarttags" w:element="State">
          <w:r w:rsidRPr="003723D4">
            <w:rPr>
              <w:rFonts w:ascii="Times New Roman" w:hAnsi="Times New Roman"/>
              <w:bCs/>
            </w:rPr>
            <w:t>Kentucky</w:t>
          </w:r>
        </w:smartTag>
        <w:r w:rsidRPr="003723D4">
          <w:rPr>
            <w:rFonts w:ascii="Times New Roman" w:hAnsi="Times New Roman"/>
            <w:bCs/>
          </w:rPr>
          <w:t xml:space="preserve">, </w:t>
        </w:r>
        <w:smartTag w:uri="urn:schemas-microsoft-com:office:smarttags" w:element="country-region">
          <w:r w:rsidRPr="003723D4">
            <w:rPr>
              <w:rFonts w:ascii="Times New Roman" w:hAnsi="Times New Roman"/>
              <w:bCs/>
            </w:rPr>
            <w:t>USA</w:t>
          </w:r>
        </w:smartTag>
      </w:smartTag>
      <w:r w:rsidRPr="003723D4">
        <w:rPr>
          <w:rFonts w:ascii="Times New Roman" w:hAnsi="Times New Roman"/>
          <w:bCs/>
        </w:rPr>
        <w:t>.</w:t>
      </w:r>
    </w:p>
    <w:p w:rsidR="00A52741" w:rsidRDefault="00A52741" w:rsidP="008876FC">
      <w:pPr>
        <w:ind w:left="3119" w:hanging="3119"/>
        <w:jc w:val="both"/>
        <w:rPr>
          <w:rFonts w:ascii="Times New Roman" w:hAnsi="Times New Roman"/>
          <w:b/>
        </w:rPr>
      </w:pPr>
    </w:p>
    <w:p w:rsidR="00811D14" w:rsidRPr="003723D4" w:rsidRDefault="001A59BA" w:rsidP="008876FC">
      <w:pPr>
        <w:ind w:left="3119" w:hanging="3119"/>
        <w:jc w:val="both"/>
        <w:rPr>
          <w:rFonts w:ascii="Times New Roman" w:hAnsi="Times New Roman"/>
          <w:bCs/>
        </w:rPr>
      </w:pPr>
      <w:r w:rsidRPr="003723D4">
        <w:rPr>
          <w:rFonts w:ascii="Times New Roman" w:hAnsi="Times New Roman"/>
          <w:b/>
        </w:rPr>
        <w:t xml:space="preserve">October </w:t>
      </w:r>
      <w:r w:rsidR="00811D14" w:rsidRPr="003723D4">
        <w:rPr>
          <w:rFonts w:ascii="Times New Roman" w:hAnsi="Times New Roman"/>
          <w:b/>
        </w:rPr>
        <w:t>1996</w:t>
      </w:r>
      <w:r w:rsidR="00811D14" w:rsidRPr="003723D4">
        <w:rPr>
          <w:rFonts w:ascii="Times New Roman" w:hAnsi="Times New Roman"/>
        </w:rPr>
        <w:tab/>
      </w:r>
      <w:r w:rsidR="00811D14" w:rsidRPr="003723D4">
        <w:rPr>
          <w:rFonts w:ascii="Times New Roman" w:hAnsi="Times New Roman"/>
          <w:bCs/>
        </w:rPr>
        <w:t>Laboratory Safety Workshop, University of Kentucky.</w:t>
      </w:r>
      <w:r w:rsidR="002C5494">
        <w:rPr>
          <w:rFonts w:ascii="Times New Roman" w:hAnsi="Times New Roman"/>
          <w:bCs/>
        </w:rPr>
        <w:t xml:space="preserve"> </w:t>
      </w:r>
      <w:r w:rsidR="008876FC">
        <w:rPr>
          <w:rFonts w:ascii="Times New Roman" w:hAnsi="Times New Roman"/>
          <w:bCs/>
        </w:rPr>
        <w:t xml:space="preserve">Lexington, </w:t>
      </w:r>
      <w:r w:rsidR="00811D14" w:rsidRPr="003723D4">
        <w:rPr>
          <w:rFonts w:ascii="Times New Roman" w:hAnsi="Times New Roman"/>
          <w:bCs/>
        </w:rPr>
        <w:t>Kentucky, USA.</w:t>
      </w:r>
    </w:p>
    <w:p w:rsidR="00811D14" w:rsidRPr="003723D4" w:rsidRDefault="00811D14" w:rsidP="00B52912">
      <w:pPr>
        <w:ind w:left="3119" w:hanging="3119"/>
        <w:rPr>
          <w:rFonts w:ascii="Times New Roman" w:hAnsi="Times New Roman"/>
          <w:b/>
        </w:rPr>
      </w:pPr>
    </w:p>
    <w:p w:rsidR="00EC5DFB" w:rsidRDefault="00EC5DFB" w:rsidP="007C35D7">
      <w:pPr>
        <w:jc w:val="both"/>
        <w:rPr>
          <w:rFonts w:ascii="Times New Roman" w:hAnsi="Times New Roman"/>
          <w:b/>
          <w:bCs/>
          <w:color w:val="800000"/>
          <w:sz w:val="32"/>
          <w:szCs w:val="32"/>
          <w:u w:val="single"/>
        </w:rPr>
      </w:pPr>
    </w:p>
    <w:p w:rsidR="007C35D7" w:rsidRPr="00262426" w:rsidRDefault="007C35D7" w:rsidP="007C35D7">
      <w:pPr>
        <w:jc w:val="both"/>
        <w:rPr>
          <w:rFonts w:ascii="Times New Roman" w:hAnsi="Times New Roman"/>
          <w:b/>
          <w:bCs/>
          <w:color w:val="800000"/>
          <w:sz w:val="32"/>
          <w:szCs w:val="32"/>
          <w:u w:val="single"/>
        </w:rPr>
      </w:pPr>
      <w:r w:rsidRPr="00262426">
        <w:rPr>
          <w:rFonts w:ascii="Times New Roman" w:hAnsi="Times New Roman"/>
          <w:b/>
          <w:bCs/>
          <w:color w:val="800000"/>
          <w:sz w:val="32"/>
          <w:szCs w:val="32"/>
          <w:u w:val="single"/>
        </w:rPr>
        <w:t>Other Scientific Activities:</w:t>
      </w:r>
    </w:p>
    <w:p w:rsidR="007C35D7" w:rsidRDefault="007C35D7" w:rsidP="00E60191">
      <w:pPr>
        <w:jc w:val="both"/>
        <w:rPr>
          <w:rFonts w:ascii="Times New Roman" w:hAnsi="Times New Roman"/>
          <w:b/>
          <w:bCs/>
          <w:u w:val="single"/>
        </w:rPr>
      </w:pPr>
    </w:p>
    <w:p w:rsidR="005701DC" w:rsidRPr="003723D4" w:rsidRDefault="005701DC" w:rsidP="00072D62">
      <w:pPr>
        <w:ind w:left="2160" w:hanging="2160"/>
        <w:rPr>
          <w:rFonts w:ascii="Times New Roman" w:hAnsi="Times New Roman"/>
          <w:b/>
        </w:rPr>
      </w:pPr>
    </w:p>
    <w:p w:rsidR="0001342B" w:rsidRDefault="0001342B" w:rsidP="0001342B">
      <w:pPr>
        <w:ind w:left="3150" w:hanging="3119"/>
        <w:rPr>
          <w:rFonts w:ascii="Times New Roman" w:hAnsi="Times New Roman"/>
        </w:rPr>
      </w:pPr>
      <w:r>
        <w:rPr>
          <w:rFonts w:ascii="Times New Roman" w:hAnsi="Times New Roman"/>
          <w:b/>
        </w:rPr>
        <w:t>June 2-3,</w:t>
      </w:r>
      <w:r w:rsidRPr="003723D4">
        <w:rPr>
          <w:rFonts w:ascii="Times New Roman" w:hAnsi="Times New Roman"/>
          <w:b/>
        </w:rPr>
        <w:t xml:space="preserve"> 20</w:t>
      </w:r>
      <w:r>
        <w:rPr>
          <w:rFonts w:ascii="Times New Roman" w:hAnsi="Times New Roman"/>
          <w:b/>
        </w:rPr>
        <w:t xml:space="preserve">15                           </w:t>
      </w:r>
      <w:r w:rsidR="0001456C">
        <w:rPr>
          <w:rFonts w:ascii="Times New Roman" w:hAnsi="Times New Roman"/>
          <w:b/>
        </w:rPr>
        <w:t xml:space="preserve">Conference Chairman and </w:t>
      </w:r>
      <w:r>
        <w:rPr>
          <w:rFonts w:ascii="Times New Roman" w:hAnsi="Times New Roman"/>
          <w:b/>
          <w:bCs/>
        </w:rPr>
        <w:t>Moderator</w:t>
      </w:r>
      <w:r w:rsidRPr="003723D4">
        <w:rPr>
          <w:rFonts w:ascii="Times New Roman" w:hAnsi="Times New Roman"/>
        </w:rPr>
        <w:t xml:space="preserve">, </w:t>
      </w:r>
      <w:r>
        <w:rPr>
          <w:rFonts w:ascii="Times New Roman" w:hAnsi="Times New Roman"/>
          <w:bCs/>
        </w:rPr>
        <w:t>2</w:t>
      </w:r>
      <w:r w:rsidRPr="0001342B">
        <w:rPr>
          <w:rFonts w:ascii="Times New Roman" w:hAnsi="Times New Roman"/>
          <w:bCs/>
          <w:vertAlign w:val="superscript"/>
        </w:rPr>
        <w:t>nd</w:t>
      </w:r>
      <w:r>
        <w:rPr>
          <w:rFonts w:ascii="Times New Roman" w:hAnsi="Times New Roman"/>
          <w:bCs/>
        </w:rPr>
        <w:t xml:space="preserve"> Annual </w:t>
      </w:r>
      <w:r w:rsidRPr="000E1398">
        <w:rPr>
          <w:rFonts w:ascii="Times New Roman" w:hAnsi="Times New Roman"/>
          <w:bCs/>
        </w:rPr>
        <w:t>MENA Pharmaceutical Cold Chain Forum</w:t>
      </w:r>
      <w:r>
        <w:rPr>
          <w:rFonts w:ascii="Times New Roman" w:hAnsi="Times New Roman"/>
          <w:b/>
        </w:rPr>
        <w:t xml:space="preserve">, </w:t>
      </w:r>
      <w:r>
        <w:rPr>
          <w:rFonts w:ascii="Times New Roman" w:hAnsi="Times New Roman"/>
        </w:rPr>
        <w:t xml:space="preserve">Dubai, United Arab Emirates. </w:t>
      </w:r>
    </w:p>
    <w:p w:rsidR="0001342B" w:rsidRDefault="0001342B" w:rsidP="004B7C9E">
      <w:pPr>
        <w:ind w:left="3119" w:hanging="3119"/>
        <w:rPr>
          <w:rFonts w:ascii="Times New Roman" w:hAnsi="Times New Roman"/>
          <w:b/>
          <w:bCs/>
        </w:rPr>
      </w:pPr>
    </w:p>
    <w:p w:rsidR="0001456C" w:rsidRDefault="0001456C" w:rsidP="0001456C">
      <w:pPr>
        <w:ind w:left="3150" w:hanging="3119"/>
        <w:rPr>
          <w:rFonts w:ascii="Times New Roman" w:hAnsi="Times New Roman"/>
        </w:rPr>
      </w:pPr>
      <w:r>
        <w:rPr>
          <w:rFonts w:ascii="Times New Roman" w:hAnsi="Times New Roman"/>
          <w:b/>
        </w:rPr>
        <w:t>June 1-2,</w:t>
      </w:r>
      <w:r w:rsidRPr="003723D4">
        <w:rPr>
          <w:rFonts w:ascii="Times New Roman" w:hAnsi="Times New Roman"/>
          <w:b/>
        </w:rPr>
        <w:t xml:space="preserve"> 20</w:t>
      </w:r>
      <w:r>
        <w:rPr>
          <w:rFonts w:ascii="Times New Roman" w:hAnsi="Times New Roman"/>
          <w:b/>
        </w:rPr>
        <w:t xml:space="preserve">14                           Conference Chairman and </w:t>
      </w:r>
      <w:r>
        <w:rPr>
          <w:rFonts w:ascii="Times New Roman" w:hAnsi="Times New Roman"/>
          <w:b/>
          <w:bCs/>
        </w:rPr>
        <w:t>Moderator</w:t>
      </w:r>
      <w:r w:rsidRPr="003723D4">
        <w:rPr>
          <w:rFonts w:ascii="Times New Roman" w:hAnsi="Times New Roman"/>
        </w:rPr>
        <w:t xml:space="preserve">, </w:t>
      </w:r>
      <w:r>
        <w:rPr>
          <w:rFonts w:ascii="Times New Roman" w:hAnsi="Times New Roman"/>
          <w:bCs/>
        </w:rPr>
        <w:t>1</w:t>
      </w:r>
      <w:r w:rsidRPr="0001456C">
        <w:rPr>
          <w:rFonts w:ascii="Times New Roman" w:hAnsi="Times New Roman"/>
          <w:bCs/>
          <w:vertAlign w:val="superscript"/>
        </w:rPr>
        <w:t>st</w:t>
      </w:r>
      <w:r>
        <w:rPr>
          <w:rFonts w:ascii="Times New Roman" w:hAnsi="Times New Roman"/>
          <w:bCs/>
        </w:rPr>
        <w:t xml:space="preserve"> Annual </w:t>
      </w:r>
      <w:r w:rsidRPr="000E1398">
        <w:rPr>
          <w:rFonts w:ascii="Times New Roman" w:hAnsi="Times New Roman"/>
          <w:bCs/>
        </w:rPr>
        <w:t>MENA Pharmaceutical Cold Chain Forum</w:t>
      </w:r>
      <w:r>
        <w:rPr>
          <w:rFonts w:ascii="Times New Roman" w:hAnsi="Times New Roman"/>
          <w:b/>
        </w:rPr>
        <w:t xml:space="preserve">, </w:t>
      </w:r>
      <w:r>
        <w:rPr>
          <w:rFonts w:ascii="Times New Roman" w:hAnsi="Times New Roman"/>
        </w:rPr>
        <w:t xml:space="preserve">Dubai, United Arab Emirates. </w:t>
      </w:r>
    </w:p>
    <w:p w:rsidR="0001456C" w:rsidRDefault="0001456C" w:rsidP="004B7C9E">
      <w:pPr>
        <w:ind w:left="3119" w:hanging="3119"/>
        <w:rPr>
          <w:rFonts w:ascii="Times New Roman" w:hAnsi="Times New Roman"/>
          <w:b/>
          <w:bCs/>
        </w:rPr>
      </w:pPr>
    </w:p>
    <w:p w:rsidR="004B7C9E" w:rsidRDefault="004B7C9E" w:rsidP="004B7C9E">
      <w:pPr>
        <w:ind w:left="3119" w:hanging="3119"/>
        <w:rPr>
          <w:rFonts w:ascii="Times New Roman" w:hAnsi="Times New Roman"/>
          <w:b/>
          <w:bCs/>
        </w:rPr>
      </w:pPr>
      <w:r>
        <w:rPr>
          <w:rFonts w:ascii="Times New Roman" w:hAnsi="Times New Roman"/>
          <w:b/>
          <w:bCs/>
        </w:rPr>
        <w:t xml:space="preserve">March 1-2, 2009                     </w:t>
      </w:r>
      <w:r w:rsidR="0001342B">
        <w:rPr>
          <w:rFonts w:ascii="Times New Roman" w:hAnsi="Times New Roman"/>
          <w:b/>
          <w:bCs/>
        </w:rPr>
        <w:t xml:space="preserve"> </w:t>
      </w:r>
      <w:r>
        <w:rPr>
          <w:rFonts w:ascii="Times New Roman" w:hAnsi="Times New Roman"/>
          <w:b/>
          <w:bCs/>
        </w:rPr>
        <w:t xml:space="preserve">  Moderator</w:t>
      </w:r>
      <w:r w:rsidRPr="003723D4">
        <w:rPr>
          <w:rFonts w:ascii="Times New Roman" w:hAnsi="Times New Roman"/>
        </w:rPr>
        <w:t>, Scientific Session</w:t>
      </w:r>
      <w:r>
        <w:rPr>
          <w:rFonts w:ascii="Times New Roman" w:hAnsi="Times New Roman"/>
        </w:rPr>
        <w:t>:</w:t>
      </w:r>
      <w:r w:rsidR="002C5494">
        <w:rPr>
          <w:rFonts w:ascii="Times New Roman" w:hAnsi="Times New Roman"/>
        </w:rPr>
        <w:t xml:space="preserve"> </w:t>
      </w:r>
      <w:r>
        <w:rPr>
          <w:rFonts w:ascii="Times New Roman" w:hAnsi="Times New Roman"/>
          <w:u w:val="single"/>
        </w:rPr>
        <w:t>Pharmacotherapy in the Ambulatory Care Setting Symposium</w:t>
      </w:r>
      <w:r>
        <w:rPr>
          <w:rFonts w:ascii="Times New Roman" w:hAnsi="Times New Roman"/>
        </w:rPr>
        <w:t xml:space="preserve">, King Fahad Medical City, Ministry of Health, Riyadh, Saudi Arabia.  </w:t>
      </w:r>
    </w:p>
    <w:p w:rsidR="004B7C9E" w:rsidRDefault="004B7C9E" w:rsidP="007A2782">
      <w:pPr>
        <w:ind w:left="3119" w:hanging="3119"/>
        <w:jc w:val="both"/>
        <w:rPr>
          <w:rFonts w:ascii="Times New Roman" w:hAnsi="Times New Roman"/>
          <w:b/>
          <w:bCs/>
        </w:rPr>
      </w:pPr>
    </w:p>
    <w:p w:rsidR="00BD645A" w:rsidRPr="003723D4" w:rsidRDefault="00BD645A" w:rsidP="007A2782">
      <w:pPr>
        <w:ind w:left="3119" w:hanging="3119"/>
        <w:jc w:val="both"/>
        <w:rPr>
          <w:rFonts w:ascii="Times New Roman" w:hAnsi="Times New Roman"/>
        </w:rPr>
      </w:pPr>
      <w:r>
        <w:rPr>
          <w:rFonts w:ascii="Times New Roman" w:hAnsi="Times New Roman"/>
          <w:b/>
          <w:bCs/>
        </w:rPr>
        <w:t xml:space="preserve">2009 - </w:t>
      </w:r>
      <w:r w:rsidR="007A2782">
        <w:rPr>
          <w:rFonts w:ascii="Times New Roman" w:hAnsi="Times New Roman"/>
          <w:b/>
          <w:bCs/>
        </w:rPr>
        <w:t>Present</w:t>
      </w:r>
      <w:r>
        <w:rPr>
          <w:rFonts w:ascii="Times New Roman" w:hAnsi="Times New Roman"/>
          <w:b/>
          <w:bCs/>
        </w:rPr>
        <w:tab/>
        <w:t>Coordinator</w:t>
      </w:r>
      <w:r w:rsidRPr="003723D4">
        <w:rPr>
          <w:rFonts w:ascii="Times New Roman" w:hAnsi="Times New Roman"/>
        </w:rPr>
        <w:t>,</w:t>
      </w:r>
      <w:r>
        <w:rPr>
          <w:rFonts w:ascii="Times New Roman" w:hAnsi="Times New Roman"/>
        </w:rPr>
        <w:t xml:space="preserve"> Scientific Committee, Center of Excellence in Biotechnology Research, King Saudi University, Riyadh, Saudi Arabia.  </w:t>
      </w:r>
    </w:p>
    <w:p w:rsidR="00BD645A" w:rsidRDefault="00BD645A" w:rsidP="008876FC">
      <w:pPr>
        <w:ind w:left="3119" w:hanging="3119"/>
        <w:jc w:val="both"/>
        <w:rPr>
          <w:rFonts w:ascii="Times New Roman" w:hAnsi="Times New Roman"/>
          <w:b/>
          <w:bCs/>
        </w:rPr>
      </w:pPr>
    </w:p>
    <w:p w:rsidR="00920B93" w:rsidRDefault="00920B93" w:rsidP="008876FC">
      <w:pPr>
        <w:ind w:left="3119" w:hanging="3119"/>
        <w:jc w:val="both"/>
        <w:rPr>
          <w:rFonts w:ascii="Times New Roman" w:hAnsi="Times New Roman"/>
          <w:b/>
          <w:bCs/>
        </w:rPr>
      </w:pPr>
    </w:p>
    <w:p w:rsidR="00E602E1" w:rsidRPr="003723D4" w:rsidRDefault="00E602E1" w:rsidP="008876FC">
      <w:pPr>
        <w:ind w:left="3119" w:hanging="3119"/>
        <w:jc w:val="both"/>
        <w:rPr>
          <w:rFonts w:ascii="Times New Roman" w:hAnsi="Times New Roman"/>
        </w:rPr>
      </w:pPr>
      <w:r>
        <w:rPr>
          <w:rFonts w:ascii="Times New Roman" w:hAnsi="Times New Roman"/>
          <w:b/>
          <w:bCs/>
        </w:rPr>
        <w:t>February16 -18, 2009</w:t>
      </w:r>
      <w:r>
        <w:rPr>
          <w:rFonts w:ascii="Times New Roman" w:hAnsi="Times New Roman"/>
          <w:b/>
          <w:bCs/>
        </w:rPr>
        <w:tab/>
        <w:t>Member</w:t>
      </w:r>
      <w:r w:rsidRPr="003723D4">
        <w:rPr>
          <w:rFonts w:ascii="Times New Roman" w:hAnsi="Times New Roman"/>
        </w:rPr>
        <w:t xml:space="preserve">, Organizing Committee for the </w:t>
      </w:r>
      <w:r>
        <w:rPr>
          <w:rFonts w:ascii="Times New Roman" w:hAnsi="Times New Roman"/>
        </w:rPr>
        <w:t>1</w:t>
      </w:r>
      <w:r w:rsidRPr="00E602E1">
        <w:rPr>
          <w:rFonts w:ascii="Times New Roman" w:hAnsi="Times New Roman"/>
          <w:vertAlign w:val="superscript"/>
        </w:rPr>
        <w:t>st</w:t>
      </w:r>
      <w:r w:rsidRPr="003723D4">
        <w:rPr>
          <w:rFonts w:ascii="Times New Roman" w:hAnsi="Times New Roman"/>
        </w:rPr>
        <w:t xml:space="preserve">International </w:t>
      </w:r>
    </w:p>
    <w:p w:rsidR="00E602E1" w:rsidRPr="003723D4" w:rsidRDefault="00E602E1" w:rsidP="008876FC">
      <w:pPr>
        <w:ind w:left="3119" w:hanging="3119"/>
        <w:jc w:val="both"/>
        <w:rPr>
          <w:rFonts w:ascii="Times New Roman" w:hAnsi="Times New Roman"/>
        </w:rPr>
      </w:pPr>
      <w:r>
        <w:rPr>
          <w:rFonts w:ascii="Times New Roman" w:hAnsi="Times New Roman"/>
          <w:b/>
          <w:bCs/>
        </w:rPr>
        <w:tab/>
      </w:r>
      <w:r w:rsidRPr="003723D4">
        <w:rPr>
          <w:rFonts w:ascii="Times New Roman" w:hAnsi="Times New Roman"/>
        </w:rPr>
        <w:t xml:space="preserve">Conference </w:t>
      </w:r>
      <w:r>
        <w:rPr>
          <w:rFonts w:ascii="Times New Roman" w:hAnsi="Times New Roman"/>
        </w:rPr>
        <w:t xml:space="preserve">in Biotechnology (Towards Knowledge – Based Economy), Center of Excellence in Biotechnology Research, King Saudi University, Riyadh, Saudi Arabia, 16-18, 2009. </w:t>
      </w:r>
    </w:p>
    <w:p w:rsidR="00E2138A" w:rsidRDefault="00E2138A" w:rsidP="00F26C61">
      <w:pPr>
        <w:ind w:left="3119" w:hanging="3119"/>
        <w:jc w:val="both"/>
        <w:rPr>
          <w:rFonts w:ascii="Times New Roman" w:hAnsi="Times New Roman"/>
          <w:b/>
          <w:bCs/>
        </w:rPr>
      </w:pPr>
    </w:p>
    <w:p w:rsidR="0001456C" w:rsidRDefault="0001456C" w:rsidP="00F26C61">
      <w:pPr>
        <w:ind w:left="3119" w:hanging="3119"/>
        <w:jc w:val="both"/>
        <w:rPr>
          <w:rFonts w:ascii="Times New Roman" w:hAnsi="Times New Roman"/>
          <w:b/>
          <w:bCs/>
        </w:rPr>
      </w:pPr>
    </w:p>
    <w:p w:rsidR="0001456C" w:rsidRDefault="0001456C" w:rsidP="0001456C">
      <w:pPr>
        <w:jc w:val="both"/>
        <w:rPr>
          <w:rFonts w:ascii="Times New Roman" w:hAnsi="Times New Roman"/>
          <w:b/>
          <w:bCs/>
          <w:color w:val="800000"/>
          <w:sz w:val="32"/>
          <w:szCs w:val="32"/>
          <w:u w:val="single"/>
        </w:rPr>
      </w:pPr>
      <w:r w:rsidRPr="00262426">
        <w:rPr>
          <w:rFonts w:ascii="Times New Roman" w:hAnsi="Times New Roman"/>
          <w:b/>
          <w:bCs/>
          <w:color w:val="800000"/>
          <w:sz w:val="32"/>
          <w:szCs w:val="32"/>
          <w:u w:val="single"/>
        </w:rPr>
        <w:lastRenderedPageBreak/>
        <w:t>Other Scientific Activities</w:t>
      </w:r>
      <w:r>
        <w:rPr>
          <w:rFonts w:ascii="Times New Roman" w:hAnsi="Times New Roman"/>
          <w:b/>
          <w:bCs/>
          <w:color w:val="800000"/>
          <w:sz w:val="32"/>
          <w:szCs w:val="32"/>
          <w:u w:val="single"/>
        </w:rPr>
        <w:t xml:space="preserve"> </w:t>
      </w:r>
      <w:r w:rsidRPr="00262426">
        <w:rPr>
          <w:i/>
          <w:iCs/>
          <w:color w:val="800000"/>
          <w:u w:val="single"/>
        </w:rPr>
        <w:t>(continued)</w:t>
      </w:r>
      <w:r w:rsidRPr="00262426">
        <w:rPr>
          <w:rFonts w:ascii="Times New Roman" w:hAnsi="Times New Roman"/>
          <w:b/>
          <w:bCs/>
          <w:color w:val="800000"/>
          <w:sz w:val="32"/>
          <w:szCs w:val="32"/>
          <w:u w:val="single"/>
        </w:rPr>
        <w:t>:</w:t>
      </w:r>
    </w:p>
    <w:p w:rsidR="0001456C" w:rsidRDefault="0001456C" w:rsidP="00F26C61">
      <w:pPr>
        <w:ind w:left="3119" w:hanging="3119"/>
        <w:jc w:val="both"/>
        <w:rPr>
          <w:rFonts w:ascii="Times New Roman" w:hAnsi="Times New Roman"/>
          <w:b/>
          <w:bCs/>
        </w:rPr>
      </w:pPr>
    </w:p>
    <w:p w:rsidR="0001456C" w:rsidRDefault="0001456C" w:rsidP="00F26C61">
      <w:pPr>
        <w:ind w:left="3119" w:hanging="3119"/>
        <w:jc w:val="both"/>
        <w:rPr>
          <w:rFonts w:ascii="Times New Roman" w:hAnsi="Times New Roman"/>
          <w:b/>
          <w:bCs/>
        </w:rPr>
      </w:pPr>
    </w:p>
    <w:p w:rsidR="00683253" w:rsidRPr="003723D4" w:rsidRDefault="00764C0F" w:rsidP="00F26C61">
      <w:pPr>
        <w:ind w:left="3119" w:hanging="3119"/>
        <w:jc w:val="both"/>
        <w:rPr>
          <w:rFonts w:ascii="Times New Roman" w:hAnsi="Times New Roman"/>
        </w:rPr>
      </w:pPr>
      <w:r w:rsidRPr="003723D4">
        <w:rPr>
          <w:rFonts w:ascii="Times New Roman" w:hAnsi="Times New Roman"/>
          <w:b/>
          <w:bCs/>
        </w:rPr>
        <w:t xml:space="preserve">December </w:t>
      </w:r>
      <w:r w:rsidR="00D332ED" w:rsidRPr="003723D4">
        <w:rPr>
          <w:rFonts w:ascii="Times New Roman" w:hAnsi="Times New Roman"/>
          <w:b/>
          <w:bCs/>
        </w:rPr>
        <w:t>17 -21, 2005</w:t>
      </w:r>
      <w:r w:rsidR="00D332ED">
        <w:rPr>
          <w:rFonts w:ascii="Times New Roman" w:hAnsi="Times New Roman"/>
          <w:b/>
          <w:bCs/>
        </w:rPr>
        <w:tab/>
      </w:r>
      <w:r w:rsidR="00D46896" w:rsidRPr="003723D4">
        <w:rPr>
          <w:rFonts w:ascii="Times New Roman" w:hAnsi="Times New Roman"/>
          <w:b/>
          <w:bCs/>
        </w:rPr>
        <w:t>Chair</w:t>
      </w:r>
      <w:r w:rsidR="00D8727B" w:rsidRPr="003723D4">
        <w:rPr>
          <w:rFonts w:ascii="Times New Roman" w:hAnsi="Times New Roman"/>
          <w:b/>
          <w:bCs/>
        </w:rPr>
        <w:t>man</w:t>
      </w:r>
      <w:r w:rsidR="00EE2E6F">
        <w:rPr>
          <w:rFonts w:ascii="Times New Roman" w:hAnsi="Times New Roman"/>
        </w:rPr>
        <w:t xml:space="preserve">, </w:t>
      </w:r>
      <w:r w:rsidR="00D46896" w:rsidRPr="003723D4">
        <w:rPr>
          <w:rFonts w:ascii="Times New Roman" w:hAnsi="Times New Roman"/>
        </w:rPr>
        <w:t>Organizing Committee for the 9</w:t>
      </w:r>
      <w:r w:rsidR="00D46896" w:rsidRPr="003723D4">
        <w:rPr>
          <w:rFonts w:ascii="Times New Roman" w:hAnsi="Times New Roman"/>
          <w:vertAlign w:val="superscript"/>
        </w:rPr>
        <w:t>th</w:t>
      </w:r>
      <w:r w:rsidR="00D46896" w:rsidRPr="003723D4">
        <w:rPr>
          <w:rFonts w:ascii="Times New Roman" w:hAnsi="Times New Roman"/>
        </w:rPr>
        <w:t xml:space="preserve"> International Pharmaceutical Sciences Conference and the 9</w:t>
      </w:r>
      <w:r w:rsidR="00D46896" w:rsidRPr="003723D4">
        <w:rPr>
          <w:rFonts w:ascii="Times New Roman" w:hAnsi="Times New Roman"/>
          <w:vertAlign w:val="superscript"/>
        </w:rPr>
        <w:t>th</w:t>
      </w:r>
      <w:r w:rsidR="00D46896" w:rsidRPr="003723D4">
        <w:rPr>
          <w:rFonts w:ascii="Times New Roman" w:hAnsi="Times New Roman"/>
        </w:rPr>
        <w:t xml:space="preserve"> General Assembly Meeting of Scientific Society of the College of Pharmacy of the Association Arab </w:t>
      </w:r>
      <w:proofErr w:type="gramStart"/>
      <w:r w:rsidR="00D46896" w:rsidRPr="003723D4">
        <w:rPr>
          <w:rFonts w:ascii="Times New Roman" w:hAnsi="Times New Roman"/>
        </w:rPr>
        <w:t>Universities  in</w:t>
      </w:r>
      <w:proofErr w:type="gramEnd"/>
      <w:r w:rsidR="00D46896" w:rsidRPr="003723D4">
        <w:rPr>
          <w:rFonts w:ascii="Times New Roman" w:hAnsi="Times New Roman"/>
        </w:rPr>
        <w:t xml:space="preserve"> the Arab World, College of Pharmacy, King Saud University, Riyadh, Saudi Arabia, 17-21, 2005. </w:t>
      </w:r>
    </w:p>
    <w:p w:rsidR="00D332ED" w:rsidRDefault="00D332ED" w:rsidP="00B52912">
      <w:pPr>
        <w:ind w:left="3119" w:hanging="3119"/>
        <w:rPr>
          <w:rFonts w:ascii="Times New Roman" w:hAnsi="Times New Roman"/>
        </w:rPr>
      </w:pPr>
    </w:p>
    <w:p w:rsidR="00683253" w:rsidRPr="003723D4" w:rsidRDefault="00764C0F" w:rsidP="00CA05CA">
      <w:pPr>
        <w:ind w:left="3119" w:hanging="3119"/>
        <w:jc w:val="both"/>
        <w:rPr>
          <w:rFonts w:ascii="Times New Roman" w:hAnsi="Times New Roman"/>
        </w:rPr>
      </w:pPr>
      <w:r w:rsidRPr="003723D4">
        <w:rPr>
          <w:rFonts w:ascii="Times New Roman" w:hAnsi="Times New Roman"/>
          <w:b/>
          <w:bCs/>
        </w:rPr>
        <w:t>December</w:t>
      </w:r>
      <w:r w:rsidR="00D332ED">
        <w:rPr>
          <w:rFonts w:ascii="Times New Roman" w:hAnsi="Times New Roman"/>
          <w:b/>
          <w:bCs/>
        </w:rPr>
        <w:t xml:space="preserve"> 17 -21,</w:t>
      </w:r>
      <w:r w:rsidR="00D332ED" w:rsidRPr="003723D4">
        <w:rPr>
          <w:rFonts w:ascii="Times New Roman" w:hAnsi="Times New Roman"/>
          <w:b/>
          <w:bCs/>
        </w:rPr>
        <w:t>2005</w:t>
      </w:r>
      <w:r w:rsidR="00B52912">
        <w:rPr>
          <w:rFonts w:ascii="Times New Roman" w:hAnsi="Times New Roman"/>
          <w:b/>
          <w:bCs/>
        </w:rPr>
        <w:tab/>
      </w:r>
      <w:r w:rsidR="00683253" w:rsidRPr="003723D4">
        <w:rPr>
          <w:rFonts w:ascii="Times New Roman" w:hAnsi="Times New Roman"/>
          <w:b/>
          <w:bCs/>
        </w:rPr>
        <w:t>Member</w:t>
      </w:r>
      <w:r w:rsidR="00683253" w:rsidRPr="003723D4">
        <w:rPr>
          <w:rFonts w:ascii="Times New Roman" w:hAnsi="Times New Roman"/>
        </w:rPr>
        <w:t>, Scientific Committee for the 9</w:t>
      </w:r>
      <w:r w:rsidR="00683253" w:rsidRPr="003723D4">
        <w:rPr>
          <w:rFonts w:ascii="Times New Roman" w:hAnsi="Times New Roman"/>
          <w:vertAlign w:val="superscript"/>
        </w:rPr>
        <w:t>th</w:t>
      </w:r>
      <w:r w:rsidR="00683253" w:rsidRPr="003723D4">
        <w:rPr>
          <w:rFonts w:ascii="Times New Roman" w:hAnsi="Times New Roman"/>
        </w:rPr>
        <w:t xml:space="preserve"> International Pharmaceutical</w:t>
      </w:r>
      <w:r w:rsidR="002C5494">
        <w:rPr>
          <w:rFonts w:ascii="Times New Roman" w:hAnsi="Times New Roman"/>
        </w:rPr>
        <w:t xml:space="preserve"> </w:t>
      </w:r>
      <w:r w:rsidR="00683253" w:rsidRPr="003723D4">
        <w:rPr>
          <w:rFonts w:ascii="Times New Roman" w:hAnsi="Times New Roman"/>
        </w:rPr>
        <w:t>Sciences Conference and the 9</w:t>
      </w:r>
      <w:r w:rsidR="00683253" w:rsidRPr="003723D4">
        <w:rPr>
          <w:rFonts w:ascii="Times New Roman" w:hAnsi="Times New Roman"/>
          <w:vertAlign w:val="superscript"/>
        </w:rPr>
        <w:t>th</w:t>
      </w:r>
      <w:r w:rsidR="00683253" w:rsidRPr="003723D4">
        <w:rPr>
          <w:rFonts w:ascii="Times New Roman" w:hAnsi="Times New Roman"/>
        </w:rPr>
        <w:t xml:space="preserve"> General Assembly Meeting of Scientific</w:t>
      </w:r>
      <w:r w:rsidR="002C5494">
        <w:rPr>
          <w:rFonts w:ascii="Times New Roman" w:hAnsi="Times New Roman"/>
        </w:rPr>
        <w:t xml:space="preserve"> </w:t>
      </w:r>
      <w:r w:rsidR="00683253" w:rsidRPr="003723D4">
        <w:rPr>
          <w:rFonts w:ascii="Times New Roman" w:hAnsi="Times New Roman"/>
        </w:rPr>
        <w:t>Society of the College of Pharmacy of the Association Arab Universities in the Arab World, College of Pharmacy, King Saud University, Riyadh, Saudi Arabia</w:t>
      </w:r>
      <w:r w:rsidRPr="003723D4">
        <w:rPr>
          <w:rFonts w:ascii="Times New Roman" w:hAnsi="Times New Roman"/>
        </w:rPr>
        <w:t xml:space="preserve">. </w:t>
      </w:r>
    </w:p>
    <w:p w:rsidR="00E602E1" w:rsidRDefault="00E602E1" w:rsidP="00D332ED">
      <w:pPr>
        <w:ind w:left="3119" w:hanging="3119"/>
        <w:rPr>
          <w:rFonts w:ascii="Times New Roman" w:hAnsi="Times New Roman"/>
          <w:b/>
          <w:bCs/>
        </w:rPr>
      </w:pPr>
    </w:p>
    <w:p w:rsidR="00E602E1" w:rsidRDefault="00E602E1" w:rsidP="00AD224A">
      <w:pPr>
        <w:ind w:left="3119" w:hanging="3119"/>
        <w:rPr>
          <w:rFonts w:ascii="Times New Roman" w:hAnsi="Times New Roman"/>
          <w:b/>
          <w:bCs/>
        </w:rPr>
      </w:pPr>
      <w:r>
        <w:rPr>
          <w:rFonts w:ascii="Times New Roman" w:hAnsi="Times New Roman"/>
          <w:b/>
          <w:bCs/>
        </w:rPr>
        <w:t xml:space="preserve"> February16 -18, 2009     </w:t>
      </w:r>
      <w:r w:rsidR="0001342B">
        <w:rPr>
          <w:rFonts w:ascii="Times New Roman" w:hAnsi="Times New Roman"/>
          <w:b/>
          <w:bCs/>
        </w:rPr>
        <w:t xml:space="preserve">       </w:t>
      </w:r>
      <w:r>
        <w:rPr>
          <w:rFonts w:ascii="Times New Roman" w:hAnsi="Times New Roman"/>
          <w:b/>
          <w:bCs/>
        </w:rPr>
        <w:t xml:space="preserve">  Moderator</w:t>
      </w:r>
      <w:r w:rsidRPr="003723D4">
        <w:rPr>
          <w:rFonts w:ascii="Times New Roman" w:hAnsi="Times New Roman"/>
        </w:rPr>
        <w:t>, Scientific Session</w:t>
      </w:r>
      <w:r>
        <w:rPr>
          <w:rFonts w:ascii="Times New Roman" w:hAnsi="Times New Roman"/>
        </w:rPr>
        <w:t>:</w:t>
      </w:r>
      <w:r w:rsidR="002C5494">
        <w:rPr>
          <w:rFonts w:ascii="Times New Roman" w:hAnsi="Times New Roman"/>
        </w:rPr>
        <w:t xml:space="preserve"> </w:t>
      </w:r>
      <w:r w:rsidRPr="00E602E1">
        <w:rPr>
          <w:rFonts w:ascii="Times New Roman" w:hAnsi="Times New Roman"/>
          <w:u w:val="single"/>
        </w:rPr>
        <w:t>Vaccine Production</w:t>
      </w:r>
      <w:r>
        <w:rPr>
          <w:rFonts w:ascii="Times New Roman" w:hAnsi="Times New Roman"/>
        </w:rPr>
        <w:t xml:space="preserve">, </w:t>
      </w:r>
      <w:r w:rsidRPr="003723D4">
        <w:rPr>
          <w:rFonts w:ascii="Times New Roman" w:hAnsi="Times New Roman"/>
        </w:rPr>
        <w:t xml:space="preserve">for the </w:t>
      </w:r>
      <w:r>
        <w:rPr>
          <w:rFonts w:ascii="Times New Roman" w:hAnsi="Times New Roman"/>
        </w:rPr>
        <w:t>1</w:t>
      </w:r>
      <w:r w:rsidRPr="00E602E1">
        <w:rPr>
          <w:rFonts w:ascii="Times New Roman" w:hAnsi="Times New Roman"/>
          <w:vertAlign w:val="superscript"/>
        </w:rPr>
        <w:t>st</w:t>
      </w:r>
      <w:r w:rsidRPr="003723D4">
        <w:rPr>
          <w:rFonts w:ascii="Times New Roman" w:hAnsi="Times New Roman"/>
        </w:rPr>
        <w:t xml:space="preserve">International Conference </w:t>
      </w:r>
      <w:r>
        <w:rPr>
          <w:rFonts w:ascii="Times New Roman" w:hAnsi="Times New Roman"/>
        </w:rPr>
        <w:t xml:space="preserve">in Biotechnology (Towards Knowledge – Based Economy), Center of Excellence in Biotechnology Research, King Saudi University, Riyadh, Saudi Arabia, 16-18, 2009. </w:t>
      </w:r>
    </w:p>
    <w:p w:rsidR="002C5494" w:rsidRDefault="002C5494" w:rsidP="00D332ED">
      <w:pPr>
        <w:ind w:left="3119" w:hanging="3119"/>
        <w:rPr>
          <w:rFonts w:ascii="Times New Roman" w:hAnsi="Times New Roman"/>
          <w:b/>
          <w:bCs/>
        </w:rPr>
      </w:pPr>
    </w:p>
    <w:p w:rsidR="00D46896" w:rsidRPr="003723D4" w:rsidRDefault="00D46896" w:rsidP="008876FC">
      <w:pPr>
        <w:ind w:left="3119" w:hanging="3119"/>
        <w:jc w:val="both"/>
        <w:rPr>
          <w:rFonts w:ascii="Times New Roman" w:hAnsi="Times New Roman"/>
        </w:rPr>
      </w:pPr>
      <w:r w:rsidRPr="003723D4">
        <w:rPr>
          <w:rFonts w:ascii="Times New Roman" w:hAnsi="Times New Roman"/>
          <w:b/>
          <w:bCs/>
        </w:rPr>
        <w:t>May</w:t>
      </w:r>
      <w:r w:rsidR="00D332ED" w:rsidRPr="003723D4">
        <w:rPr>
          <w:rFonts w:ascii="Times New Roman" w:hAnsi="Times New Roman"/>
          <w:b/>
          <w:bCs/>
        </w:rPr>
        <w:t>21- 23, 2005</w:t>
      </w:r>
      <w:r w:rsidR="00D332ED">
        <w:rPr>
          <w:rFonts w:ascii="Times New Roman" w:hAnsi="Times New Roman"/>
        </w:rPr>
        <w:tab/>
      </w:r>
      <w:r w:rsidRPr="003723D4">
        <w:rPr>
          <w:rFonts w:ascii="Times New Roman" w:hAnsi="Times New Roman"/>
          <w:b/>
          <w:bCs/>
        </w:rPr>
        <w:t>Chairperson</w:t>
      </w:r>
      <w:r w:rsidRPr="003723D4">
        <w:rPr>
          <w:rFonts w:ascii="Times New Roman" w:hAnsi="Times New Roman"/>
        </w:rPr>
        <w:t xml:space="preserve">, Scientific Session: </w:t>
      </w:r>
      <w:r w:rsidRPr="00E602E1">
        <w:rPr>
          <w:rFonts w:ascii="Times New Roman" w:hAnsi="Times New Roman"/>
          <w:u w:val="single"/>
        </w:rPr>
        <w:t>Biopharmaceutical Development I</w:t>
      </w:r>
      <w:r w:rsidRPr="003723D4">
        <w:rPr>
          <w:rFonts w:ascii="Times New Roman" w:hAnsi="Times New Roman"/>
        </w:rPr>
        <w:t>,</w:t>
      </w:r>
      <w:r w:rsidR="002C5494">
        <w:rPr>
          <w:rFonts w:ascii="Times New Roman" w:hAnsi="Times New Roman"/>
        </w:rPr>
        <w:t xml:space="preserve"> </w:t>
      </w:r>
      <w:r w:rsidRPr="003723D4">
        <w:rPr>
          <w:rFonts w:ascii="Times New Roman" w:hAnsi="Times New Roman"/>
        </w:rPr>
        <w:t xml:space="preserve">Saudi Biotechnology International Conference and Exhibition </w:t>
      </w:r>
      <w:r w:rsidRPr="003723D4">
        <w:rPr>
          <w:rFonts w:ascii="Times New Roman" w:hAnsi="Times New Roman"/>
          <w:b/>
          <w:bCs/>
        </w:rPr>
        <w:t>(Saudi-Bio 2004)</w:t>
      </w:r>
      <w:r w:rsidRPr="003723D4">
        <w:rPr>
          <w:rFonts w:ascii="Times New Roman" w:hAnsi="Times New Roman"/>
        </w:rPr>
        <w:t>, King</w:t>
      </w:r>
      <w:r w:rsidR="002C5494">
        <w:rPr>
          <w:rFonts w:ascii="Times New Roman" w:hAnsi="Times New Roman"/>
        </w:rPr>
        <w:t xml:space="preserve"> </w:t>
      </w:r>
      <w:r w:rsidRPr="003723D4">
        <w:rPr>
          <w:rFonts w:ascii="Times New Roman" w:hAnsi="Times New Roman"/>
        </w:rPr>
        <w:t>Faisal</w:t>
      </w:r>
      <w:r w:rsidR="002C5494">
        <w:rPr>
          <w:rFonts w:ascii="Times New Roman" w:hAnsi="Times New Roman"/>
        </w:rPr>
        <w:t xml:space="preserve"> </w:t>
      </w:r>
      <w:r w:rsidRPr="003723D4">
        <w:rPr>
          <w:rFonts w:ascii="Times New Roman" w:hAnsi="Times New Roman"/>
        </w:rPr>
        <w:t>Specialist</w:t>
      </w:r>
      <w:r w:rsidR="002C5494">
        <w:rPr>
          <w:rFonts w:ascii="Times New Roman" w:hAnsi="Times New Roman"/>
        </w:rPr>
        <w:t xml:space="preserve"> </w:t>
      </w:r>
      <w:r w:rsidRPr="003723D4">
        <w:rPr>
          <w:rFonts w:ascii="Times New Roman" w:hAnsi="Times New Roman"/>
        </w:rPr>
        <w:t>Hospital and Research</w:t>
      </w:r>
      <w:r w:rsidR="002C5494">
        <w:rPr>
          <w:rFonts w:ascii="Times New Roman" w:hAnsi="Times New Roman"/>
        </w:rPr>
        <w:t xml:space="preserve"> </w:t>
      </w:r>
      <w:r w:rsidRPr="003723D4">
        <w:rPr>
          <w:rFonts w:ascii="Times New Roman" w:hAnsi="Times New Roman"/>
        </w:rPr>
        <w:t xml:space="preserve">Center, Jeddah, Saudi Arabia,  </w:t>
      </w:r>
    </w:p>
    <w:p w:rsidR="00D332ED" w:rsidRPr="003723D4" w:rsidRDefault="00D332ED" w:rsidP="00377614">
      <w:pPr>
        <w:ind w:left="3119" w:hanging="3119"/>
        <w:rPr>
          <w:rFonts w:ascii="Times New Roman" w:hAnsi="Times New Roman"/>
        </w:rPr>
      </w:pPr>
    </w:p>
    <w:p w:rsidR="00781417" w:rsidRPr="003723D4" w:rsidRDefault="007C35D7" w:rsidP="008876FC">
      <w:pPr>
        <w:ind w:left="3119" w:hanging="3119"/>
        <w:jc w:val="both"/>
        <w:rPr>
          <w:rFonts w:ascii="Times New Roman" w:hAnsi="Times New Roman"/>
        </w:rPr>
      </w:pPr>
      <w:r w:rsidRPr="003723D4">
        <w:rPr>
          <w:rFonts w:ascii="Times New Roman" w:hAnsi="Times New Roman"/>
          <w:b/>
        </w:rPr>
        <w:t>2002 - 2003</w:t>
      </w:r>
      <w:r w:rsidRPr="003723D4">
        <w:rPr>
          <w:rFonts w:ascii="Times New Roman" w:hAnsi="Times New Roman"/>
        </w:rPr>
        <w:tab/>
      </w:r>
      <w:r w:rsidRPr="003723D4">
        <w:rPr>
          <w:rFonts w:ascii="Times New Roman" w:hAnsi="Times New Roman"/>
          <w:b/>
        </w:rPr>
        <w:t>Member</w:t>
      </w:r>
      <w:r w:rsidRPr="003723D4">
        <w:rPr>
          <w:rFonts w:ascii="Times New Roman" w:hAnsi="Times New Roman"/>
          <w:bCs/>
        </w:rPr>
        <w:t>,</w:t>
      </w:r>
      <w:r w:rsidR="002C5494">
        <w:rPr>
          <w:rFonts w:ascii="Times New Roman" w:hAnsi="Times New Roman"/>
          <w:bCs/>
        </w:rPr>
        <w:t xml:space="preserve"> </w:t>
      </w:r>
      <w:r w:rsidRPr="003723D4">
        <w:rPr>
          <w:rFonts w:ascii="Times New Roman" w:hAnsi="Times New Roman"/>
        </w:rPr>
        <w:t xml:space="preserve">Bioequivalence Study Team for Doxycycline </w:t>
      </w:r>
      <w:r w:rsidR="00072D62" w:rsidRPr="003723D4">
        <w:rPr>
          <w:rFonts w:ascii="Times New Roman" w:hAnsi="Times New Roman"/>
        </w:rPr>
        <w:t>(Riyadh Pharma Company, Riyadh, Saudi Arabia)</w:t>
      </w:r>
      <w:r w:rsidR="00781417" w:rsidRPr="003723D4">
        <w:rPr>
          <w:rFonts w:ascii="Times New Roman" w:hAnsi="Times New Roman"/>
        </w:rPr>
        <w:t>.</w:t>
      </w:r>
    </w:p>
    <w:p w:rsidR="00072D62" w:rsidRPr="00262426" w:rsidRDefault="00072D62" w:rsidP="00072D62">
      <w:pPr>
        <w:pStyle w:val="NormalWeb"/>
        <w:rPr>
          <w:b/>
          <w:bCs/>
          <w:color w:val="800000"/>
          <w:sz w:val="32"/>
          <w:szCs w:val="32"/>
        </w:rPr>
      </w:pPr>
      <w:r w:rsidRPr="00262426">
        <w:rPr>
          <w:b/>
          <w:bCs/>
          <w:color w:val="800000"/>
          <w:sz w:val="32"/>
          <w:szCs w:val="32"/>
          <w:u w:val="single"/>
        </w:rPr>
        <w:t>Editorial Experience</w:t>
      </w:r>
      <w:r w:rsidRPr="00262426">
        <w:rPr>
          <w:b/>
          <w:bCs/>
          <w:color w:val="800000"/>
          <w:sz w:val="32"/>
          <w:szCs w:val="32"/>
        </w:rPr>
        <w:t>:</w:t>
      </w:r>
    </w:p>
    <w:p w:rsidR="00956573" w:rsidRDefault="00956573" w:rsidP="00030EBB">
      <w:pPr>
        <w:rPr>
          <w:rFonts w:ascii="Times New Roman" w:hAnsi="Times New Roman"/>
          <w:b/>
        </w:rPr>
      </w:pPr>
    </w:p>
    <w:p w:rsidR="004B7C9E" w:rsidRDefault="004B7C9E" w:rsidP="00EE2E6F">
      <w:pPr>
        <w:rPr>
          <w:rFonts w:ascii="Times New Roman" w:hAnsi="Times New Roman"/>
          <w:b/>
          <w:rtl/>
        </w:rPr>
      </w:pPr>
      <w:r>
        <w:rPr>
          <w:rFonts w:ascii="Times New Roman" w:hAnsi="Times New Roman"/>
          <w:b/>
        </w:rPr>
        <w:t>2011-</w:t>
      </w:r>
      <w:r w:rsidR="00EE2E6F">
        <w:rPr>
          <w:rFonts w:ascii="Times New Roman" w:hAnsi="Times New Roman"/>
          <w:b/>
        </w:rPr>
        <w:t xml:space="preserve">2016                       </w:t>
      </w:r>
      <w:r>
        <w:rPr>
          <w:rFonts w:ascii="Times New Roman" w:hAnsi="Times New Roman"/>
          <w:b/>
        </w:rPr>
        <w:t xml:space="preserve"> Editor-in-Chief,</w:t>
      </w:r>
      <w:r w:rsidR="002C5494">
        <w:rPr>
          <w:rFonts w:ascii="Times New Roman" w:hAnsi="Times New Roman"/>
          <w:b/>
        </w:rPr>
        <w:t xml:space="preserve"> </w:t>
      </w:r>
      <w:r w:rsidRPr="004B7C9E">
        <w:rPr>
          <w:rFonts w:ascii="Times New Roman" w:hAnsi="Times New Roman"/>
          <w:bCs/>
        </w:rPr>
        <w:t>Saudi Pharmaceutical Journal</w:t>
      </w:r>
    </w:p>
    <w:p w:rsidR="004B7C9E" w:rsidRDefault="004B7C9E" w:rsidP="00DA5306">
      <w:pPr>
        <w:rPr>
          <w:rFonts w:ascii="Times New Roman" w:hAnsi="Times New Roman"/>
          <w:b/>
        </w:rPr>
      </w:pPr>
    </w:p>
    <w:p w:rsidR="00DA5306" w:rsidRDefault="00DA5306" w:rsidP="00DA5306">
      <w:pPr>
        <w:rPr>
          <w:rFonts w:ascii="Times New Roman" w:hAnsi="Times New Roman"/>
          <w:b/>
          <w:rtl/>
        </w:rPr>
      </w:pPr>
      <w:r>
        <w:rPr>
          <w:rFonts w:ascii="Times New Roman" w:hAnsi="Times New Roman"/>
          <w:b/>
        </w:rPr>
        <w:t xml:space="preserve">2009-Present </w:t>
      </w:r>
      <w:r w:rsidR="00EE2E6F">
        <w:rPr>
          <w:rFonts w:ascii="Times New Roman" w:hAnsi="Times New Roman"/>
          <w:b/>
        </w:rPr>
        <w:t xml:space="preserve">                  </w:t>
      </w:r>
      <w:r>
        <w:rPr>
          <w:rFonts w:ascii="Times New Roman" w:hAnsi="Times New Roman"/>
          <w:b/>
        </w:rPr>
        <w:t>Reviewer,</w:t>
      </w:r>
      <w:r w:rsidR="002C5494">
        <w:rPr>
          <w:rFonts w:ascii="Times New Roman" w:hAnsi="Times New Roman"/>
          <w:b/>
        </w:rPr>
        <w:t xml:space="preserve"> </w:t>
      </w:r>
      <w:r>
        <w:rPr>
          <w:rFonts w:ascii="Times New Roman" w:hAnsi="Times New Roman"/>
        </w:rPr>
        <w:t>Journal of Chromatographic Science</w:t>
      </w:r>
    </w:p>
    <w:p w:rsidR="00DA5306" w:rsidRDefault="00DA5306" w:rsidP="008876FC">
      <w:pPr>
        <w:rPr>
          <w:rFonts w:ascii="Times New Roman" w:hAnsi="Times New Roman"/>
          <w:b/>
          <w:rtl/>
        </w:rPr>
      </w:pPr>
    </w:p>
    <w:p w:rsidR="008876FC" w:rsidRDefault="008876FC" w:rsidP="008876FC">
      <w:pPr>
        <w:rPr>
          <w:rFonts w:ascii="Times New Roman" w:hAnsi="Times New Roman"/>
          <w:b/>
          <w:rtl/>
        </w:rPr>
      </w:pPr>
      <w:r>
        <w:rPr>
          <w:rFonts w:ascii="Times New Roman" w:hAnsi="Times New Roman"/>
          <w:b/>
        </w:rPr>
        <w:t xml:space="preserve">2009-Present </w:t>
      </w:r>
      <w:r w:rsidR="00EE2E6F">
        <w:rPr>
          <w:rFonts w:ascii="Times New Roman" w:hAnsi="Times New Roman"/>
          <w:b/>
        </w:rPr>
        <w:t xml:space="preserve">                  </w:t>
      </w:r>
      <w:r>
        <w:rPr>
          <w:rFonts w:ascii="Times New Roman" w:hAnsi="Times New Roman"/>
          <w:b/>
        </w:rPr>
        <w:t>Reviewer,</w:t>
      </w:r>
      <w:r w:rsidR="002C5494">
        <w:rPr>
          <w:rFonts w:ascii="Times New Roman" w:hAnsi="Times New Roman"/>
          <w:b/>
        </w:rPr>
        <w:t xml:space="preserve"> </w:t>
      </w:r>
      <w:r>
        <w:rPr>
          <w:rFonts w:ascii="Times New Roman" w:hAnsi="Times New Roman"/>
        </w:rPr>
        <w:t>Pharmaceutical Development and Technology</w:t>
      </w:r>
    </w:p>
    <w:p w:rsidR="00410463" w:rsidRDefault="00410463" w:rsidP="00272CDF">
      <w:pPr>
        <w:rPr>
          <w:rFonts w:ascii="Times New Roman" w:hAnsi="Times New Roman"/>
          <w:b/>
        </w:rPr>
      </w:pPr>
    </w:p>
    <w:p w:rsidR="00272CDF" w:rsidRDefault="00272CDF" w:rsidP="00272CDF">
      <w:pPr>
        <w:rPr>
          <w:rFonts w:ascii="Times New Roman" w:hAnsi="Times New Roman"/>
          <w:b/>
          <w:rtl/>
        </w:rPr>
      </w:pPr>
      <w:r>
        <w:rPr>
          <w:rFonts w:ascii="Times New Roman" w:hAnsi="Times New Roman"/>
          <w:b/>
        </w:rPr>
        <w:t xml:space="preserve">2009-Present </w:t>
      </w:r>
      <w:r w:rsidR="00EE2E6F">
        <w:rPr>
          <w:rFonts w:ascii="Times New Roman" w:hAnsi="Times New Roman"/>
          <w:b/>
        </w:rPr>
        <w:t xml:space="preserve">                  </w:t>
      </w:r>
      <w:r>
        <w:rPr>
          <w:rFonts w:ascii="Times New Roman" w:hAnsi="Times New Roman"/>
          <w:b/>
        </w:rPr>
        <w:t>Reviewer,</w:t>
      </w:r>
      <w:r w:rsidR="002C5494">
        <w:rPr>
          <w:rFonts w:ascii="Times New Roman" w:hAnsi="Times New Roman"/>
          <w:b/>
        </w:rPr>
        <w:t xml:space="preserve"> </w:t>
      </w:r>
      <w:r w:rsidRPr="00272CDF">
        <w:rPr>
          <w:rFonts w:ascii="Times New Roman" w:hAnsi="Times New Roman"/>
        </w:rPr>
        <w:t>AAPS Journal</w:t>
      </w:r>
    </w:p>
    <w:p w:rsidR="00272CDF" w:rsidRDefault="00272CDF" w:rsidP="006079E7">
      <w:pPr>
        <w:rPr>
          <w:rFonts w:ascii="Times New Roman" w:hAnsi="Times New Roman"/>
          <w:b/>
          <w:rtl/>
        </w:rPr>
      </w:pPr>
    </w:p>
    <w:p w:rsidR="00272CDF" w:rsidRDefault="00272CDF" w:rsidP="006079E7">
      <w:pPr>
        <w:rPr>
          <w:rFonts w:ascii="Times New Roman" w:hAnsi="Times New Roman"/>
          <w:b/>
        </w:rPr>
      </w:pPr>
    </w:p>
    <w:p w:rsidR="0001456C" w:rsidRDefault="0001456C" w:rsidP="006079E7">
      <w:pPr>
        <w:rPr>
          <w:rFonts w:ascii="Times New Roman" w:hAnsi="Times New Roman"/>
          <w:b/>
        </w:rPr>
      </w:pPr>
    </w:p>
    <w:p w:rsidR="0001456C" w:rsidRDefault="0001456C" w:rsidP="006079E7">
      <w:pPr>
        <w:rPr>
          <w:rFonts w:ascii="Times New Roman" w:hAnsi="Times New Roman"/>
          <w:b/>
          <w:rtl/>
        </w:rPr>
      </w:pPr>
    </w:p>
    <w:p w:rsidR="0001456C" w:rsidRDefault="0001456C" w:rsidP="0001456C">
      <w:pPr>
        <w:jc w:val="both"/>
        <w:rPr>
          <w:rFonts w:ascii="Times New Roman" w:hAnsi="Times New Roman"/>
          <w:b/>
          <w:bCs/>
          <w:color w:val="800000"/>
          <w:sz w:val="32"/>
          <w:szCs w:val="32"/>
          <w:u w:val="single"/>
        </w:rPr>
      </w:pPr>
      <w:r w:rsidRPr="00262426">
        <w:rPr>
          <w:b/>
          <w:bCs/>
          <w:color w:val="800000"/>
          <w:sz w:val="32"/>
          <w:szCs w:val="32"/>
          <w:u w:val="single"/>
        </w:rPr>
        <w:lastRenderedPageBreak/>
        <w:t>Editorial Experience</w:t>
      </w:r>
      <w:r w:rsidRPr="00262426">
        <w:rPr>
          <w:i/>
          <w:iCs/>
          <w:color w:val="800000"/>
          <w:u w:val="single"/>
        </w:rPr>
        <w:t xml:space="preserve"> (continued)</w:t>
      </w:r>
      <w:r w:rsidRPr="00262426">
        <w:rPr>
          <w:rFonts w:ascii="Times New Roman" w:hAnsi="Times New Roman"/>
          <w:b/>
          <w:bCs/>
          <w:color w:val="800000"/>
          <w:sz w:val="32"/>
          <w:szCs w:val="32"/>
          <w:u w:val="single"/>
        </w:rPr>
        <w:t>:</w:t>
      </w:r>
    </w:p>
    <w:p w:rsidR="0001456C" w:rsidRDefault="0001456C" w:rsidP="006079E7">
      <w:pPr>
        <w:rPr>
          <w:rFonts w:ascii="Times New Roman" w:hAnsi="Times New Roman"/>
          <w:b/>
        </w:rPr>
      </w:pPr>
    </w:p>
    <w:p w:rsidR="0001456C" w:rsidRDefault="0001456C" w:rsidP="006079E7">
      <w:pPr>
        <w:rPr>
          <w:rFonts w:ascii="Times New Roman" w:hAnsi="Times New Roman"/>
          <w:b/>
        </w:rPr>
      </w:pPr>
    </w:p>
    <w:p w:rsidR="006100F3" w:rsidRPr="006079E7" w:rsidRDefault="006079E7" w:rsidP="006079E7">
      <w:pPr>
        <w:rPr>
          <w:rFonts w:ascii="Times New Roman" w:hAnsi="Times New Roman"/>
          <w:b/>
        </w:rPr>
      </w:pPr>
      <w:r>
        <w:rPr>
          <w:rFonts w:ascii="Times New Roman" w:hAnsi="Times New Roman"/>
          <w:b/>
        </w:rPr>
        <w:t xml:space="preserve">2009-Present                           </w:t>
      </w:r>
      <w:r w:rsidR="00EE2E6F">
        <w:rPr>
          <w:rFonts w:ascii="Times New Roman" w:hAnsi="Times New Roman"/>
          <w:b/>
        </w:rPr>
        <w:t xml:space="preserve"> </w:t>
      </w:r>
      <w:r>
        <w:rPr>
          <w:rFonts w:ascii="Times New Roman" w:hAnsi="Times New Roman"/>
          <w:b/>
        </w:rPr>
        <w:t xml:space="preserve">  Reviewer, </w:t>
      </w:r>
      <w:r w:rsidRPr="006079E7">
        <w:rPr>
          <w:rFonts w:ascii="Times New Roman" w:hAnsi="Times New Roman"/>
        </w:rPr>
        <w:t>AAPS PharmSciTech</w:t>
      </w:r>
    </w:p>
    <w:p w:rsidR="006079E7" w:rsidRDefault="006079E7" w:rsidP="00C47D3A">
      <w:pPr>
        <w:ind w:left="3119" w:hanging="3119"/>
        <w:rPr>
          <w:rFonts w:ascii="Times New Roman" w:hAnsi="Times New Roman"/>
          <w:b/>
        </w:rPr>
      </w:pPr>
    </w:p>
    <w:p w:rsidR="00C47D3A" w:rsidRPr="003723D4" w:rsidRDefault="00C47D3A" w:rsidP="00C47D3A">
      <w:pPr>
        <w:ind w:left="3119" w:hanging="3119"/>
        <w:rPr>
          <w:rFonts w:ascii="Times New Roman" w:hAnsi="Times New Roman"/>
          <w:b/>
        </w:rPr>
      </w:pPr>
      <w:r w:rsidRPr="003723D4">
        <w:rPr>
          <w:rFonts w:ascii="Times New Roman" w:hAnsi="Times New Roman"/>
          <w:b/>
        </w:rPr>
        <w:t>200</w:t>
      </w:r>
      <w:r>
        <w:rPr>
          <w:rFonts w:ascii="Times New Roman" w:hAnsi="Times New Roman"/>
          <w:b/>
        </w:rPr>
        <w:t>7</w:t>
      </w:r>
      <w:r w:rsidRPr="003723D4">
        <w:rPr>
          <w:rFonts w:ascii="Times New Roman" w:hAnsi="Times New Roman"/>
          <w:b/>
        </w:rPr>
        <w:t xml:space="preserve">-Present           </w:t>
      </w:r>
      <w:r>
        <w:rPr>
          <w:rFonts w:ascii="Times New Roman" w:hAnsi="Times New Roman"/>
          <w:b/>
        </w:rPr>
        <w:tab/>
      </w:r>
      <w:r w:rsidRPr="003723D4">
        <w:rPr>
          <w:rFonts w:ascii="Times New Roman" w:hAnsi="Times New Roman"/>
          <w:b/>
        </w:rPr>
        <w:t xml:space="preserve">Reviewer, </w:t>
      </w:r>
      <w:r>
        <w:rPr>
          <w:rFonts w:ascii="Times New Roman" w:hAnsi="Times New Roman"/>
          <w:bCs/>
        </w:rPr>
        <w:t>Molecular Pharmaceutics</w:t>
      </w:r>
    </w:p>
    <w:p w:rsidR="00C47D3A" w:rsidRDefault="00C47D3A" w:rsidP="00D332ED">
      <w:pPr>
        <w:ind w:left="3119" w:hanging="3119"/>
        <w:rPr>
          <w:rFonts w:ascii="Times New Roman" w:hAnsi="Times New Roman"/>
          <w:b/>
        </w:rPr>
      </w:pPr>
    </w:p>
    <w:p w:rsidR="00A059D9" w:rsidRPr="003723D4" w:rsidRDefault="00A059D9" w:rsidP="00A059D9">
      <w:pPr>
        <w:ind w:left="3119" w:hanging="3119"/>
        <w:rPr>
          <w:rFonts w:ascii="Times New Roman" w:hAnsi="Times New Roman"/>
          <w:b/>
        </w:rPr>
      </w:pPr>
      <w:r w:rsidRPr="003723D4">
        <w:rPr>
          <w:rFonts w:ascii="Times New Roman" w:hAnsi="Times New Roman"/>
          <w:b/>
        </w:rPr>
        <w:t xml:space="preserve">2005-Present           </w:t>
      </w:r>
      <w:r>
        <w:rPr>
          <w:rFonts w:ascii="Times New Roman" w:hAnsi="Times New Roman"/>
          <w:b/>
        </w:rPr>
        <w:tab/>
      </w:r>
      <w:r w:rsidRPr="003723D4">
        <w:rPr>
          <w:rFonts w:ascii="Times New Roman" w:hAnsi="Times New Roman"/>
          <w:b/>
        </w:rPr>
        <w:t xml:space="preserve">Editorial Board Member, </w:t>
      </w:r>
      <w:r w:rsidRPr="003723D4">
        <w:rPr>
          <w:rFonts w:ascii="Times New Roman" w:hAnsi="Times New Roman"/>
          <w:bCs/>
        </w:rPr>
        <w:t>Current Drug Therapy</w:t>
      </w:r>
    </w:p>
    <w:p w:rsidR="00A059D9" w:rsidRDefault="00A059D9" w:rsidP="00D332ED">
      <w:pPr>
        <w:ind w:left="3119" w:hanging="3119"/>
        <w:rPr>
          <w:rFonts w:ascii="Times New Roman" w:hAnsi="Times New Roman"/>
          <w:b/>
        </w:rPr>
      </w:pPr>
    </w:p>
    <w:p w:rsidR="00956573" w:rsidRPr="003723D4" w:rsidRDefault="00956573" w:rsidP="00D332ED">
      <w:pPr>
        <w:ind w:left="3119" w:hanging="3119"/>
        <w:rPr>
          <w:rFonts w:ascii="Times New Roman" w:hAnsi="Times New Roman"/>
          <w:b/>
        </w:rPr>
      </w:pPr>
      <w:r w:rsidRPr="003723D4">
        <w:rPr>
          <w:rFonts w:ascii="Times New Roman" w:hAnsi="Times New Roman"/>
          <w:b/>
        </w:rPr>
        <w:t>2005</w:t>
      </w:r>
      <w:r w:rsidR="00D332ED">
        <w:rPr>
          <w:rFonts w:ascii="Times New Roman" w:hAnsi="Times New Roman"/>
          <w:b/>
        </w:rPr>
        <w:t>-</w:t>
      </w:r>
      <w:r w:rsidRPr="003723D4">
        <w:rPr>
          <w:rFonts w:ascii="Times New Roman" w:hAnsi="Times New Roman"/>
          <w:b/>
        </w:rPr>
        <w:t xml:space="preserve">Present           </w:t>
      </w:r>
      <w:r w:rsidR="00D332ED">
        <w:rPr>
          <w:rFonts w:ascii="Times New Roman" w:hAnsi="Times New Roman"/>
          <w:b/>
        </w:rPr>
        <w:tab/>
      </w:r>
      <w:r w:rsidRPr="003723D4">
        <w:rPr>
          <w:rFonts w:ascii="Times New Roman" w:hAnsi="Times New Roman"/>
          <w:b/>
        </w:rPr>
        <w:t>Reviewer</w:t>
      </w:r>
      <w:r w:rsidRPr="003723D4">
        <w:rPr>
          <w:rFonts w:ascii="Times New Roman" w:hAnsi="Times New Roman"/>
          <w:bCs/>
        </w:rPr>
        <w:t>,</w:t>
      </w:r>
      <w:r w:rsidR="002C5494">
        <w:rPr>
          <w:rFonts w:ascii="Times New Roman" w:hAnsi="Times New Roman"/>
          <w:bCs/>
        </w:rPr>
        <w:t xml:space="preserve"> </w:t>
      </w:r>
      <w:r w:rsidRPr="003723D4">
        <w:rPr>
          <w:rFonts w:ascii="Times New Roman" w:hAnsi="Times New Roman"/>
          <w:bCs/>
        </w:rPr>
        <w:t xml:space="preserve">Arab Journal of Pharmaceutical Sciences </w:t>
      </w:r>
    </w:p>
    <w:p w:rsidR="00434D2B" w:rsidRDefault="00434D2B" w:rsidP="00D332ED">
      <w:pPr>
        <w:ind w:left="3119" w:hanging="3119"/>
        <w:rPr>
          <w:rFonts w:ascii="Times New Roman" w:hAnsi="Times New Roman"/>
          <w:b/>
        </w:rPr>
      </w:pPr>
    </w:p>
    <w:p w:rsidR="00EE3C75" w:rsidRPr="003723D4" w:rsidRDefault="00EE3C75" w:rsidP="00D332ED">
      <w:pPr>
        <w:ind w:left="3119" w:hanging="3119"/>
        <w:rPr>
          <w:rFonts w:ascii="Times New Roman" w:hAnsi="Times New Roman"/>
          <w:b/>
        </w:rPr>
      </w:pPr>
      <w:r w:rsidRPr="003723D4">
        <w:rPr>
          <w:rFonts w:ascii="Times New Roman" w:hAnsi="Times New Roman"/>
          <w:b/>
        </w:rPr>
        <w:t xml:space="preserve">2005-Present          </w:t>
      </w:r>
      <w:r w:rsidR="00D332ED">
        <w:rPr>
          <w:rFonts w:ascii="Times New Roman" w:hAnsi="Times New Roman"/>
          <w:b/>
        </w:rPr>
        <w:tab/>
      </w:r>
      <w:r w:rsidRPr="003723D4">
        <w:rPr>
          <w:rFonts w:ascii="Times New Roman" w:hAnsi="Times New Roman"/>
          <w:b/>
        </w:rPr>
        <w:t xml:space="preserve">Reviewer, </w:t>
      </w:r>
      <w:r w:rsidRPr="003723D4">
        <w:rPr>
          <w:rFonts w:ascii="Times New Roman" w:hAnsi="Times New Roman"/>
          <w:bCs/>
        </w:rPr>
        <w:t>Drug Development and Industrial Pharmacy</w:t>
      </w:r>
    </w:p>
    <w:p w:rsidR="00262426" w:rsidRDefault="00262426" w:rsidP="00D332ED">
      <w:pPr>
        <w:ind w:left="3119" w:hanging="3119"/>
        <w:rPr>
          <w:rFonts w:ascii="Times New Roman" w:hAnsi="Times New Roman"/>
          <w:b/>
          <w:rtl/>
        </w:rPr>
      </w:pPr>
    </w:p>
    <w:p w:rsidR="006079E7" w:rsidRPr="003723D4" w:rsidRDefault="006079E7" w:rsidP="006079E7">
      <w:pPr>
        <w:ind w:left="3119" w:hanging="3119"/>
        <w:rPr>
          <w:rFonts w:ascii="Times New Roman" w:hAnsi="Times New Roman"/>
          <w:b/>
        </w:rPr>
      </w:pPr>
      <w:r w:rsidRPr="003723D4">
        <w:rPr>
          <w:rFonts w:ascii="Times New Roman" w:hAnsi="Times New Roman"/>
          <w:b/>
        </w:rPr>
        <w:t xml:space="preserve">2005-Present         </w:t>
      </w:r>
      <w:r>
        <w:rPr>
          <w:rFonts w:ascii="Times New Roman" w:hAnsi="Times New Roman"/>
          <w:b/>
        </w:rPr>
        <w:tab/>
      </w:r>
      <w:r w:rsidRPr="003723D4">
        <w:rPr>
          <w:rFonts w:ascii="Times New Roman" w:hAnsi="Times New Roman"/>
          <w:b/>
        </w:rPr>
        <w:t xml:space="preserve">Reviewer, </w:t>
      </w:r>
      <w:r w:rsidRPr="003723D4">
        <w:rPr>
          <w:rFonts w:ascii="Times New Roman" w:hAnsi="Times New Roman"/>
          <w:bCs/>
        </w:rPr>
        <w:t>International Journal of Pharmaceutics</w:t>
      </w:r>
    </w:p>
    <w:p w:rsidR="002C5494" w:rsidRDefault="002C5494" w:rsidP="00D332ED">
      <w:pPr>
        <w:ind w:left="3119" w:hanging="3119"/>
        <w:rPr>
          <w:rFonts w:ascii="Times New Roman" w:hAnsi="Times New Roman"/>
          <w:b/>
        </w:rPr>
      </w:pPr>
    </w:p>
    <w:p w:rsidR="006E5100" w:rsidRPr="003723D4" w:rsidRDefault="00072D62" w:rsidP="00D332ED">
      <w:pPr>
        <w:ind w:left="3119" w:hanging="3119"/>
        <w:rPr>
          <w:rFonts w:ascii="Times New Roman" w:hAnsi="Times New Roman"/>
        </w:rPr>
      </w:pPr>
      <w:r w:rsidRPr="003723D4">
        <w:rPr>
          <w:rFonts w:ascii="Times New Roman" w:hAnsi="Times New Roman"/>
          <w:b/>
        </w:rPr>
        <w:t>2003-Present</w:t>
      </w:r>
      <w:r w:rsidRPr="003723D4">
        <w:rPr>
          <w:rFonts w:ascii="Times New Roman" w:hAnsi="Times New Roman"/>
        </w:rPr>
        <w:tab/>
      </w:r>
      <w:r w:rsidRPr="003723D4">
        <w:rPr>
          <w:rFonts w:ascii="Times New Roman" w:hAnsi="Times New Roman"/>
          <w:b/>
          <w:bCs/>
        </w:rPr>
        <w:t>Reviewer</w:t>
      </w:r>
      <w:r w:rsidRPr="003723D4">
        <w:rPr>
          <w:rFonts w:ascii="Times New Roman" w:hAnsi="Times New Roman"/>
        </w:rPr>
        <w:t xml:space="preserve">, Journal of Polymer Research      </w:t>
      </w:r>
    </w:p>
    <w:p w:rsidR="00072D62" w:rsidRPr="003723D4" w:rsidRDefault="00072D62" w:rsidP="00D332ED">
      <w:pPr>
        <w:ind w:left="3119" w:hanging="3119"/>
        <w:rPr>
          <w:rFonts w:ascii="Times New Roman" w:hAnsi="Times New Roman"/>
        </w:rPr>
      </w:pPr>
    </w:p>
    <w:p w:rsidR="006E5100" w:rsidRPr="003723D4" w:rsidRDefault="006E5100" w:rsidP="00A059D9">
      <w:pPr>
        <w:ind w:left="3119" w:hanging="3119"/>
        <w:rPr>
          <w:rFonts w:ascii="Times New Roman" w:hAnsi="Times New Roman"/>
        </w:rPr>
      </w:pPr>
      <w:r w:rsidRPr="003723D4">
        <w:rPr>
          <w:rFonts w:ascii="Times New Roman" w:hAnsi="Times New Roman"/>
          <w:b/>
        </w:rPr>
        <w:t>2004-</w:t>
      </w:r>
      <w:r w:rsidR="00725466">
        <w:rPr>
          <w:rFonts w:ascii="Times New Roman" w:hAnsi="Times New Roman"/>
          <w:b/>
        </w:rPr>
        <w:t>20</w:t>
      </w:r>
      <w:r w:rsidR="00A059D9">
        <w:rPr>
          <w:rFonts w:ascii="Times New Roman" w:hAnsi="Times New Roman"/>
          <w:b/>
        </w:rPr>
        <w:t>10</w:t>
      </w:r>
      <w:r w:rsidR="00D332ED">
        <w:rPr>
          <w:rFonts w:ascii="Times New Roman" w:hAnsi="Times New Roman"/>
          <w:b/>
        </w:rPr>
        <w:tab/>
      </w:r>
      <w:r w:rsidR="00F92C5E" w:rsidRPr="003723D4">
        <w:rPr>
          <w:rFonts w:ascii="Times New Roman" w:hAnsi="Times New Roman"/>
          <w:b/>
        </w:rPr>
        <w:t>Editorial Board Member</w:t>
      </w:r>
      <w:r w:rsidRPr="003723D4">
        <w:rPr>
          <w:rFonts w:ascii="Times New Roman" w:hAnsi="Times New Roman"/>
        </w:rPr>
        <w:t xml:space="preserve">, Saudi Pharmaceutical Journal </w:t>
      </w:r>
    </w:p>
    <w:p w:rsidR="00072D62" w:rsidRPr="003723D4" w:rsidRDefault="00072D62" w:rsidP="00E60191">
      <w:pPr>
        <w:jc w:val="both"/>
        <w:rPr>
          <w:rFonts w:ascii="Times New Roman" w:hAnsi="Times New Roman"/>
          <w:b/>
          <w:bCs/>
          <w:u w:val="single"/>
        </w:rPr>
      </w:pPr>
    </w:p>
    <w:p w:rsidR="00FE1BA5" w:rsidRPr="00262426" w:rsidRDefault="00FE1BA5" w:rsidP="00FE1BA5">
      <w:pPr>
        <w:pStyle w:val="NormalWeb"/>
        <w:rPr>
          <w:b/>
          <w:bCs/>
          <w:color w:val="800000"/>
          <w:sz w:val="32"/>
          <w:szCs w:val="32"/>
        </w:rPr>
      </w:pPr>
      <w:r w:rsidRPr="00262426">
        <w:rPr>
          <w:b/>
          <w:bCs/>
          <w:color w:val="800000"/>
          <w:sz w:val="32"/>
          <w:szCs w:val="32"/>
          <w:u w:val="single"/>
        </w:rPr>
        <w:t>Teaching Experience</w:t>
      </w:r>
      <w:r w:rsidRPr="00262426">
        <w:rPr>
          <w:b/>
          <w:bCs/>
          <w:color w:val="800000"/>
          <w:sz w:val="32"/>
          <w:szCs w:val="32"/>
        </w:rPr>
        <w:t>:</w:t>
      </w:r>
    </w:p>
    <w:p w:rsidR="002F3357" w:rsidRPr="00262426" w:rsidRDefault="002F3357" w:rsidP="006376CF">
      <w:pPr>
        <w:pStyle w:val="Heading1"/>
        <w:ind w:right="-354"/>
        <w:rPr>
          <w:color w:val="800000"/>
          <w:sz w:val="32"/>
          <w:szCs w:val="32"/>
          <w:u w:val="single"/>
        </w:rPr>
      </w:pPr>
      <w:r w:rsidRPr="00262426">
        <w:rPr>
          <w:color w:val="800000"/>
          <w:sz w:val="32"/>
          <w:szCs w:val="32"/>
          <w:u w:val="single"/>
        </w:rPr>
        <w:t xml:space="preserve">Courses Taught </w:t>
      </w:r>
      <w:r w:rsidR="00D038DF" w:rsidRPr="00262426">
        <w:rPr>
          <w:color w:val="800000"/>
          <w:sz w:val="32"/>
          <w:szCs w:val="32"/>
          <w:u w:val="single"/>
        </w:rPr>
        <w:t>a</w:t>
      </w:r>
      <w:r w:rsidRPr="00262426">
        <w:rPr>
          <w:color w:val="800000"/>
          <w:sz w:val="32"/>
          <w:szCs w:val="32"/>
          <w:u w:val="single"/>
        </w:rPr>
        <w:t>t King</w:t>
      </w:r>
      <w:r w:rsidR="006376CF">
        <w:rPr>
          <w:color w:val="800000"/>
          <w:sz w:val="32"/>
          <w:szCs w:val="32"/>
          <w:u w:val="single"/>
        </w:rPr>
        <w:t xml:space="preserve"> </w:t>
      </w:r>
      <w:r w:rsidRPr="00262426">
        <w:rPr>
          <w:color w:val="800000"/>
          <w:sz w:val="32"/>
          <w:szCs w:val="32"/>
          <w:u w:val="single"/>
        </w:rPr>
        <w:t>Saud</w:t>
      </w:r>
      <w:r w:rsidR="006376CF">
        <w:rPr>
          <w:color w:val="800000"/>
          <w:sz w:val="32"/>
          <w:szCs w:val="32"/>
          <w:u w:val="single"/>
        </w:rPr>
        <w:t xml:space="preserve"> </w:t>
      </w:r>
      <w:r w:rsidRPr="00262426">
        <w:rPr>
          <w:color w:val="800000"/>
          <w:sz w:val="32"/>
          <w:szCs w:val="32"/>
          <w:u w:val="single"/>
        </w:rPr>
        <w:t>University, College of Pharmacy:</w:t>
      </w:r>
    </w:p>
    <w:p w:rsidR="002F3357" w:rsidRDefault="002F3357" w:rsidP="002F3357">
      <w:pPr>
        <w:tabs>
          <w:tab w:val="num" w:pos="720"/>
        </w:tabs>
        <w:ind w:left="720" w:hanging="720"/>
        <w:rPr>
          <w:rFonts w:ascii="Times New Roman" w:hAnsi="Times New Roman"/>
        </w:rPr>
      </w:pPr>
    </w:p>
    <w:p w:rsidR="006100F3" w:rsidRPr="003723D4" w:rsidRDefault="006100F3" w:rsidP="002F3357">
      <w:pPr>
        <w:tabs>
          <w:tab w:val="num" w:pos="720"/>
        </w:tabs>
        <w:ind w:left="720" w:hanging="720"/>
        <w:rPr>
          <w:rFonts w:ascii="Times New Roman" w:hAnsi="Times New Roman"/>
        </w:rPr>
      </w:pPr>
    </w:p>
    <w:p w:rsidR="002F3357" w:rsidRPr="00262426" w:rsidRDefault="002F3357" w:rsidP="002F3357">
      <w:pPr>
        <w:tabs>
          <w:tab w:val="num" w:pos="720"/>
        </w:tabs>
        <w:ind w:left="720" w:hanging="720"/>
        <w:rPr>
          <w:rFonts w:ascii="Times New Roman" w:hAnsi="Times New Roman"/>
          <w:i/>
          <w:iCs/>
          <w:color w:val="0000FF"/>
          <w:u w:val="single"/>
        </w:rPr>
      </w:pPr>
      <w:r w:rsidRPr="00262426">
        <w:rPr>
          <w:rFonts w:ascii="Times New Roman" w:hAnsi="Times New Roman"/>
          <w:i/>
          <w:iCs/>
          <w:color w:val="0000FF"/>
          <w:u w:val="single"/>
        </w:rPr>
        <w:t>A. Undergraduate Level:</w:t>
      </w:r>
    </w:p>
    <w:p w:rsidR="002F3357" w:rsidRPr="003723D4" w:rsidRDefault="002F3357" w:rsidP="002F3357">
      <w:pPr>
        <w:tabs>
          <w:tab w:val="num" w:pos="720"/>
        </w:tabs>
        <w:ind w:left="720" w:hanging="720"/>
        <w:rPr>
          <w:rFonts w:ascii="Times New Roman" w:hAnsi="Times New Roman"/>
        </w:rPr>
      </w:pPr>
    </w:p>
    <w:p w:rsidR="00262426" w:rsidRDefault="00262426" w:rsidP="002F3357">
      <w:pPr>
        <w:tabs>
          <w:tab w:val="num" w:pos="720"/>
        </w:tabs>
        <w:ind w:left="720" w:hanging="720"/>
        <w:rPr>
          <w:rFonts w:ascii="Times New Roman" w:hAnsi="Times New Roman"/>
        </w:rPr>
      </w:pPr>
    </w:p>
    <w:p w:rsidR="002F3357" w:rsidRPr="003723D4" w:rsidRDefault="002F3357" w:rsidP="002F3357">
      <w:pPr>
        <w:tabs>
          <w:tab w:val="num" w:pos="720"/>
        </w:tabs>
        <w:ind w:left="720" w:hanging="720"/>
        <w:rPr>
          <w:rFonts w:ascii="Times New Roman" w:hAnsi="Times New Roman"/>
        </w:rPr>
      </w:pPr>
      <w:r w:rsidRPr="003723D4">
        <w:rPr>
          <w:rFonts w:ascii="Times New Roman" w:hAnsi="Times New Roman"/>
        </w:rPr>
        <w:t>PHT 252: Dispersion Systems and Drug Stability</w:t>
      </w:r>
    </w:p>
    <w:p w:rsidR="002F3357" w:rsidRPr="003723D4" w:rsidRDefault="002F3357" w:rsidP="002F3357">
      <w:pPr>
        <w:tabs>
          <w:tab w:val="num" w:pos="720"/>
        </w:tabs>
        <w:ind w:left="720" w:hanging="720"/>
        <w:rPr>
          <w:rFonts w:ascii="Times New Roman" w:hAnsi="Times New Roman"/>
        </w:rPr>
      </w:pPr>
    </w:p>
    <w:p w:rsidR="00340334" w:rsidRDefault="00340334" w:rsidP="002F3357">
      <w:pPr>
        <w:tabs>
          <w:tab w:val="num" w:pos="720"/>
        </w:tabs>
        <w:ind w:left="720" w:hanging="720"/>
        <w:rPr>
          <w:rFonts w:ascii="Times New Roman" w:hAnsi="Times New Roman"/>
        </w:rPr>
      </w:pPr>
      <w:r>
        <w:rPr>
          <w:rFonts w:ascii="Times New Roman" w:hAnsi="Times New Roman"/>
        </w:rPr>
        <w:t>PHT 312: Pharmaceutics II</w:t>
      </w:r>
    </w:p>
    <w:p w:rsidR="00340334" w:rsidRDefault="00340334" w:rsidP="002F3357">
      <w:pPr>
        <w:tabs>
          <w:tab w:val="num" w:pos="720"/>
        </w:tabs>
        <w:ind w:left="720" w:hanging="720"/>
        <w:rPr>
          <w:rFonts w:ascii="Times New Roman" w:hAnsi="Times New Roman"/>
        </w:rPr>
      </w:pPr>
    </w:p>
    <w:p w:rsidR="002F3357" w:rsidRPr="003723D4" w:rsidRDefault="002F3357" w:rsidP="002F3357">
      <w:pPr>
        <w:tabs>
          <w:tab w:val="num" w:pos="720"/>
        </w:tabs>
        <w:ind w:left="720" w:hanging="720"/>
        <w:rPr>
          <w:rFonts w:ascii="Times New Roman" w:hAnsi="Times New Roman"/>
        </w:rPr>
      </w:pPr>
      <w:r w:rsidRPr="003723D4">
        <w:rPr>
          <w:rFonts w:ascii="Times New Roman" w:hAnsi="Times New Roman"/>
        </w:rPr>
        <w:t>PHT 351: Sterile Dosage Forms</w:t>
      </w:r>
    </w:p>
    <w:p w:rsidR="008E07C8" w:rsidRDefault="008E07C8" w:rsidP="008E07C8">
      <w:pPr>
        <w:tabs>
          <w:tab w:val="num" w:pos="720"/>
        </w:tabs>
        <w:ind w:left="720" w:hanging="720"/>
        <w:rPr>
          <w:rFonts w:ascii="Times New Roman" w:hAnsi="Times New Roman"/>
        </w:rPr>
      </w:pPr>
    </w:p>
    <w:p w:rsidR="008E07C8" w:rsidRPr="003723D4" w:rsidRDefault="008E07C8" w:rsidP="008E07C8">
      <w:pPr>
        <w:tabs>
          <w:tab w:val="num" w:pos="720"/>
        </w:tabs>
        <w:ind w:left="720" w:hanging="720"/>
        <w:rPr>
          <w:rFonts w:ascii="Times New Roman" w:hAnsi="Times New Roman"/>
        </w:rPr>
      </w:pPr>
      <w:r w:rsidRPr="003723D4">
        <w:rPr>
          <w:rFonts w:ascii="Times New Roman" w:hAnsi="Times New Roman"/>
        </w:rPr>
        <w:t>PHT 453: Hospital Pharmacy II: Operational Services</w:t>
      </w:r>
    </w:p>
    <w:p w:rsidR="00EC5DFB" w:rsidRDefault="00EC5DFB" w:rsidP="00EC5DFB">
      <w:pPr>
        <w:pStyle w:val="Heading1"/>
        <w:rPr>
          <w:i/>
          <w:iCs/>
          <w:color w:val="800000"/>
          <w:sz w:val="24"/>
          <w:szCs w:val="24"/>
          <w:u w:val="single"/>
        </w:rPr>
      </w:pPr>
    </w:p>
    <w:p w:rsidR="002F3357" w:rsidRPr="003723D4" w:rsidRDefault="002F3357" w:rsidP="002F3357">
      <w:pPr>
        <w:tabs>
          <w:tab w:val="num" w:pos="720"/>
        </w:tabs>
        <w:ind w:left="720" w:hanging="720"/>
        <w:rPr>
          <w:rFonts w:ascii="Times New Roman" w:hAnsi="Times New Roman"/>
        </w:rPr>
      </w:pPr>
      <w:r w:rsidRPr="003723D4">
        <w:rPr>
          <w:rFonts w:ascii="Times New Roman" w:hAnsi="Times New Roman"/>
        </w:rPr>
        <w:t xml:space="preserve">PHT 463: Quality Control of Pharmaceutical Dosage Forms </w:t>
      </w:r>
    </w:p>
    <w:p w:rsidR="00DC5ACD" w:rsidRPr="003723D4" w:rsidRDefault="00DC5ACD" w:rsidP="002F3357">
      <w:pPr>
        <w:tabs>
          <w:tab w:val="num" w:pos="720"/>
        </w:tabs>
        <w:ind w:left="720" w:hanging="720"/>
        <w:rPr>
          <w:rFonts w:ascii="Times New Roman" w:hAnsi="Times New Roman"/>
        </w:rPr>
      </w:pPr>
    </w:p>
    <w:p w:rsidR="00920B93" w:rsidRPr="003723D4" w:rsidRDefault="00920B93" w:rsidP="00920B93">
      <w:pPr>
        <w:tabs>
          <w:tab w:val="num" w:pos="720"/>
        </w:tabs>
        <w:ind w:left="720" w:hanging="720"/>
        <w:rPr>
          <w:rFonts w:ascii="Times New Roman" w:hAnsi="Times New Roman"/>
        </w:rPr>
      </w:pPr>
      <w:r w:rsidRPr="003723D4">
        <w:rPr>
          <w:rFonts w:ascii="Times New Roman" w:hAnsi="Times New Roman"/>
        </w:rPr>
        <w:t>PH</w:t>
      </w:r>
      <w:r>
        <w:rPr>
          <w:rFonts w:ascii="Times New Roman" w:hAnsi="Times New Roman"/>
        </w:rPr>
        <w:t>G 424</w:t>
      </w:r>
      <w:r w:rsidRPr="003723D4">
        <w:rPr>
          <w:rFonts w:ascii="Times New Roman" w:hAnsi="Times New Roman"/>
        </w:rPr>
        <w:t>: Pharmac</w:t>
      </w:r>
      <w:r>
        <w:rPr>
          <w:rFonts w:ascii="Times New Roman" w:hAnsi="Times New Roman"/>
        </w:rPr>
        <w:t>eutical Biotechnology</w:t>
      </w:r>
    </w:p>
    <w:p w:rsidR="00395537" w:rsidRDefault="00395537" w:rsidP="00920B93">
      <w:pPr>
        <w:tabs>
          <w:tab w:val="num" w:pos="720"/>
        </w:tabs>
        <w:ind w:left="720" w:hanging="720"/>
        <w:rPr>
          <w:rFonts w:ascii="Times New Roman" w:hAnsi="Times New Roman"/>
        </w:rPr>
      </w:pPr>
    </w:p>
    <w:p w:rsidR="00920B93" w:rsidRPr="003723D4" w:rsidRDefault="00920B93" w:rsidP="00920B93">
      <w:pPr>
        <w:tabs>
          <w:tab w:val="num" w:pos="720"/>
        </w:tabs>
        <w:ind w:left="720" w:hanging="720"/>
        <w:rPr>
          <w:rFonts w:ascii="Times New Roman" w:hAnsi="Times New Roman"/>
        </w:rPr>
      </w:pPr>
      <w:r w:rsidRPr="003723D4">
        <w:rPr>
          <w:rFonts w:ascii="Times New Roman" w:hAnsi="Times New Roman"/>
        </w:rPr>
        <w:t xml:space="preserve">PHTR 496: Pharmacy Training-1 </w:t>
      </w:r>
    </w:p>
    <w:p w:rsidR="00920B93" w:rsidRDefault="00920B93" w:rsidP="002F3357">
      <w:pPr>
        <w:tabs>
          <w:tab w:val="num" w:pos="720"/>
        </w:tabs>
        <w:ind w:left="720" w:hanging="720"/>
        <w:rPr>
          <w:rFonts w:ascii="Times New Roman" w:hAnsi="Times New Roman"/>
        </w:rPr>
      </w:pPr>
    </w:p>
    <w:p w:rsidR="00A059D9" w:rsidRDefault="00A059D9" w:rsidP="00A059D9">
      <w:pPr>
        <w:tabs>
          <w:tab w:val="num" w:pos="720"/>
        </w:tabs>
        <w:ind w:left="720" w:hanging="720"/>
        <w:rPr>
          <w:rFonts w:ascii="Times New Roman" w:hAnsi="Times New Roman"/>
        </w:rPr>
      </w:pPr>
      <w:r w:rsidRPr="003723D4">
        <w:rPr>
          <w:rFonts w:ascii="Times New Roman" w:hAnsi="Times New Roman"/>
        </w:rPr>
        <w:t>PHTR 497: Pharmacy Training-2</w:t>
      </w:r>
    </w:p>
    <w:p w:rsidR="00827251" w:rsidRPr="003723D4" w:rsidRDefault="00827251" w:rsidP="00A059D9">
      <w:pPr>
        <w:tabs>
          <w:tab w:val="num" w:pos="720"/>
        </w:tabs>
        <w:ind w:left="720" w:hanging="720"/>
        <w:rPr>
          <w:rFonts w:ascii="Times New Roman" w:hAnsi="Times New Roman"/>
        </w:rPr>
      </w:pPr>
    </w:p>
    <w:p w:rsidR="0001456C" w:rsidRDefault="0001456C" w:rsidP="0001456C">
      <w:pPr>
        <w:jc w:val="both"/>
        <w:rPr>
          <w:rFonts w:ascii="Times New Roman" w:hAnsi="Times New Roman"/>
          <w:b/>
          <w:bCs/>
          <w:color w:val="800000"/>
          <w:sz w:val="32"/>
          <w:szCs w:val="32"/>
          <w:u w:val="single"/>
        </w:rPr>
      </w:pPr>
      <w:r w:rsidRPr="00262426">
        <w:rPr>
          <w:b/>
          <w:bCs/>
          <w:color w:val="800000"/>
          <w:sz w:val="32"/>
          <w:szCs w:val="32"/>
          <w:u w:val="single"/>
        </w:rPr>
        <w:lastRenderedPageBreak/>
        <w:t>Teaching Experience</w:t>
      </w:r>
      <w:r w:rsidRPr="00262426">
        <w:rPr>
          <w:i/>
          <w:iCs/>
          <w:color w:val="800000"/>
          <w:u w:val="single"/>
        </w:rPr>
        <w:t xml:space="preserve"> (continued)</w:t>
      </w:r>
      <w:r w:rsidRPr="00262426">
        <w:rPr>
          <w:rFonts w:ascii="Times New Roman" w:hAnsi="Times New Roman"/>
          <w:b/>
          <w:bCs/>
          <w:color w:val="800000"/>
          <w:sz w:val="32"/>
          <w:szCs w:val="32"/>
          <w:u w:val="single"/>
        </w:rPr>
        <w:t>:</w:t>
      </w:r>
    </w:p>
    <w:p w:rsidR="00A059D9" w:rsidRDefault="00A059D9" w:rsidP="00A059D9">
      <w:pPr>
        <w:tabs>
          <w:tab w:val="num" w:pos="720"/>
        </w:tabs>
        <w:ind w:left="720" w:hanging="720"/>
        <w:rPr>
          <w:rFonts w:ascii="Times New Roman" w:hAnsi="Times New Roman"/>
        </w:rPr>
      </w:pPr>
    </w:p>
    <w:p w:rsidR="0001456C" w:rsidRPr="003723D4" w:rsidRDefault="0001456C" w:rsidP="00A059D9">
      <w:pPr>
        <w:tabs>
          <w:tab w:val="num" w:pos="720"/>
        </w:tabs>
        <w:ind w:left="720" w:hanging="720"/>
        <w:rPr>
          <w:rFonts w:ascii="Times New Roman" w:hAnsi="Times New Roman"/>
        </w:rPr>
      </w:pPr>
    </w:p>
    <w:p w:rsidR="00A059D9" w:rsidRPr="003723D4" w:rsidRDefault="00A059D9" w:rsidP="00A059D9">
      <w:pPr>
        <w:ind w:left="720" w:hanging="720"/>
        <w:rPr>
          <w:rFonts w:ascii="Times New Roman" w:hAnsi="Times New Roman"/>
        </w:rPr>
      </w:pPr>
      <w:r w:rsidRPr="003723D4">
        <w:rPr>
          <w:rFonts w:ascii="Times New Roman" w:hAnsi="Times New Roman"/>
        </w:rPr>
        <w:t>PHTR 498: Pharmacy Training-3</w:t>
      </w:r>
    </w:p>
    <w:p w:rsidR="00A059D9" w:rsidRDefault="00A059D9" w:rsidP="003D4D11">
      <w:pPr>
        <w:ind w:left="720" w:hanging="720"/>
        <w:rPr>
          <w:rFonts w:ascii="Times New Roman" w:hAnsi="Times New Roman"/>
        </w:rPr>
      </w:pPr>
    </w:p>
    <w:p w:rsidR="003D4D11" w:rsidRDefault="003D4D11" w:rsidP="003D4D11">
      <w:pPr>
        <w:ind w:left="720" w:hanging="720"/>
        <w:rPr>
          <w:rFonts w:ascii="Times New Roman" w:hAnsi="Times New Roman"/>
        </w:rPr>
      </w:pPr>
      <w:r w:rsidRPr="003723D4">
        <w:rPr>
          <w:rFonts w:ascii="Times New Roman" w:hAnsi="Times New Roman"/>
        </w:rPr>
        <w:t>PHTR 49</w:t>
      </w:r>
      <w:r>
        <w:rPr>
          <w:rFonts w:ascii="Times New Roman" w:hAnsi="Times New Roman"/>
        </w:rPr>
        <w:t>9</w:t>
      </w:r>
      <w:r w:rsidRPr="003723D4">
        <w:rPr>
          <w:rFonts w:ascii="Times New Roman" w:hAnsi="Times New Roman"/>
        </w:rPr>
        <w:t>: Pharmacy Training-</w:t>
      </w:r>
      <w:r>
        <w:rPr>
          <w:rFonts w:ascii="Times New Roman" w:hAnsi="Times New Roman"/>
        </w:rPr>
        <w:t>4</w:t>
      </w:r>
    </w:p>
    <w:p w:rsidR="006376CF" w:rsidRDefault="006376CF" w:rsidP="002E41C2">
      <w:pPr>
        <w:tabs>
          <w:tab w:val="num" w:pos="720"/>
        </w:tabs>
        <w:ind w:left="720" w:hanging="720"/>
        <w:rPr>
          <w:rFonts w:ascii="Times New Roman" w:hAnsi="Times New Roman"/>
          <w:i/>
          <w:iCs/>
          <w:color w:val="0000FF"/>
          <w:u w:val="single"/>
        </w:rPr>
      </w:pPr>
    </w:p>
    <w:p w:rsidR="002E41C2" w:rsidRPr="00262426" w:rsidRDefault="002E41C2" w:rsidP="002E41C2">
      <w:pPr>
        <w:tabs>
          <w:tab w:val="num" w:pos="720"/>
        </w:tabs>
        <w:ind w:left="720" w:hanging="720"/>
        <w:rPr>
          <w:rFonts w:ascii="Times New Roman" w:hAnsi="Times New Roman"/>
          <w:i/>
          <w:iCs/>
          <w:color w:val="0000FF"/>
          <w:u w:val="single"/>
        </w:rPr>
      </w:pPr>
      <w:r w:rsidRPr="00262426">
        <w:rPr>
          <w:rFonts w:ascii="Times New Roman" w:hAnsi="Times New Roman"/>
          <w:i/>
          <w:iCs/>
          <w:color w:val="0000FF"/>
          <w:u w:val="single"/>
        </w:rPr>
        <w:t>B. Graduate Level</w:t>
      </w:r>
      <w:r w:rsidR="00EE2E6F">
        <w:rPr>
          <w:rFonts w:ascii="Times New Roman" w:hAnsi="Times New Roman"/>
          <w:i/>
          <w:iCs/>
          <w:color w:val="0000FF"/>
          <w:u w:val="single"/>
        </w:rPr>
        <w:t xml:space="preserve"> (Masters and Doctor of Philosophy Degrees</w:t>
      </w:r>
      <w:r w:rsidRPr="00262426">
        <w:rPr>
          <w:rFonts w:ascii="Times New Roman" w:hAnsi="Times New Roman"/>
          <w:i/>
          <w:iCs/>
          <w:color w:val="0000FF"/>
          <w:u w:val="single"/>
        </w:rPr>
        <w:t>:</w:t>
      </w:r>
    </w:p>
    <w:p w:rsidR="002E41C2" w:rsidRPr="003723D4" w:rsidRDefault="002E41C2" w:rsidP="00E60191">
      <w:pPr>
        <w:jc w:val="both"/>
        <w:rPr>
          <w:rFonts w:ascii="Times New Roman" w:hAnsi="Times New Roman"/>
          <w:b/>
          <w:bCs/>
          <w:u w:val="single"/>
        </w:rPr>
      </w:pPr>
    </w:p>
    <w:p w:rsidR="006100F3" w:rsidRDefault="006100F3" w:rsidP="00B41D51">
      <w:pPr>
        <w:tabs>
          <w:tab w:val="num" w:pos="720"/>
        </w:tabs>
        <w:ind w:left="720" w:hanging="720"/>
        <w:rPr>
          <w:rFonts w:ascii="Times New Roman" w:hAnsi="Times New Roman"/>
        </w:rPr>
      </w:pPr>
    </w:p>
    <w:p w:rsidR="002E41C2" w:rsidRPr="003723D4" w:rsidRDefault="002E41C2" w:rsidP="00B41D51">
      <w:pPr>
        <w:tabs>
          <w:tab w:val="num" w:pos="720"/>
        </w:tabs>
        <w:ind w:left="720" w:hanging="720"/>
        <w:rPr>
          <w:rFonts w:ascii="Times New Roman" w:hAnsi="Times New Roman"/>
        </w:rPr>
      </w:pPr>
      <w:r w:rsidRPr="003723D4">
        <w:rPr>
          <w:rFonts w:ascii="Times New Roman" w:hAnsi="Times New Roman"/>
        </w:rPr>
        <w:t xml:space="preserve">PHT </w:t>
      </w:r>
      <w:r w:rsidR="00B41D51" w:rsidRPr="003723D4">
        <w:rPr>
          <w:rFonts w:ascii="Times New Roman" w:hAnsi="Times New Roman"/>
        </w:rPr>
        <w:t>591: Seminar</w:t>
      </w:r>
    </w:p>
    <w:p w:rsidR="00262426" w:rsidRDefault="00262426" w:rsidP="00340334">
      <w:pPr>
        <w:jc w:val="both"/>
        <w:rPr>
          <w:rFonts w:ascii="Times New Roman" w:hAnsi="Times New Roman"/>
        </w:rPr>
      </w:pPr>
    </w:p>
    <w:p w:rsidR="002E41C2" w:rsidRDefault="00340334" w:rsidP="00340334">
      <w:pPr>
        <w:jc w:val="both"/>
        <w:rPr>
          <w:rFonts w:ascii="Times New Roman" w:hAnsi="Times New Roman"/>
        </w:rPr>
      </w:pPr>
      <w:r w:rsidRPr="00340334">
        <w:rPr>
          <w:rFonts w:ascii="Times New Roman" w:hAnsi="Times New Roman"/>
        </w:rPr>
        <w:t>PHT</w:t>
      </w:r>
      <w:r>
        <w:rPr>
          <w:rFonts w:ascii="Times New Roman" w:hAnsi="Times New Roman"/>
        </w:rPr>
        <w:t xml:space="preserve"> 540: Drug Delivery Systems</w:t>
      </w:r>
    </w:p>
    <w:p w:rsidR="007C55CC" w:rsidRDefault="007C55CC" w:rsidP="00340334">
      <w:pPr>
        <w:jc w:val="both"/>
        <w:rPr>
          <w:rFonts w:ascii="Times New Roman" w:hAnsi="Times New Roman"/>
        </w:rPr>
      </w:pPr>
    </w:p>
    <w:p w:rsidR="007C55CC" w:rsidRDefault="007C55CC" w:rsidP="00340334">
      <w:pPr>
        <w:jc w:val="both"/>
        <w:rPr>
          <w:rFonts w:ascii="Times New Roman" w:hAnsi="Times New Roman"/>
        </w:rPr>
      </w:pPr>
      <w:r>
        <w:rPr>
          <w:rFonts w:ascii="Times New Roman" w:hAnsi="Times New Roman"/>
        </w:rPr>
        <w:t>PHT 560: Advanced Pharmaceutical Biotechnology</w:t>
      </w:r>
    </w:p>
    <w:p w:rsidR="00EE2E6F" w:rsidRDefault="00EE2E6F" w:rsidP="00340334">
      <w:pPr>
        <w:jc w:val="both"/>
        <w:rPr>
          <w:rFonts w:ascii="Times New Roman" w:hAnsi="Times New Roman"/>
        </w:rPr>
      </w:pPr>
    </w:p>
    <w:p w:rsidR="00EE2E6F" w:rsidRDefault="00EE2E6F" w:rsidP="00340334">
      <w:pPr>
        <w:jc w:val="both"/>
        <w:rPr>
          <w:rFonts w:ascii="Times New Roman" w:hAnsi="Times New Roman"/>
        </w:rPr>
      </w:pPr>
      <w:r>
        <w:rPr>
          <w:rFonts w:ascii="Times New Roman" w:hAnsi="Times New Roman"/>
        </w:rPr>
        <w:t>PHT 612: Selected Topics in Drug Delivery-1</w:t>
      </w:r>
    </w:p>
    <w:p w:rsidR="00EE2E6F" w:rsidRDefault="00EE2E6F" w:rsidP="00340334">
      <w:pPr>
        <w:jc w:val="both"/>
        <w:rPr>
          <w:rFonts w:ascii="Times New Roman" w:hAnsi="Times New Roman"/>
        </w:rPr>
      </w:pPr>
    </w:p>
    <w:p w:rsidR="00EE2E6F" w:rsidRPr="00340334" w:rsidRDefault="00EE2E6F" w:rsidP="00340334">
      <w:pPr>
        <w:jc w:val="both"/>
        <w:rPr>
          <w:rFonts w:ascii="Times New Roman" w:hAnsi="Times New Roman"/>
        </w:rPr>
      </w:pPr>
      <w:r>
        <w:rPr>
          <w:rFonts w:ascii="Times New Roman" w:hAnsi="Times New Roman"/>
        </w:rPr>
        <w:t xml:space="preserve">PHT 624: Selected Topics in Drug Delivery-2 </w:t>
      </w:r>
    </w:p>
    <w:p w:rsidR="004B7C9E" w:rsidRDefault="004B7C9E" w:rsidP="004B7C9E">
      <w:pPr>
        <w:jc w:val="both"/>
        <w:rPr>
          <w:b/>
          <w:bCs/>
          <w:color w:val="800000"/>
          <w:sz w:val="32"/>
          <w:szCs w:val="32"/>
          <w:u w:val="single"/>
        </w:rPr>
      </w:pPr>
    </w:p>
    <w:p w:rsidR="00D332ED" w:rsidRPr="004A0306" w:rsidRDefault="00D332ED" w:rsidP="002F1A00">
      <w:pPr>
        <w:pStyle w:val="Heading1"/>
        <w:rPr>
          <w:color w:val="800000"/>
          <w:sz w:val="32"/>
          <w:szCs w:val="32"/>
          <w:u w:val="single"/>
        </w:rPr>
      </w:pPr>
      <w:r w:rsidRPr="004A0306">
        <w:rPr>
          <w:color w:val="800000"/>
          <w:sz w:val="32"/>
          <w:szCs w:val="32"/>
          <w:u w:val="single"/>
        </w:rPr>
        <w:t>Courses Taught at Riyadh College of Dentistry and Pharmacy:</w:t>
      </w:r>
    </w:p>
    <w:p w:rsidR="00D332ED" w:rsidRDefault="00D332ED" w:rsidP="00E60191">
      <w:pPr>
        <w:jc w:val="both"/>
        <w:rPr>
          <w:rFonts w:ascii="Times New Roman" w:hAnsi="Times New Roman"/>
          <w:b/>
          <w:bCs/>
          <w:u w:val="single"/>
        </w:rPr>
      </w:pPr>
    </w:p>
    <w:p w:rsidR="006100F3" w:rsidRDefault="006100F3" w:rsidP="00E60191">
      <w:pPr>
        <w:jc w:val="both"/>
        <w:rPr>
          <w:rFonts w:ascii="Times New Roman" w:hAnsi="Times New Roman"/>
          <w:b/>
          <w:bCs/>
          <w:u w:val="single"/>
        </w:rPr>
      </w:pPr>
    </w:p>
    <w:p w:rsidR="00027579" w:rsidRPr="003723D4" w:rsidRDefault="00027579" w:rsidP="00027579">
      <w:pPr>
        <w:tabs>
          <w:tab w:val="num" w:pos="720"/>
        </w:tabs>
        <w:ind w:left="720" w:hanging="720"/>
        <w:rPr>
          <w:rFonts w:ascii="Times New Roman" w:hAnsi="Times New Roman"/>
        </w:rPr>
      </w:pPr>
      <w:r w:rsidRPr="003723D4">
        <w:rPr>
          <w:rFonts w:ascii="Times New Roman" w:hAnsi="Times New Roman"/>
        </w:rPr>
        <w:t>PH</w:t>
      </w:r>
      <w:r>
        <w:rPr>
          <w:rFonts w:ascii="Times New Roman" w:hAnsi="Times New Roman"/>
        </w:rPr>
        <w:t>RM321</w:t>
      </w:r>
      <w:r w:rsidRPr="003723D4">
        <w:rPr>
          <w:rFonts w:ascii="Times New Roman" w:hAnsi="Times New Roman"/>
        </w:rPr>
        <w:t xml:space="preserve">: </w:t>
      </w:r>
      <w:r>
        <w:rPr>
          <w:rFonts w:ascii="Times New Roman" w:hAnsi="Times New Roman"/>
        </w:rPr>
        <w:t>Pharmaceutics -1-</w:t>
      </w:r>
    </w:p>
    <w:p w:rsidR="00027579" w:rsidRDefault="00027579" w:rsidP="00D332ED">
      <w:pPr>
        <w:tabs>
          <w:tab w:val="num" w:pos="720"/>
        </w:tabs>
        <w:ind w:left="720" w:hanging="720"/>
        <w:rPr>
          <w:rFonts w:ascii="Times New Roman" w:hAnsi="Times New Roman"/>
        </w:rPr>
      </w:pPr>
    </w:p>
    <w:p w:rsidR="00D332ED" w:rsidRDefault="00D332ED" w:rsidP="00D332ED">
      <w:pPr>
        <w:tabs>
          <w:tab w:val="num" w:pos="720"/>
        </w:tabs>
        <w:ind w:left="720" w:hanging="720"/>
        <w:rPr>
          <w:rFonts w:ascii="Times New Roman" w:hAnsi="Times New Roman"/>
        </w:rPr>
      </w:pPr>
      <w:r w:rsidRPr="003723D4">
        <w:rPr>
          <w:rFonts w:ascii="Times New Roman" w:hAnsi="Times New Roman"/>
        </w:rPr>
        <w:t>PH</w:t>
      </w:r>
      <w:r>
        <w:rPr>
          <w:rFonts w:ascii="Times New Roman" w:hAnsi="Times New Roman"/>
        </w:rPr>
        <w:t>RM324</w:t>
      </w:r>
      <w:r w:rsidRPr="003723D4">
        <w:rPr>
          <w:rFonts w:ascii="Times New Roman" w:hAnsi="Times New Roman"/>
        </w:rPr>
        <w:t xml:space="preserve">: </w:t>
      </w:r>
      <w:r>
        <w:rPr>
          <w:rFonts w:ascii="Times New Roman" w:hAnsi="Times New Roman"/>
        </w:rPr>
        <w:t>Pharmaceutical Biotechnology</w:t>
      </w:r>
    </w:p>
    <w:p w:rsidR="00027579" w:rsidRDefault="00027579" w:rsidP="00D332ED">
      <w:pPr>
        <w:tabs>
          <w:tab w:val="num" w:pos="720"/>
        </w:tabs>
        <w:ind w:left="720" w:hanging="720"/>
        <w:rPr>
          <w:rFonts w:ascii="Times New Roman" w:hAnsi="Times New Roman"/>
        </w:rPr>
      </w:pPr>
    </w:p>
    <w:p w:rsidR="00AE70A4" w:rsidRDefault="00AE70A4" w:rsidP="00E60191">
      <w:pPr>
        <w:jc w:val="both"/>
        <w:rPr>
          <w:rFonts w:ascii="Times New Roman" w:hAnsi="Times New Roman"/>
          <w:b/>
          <w:bCs/>
          <w:color w:val="800000"/>
          <w:sz w:val="32"/>
          <w:szCs w:val="32"/>
          <w:u w:val="single"/>
        </w:rPr>
      </w:pPr>
    </w:p>
    <w:p w:rsidR="00F31AC9" w:rsidRPr="004A0306" w:rsidRDefault="00E60191" w:rsidP="00E60191">
      <w:pPr>
        <w:jc w:val="both"/>
        <w:rPr>
          <w:rFonts w:ascii="Times New Roman" w:hAnsi="Times New Roman"/>
          <w:b/>
          <w:bCs/>
          <w:color w:val="800000"/>
          <w:sz w:val="32"/>
          <w:szCs w:val="32"/>
          <w:u w:val="single"/>
        </w:rPr>
      </w:pPr>
      <w:r w:rsidRPr="004A0306">
        <w:rPr>
          <w:rFonts w:ascii="Times New Roman" w:hAnsi="Times New Roman"/>
          <w:b/>
          <w:bCs/>
          <w:color w:val="800000"/>
          <w:sz w:val="32"/>
          <w:szCs w:val="32"/>
          <w:u w:val="single"/>
        </w:rPr>
        <w:t>Area</w:t>
      </w:r>
      <w:r w:rsidR="0038443A" w:rsidRPr="004A0306">
        <w:rPr>
          <w:rFonts w:ascii="Times New Roman" w:hAnsi="Times New Roman"/>
          <w:b/>
          <w:bCs/>
          <w:color w:val="800000"/>
          <w:sz w:val="32"/>
          <w:szCs w:val="32"/>
          <w:u w:val="single"/>
        </w:rPr>
        <w:t>s</w:t>
      </w:r>
      <w:r w:rsidRPr="004A0306">
        <w:rPr>
          <w:rFonts w:ascii="Times New Roman" w:hAnsi="Times New Roman"/>
          <w:b/>
          <w:bCs/>
          <w:color w:val="800000"/>
          <w:sz w:val="32"/>
          <w:szCs w:val="32"/>
          <w:u w:val="single"/>
        </w:rPr>
        <w:t xml:space="preserve"> of </w:t>
      </w:r>
      <w:r w:rsidR="00676835" w:rsidRPr="004A0306">
        <w:rPr>
          <w:rFonts w:ascii="Times New Roman" w:hAnsi="Times New Roman"/>
          <w:b/>
          <w:bCs/>
          <w:color w:val="800000"/>
          <w:sz w:val="32"/>
          <w:szCs w:val="32"/>
          <w:u w:val="single"/>
        </w:rPr>
        <w:t xml:space="preserve">Research </w:t>
      </w:r>
      <w:r w:rsidR="0038443A" w:rsidRPr="004A0306">
        <w:rPr>
          <w:rFonts w:ascii="Times New Roman" w:hAnsi="Times New Roman"/>
          <w:b/>
          <w:bCs/>
          <w:color w:val="800000"/>
          <w:sz w:val="32"/>
          <w:szCs w:val="32"/>
          <w:u w:val="single"/>
        </w:rPr>
        <w:t>Interest:</w:t>
      </w:r>
    </w:p>
    <w:p w:rsidR="0099362C" w:rsidRDefault="0099362C" w:rsidP="00E60191">
      <w:pPr>
        <w:jc w:val="both"/>
        <w:rPr>
          <w:rFonts w:ascii="Times New Roman" w:hAnsi="Times New Roman"/>
          <w:b/>
          <w:bCs/>
          <w:u w:val="single"/>
        </w:rPr>
      </w:pPr>
    </w:p>
    <w:p w:rsidR="006100F3" w:rsidRPr="003723D4" w:rsidRDefault="006100F3" w:rsidP="00E60191">
      <w:pPr>
        <w:jc w:val="both"/>
        <w:rPr>
          <w:rFonts w:ascii="Times New Roman" w:hAnsi="Times New Roman"/>
          <w:b/>
          <w:bCs/>
          <w:u w:val="single"/>
        </w:rPr>
      </w:pPr>
    </w:p>
    <w:p w:rsidR="0038443A" w:rsidRPr="003723D4" w:rsidRDefault="0038443A" w:rsidP="0038443A">
      <w:pPr>
        <w:ind w:firstLine="2160"/>
        <w:jc w:val="both"/>
        <w:rPr>
          <w:rFonts w:ascii="Times New Roman" w:hAnsi="Times New Roman"/>
        </w:rPr>
      </w:pPr>
      <w:r w:rsidRPr="003723D4">
        <w:rPr>
          <w:rFonts w:ascii="Times New Roman" w:hAnsi="Times New Roman"/>
        </w:rPr>
        <w:t>Pharmaceutical Technology</w:t>
      </w:r>
    </w:p>
    <w:p w:rsidR="0038443A" w:rsidRPr="003723D4" w:rsidRDefault="0038443A" w:rsidP="0038443A">
      <w:pPr>
        <w:ind w:firstLine="2160"/>
        <w:jc w:val="both"/>
        <w:rPr>
          <w:rFonts w:ascii="Times New Roman" w:hAnsi="Times New Roman"/>
        </w:rPr>
      </w:pPr>
    </w:p>
    <w:p w:rsidR="0038443A" w:rsidRPr="003723D4" w:rsidRDefault="0038443A" w:rsidP="0038443A">
      <w:pPr>
        <w:ind w:firstLine="2160"/>
        <w:jc w:val="both"/>
        <w:rPr>
          <w:rFonts w:ascii="Times New Roman" w:hAnsi="Times New Roman"/>
        </w:rPr>
      </w:pPr>
      <w:r w:rsidRPr="003723D4">
        <w:rPr>
          <w:rFonts w:ascii="Times New Roman" w:hAnsi="Times New Roman"/>
        </w:rPr>
        <w:t>Pharmaceutical Biotechnology</w:t>
      </w:r>
    </w:p>
    <w:p w:rsidR="0038443A" w:rsidRPr="003723D4" w:rsidRDefault="0038443A" w:rsidP="0038443A">
      <w:pPr>
        <w:ind w:firstLine="2160"/>
        <w:jc w:val="both"/>
        <w:rPr>
          <w:rFonts w:ascii="Times New Roman" w:hAnsi="Times New Roman"/>
        </w:rPr>
      </w:pPr>
    </w:p>
    <w:p w:rsidR="0038443A" w:rsidRPr="003723D4" w:rsidRDefault="0038443A" w:rsidP="0038443A">
      <w:pPr>
        <w:ind w:firstLine="2160"/>
        <w:jc w:val="both"/>
        <w:rPr>
          <w:rFonts w:ascii="Times New Roman" w:hAnsi="Times New Roman"/>
        </w:rPr>
      </w:pPr>
      <w:r w:rsidRPr="003723D4">
        <w:rPr>
          <w:rFonts w:ascii="Times New Roman" w:hAnsi="Times New Roman"/>
        </w:rPr>
        <w:t xml:space="preserve">Drug Delivery </w:t>
      </w:r>
    </w:p>
    <w:p w:rsidR="00676835" w:rsidRPr="003723D4" w:rsidRDefault="00676835" w:rsidP="0038443A">
      <w:pPr>
        <w:ind w:firstLine="2160"/>
        <w:jc w:val="both"/>
        <w:rPr>
          <w:rFonts w:ascii="Times New Roman" w:hAnsi="Times New Roman"/>
        </w:rPr>
      </w:pPr>
    </w:p>
    <w:p w:rsidR="00676835" w:rsidRPr="003723D4" w:rsidRDefault="00676835" w:rsidP="0038443A">
      <w:pPr>
        <w:ind w:firstLine="2160"/>
        <w:jc w:val="both"/>
        <w:rPr>
          <w:rFonts w:ascii="Times New Roman" w:hAnsi="Times New Roman"/>
        </w:rPr>
      </w:pPr>
      <w:r w:rsidRPr="003723D4">
        <w:rPr>
          <w:rFonts w:ascii="Times New Roman" w:hAnsi="Times New Roman"/>
        </w:rPr>
        <w:t xml:space="preserve">Controlled Drug Release </w:t>
      </w:r>
    </w:p>
    <w:p w:rsidR="00202EFE" w:rsidRDefault="00202EFE" w:rsidP="0097445C">
      <w:pPr>
        <w:jc w:val="both"/>
        <w:rPr>
          <w:rFonts w:ascii="Times New Roman" w:hAnsi="Times New Roman"/>
          <w:b/>
          <w:bCs/>
          <w:color w:val="800000"/>
          <w:sz w:val="32"/>
          <w:szCs w:val="32"/>
          <w:u w:val="single"/>
        </w:rPr>
      </w:pPr>
    </w:p>
    <w:p w:rsidR="004B7C9E" w:rsidRDefault="004B7C9E" w:rsidP="0097445C">
      <w:pPr>
        <w:jc w:val="both"/>
        <w:rPr>
          <w:rFonts w:ascii="Times New Roman" w:hAnsi="Times New Roman"/>
          <w:b/>
          <w:bCs/>
          <w:color w:val="800000"/>
          <w:sz w:val="32"/>
          <w:szCs w:val="32"/>
          <w:u w:val="single"/>
        </w:rPr>
      </w:pPr>
    </w:p>
    <w:p w:rsidR="004B7C9E" w:rsidRDefault="004B7C9E" w:rsidP="0097445C">
      <w:pPr>
        <w:jc w:val="both"/>
        <w:rPr>
          <w:rFonts w:ascii="Times New Roman" w:hAnsi="Times New Roman"/>
          <w:b/>
          <w:bCs/>
          <w:color w:val="800000"/>
          <w:sz w:val="32"/>
          <w:szCs w:val="32"/>
          <w:u w:val="single"/>
        </w:rPr>
      </w:pPr>
    </w:p>
    <w:p w:rsidR="004B7C9E" w:rsidRDefault="004B7C9E" w:rsidP="0097445C">
      <w:pPr>
        <w:jc w:val="both"/>
        <w:rPr>
          <w:rFonts w:ascii="Times New Roman" w:hAnsi="Times New Roman"/>
          <w:b/>
          <w:bCs/>
          <w:color w:val="800000"/>
          <w:sz w:val="32"/>
          <w:szCs w:val="32"/>
          <w:u w:val="single"/>
        </w:rPr>
      </w:pPr>
    </w:p>
    <w:p w:rsidR="004B7C9E" w:rsidRDefault="004B7C9E" w:rsidP="0097445C">
      <w:pPr>
        <w:jc w:val="both"/>
        <w:rPr>
          <w:rFonts w:ascii="Times New Roman" w:hAnsi="Times New Roman"/>
          <w:b/>
          <w:bCs/>
          <w:color w:val="800000"/>
          <w:sz w:val="32"/>
          <w:szCs w:val="32"/>
          <w:u w:val="single"/>
        </w:rPr>
      </w:pPr>
    </w:p>
    <w:p w:rsidR="0097445C" w:rsidRPr="004A0306" w:rsidRDefault="0097445C" w:rsidP="0097445C">
      <w:pPr>
        <w:jc w:val="both"/>
        <w:rPr>
          <w:rFonts w:ascii="Times New Roman" w:hAnsi="Times New Roman"/>
          <w:b/>
          <w:bCs/>
          <w:color w:val="800000"/>
          <w:sz w:val="32"/>
          <w:szCs w:val="32"/>
          <w:u w:val="single"/>
        </w:rPr>
      </w:pPr>
      <w:r w:rsidRPr="004A0306">
        <w:rPr>
          <w:rFonts w:ascii="Times New Roman" w:hAnsi="Times New Roman"/>
          <w:b/>
          <w:bCs/>
          <w:color w:val="800000"/>
          <w:sz w:val="32"/>
          <w:szCs w:val="32"/>
          <w:u w:val="single"/>
        </w:rPr>
        <w:lastRenderedPageBreak/>
        <w:t xml:space="preserve">Current Ongoing and Funded Projects: </w:t>
      </w:r>
    </w:p>
    <w:p w:rsidR="00805239" w:rsidRPr="003723D4" w:rsidRDefault="00805239" w:rsidP="0097445C">
      <w:pPr>
        <w:jc w:val="both"/>
        <w:rPr>
          <w:rFonts w:ascii="Times New Roman" w:hAnsi="Times New Roman"/>
          <w:b/>
          <w:bCs/>
          <w:u w:val="single"/>
        </w:rPr>
      </w:pPr>
    </w:p>
    <w:p w:rsidR="00D332ED" w:rsidRDefault="00D332ED" w:rsidP="00D332ED">
      <w:pPr>
        <w:ind w:left="3119" w:hanging="3119"/>
        <w:rPr>
          <w:rFonts w:ascii="Times New Roman" w:hAnsi="Times New Roman"/>
        </w:rPr>
      </w:pPr>
    </w:p>
    <w:p w:rsidR="00AD224A" w:rsidRDefault="00AD224A" w:rsidP="00AD224A">
      <w:pPr>
        <w:ind w:left="3119" w:hanging="3119"/>
        <w:rPr>
          <w:rFonts w:ascii="Times New Roman" w:hAnsi="Times New Roman"/>
          <w:b/>
          <w:bCs/>
        </w:rPr>
      </w:pPr>
      <w:r w:rsidRPr="003723D4">
        <w:rPr>
          <w:rFonts w:ascii="Times New Roman" w:hAnsi="Times New Roman"/>
        </w:rPr>
        <w:t>20</w:t>
      </w:r>
      <w:r>
        <w:rPr>
          <w:rFonts w:ascii="Times New Roman" w:hAnsi="Times New Roman"/>
        </w:rPr>
        <w:t>10</w:t>
      </w:r>
      <w:r w:rsidRPr="003723D4">
        <w:rPr>
          <w:rFonts w:ascii="Times New Roman" w:hAnsi="Times New Roman"/>
        </w:rPr>
        <w:t xml:space="preserve"> – 20</w:t>
      </w:r>
      <w:r>
        <w:rPr>
          <w:rFonts w:ascii="Times New Roman" w:hAnsi="Times New Roman"/>
        </w:rPr>
        <w:t xml:space="preserve">11                                </w:t>
      </w:r>
      <w:r w:rsidRPr="00AD224A">
        <w:rPr>
          <w:rFonts w:ascii="Times New Roman" w:hAnsi="Times New Roman"/>
          <w:b/>
          <w:bCs/>
          <w:i/>
          <w:iCs/>
        </w:rPr>
        <w:t>In silico</w:t>
      </w:r>
      <w:r w:rsidRPr="00AD224A">
        <w:rPr>
          <w:rFonts w:ascii="Times New Roman" w:hAnsi="Times New Roman"/>
          <w:b/>
          <w:bCs/>
        </w:rPr>
        <w:t xml:space="preserve"> screening and structure-based molecular design of  D-aspartate oxidase inhibitors</w:t>
      </w:r>
      <w:r>
        <w:rPr>
          <w:rFonts w:ascii="Times New Roman" w:hAnsi="Times New Roman"/>
        </w:rPr>
        <w:t xml:space="preserve">, </w:t>
      </w:r>
      <w:r w:rsidR="00C22EAE" w:rsidRPr="00C22EAE">
        <w:rPr>
          <w:rFonts w:ascii="Times New Roman" w:hAnsi="Times New Roman"/>
        </w:rPr>
        <w:t>Saudi Basic Industries Corporation</w:t>
      </w:r>
      <w:r w:rsidR="00C22EAE">
        <w:rPr>
          <w:rFonts w:ascii="Times New Roman" w:hAnsi="Times New Roman"/>
        </w:rPr>
        <w:t xml:space="preserve"> (</w:t>
      </w:r>
      <w:r>
        <w:rPr>
          <w:rFonts w:ascii="Times New Roman" w:hAnsi="Times New Roman"/>
        </w:rPr>
        <w:t>SABIC</w:t>
      </w:r>
      <w:r w:rsidR="00C22EAE">
        <w:rPr>
          <w:rFonts w:ascii="Times New Roman" w:hAnsi="Times New Roman"/>
        </w:rPr>
        <w:t>)</w:t>
      </w:r>
      <w:r w:rsidRPr="003723D4">
        <w:rPr>
          <w:rFonts w:ascii="Times New Roman" w:hAnsi="Times New Roman"/>
        </w:rPr>
        <w:t xml:space="preserve">, </w:t>
      </w:r>
      <w:r>
        <w:rPr>
          <w:rFonts w:ascii="Times New Roman" w:hAnsi="Times New Roman"/>
        </w:rPr>
        <w:t xml:space="preserve">Riyadh, Saudi Arabia, </w:t>
      </w:r>
      <w:r w:rsidRPr="003723D4">
        <w:rPr>
          <w:rFonts w:ascii="Times New Roman" w:hAnsi="Times New Roman"/>
        </w:rPr>
        <w:t>King</w:t>
      </w:r>
      <w:r>
        <w:rPr>
          <w:rFonts w:ascii="Times New Roman" w:hAnsi="Times New Roman"/>
        </w:rPr>
        <w:t xml:space="preserve">, </w:t>
      </w:r>
      <w:r w:rsidRPr="00C33DA3">
        <w:rPr>
          <w:rFonts w:ascii="Times New Roman" w:hAnsi="Times New Roman"/>
          <w:u w:val="single"/>
        </w:rPr>
        <w:t>(</w:t>
      </w:r>
      <w:r w:rsidRPr="00AD224A">
        <w:rPr>
          <w:rFonts w:ascii="Times New Roman" w:hAnsi="Times New Roman"/>
          <w:u w:val="single"/>
        </w:rPr>
        <w:t>MED-30-19</w:t>
      </w:r>
      <w:r w:rsidRPr="00C33DA3">
        <w:rPr>
          <w:rFonts w:ascii="Times New Roman" w:hAnsi="Times New Roman"/>
          <w:u w:val="single"/>
        </w:rPr>
        <w:t>)</w:t>
      </w:r>
      <w:r>
        <w:rPr>
          <w:rFonts w:ascii="Times New Roman" w:hAnsi="Times New Roman"/>
        </w:rPr>
        <w:t xml:space="preserve">, </w:t>
      </w:r>
      <w:r w:rsidRPr="003723D4">
        <w:rPr>
          <w:rFonts w:ascii="Times New Roman" w:hAnsi="Times New Roman"/>
        </w:rPr>
        <w:t xml:space="preserve">SR </w:t>
      </w:r>
      <w:r>
        <w:rPr>
          <w:rFonts w:ascii="Times New Roman" w:hAnsi="Times New Roman"/>
        </w:rPr>
        <w:t>45</w:t>
      </w:r>
      <w:r w:rsidRPr="00511144">
        <w:rPr>
          <w:rFonts w:ascii="Times New Roman" w:hAnsi="Times New Roman"/>
        </w:rPr>
        <w:t>,000</w:t>
      </w:r>
      <w:r w:rsidRPr="003723D4">
        <w:rPr>
          <w:rFonts w:ascii="Times New Roman" w:hAnsi="Times New Roman"/>
        </w:rPr>
        <w:t>.</w:t>
      </w:r>
    </w:p>
    <w:p w:rsidR="00AD224A" w:rsidRDefault="00AD224A" w:rsidP="00AD224A">
      <w:pPr>
        <w:ind w:left="3119" w:hanging="3119"/>
        <w:rPr>
          <w:rFonts w:ascii="Times New Roman" w:hAnsi="Times New Roman"/>
          <w:b/>
          <w:bCs/>
        </w:rPr>
      </w:pPr>
    </w:p>
    <w:p w:rsidR="00AD224A" w:rsidRDefault="00AD224A" w:rsidP="00AD224A">
      <w:pPr>
        <w:ind w:left="3119" w:hanging="3119"/>
        <w:rPr>
          <w:rFonts w:ascii="Times New Roman" w:hAnsi="Times New Roman"/>
        </w:rPr>
      </w:pPr>
      <w:r w:rsidRPr="003723D4">
        <w:rPr>
          <w:rFonts w:ascii="Times New Roman" w:hAnsi="Times New Roman"/>
        </w:rPr>
        <w:t>200</w:t>
      </w:r>
      <w:r>
        <w:rPr>
          <w:rFonts w:ascii="Times New Roman" w:hAnsi="Times New Roman"/>
        </w:rPr>
        <w:t>9</w:t>
      </w:r>
      <w:r w:rsidRPr="003723D4">
        <w:rPr>
          <w:rFonts w:ascii="Times New Roman" w:hAnsi="Times New Roman"/>
        </w:rPr>
        <w:t xml:space="preserve"> – 20</w:t>
      </w:r>
      <w:r>
        <w:rPr>
          <w:rFonts w:ascii="Times New Roman" w:hAnsi="Times New Roman"/>
        </w:rPr>
        <w:t>12</w:t>
      </w:r>
      <w:r w:rsidR="006376CF">
        <w:rPr>
          <w:rFonts w:ascii="Times New Roman" w:hAnsi="Times New Roman"/>
        </w:rPr>
        <w:t xml:space="preserve">                                </w:t>
      </w:r>
      <w:r w:rsidRPr="00AD224A">
        <w:rPr>
          <w:rFonts w:ascii="Times New Roman" w:hAnsi="Times New Roman"/>
          <w:b/>
          <w:bCs/>
        </w:rPr>
        <w:t>Optimization of Oral and Transdermal Delivery for DNA Based Vaccines</w:t>
      </w:r>
      <w:r>
        <w:rPr>
          <w:rFonts w:ascii="Times New Roman" w:hAnsi="Times New Roman"/>
        </w:rPr>
        <w:t xml:space="preserve">, </w:t>
      </w:r>
      <w:r w:rsidRPr="003723D4">
        <w:rPr>
          <w:rFonts w:ascii="Times New Roman" w:hAnsi="Times New Roman"/>
        </w:rPr>
        <w:t xml:space="preserve">Center </w:t>
      </w:r>
      <w:r>
        <w:rPr>
          <w:rFonts w:ascii="Times New Roman" w:hAnsi="Times New Roman"/>
        </w:rPr>
        <w:t xml:space="preserve">of Excellence in Biotechnology </w:t>
      </w:r>
      <w:r w:rsidRPr="003723D4">
        <w:rPr>
          <w:rFonts w:ascii="Times New Roman" w:hAnsi="Times New Roman"/>
        </w:rPr>
        <w:t xml:space="preserve">Research, Center </w:t>
      </w:r>
      <w:r>
        <w:rPr>
          <w:rFonts w:ascii="Times New Roman" w:hAnsi="Times New Roman"/>
        </w:rPr>
        <w:t xml:space="preserve">of Excellence Programs, </w:t>
      </w:r>
      <w:r w:rsidRPr="003723D4">
        <w:rPr>
          <w:rFonts w:ascii="Times New Roman" w:hAnsi="Times New Roman"/>
        </w:rPr>
        <w:t xml:space="preserve">King Saud University, </w:t>
      </w:r>
      <w:r>
        <w:rPr>
          <w:rFonts w:ascii="Times New Roman" w:hAnsi="Times New Roman"/>
        </w:rPr>
        <w:t xml:space="preserve">Ministry of Higher Education, </w:t>
      </w:r>
      <w:r w:rsidRPr="00C33DA3">
        <w:rPr>
          <w:rFonts w:ascii="Times New Roman" w:hAnsi="Times New Roman"/>
          <w:u w:val="single"/>
        </w:rPr>
        <w:t>(CEBR</w:t>
      </w:r>
      <w:r>
        <w:rPr>
          <w:rFonts w:ascii="Times New Roman" w:hAnsi="Times New Roman"/>
          <w:u w:val="single"/>
        </w:rPr>
        <w:t>2-05</w:t>
      </w:r>
      <w:r w:rsidRPr="00C33DA3">
        <w:rPr>
          <w:rFonts w:ascii="Times New Roman" w:hAnsi="Times New Roman"/>
          <w:u w:val="single"/>
        </w:rPr>
        <w:t>)</w:t>
      </w:r>
      <w:r>
        <w:rPr>
          <w:rFonts w:ascii="Times New Roman" w:hAnsi="Times New Roman"/>
        </w:rPr>
        <w:t xml:space="preserve">, </w:t>
      </w:r>
      <w:r w:rsidRPr="003723D4">
        <w:rPr>
          <w:rFonts w:ascii="Times New Roman" w:hAnsi="Times New Roman"/>
        </w:rPr>
        <w:t xml:space="preserve">SR </w:t>
      </w:r>
      <w:r>
        <w:rPr>
          <w:rFonts w:ascii="Times New Roman" w:hAnsi="Times New Roman"/>
        </w:rPr>
        <w:t>2</w:t>
      </w:r>
      <w:r w:rsidRPr="00511144">
        <w:rPr>
          <w:rFonts w:ascii="Times New Roman" w:hAnsi="Times New Roman"/>
        </w:rPr>
        <w:t>,</w:t>
      </w:r>
      <w:r>
        <w:rPr>
          <w:rFonts w:ascii="Times New Roman" w:hAnsi="Times New Roman"/>
        </w:rPr>
        <w:t>000</w:t>
      </w:r>
      <w:r w:rsidRPr="00511144">
        <w:rPr>
          <w:rFonts w:ascii="Times New Roman" w:hAnsi="Times New Roman"/>
        </w:rPr>
        <w:t>,000</w:t>
      </w:r>
      <w:r w:rsidRPr="003723D4">
        <w:rPr>
          <w:rFonts w:ascii="Times New Roman" w:hAnsi="Times New Roman"/>
        </w:rPr>
        <w:t>.</w:t>
      </w:r>
    </w:p>
    <w:p w:rsidR="00AD224A" w:rsidRPr="003723D4" w:rsidRDefault="00AD224A" w:rsidP="00AD224A">
      <w:pPr>
        <w:ind w:left="3119" w:hanging="3119"/>
        <w:jc w:val="both"/>
        <w:rPr>
          <w:rFonts w:ascii="Times New Roman" w:hAnsi="Times New Roman"/>
        </w:rPr>
      </w:pPr>
    </w:p>
    <w:p w:rsidR="00AD224A" w:rsidRDefault="00AD224A" w:rsidP="00AD224A">
      <w:pPr>
        <w:ind w:left="3119" w:hanging="3119"/>
        <w:jc w:val="both"/>
        <w:rPr>
          <w:rFonts w:ascii="Times New Roman" w:hAnsi="Times New Roman"/>
          <w:b/>
          <w:bCs/>
        </w:rPr>
      </w:pPr>
      <w:r w:rsidRPr="003723D4">
        <w:rPr>
          <w:rFonts w:ascii="Times New Roman" w:hAnsi="Times New Roman"/>
        </w:rPr>
        <w:t>200</w:t>
      </w:r>
      <w:r>
        <w:rPr>
          <w:rFonts w:ascii="Times New Roman" w:hAnsi="Times New Roman"/>
        </w:rPr>
        <w:t>9</w:t>
      </w:r>
      <w:r w:rsidRPr="003723D4">
        <w:rPr>
          <w:rFonts w:ascii="Times New Roman" w:hAnsi="Times New Roman"/>
        </w:rPr>
        <w:t xml:space="preserve"> – 20</w:t>
      </w:r>
      <w:r>
        <w:rPr>
          <w:rFonts w:ascii="Times New Roman" w:hAnsi="Times New Roman"/>
        </w:rPr>
        <w:t>12</w:t>
      </w:r>
      <w:r>
        <w:rPr>
          <w:rFonts w:ascii="Times New Roman" w:hAnsi="Times New Roman"/>
        </w:rPr>
        <w:tab/>
      </w:r>
      <w:r w:rsidRPr="00FE7C33">
        <w:rPr>
          <w:rFonts w:ascii="Times New Roman" w:hAnsi="Times New Roman"/>
          <w:b/>
          <w:bCs/>
        </w:rPr>
        <w:t xml:space="preserve">Optimization of Nanoemulsion and </w:t>
      </w:r>
      <w:r>
        <w:rPr>
          <w:rFonts w:ascii="Times New Roman" w:hAnsi="Times New Roman"/>
          <w:b/>
          <w:bCs/>
        </w:rPr>
        <w:t>S</w:t>
      </w:r>
      <w:r w:rsidRPr="00FE7C33">
        <w:rPr>
          <w:rFonts w:ascii="Times New Roman" w:hAnsi="Times New Roman"/>
          <w:b/>
          <w:bCs/>
        </w:rPr>
        <w:t xml:space="preserve">elf Nanoemulsifying </w:t>
      </w:r>
      <w:r>
        <w:rPr>
          <w:rFonts w:ascii="Times New Roman" w:hAnsi="Times New Roman"/>
          <w:b/>
          <w:bCs/>
        </w:rPr>
        <w:t>D</w:t>
      </w:r>
      <w:r w:rsidRPr="00FE7C33">
        <w:rPr>
          <w:rFonts w:ascii="Times New Roman" w:hAnsi="Times New Roman"/>
          <w:b/>
          <w:bCs/>
        </w:rPr>
        <w:t>rug Delivery Systems for Oral Drug Delivery</w:t>
      </w:r>
      <w:r w:rsidRPr="00FE7C33">
        <w:rPr>
          <w:rFonts w:ascii="Times New Roman" w:hAnsi="Times New Roman"/>
        </w:rPr>
        <w:t>. NANO Program, Strategic Plan for Technology and Sciences Program, National Plan for Sciences and Technology Program, Ministry of Higher Education, King Saud University</w:t>
      </w:r>
      <w:r>
        <w:rPr>
          <w:rFonts w:ascii="Times New Roman" w:hAnsi="Times New Roman"/>
        </w:rPr>
        <w:t xml:space="preserve">, </w:t>
      </w:r>
      <w:r w:rsidRPr="00C33DA3">
        <w:rPr>
          <w:rFonts w:ascii="Times New Roman" w:hAnsi="Times New Roman"/>
          <w:u w:val="single"/>
        </w:rPr>
        <w:t>(08-NAN307-2)</w:t>
      </w:r>
      <w:r>
        <w:rPr>
          <w:rFonts w:ascii="Times New Roman" w:hAnsi="Times New Roman"/>
        </w:rPr>
        <w:t>, SR</w:t>
      </w:r>
      <w:r w:rsidRPr="00FE7C33">
        <w:rPr>
          <w:rFonts w:ascii="Times New Roman" w:hAnsi="Times New Roman"/>
          <w:rtl/>
        </w:rPr>
        <w:t>930,000</w:t>
      </w:r>
      <w:r>
        <w:rPr>
          <w:rFonts w:ascii="Times New Roman" w:hAnsi="Times New Roman"/>
          <w:b/>
          <w:bCs/>
        </w:rPr>
        <w:t>.</w:t>
      </w:r>
    </w:p>
    <w:p w:rsidR="00AD224A" w:rsidRDefault="00AD224A" w:rsidP="00CB06C9">
      <w:pPr>
        <w:ind w:left="3119" w:hanging="3119"/>
        <w:jc w:val="both"/>
        <w:rPr>
          <w:rFonts w:ascii="Times New Roman" w:hAnsi="Times New Roman"/>
        </w:rPr>
      </w:pPr>
    </w:p>
    <w:p w:rsidR="00CB06C9" w:rsidRPr="003723D4" w:rsidRDefault="00CB06C9" w:rsidP="00CB06C9">
      <w:pPr>
        <w:ind w:left="3119" w:hanging="3119"/>
        <w:jc w:val="both"/>
        <w:rPr>
          <w:rFonts w:ascii="Times New Roman" w:hAnsi="Times New Roman"/>
        </w:rPr>
      </w:pPr>
      <w:r w:rsidRPr="003723D4">
        <w:rPr>
          <w:rFonts w:ascii="Times New Roman" w:hAnsi="Times New Roman"/>
        </w:rPr>
        <w:t>200</w:t>
      </w:r>
      <w:r>
        <w:rPr>
          <w:rFonts w:ascii="Times New Roman" w:hAnsi="Times New Roman"/>
        </w:rPr>
        <w:t>9</w:t>
      </w:r>
      <w:r w:rsidRPr="003723D4">
        <w:rPr>
          <w:rFonts w:ascii="Times New Roman" w:hAnsi="Times New Roman"/>
        </w:rPr>
        <w:t xml:space="preserve"> – 20</w:t>
      </w:r>
      <w:r>
        <w:rPr>
          <w:rFonts w:ascii="Times New Roman" w:hAnsi="Times New Roman"/>
        </w:rPr>
        <w:t>10</w:t>
      </w:r>
      <w:r>
        <w:rPr>
          <w:rFonts w:ascii="Times New Roman" w:hAnsi="Times New Roman"/>
        </w:rPr>
        <w:tab/>
      </w:r>
      <w:r w:rsidRPr="00CB06C9">
        <w:rPr>
          <w:rFonts w:ascii="Times New Roman" w:hAnsi="Times New Roman"/>
          <w:b/>
          <w:bCs/>
        </w:rPr>
        <w:t xml:space="preserve">Human Carrier Erythrocytes </w:t>
      </w:r>
      <w:r>
        <w:rPr>
          <w:rFonts w:ascii="Times New Roman" w:hAnsi="Times New Roman"/>
          <w:b/>
          <w:bCs/>
        </w:rPr>
        <w:t>a</w:t>
      </w:r>
      <w:r w:rsidRPr="00CB06C9">
        <w:rPr>
          <w:rFonts w:ascii="Times New Roman" w:hAnsi="Times New Roman"/>
          <w:b/>
          <w:bCs/>
        </w:rPr>
        <w:t xml:space="preserve">s A Targeted Delivery </w:t>
      </w:r>
      <w:r>
        <w:rPr>
          <w:rFonts w:ascii="Times New Roman" w:hAnsi="Times New Roman"/>
          <w:b/>
          <w:bCs/>
        </w:rPr>
        <w:t>o</w:t>
      </w:r>
      <w:r w:rsidRPr="00CB06C9">
        <w:rPr>
          <w:rFonts w:ascii="Times New Roman" w:hAnsi="Times New Roman"/>
          <w:b/>
          <w:bCs/>
        </w:rPr>
        <w:t xml:space="preserve">f Primaquine: In Vitro Biochemical </w:t>
      </w:r>
      <w:r>
        <w:rPr>
          <w:rFonts w:ascii="Times New Roman" w:hAnsi="Times New Roman"/>
          <w:b/>
          <w:bCs/>
        </w:rPr>
        <w:t>a</w:t>
      </w:r>
      <w:r w:rsidRPr="00CB06C9">
        <w:rPr>
          <w:rFonts w:ascii="Times New Roman" w:hAnsi="Times New Roman"/>
          <w:b/>
          <w:bCs/>
        </w:rPr>
        <w:t>nd Hematological Evaluation</w:t>
      </w:r>
      <w:r>
        <w:rPr>
          <w:rFonts w:ascii="Times New Roman" w:hAnsi="Times New Roman"/>
        </w:rPr>
        <w:t xml:space="preserve">, </w:t>
      </w:r>
      <w:r w:rsidRPr="003723D4">
        <w:rPr>
          <w:rFonts w:ascii="Times New Roman" w:hAnsi="Times New Roman"/>
        </w:rPr>
        <w:t xml:space="preserve">Center </w:t>
      </w:r>
      <w:r>
        <w:rPr>
          <w:rFonts w:ascii="Times New Roman" w:hAnsi="Times New Roman"/>
        </w:rPr>
        <w:t xml:space="preserve">of Excellence in Biotechnology </w:t>
      </w:r>
      <w:r w:rsidRPr="003723D4">
        <w:rPr>
          <w:rFonts w:ascii="Times New Roman" w:hAnsi="Times New Roman"/>
        </w:rPr>
        <w:t xml:space="preserve">Research, Center </w:t>
      </w:r>
      <w:r>
        <w:rPr>
          <w:rFonts w:ascii="Times New Roman" w:hAnsi="Times New Roman"/>
        </w:rPr>
        <w:t xml:space="preserve">of Excellence Programs, </w:t>
      </w:r>
      <w:r w:rsidRPr="003723D4">
        <w:rPr>
          <w:rFonts w:ascii="Times New Roman" w:hAnsi="Times New Roman"/>
        </w:rPr>
        <w:t xml:space="preserve">King Saud University, </w:t>
      </w:r>
      <w:r>
        <w:rPr>
          <w:rFonts w:ascii="Times New Roman" w:hAnsi="Times New Roman"/>
        </w:rPr>
        <w:t xml:space="preserve">Ministry of Higher Education, </w:t>
      </w:r>
      <w:r w:rsidRPr="00C33DA3">
        <w:rPr>
          <w:rFonts w:ascii="Times New Roman" w:hAnsi="Times New Roman"/>
          <w:u w:val="single"/>
        </w:rPr>
        <w:t>(CEBR</w:t>
      </w:r>
      <w:r>
        <w:rPr>
          <w:rFonts w:ascii="Times New Roman" w:hAnsi="Times New Roman"/>
          <w:u w:val="single"/>
        </w:rPr>
        <w:t>OF-1430/2</w:t>
      </w:r>
      <w:r w:rsidRPr="00C33DA3">
        <w:rPr>
          <w:rFonts w:ascii="Times New Roman" w:hAnsi="Times New Roman"/>
          <w:u w:val="single"/>
        </w:rPr>
        <w:t>)</w:t>
      </w:r>
      <w:r>
        <w:rPr>
          <w:rFonts w:ascii="Times New Roman" w:hAnsi="Times New Roman"/>
        </w:rPr>
        <w:t xml:space="preserve">, </w:t>
      </w:r>
      <w:r w:rsidRPr="003723D4">
        <w:rPr>
          <w:rFonts w:ascii="Times New Roman" w:hAnsi="Times New Roman"/>
        </w:rPr>
        <w:t xml:space="preserve">SR </w:t>
      </w:r>
      <w:r>
        <w:rPr>
          <w:rFonts w:ascii="Times New Roman" w:hAnsi="Times New Roman"/>
        </w:rPr>
        <w:t>100</w:t>
      </w:r>
      <w:r w:rsidRPr="00511144">
        <w:rPr>
          <w:rFonts w:ascii="Times New Roman" w:hAnsi="Times New Roman"/>
        </w:rPr>
        <w:t>,000</w:t>
      </w:r>
      <w:r w:rsidRPr="003723D4">
        <w:rPr>
          <w:rFonts w:ascii="Times New Roman" w:hAnsi="Times New Roman"/>
        </w:rPr>
        <w:t>.</w:t>
      </w:r>
    </w:p>
    <w:p w:rsidR="00CB06C9" w:rsidRDefault="00CB06C9" w:rsidP="00CB06C9">
      <w:pPr>
        <w:ind w:left="3119" w:hanging="3119"/>
        <w:jc w:val="both"/>
        <w:rPr>
          <w:rFonts w:ascii="Times New Roman" w:hAnsi="Times New Roman"/>
        </w:rPr>
      </w:pPr>
    </w:p>
    <w:p w:rsidR="00CB06C9" w:rsidRPr="003723D4" w:rsidRDefault="00CB06C9" w:rsidP="00CB06C9">
      <w:pPr>
        <w:ind w:left="3119" w:hanging="3119"/>
        <w:jc w:val="both"/>
        <w:rPr>
          <w:rFonts w:ascii="Times New Roman" w:hAnsi="Times New Roman"/>
        </w:rPr>
      </w:pPr>
      <w:r w:rsidRPr="003723D4">
        <w:rPr>
          <w:rFonts w:ascii="Times New Roman" w:hAnsi="Times New Roman"/>
        </w:rPr>
        <w:t>200</w:t>
      </w:r>
      <w:r>
        <w:rPr>
          <w:rFonts w:ascii="Times New Roman" w:hAnsi="Times New Roman"/>
        </w:rPr>
        <w:t>9</w:t>
      </w:r>
      <w:r w:rsidRPr="003723D4">
        <w:rPr>
          <w:rFonts w:ascii="Times New Roman" w:hAnsi="Times New Roman"/>
        </w:rPr>
        <w:t xml:space="preserve"> – 20</w:t>
      </w:r>
      <w:r>
        <w:rPr>
          <w:rFonts w:ascii="Times New Roman" w:hAnsi="Times New Roman"/>
        </w:rPr>
        <w:t>10</w:t>
      </w:r>
      <w:r>
        <w:rPr>
          <w:rFonts w:ascii="Times New Roman" w:hAnsi="Times New Roman"/>
        </w:rPr>
        <w:tab/>
      </w:r>
      <w:r w:rsidRPr="00CB06C9">
        <w:rPr>
          <w:rFonts w:ascii="Times New Roman" w:hAnsi="Times New Roman"/>
          <w:b/>
          <w:bCs/>
        </w:rPr>
        <w:t>Improvement and Enhanced Production of Clavulanic Acid in KSA Using Olive Oil as a Sole Carbon Source</w:t>
      </w:r>
      <w:r>
        <w:rPr>
          <w:rFonts w:ascii="Times New Roman" w:hAnsi="Times New Roman"/>
        </w:rPr>
        <w:t xml:space="preserve">, </w:t>
      </w:r>
      <w:r w:rsidRPr="003723D4">
        <w:rPr>
          <w:rFonts w:ascii="Times New Roman" w:hAnsi="Times New Roman"/>
        </w:rPr>
        <w:t xml:space="preserve">Center </w:t>
      </w:r>
      <w:r>
        <w:rPr>
          <w:rFonts w:ascii="Times New Roman" w:hAnsi="Times New Roman"/>
        </w:rPr>
        <w:t xml:space="preserve">of Excellence in Biotechnology </w:t>
      </w:r>
      <w:r w:rsidRPr="003723D4">
        <w:rPr>
          <w:rFonts w:ascii="Times New Roman" w:hAnsi="Times New Roman"/>
        </w:rPr>
        <w:t xml:space="preserve">Research, Center </w:t>
      </w:r>
      <w:r>
        <w:rPr>
          <w:rFonts w:ascii="Times New Roman" w:hAnsi="Times New Roman"/>
        </w:rPr>
        <w:t xml:space="preserve">of Excellence Programs, </w:t>
      </w:r>
      <w:r w:rsidRPr="003723D4">
        <w:rPr>
          <w:rFonts w:ascii="Times New Roman" w:hAnsi="Times New Roman"/>
        </w:rPr>
        <w:t xml:space="preserve">King Saud University, </w:t>
      </w:r>
      <w:r>
        <w:rPr>
          <w:rFonts w:ascii="Times New Roman" w:hAnsi="Times New Roman"/>
        </w:rPr>
        <w:t xml:space="preserve">Ministry of Higher Education, </w:t>
      </w:r>
      <w:r w:rsidRPr="00C33DA3">
        <w:rPr>
          <w:rFonts w:ascii="Times New Roman" w:hAnsi="Times New Roman"/>
          <w:u w:val="single"/>
        </w:rPr>
        <w:t>(CEBR</w:t>
      </w:r>
      <w:r>
        <w:rPr>
          <w:rFonts w:ascii="Times New Roman" w:hAnsi="Times New Roman"/>
          <w:u w:val="single"/>
        </w:rPr>
        <w:t>OF-1430/4</w:t>
      </w:r>
      <w:r w:rsidRPr="00C33DA3">
        <w:rPr>
          <w:rFonts w:ascii="Times New Roman" w:hAnsi="Times New Roman"/>
          <w:u w:val="single"/>
        </w:rPr>
        <w:t>)</w:t>
      </w:r>
      <w:r>
        <w:rPr>
          <w:rFonts w:ascii="Times New Roman" w:hAnsi="Times New Roman"/>
        </w:rPr>
        <w:t xml:space="preserve">, </w:t>
      </w:r>
      <w:r w:rsidRPr="003723D4">
        <w:rPr>
          <w:rFonts w:ascii="Times New Roman" w:hAnsi="Times New Roman"/>
        </w:rPr>
        <w:t xml:space="preserve">SR </w:t>
      </w:r>
      <w:r>
        <w:rPr>
          <w:rFonts w:ascii="Times New Roman" w:hAnsi="Times New Roman"/>
        </w:rPr>
        <w:t>100</w:t>
      </w:r>
      <w:r w:rsidRPr="00511144">
        <w:rPr>
          <w:rFonts w:ascii="Times New Roman" w:hAnsi="Times New Roman"/>
        </w:rPr>
        <w:t>,000</w:t>
      </w:r>
      <w:r w:rsidRPr="003723D4">
        <w:rPr>
          <w:rFonts w:ascii="Times New Roman" w:hAnsi="Times New Roman"/>
        </w:rPr>
        <w:t>.</w:t>
      </w:r>
    </w:p>
    <w:p w:rsidR="00CB06C9" w:rsidRDefault="00CB06C9" w:rsidP="00511144">
      <w:pPr>
        <w:ind w:left="3119" w:hanging="3119"/>
        <w:jc w:val="both"/>
        <w:rPr>
          <w:rFonts w:ascii="Times New Roman" w:hAnsi="Times New Roman"/>
        </w:rPr>
      </w:pPr>
    </w:p>
    <w:p w:rsidR="00AE70A4" w:rsidRDefault="00AE70A4" w:rsidP="00511144">
      <w:pPr>
        <w:ind w:left="3119" w:hanging="3119"/>
        <w:jc w:val="both"/>
        <w:rPr>
          <w:rFonts w:ascii="Times New Roman" w:hAnsi="Times New Roman"/>
        </w:rPr>
      </w:pPr>
      <w:r w:rsidRPr="003723D4">
        <w:rPr>
          <w:rFonts w:ascii="Times New Roman" w:hAnsi="Times New Roman"/>
        </w:rPr>
        <w:t>200</w:t>
      </w:r>
      <w:r>
        <w:rPr>
          <w:rFonts w:ascii="Times New Roman" w:hAnsi="Times New Roman"/>
        </w:rPr>
        <w:t>9</w:t>
      </w:r>
      <w:r w:rsidRPr="003723D4">
        <w:rPr>
          <w:rFonts w:ascii="Times New Roman" w:hAnsi="Times New Roman"/>
        </w:rPr>
        <w:t xml:space="preserve"> – 20</w:t>
      </w:r>
      <w:r>
        <w:rPr>
          <w:rFonts w:ascii="Times New Roman" w:hAnsi="Times New Roman"/>
        </w:rPr>
        <w:t>10</w:t>
      </w:r>
      <w:r>
        <w:rPr>
          <w:rFonts w:ascii="Times New Roman" w:hAnsi="Times New Roman"/>
        </w:rPr>
        <w:tab/>
      </w:r>
      <w:r w:rsidRPr="00AE70A4">
        <w:rPr>
          <w:rFonts w:ascii="Times New Roman" w:hAnsi="Times New Roman"/>
          <w:b/>
          <w:bCs/>
        </w:rPr>
        <w:t>Design and Synthesis of a Novel Crown Ether-Crosslinked Chitosan for Removal of Toxic Metal Ions (M</w:t>
      </w:r>
      <w:r w:rsidRPr="00AE70A4">
        <w:rPr>
          <w:rFonts w:ascii="Times New Roman" w:hAnsi="Times New Roman"/>
          <w:b/>
          <w:bCs/>
          <w:vertAlign w:val="superscript"/>
        </w:rPr>
        <w:t>+n</w:t>
      </w:r>
      <w:r w:rsidRPr="00AE70A4">
        <w:rPr>
          <w:rFonts w:ascii="Times New Roman" w:hAnsi="Times New Roman"/>
          <w:b/>
          <w:bCs/>
        </w:rPr>
        <w:t>) from Wastewater: An Industrial Application</w:t>
      </w:r>
      <w:r>
        <w:rPr>
          <w:rFonts w:ascii="Times New Roman" w:hAnsi="Times New Roman"/>
          <w:b/>
          <w:bCs/>
        </w:rPr>
        <w:t xml:space="preserve">. </w:t>
      </w:r>
      <w:r w:rsidRPr="00AE70A4">
        <w:rPr>
          <w:rFonts w:ascii="Times New Roman" w:hAnsi="Times New Roman"/>
        </w:rPr>
        <w:t>Center of Excellence for Research in Engineering Materials</w:t>
      </w:r>
      <w:r>
        <w:rPr>
          <w:rFonts w:ascii="Times New Roman" w:hAnsi="Times New Roman"/>
        </w:rPr>
        <w:t xml:space="preserve">, </w:t>
      </w:r>
      <w:r w:rsidRPr="00AE70A4">
        <w:rPr>
          <w:rFonts w:ascii="Times New Roman" w:hAnsi="Times New Roman"/>
        </w:rPr>
        <w:t>Center of Excellence Program</w:t>
      </w:r>
      <w:r w:rsidR="009929C9">
        <w:rPr>
          <w:rFonts w:ascii="Times New Roman" w:hAnsi="Times New Roman"/>
        </w:rPr>
        <w:t>s</w:t>
      </w:r>
      <w:r w:rsidRPr="00AE70A4">
        <w:rPr>
          <w:rFonts w:ascii="Times New Roman" w:hAnsi="Times New Roman"/>
        </w:rPr>
        <w:t xml:space="preserve">, King Saud University, Ministry of Higher Education, (03-CEREM-430), SR </w:t>
      </w:r>
      <w:r>
        <w:rPr>
          <w:rFonts w:ascii="Times New Roman" w:hAnsi="Times New Roman"/>
        </w:rPr>
        <w:t>150</w:t>
      </w:r>
      <w:r w:rsidRPr="00AE70A4">
        <w:rPr>
          <w:rFonts w:ascii="Times New Roman" w:hAnsi="Times New Roman"/>
        </w:rPr>
        <w:t xml:space="preserve">,000. </w:t>
      </w:r>
    </w:p>
    <w:p w:rsidR="00AE70A4" w:rsidRDefault="00AE70A4" w:rsidP="008E07C8">
      <w:pPr>
        <w:ind w:left="3119" w:hanging="3119"/>
        <w:jc w:val="both"/>
        <w:rPr>
          <w:rFonts w:ascii="Times New Roman" w:hAnsi="Times New Roman"/>
        </w:rPr>
      </w:pPr>
    </w:p>
    <w:p w:rsidR="00AD224A" w:rsidRDefault="00AD224A" w:rsidP="00511144">
      <w:pPr>
        <w:ind w:left="3119" w:hanging="3119"/>
        <w:jc w:val="both"/>
        <w:rPr>
          <w:rFonts w:ascii="Times New Roman" w:hAnsi="Times New Roman"/>
        </w:rPr>
      </w:pPr>
    </w:p>
    <w:p w:rsidR="0001456C" w:rsidRDefault="0001456C" w:rsidP="00AD224A">
      <w:pPr>
        <w:jc w:val="both"/>
        <w:rPr>
          <w:rFonts w:ascii="Times New Roman" w:hAnsi="Times New Roman"/>
          <w:b/>
          <w:bCs/>
          <w:color w:val="800000"/>
          <w:sz w:val="32"/>
          <w:szCs w:val="32"/>
          <w:u w:val="single"/>
        </w:rPr>
      </w:pPr>
    </w:p>
    <w:p w:rsidR="00AD224A" w:rsidRDefault="00AD224A" w:rsidP="00AD224A">
      <w:pPr>
        <w:jc w:val="both"/>
        <w:rPr>
          <w:rFonts w:ascii="Times New Roman" w:hAnsi="Times New Roman"/>
          <w:b/>
          <w:bCs/>
          <w:i/>
          <w:iCs/>
          <w:color w:val="800000"/>
          <w:u w:val="single"/>
        </w:rPr>
      </w:pPr>
      <w:r w:rsidRPr="00EB66D8">
        <w:rPr>
          <w:rFonts w:ascii="Times New Roman" w:hAnsi="Times New Roman"/>
          <w:b/>
          <w:bCs/>
          <w:color w:val="800000"/>
          <w:sz w:val="32"/>
          <w:szCs w:val="32"/>
          <w:u w:val="single"/>
        </w:rPr>
        <w:lastRenderedPageBreak/>
        <w:t>Current Ongoing and Funded Projects</w:t>
      </w:r>
      <w:r w:rsidRPr="004A0306">
        <w:rPr>
          <w:rFonts w:ascii="Times New Roman" w:hAnsi="Times New Roman"/>
          <w:b/>
          <w:bCs/>
          <w:i/>
          <w:iCs/>
          <w:color w:val="800000"/>
          <w:u w:val="single"/>
        </w:rPr>
        <w:t xml:space="preserve"> (</w:t>
      </w:r>
      <w:r>
        <w:rPr>
          <w:rFonts w:ascii="Times New Roman" w:hAnsi="Times New Roman"/>
          <w:b/>
          <w:bCs/>
          <w:i/>
          <w:iCs/>
          <w:color w:val="800000"/>
          <w:u w:val="single"/>
        </w:rPr>
        <w:t>c</w:t>
      </w:r>
      <w:r w:rsidRPr="004A0306">
        <w:rPr>
          <w:rFonts w:ascii="Times New Roman" w:hAnsi="Times New Roman"/>
          <w:b/>
          <w:bCs/>
          <w:i/>
          <w:iCs/>
          <w:color w:val="800000"/>
          <w:u w:val="single"/>
        </w:rPr>
        <w:t>ontinued)</w:t>
      </w:r>
      <w:r w:rsidRPr="00EB66D8">
        <w:rPr>
          <w:rFonts w:ascii="Times New Roman" w:hAnsi="Times New Roman"/>
          <w:b/>
          <w:bCs/>
          <w:color w:val="800000"/>
          <w:sz w:val="32"/>
          <w:szCs w:val="32"/>
          <w:u w:val="single"/>
        </w:rPr>
        <w:t>:</w:t>
      </w:r>
    </w:p>
    <w:p w:rsidR="00AD224A" w:rsidRDefault="00AD224A" w:rsidP="00511144">
      <w:pPr>
        <w:ind w:left="3119" w:hanging="3119"/>
        <w:jc w:val="both"/>
        <w:rPr>
          <w:rFonts w:ascii="Times New Roman" w:hAnsi="Times New Roman"/>
        </w:rPr>
      </w:pPr>
    </w:p>
    <w:p w:rsidR="00AD224A" w:rsidRDefault="00AD224A" w:rsidP="00511144">
      <w:pPr>
        <w:ind w:left="3119" w:hanging="3119"/>
        <w:jc w:val="both"/>
        <w:rPr>
          <w:rFonts w:ascii="Times New Roman" w:hAnsi="Times New Roman"/>
        </w:rPr>
      </w:pPr>
    </w:p>
    <w:p w:rsidR="0056448B" w:rsidRPr="003723D4" w:rsidRDefault="0056448B" w:rsidP="00511144">
      <w:pPr>
        <w:ind w:left="3119" w:hanging="3119"/>
        <w:jc w:val="both"/>
        <w:rPr>
          <w:rFonts w:ascii="Times New Roman" w:hAnsi="Times New Roman"/>
        </w:rPr>
      </w:pPr>
      <w:r w:rsidRPr="003723D4">
        <w:rPr>
          <w:rFonts w:ascii="Times New Roman" w:hAnsi="Times New Roman"/>
        </w:rPr>
        <w:t>200</w:t>
      </w:r>
      <w:r>
        <w:rPr>
          <w:rFonts w:ascii="Times New Roman" w:hAnsi="Times New Roman"/>
        </w:rPr>
        <w:t>9</w:t>
      </w:r>
      <w:r w:rsidRPr="003723D4">
        <w:rPr>
          <w:rFonts w:ascii="Times New Roman" w:hAnsi="Times New Roman"/>
        </w:rPr>
        <w:t xml:space="preserve"> – 20</w:t>
      </w:r>
      <w:r>
        <w:rPr>
          <w:rFonts w:ascii="Times New Roman" w:hAnsi="Times New Roman"/>
        </w:rPr>
        <w:t>10</w:t>
      </w:r>
      <w:r>
        <w:rPr>
          <w:rFonts w:ascii="Times New Roman" w:hAnsi="Times New Roman"/>
        </w:rPr>
        <w:tab/>
      </w:r>
      <w:r w:rsidRPr="0056448B">
        <w:rPr>
          <w:rFonts w:ascii="Times New Roman" w:hAnsi="Times New Roman"/>
          <w:b/>
          <w:bCs/>
        </w:rPr>
        <w:t>Improvement of the Oral Bioavailability of Celecoxib by Spray Drying Technique</w:t>
      </w:r>
      <w:r>
        <w:rPr>
          <w:rFonts w:ascii="Times New Roman" w:hAnsi="Times New Roman"/>
        </w:rPr>
        <w:t xml:space="preserve">, </w:t>
      </w:r>
      <w:r w:rsidRPr="003723D4">
        <w:rPr>
          <w:rFonts w:ascii="Times New Roman" w:hAnsi="Times New Roman"/>
        </w:rPr>
        <w:t>Research Center, College of Pharmacy,</w:t>
      </w:r>
      <w:r w:rsidR="006376CF">
        <w:rPr>
          <w:rFonts w:ascii="Times New Roman" w:hAnsi="Times New Roman"/>
        </w:rPr>
        <w:t xml:space="preserve"> </w:t>
      </w:r>
      <w:r w:rsidRPr="003723D4">
        <w:rPr>
          <w:rFonts w:ascii="Times New Roman" w:hAnsi="Times New Roman"/>
        </w:rPr>
        <w:t xml:space="preserve">King Saud University, </w:t>
      </w:r>
      <w:r w:rsidRPr="00C33DA3">
        <w:rPr>
          <w:rFonts w:ascii="Times New Roman" w:hAnsi="Times New Roman"/>
          <w:u w:val="single"/>
        </w:rPr>
        <w:t>(C.P.R.C. 2</w:t>
      </w:r>
      <w:r w:rsidR="00511144">
        <w:rPr>
          <w:rFonts w:ascii="Times New Roman" w:hAnsi="Times New Roman"/>
          <w:u w:val="single"/>
        </w:rPr>
        <w:t>51</w:t>
      </w:r>
      <w:r w:rsidRPr="00C33DA3">
        <w:rPr>
          <w:rFonts w:ascii="Times New Roman" w:hAnsi="Times New Roman"/>
          <w:u w:val="single"/>
        </w:rPr>
        <w:t>)</w:t>
      </w:r>
      <w:r w:rsidRPr="003723D4">
        <w:rPr>
          <w:rFonts w:ascii="Times New Roman" w:hAnsi="Times New Roman"/>
        </w:rPr>
        <w:t xml:space="preserve">, SR </w:t>
      </w:r>
      <w:r w:rsidR="00511144">
        <w:rPr>
          <w:rFonts w:ascii="Times New Roman" w:hAnsi="Times New Roman"/>
        </w:rPr>
        <w:t>2</w:t>
      </w:r>
      <w:r>
        <w:rPr>
          <w:rFonts w:ascii="Times New Roman" w:hAnsi="Times New Roman"/>
        </w:rPr>
        <w:t>5,</w:t>
      </w:r>
      <w:r w:rsidR="00511144">
        <w:rPr>
          <w:rFonts w:ascii="Times New Roman" w:hAnsi="Times New Roman"/>
        </w:rPr>
        <w:t>2</w:t>
      </w:r>
      <w:r>
        <w:rPr>
          <w:rFonts w:ascii="Times New Roman" w:hAnsi="Times New Roman"/>
        </w:rPr>
        <w:t>00</w:t>
      </w:r>
      <w:r w:rsidRPr="003723D4">
        <w:rPr>
          <w:rFonts w:ascii="Times New Roman" w:hAnsi="Times New Roman"/>
        </w:rPr>
        <w:t>.</w:t>
      </w:r>
    </w:p>
    <w:p w:rsidR="00935585" w:rsidRDefault="00935585" w:rsidP="00C33DA3">
      <w:pPr>
        <w:ind w:left="3119" w:hanging="3119"/>
        <w:rPr>
          <w:rFonts w:ascii="Times New Roman" w:hAnsi="Times New Roman"/>
        </w:rPr>
      </w:pPr>
    </w:p>
    <w:p w:rsidR="00E96734" w:rsidRPr="003723D4" w:rsidRDefault="00E96734" w:rsidP="00511144">
      <w:pPr>
        <w:ind w:left="3119" w:hanging="3119"/>
        <w:jc w:val="both"/>
        <w:rPr>
          <w:rFonts w:ascii="Times New Roman" w:hAnsi="Times New Roman"/>
        </w:rPr>
      </w:pPr>
      <w:r w:rsidRPr="003723D4">
        <w:rPr>
          <w:rFonts w:ascii="Times New Roman" w:hAnsi="Times New Roman"/>
        </w:rPr>
        <w:t>200</w:t>
      </w:r>
      <w:r>
        <w:rPr>
          <w:rFonts w:ascii="Times New Roman" w:hAnsi="Times New Roman"/>
        </w:rPr>
        <w:t>8</w:t>
      </w:r>
      <w:r w:rsidRPr="003723D4">
        <w:rPr>
          <w:rFonts w:ascii="Times New Roman" w:hAnsi="Times New Roman"/>
        </w:rPr>
        <w:t xml:space="preserve"> – 20</w:t>
      </w:r>
      <w:r>
        <w:rPr>
          <w:rFonts w:ascii="Times New Roman" w:hAnsi="Times New Roman"/>
        </w:rPr>
        <w:t>12</w:t>
      </w:r>
      <w:r>
        <w:rPr>
          <w:rFonts w:ascii="Times New Roman" w:hAnsi="Times New Roman"/>
        </w:rPr>
        <w:tab/>
      </w:r>
      <w:r w:rsidRPr="00FE7C33">
        <w:rPr>
          <w:rFonts w:ascii="Times New Roman" w:hAnsi="Times New Roman"/>
          <w:b/>
          <w:bCs/>
        </w:rPr>
        <w:t>Production and Site-specific Delivery of Be</w:t>
      </w:r>
      <w:r w:rsidR="00A45BA2" w:rsidRPr="00FE7C33">
        <w:rPr>
          <w:rFonts w:ascii="Times New Roman" w:hAnsi="Times New Roman"/>
          <w:b/>
          <w:bCs/>
        </w:rPr>
        <w:t>lomycin for Treatment of Cancer</w:t>
      </w:r>
      <w:r>
        <w:rPr>
          <w:rFonts w:ascii="Times New Roman" w:hAnsi="Times New Roman"/>
        </w:rPr>
        <w:t xml:space="preserve">, </w:t>
      </w:r>
      <w:r w:rsidR="00A45BA2" w:rsidRPr="003723D4">
        <w:rPr>
          <w:rFonts w:ascii="Times New Roman" w:hAnsi="Times New Roman"/>
        </w:rPr>
        <w:t xml:space="preserve">Center </w:t>
      </w:r>
      <w:r w:rsidR="00A45BA2">
        <w:rPr>
          <w:rFonts w:ascii="Times New Roman" w:hAnsi="Times New Roman"/>
        </w:rPr>
        <w:t xml:space="preserve">of Excellence in Biotechnology </w:t>
      </w:r>
      <w:r w:rsidRPr="003723D4">
        <w:rPr>
          <w:rFonts w:ascii="Times New Roman" w:hAnsi="Times New Roman"/>
        </w:rPr>
        <w:t xml:space="preserve">Research, </w:t>
      </w:r>
      <w:r w:rsidR="00E469FC" w:rsidRPr="003723D4">
        <w:rPr>
          <w:rFonts w:ascii="Times New Roman" w:hAnsi="Times New Roman"/>
        </w:rPr>
        <w:t xml:space="preserve">Center </w:t>
      </w:r>
      <w:r w:rsidR="00E469FC">
        <w:rPr>
          <w:rFonts w:ascii="Times New Roman" w:hAnsi="Times New Roman"/>
        </w:rPr>
        <w:t>of Excellence Program</w:t>
      </w:r>
      <w:r w:rsidR="009929C9">
        <w:rPr>
          <w:rFonts w:ascii="Times New Roman" w:hAnsi="Times New Roman"/>
        </w:rPr>
        <w:t>s</w:t>
      </w:r>
      <w:r w:rsidR="00E469FC">
        <w:rPr>
          <w:rFonts w:ascii="Times New Roman" w:hAnsi="Times New Roman"/>
        </w:rPr>
        <w:t xml:space="preserve">, </w:t>
      </w:r>
      <w:r w:rsidRPr="003723D4">
        <w:rPr>
          <w:rFonts w:ascii="Times New Roman" w:hAnsi="Times New Roman"/>
        </w:rPr>
        <w:t xml:space="preserve">King Saud University, </w:t>
      </w:r>
      <w:r w:rsidR="002F4A9E">
        <w:rPr>
          <w:rFonts w:ascii="Times New Roman" w:hAnsi="Times New Roman"/>
        </w:rPr>
        <w:t xml:space="preserve">Ministry of Higher Education, </w:t>
      </w:r>
      <w:r w:rsidR="00C33DA3" w:rsidRPr="00C33DA3">
        <w:rPr>
          <w:rFonts w:ascii="Times New Roman" w:hAnsi="Times New Roman"/>
          <w:u w:val="single"/>
        </w:rPr>
        <w:t>(CEBR</w:t>
      </w:r>
      <w:r w:rsidR="00AD224A">
        <w:rPr>
          <w:rFonts w:ascii="Times New Roman" w:hAnsi="Times New Roman"/>
          <w:u w:val="single"/>
        </w:rPr>
        <w:t>-0</w:t>
      </w:r>
      <w:r w:rsidR="00C33DA3" w:rsidRPr="00C33DA3">
        <w:rPr>
          <w:rFonts w:ascii="Times New Roman" w:hAnsi="Times New Roman"/>
          <w:u w:val="single"/>
        </w:rPr>
        <w:t>6)</w:t>
      </w:r>
      <w:r w:rsidR="00C33DA3">
        <w:rPr>
          <w:rFonts w:ascii="Times New Roman" w:hAnsi="Times New Roman"/>
        </w:rPr>
        <w:t xml:space="preserve">, </w:t>
      </w:r>
      <w:r w:rsidRPr="003723D4">
        <w:rPr>
          <w:rFonts w:ascii="Times New Roman" w:hAnsi="Times New Roman"/>
        </w:rPr>
        <w:t xml:space="preserve">SR </w:t>
      </w:r>
      <w:r w:rsidR="00511144" w:rsidRPr="00511144">
        <w:rPr>
          <w:rFonts w:ascii="Times New Roman" w:hAnsi="Times New Roman"/>
        </w:rPr>
        <w:t>4,385,000</w:t>
      </w:r>
      <w:r w:rsidRPr="003723D4">
        <w:rPr>
          <w:rFonts w:ascii="Times New Roman" w:hAnsi="Times New Roman"/>
        </w:rPr>
        <w:t>.</w:t>
      </w:r>
    </w:p>
    <w:p w:rsidR="00920B93" w:rsidRPr="004A0306" w:rsidRDefault="00920B93" w:rsidP="00920B93">
      <w:pPr>
        <w:jc w:val="both"/>
        <w:rPr>
          <w:rFonts w:ascii="Times New Roman" w:hAnsi="Times New Roman"/>
          <w:b/>
          <w:bCs/>
          <w:i/>
          <w:iCs/>
          <w:color w:val="800000"/>
          <w:u w:val="single"/>
        </w:rPr>
      </w:pPr>
    </w:p>
    <w:p w:rsidR="0085073A" w:rsidRPr="003723D4" w:rsidRDefault="00B80FE5" w:rsidP="008E07C8">
      <w:pPr>
        <w:ind w:left="3119" w:hanging="3119"/>
        <w:jc w:val="both"/>
        <w:rPr>
          <w:rFonts w:ascii="Times New Roman" w:hAnsi="Times New Roman"/>
        </w:rPr>
      </w:pPr>
      <w:r w:rsidRPr="003723D4">
        <w:rPr>
          <w:rFonts w:ascii="Times New Roman" w:hAnsi="Times New Roman"/>
        </w:rPr>
        <w:t>200</w:t>
      </w:r>
      <w:r w:rsidR="00CB24BD">
        <w:rPr>
          <w:rFonts w:ascii="Times New Roman" w:hAnsi="Times New Roman"/>
        </w:rPr>
        <w:t>8</w:t>
      </w:r>
      <w:r w:rsidRPr="003723D4">
        <w:rPr>
          <w:rFonts w:ascii="Times New Roman" w:hAnsi="Times New Roman"/>
        </w:rPr>
        <w:t xml:space="preserve"> – 200</w:t>
      </w:r>
      <w:r w:rsidR="00CB24BD">
        <w:rPr>
          <w:rFonts w:ascii="Times New Roman" w:hAnsi="Times New Roman"/>
        </w:rPr>
        <w:t>9</w:t>
      </w:r>
      <w:r>
        <w:rPr>
          <w:rFonts w:ascii="Times New Roman" w:hAnsi="Times New Roman"/>
        </w:rPr>
        <w:tab/>
      </w:r>
      <w:r w:rsidRPr="00FE7C33">
        <w:rPr>
          <w:rFonts w:ascii="Times New Roman" w:hAnsi="Times New Roman"/>
          <w:b/>
          <w:bCs/>
        </w:rPr>
        <w:t xml:space="preserve">Development </w:t>
      </w:r>
      <w:r w:rsidR="0085073A" w:rsidRPr="00FE7C33">
        <w:rPr>
          <w:rFonts w:ascii="Times New Roman" w:hAnsi="Times New Roman"/>
          <w:b/>
          <w:bCs/>
        </w:rPr>
        <w:t>and In vitro Evaluation of Proniosomes as a Transdermal Delivery System for Piroxicam</w:t>
      </w:r>
      <w:r w:rsidR="0085073A">
        <w:rPr>
          <w:rFonts w:ascii="Times New Roman" w:hAnsi="Times New Roman"/>
        </w:rPr>
        <w:t xml:space="preserve">, </w:t>
      </w:r>
      <w:r w:rsidR="0085073A" w:rsidRPr="003723D4">
        <w:rPr>
          <w:rFonts w:ascii="Times New Roman" w:hAnsi="Times New Roman"/>
        </w:rPr>
        <w:t>Research</w:t>
      </w:r>
      <w:r w:rsidR="006376CF">
        <w:rPr>
          <w:rFonts w:ascii="Times New Roman" w:hAnsi="Times New Roman"/>
        </w:rPr>
        <w:t xml:space="preserve"> </w:t>
      </w:r>
      <w:r w:rsidR="0085073A" w:rsidRPr="003723D4">
        <w:rPr>
          <w:rFonts w:ascii="Times New Roman" w:hAnsi="Times New Roman"/>
        </w:rPr>
        <w:t>Center, College of Pharmacy,</w:t>
      </w:r>
      <w:r w:rsidR="006376CF">
        <w:rPr>
          <w:rFonts w:ascii="Times New Roman" w:hAnsi="Times New Roman"/>
        </w:rPr>
        <w:t xml:space="preserve"> </w:t>
      </w:r>
      <w:r w:rsidR="0085073A" w:rsidRPr="003723D4">
        <w:rPr>
          <w:rFonts w:ascii="Times New Roman" w:hAnsi="Times New Roman"/>
        </w:rPr>
        <w:t>King</w:t>
      </w:r>
      <w:r w:rsidR="006376CF">
        <w:rPr>
          <w:rFonts w:ascii="Times New Roman" w:hAnsi="Times New Roman"/>
        </w:rPr>
        <w:t xml:space="preserve"> </w:t>
      </w:r>
      <w:r w:rsidR="0085073A" w:rsidRPr="003723D4">
        <w:rPr>
          <w:rFonts w:ascii="Times New Roman" w:hAnsi="Times New Roman"/>
        </w:rPr>
        <w:t>Saud</w:t>
      </w:r>
      <w:r w:rsidR="006376CF">
        <w:rPr>
          <w:rFonts w:ascii="Times New Roman" w:hAnsi="Times New Roman"/>
        </w:rPr>
        <w:t xml:space="preserve"> </w:t>
      </w:r>
      <w:r w:rsidR="0085073A" w:rsidRPr="003723D4">
        <w:rPr>
          <w:rFonts w:ascii="Times New Roman" w:hAnsi="Times New Roman"/>
        </w:rPr>
        <w:t xml:space="preserve">University, </w:t>
      </w:r>
      <w:r w:rsidR="00C33DA3" w:rsidRPr="00C33DA3">
        <w:rPr>
          <w:rFonts w:ascii="Times New Roman" w:hAnsi="Times New Roman"/>
          <w:u w:val="single"/>
        </w:rPr>
        <w:t>(</w:t>
      </w:r>
      <w:r w:rsidR="0085073A" w:rsidRPr="00C33DA3">
        <w:rPr>
          <w:rFonts w:ascii="Times New Roman" w:hAnsi="Times New Roman"/>
          <w:u w:val="single"/>
        </w:rPr>
        <w:t xml:space="preserve">C.P.R.C. </w:t>
      </w:r>
      <w:r w:rsidR="00CB24BD" w:rsidRPr="00C33DA3">
        <w:rPr>
          <w:rFonts w:ascii="Times New Roman" w:hAnsi="Times New Roman"/>
          <w:u w:val="single"/>
        </w:rPr>
        <w:t>219</w:t>
      </w:r>
      <w:r w:rsidR="0085073A" w:rsidRPr="00C33DA3">
        <w:rPr>
          <w:rFonts w:ascii="Times New Roman" w:hAnsi="Times New Roman"/>
          <w:u w:val="single"/>
        </w:rPr>
        <w:t>)</w:t>
      </w:r>
      <w:r w:rsidR="0085073A" w:rsidRPr="003723D4">
        <w:rPr>
          <w:rFonts w:ascii="Times New Roman" w:hAnsi="Times New Roman"/>
        </w:rPr>
        <w:t xml:space="preserve">, SR </w:t>
      </w:r>
      <w:r w:rsidR="00CB24BD">
        <w:rPr>
          <w:rFonts w:ascii="Times New Roman" w:hAnsi="Times New Roman"/>
        </w:rPr>
        <w:t>35,000</w:t>
      </w:r>
      <w:r w:rsidR="0085073A" w:rsidRPr="003723D4">
        <w:rPr>
          <w:rFonts w:ascii="Times New Roman" w:hAnsi="Times New Roman"/>
        </w:rPr>
        <w:t>.</w:t>
      </w:r>
    </w:p>
    <w:p w:rsidR="0085073A" w:rsidRDefault="0085073A" w:rsidP="0085073A">
      <w:pPr>
        <w:ind w:left="3119" w:hanging="3119"/>
        <w:rPr>
          <w:rFonts w:ascii="Times New Roman" w:hAnsi="Times New Roman"/>
        </w:rPr>
      </w:pPr>
    </w:p>
    <w:p w:rsidR="00DC224B" w:rsidRPr="003723D4" w:rsidRDefault="00DC224B" w:rsidP="007A2782">
      <w:pPr>
        <w:ind w:left="3119" w:hanging="3119"/>
        <w:jc w:val="both"/>
        <w:rPr>
          <w:rFonts w:ascii="Times New Roman" w:hAnsi="Times New Roman"/>
        </w:rPr>
      </w:pPr>
      <w:r w:rsidRPr="003723D4">
        <w:rPr>
          <w:rFonts w:ascii="Times New Roman" w:hAnsi="Times New Roman"/>
        </w:rPr>
        <w:t>200</w:t>
      </w:r>
      <w:r>
        <w:rPr>
          <w:rFonts w:ascii="Times New Roman" w:hAnsi="Times New Roman"/>
        </w:rPr>
        <w:t>6</w:t>
      </w:r>
      <w:r w:rsidRPr="003723D4">
        <w:rPr>
          <w:rFonts w:ascii="Times New Roman" w:hAnsi="Times New Roman"/>
        </w:rPr>
        <w:t xml:space="preserve"> – 200</w:t>
      </w:r>
      <w:r w:rsidR="007A2782">
        <w:rPr>
          <w:rFonts w:ascii="Times New Roman" w:hAnsi="Times New Roman"/>
        </w:rPr>
        <w:t>9</w:t>
      </w:r>
      <w:r>
        <w:rPr>
          <w:rFonts w:ascii="Times New Roman" w:hAnsi="Times New Roman"/>
        </w:rPr>
        <w:tab/>
      </w:r>
      <w:r w:rsidRPr="00FE7C33">
        <w:rPr>
          <w:rFonts w:ascii="Times New Roman" w:hAnsi="Times New Roman"/>
          <w:b/>
          <w:bCs/>
        </w:rPr>
        <w:t>The Development of New Drug Delivery System for Diagnosis and Treatment of Colon Cancer</w:t>
      </w:r>
      <w:r w:rsidRPr="003723D4">
        <w:rPr>
          <w:rFonts w:ascii="Times New Roman" w:hAnsi="Times New Roman"/>
        </w:rPr>
        <w:t xml:space="preserve">, </w:t>
      </w:r>
      <w:r>
        <w:rPr>
          <w:rFonts w:ascii="Times New Roman" w:hAnsi="Times New Roman"/>
        </w:rPr>
        <w:t xml:space="preserve">King Abdulaziz City for Science and Technology, General Directorate of </w:t>
      </w:r>
      <w:r w:rsidRPr="003723D4">
        <w:rPr>
          <w:rFonts w:ascii="Times New Roman" w:hAnsi="Times New Roman"/>
        </w:rPr>
        <w:t xml:space="preserve">Research </w:t>
      </w:r>
      <w:r>
        <w:rPr>
          <w:rFonts w:ascii="Times New Roman" w:hAnsi="Times New Roman"/>
        </w:rPr>
        <w:t xml:space="preserve">and Grants Program, </w:t>
      </w:r>
      <w:r w:rsidRPr="00C33DA3">
        <w:rPr>
          <w:rFonts w:ascii="Times New Roman" w:hAnsi="Times New Roman"/>
          <w:u w:val="single"/>
        </w:rPr>
        <w:t>(APR-25-023)</w:t>
      </w:r>
      <w:r w:rsidRPr="003723D4">
        <w:rPr>
          <w:rFonts w:ascii="Times New Roman" w:hAnsi="Times New Roman"/>
        </w:rPr>
        <w:t xml:space="preserve">, SR </w:t>
      </w:r>
      <w:r>
        <w:rPr>
          <w:rFonts w:ascii="Times New Roman" w:hAnsi="Times New Roman"/>
        </w:rPr>
        <w:t>880</w:t>
      </w:r>
      <w:r w:rsidRPr="003723D4">
        <w:rPr>
          <w:rFonts w:ascii="Times New Roman" w:hAnsi="Times New Roman"/>
        </w:rPr>
        <w:t>,</w:t>
      </w:r>
      <w:r>
        <w:rPr>
          <w:rFonts w:ascii="Times New Roman" w:hAnsi="Times New Roman"/>
        </w:rPr>
        <w:t>26</w:t>
      </w:r>
      <w:r w:rsidRPr="003723D4">
        <w:rPr>
          <w:rFonts w:ascii="Times New Roman" w:hAnsi="Times New Roman"/>
        </w:rPr>
        <w:t>8.</w:t>
      </w:r>
    </w:p>
    <w:p w:rsidR="00DC224B" w:rsidRDefault="00DC224B" w:rsidP="00D332ED">
      <w:pPr>
        <w:ind w:left="3119" w:hanging="3119"/>
        <w:rPr>
          <w:rFonts w:ascii="Times New Roman" w:hAnsi="Times New Roman"/>
        </w:rPr>
      </w:pPr>
    </w:p>
    <w:p w:rsidR="00F775DD" w:rsidRPr="003723D4" w:rsidRDefault="00F775DD" w:rsidP="008E07C8">
      <w:pPr>
        <w:ind w:left="3119" w:hanging="3119"/>
        <w:jc w:val="both"/>
        <w:rPr>
          <w:rFonts w:ascii="Times New Roman" w:hAnsi="Times New Roman"/>
        </w:rPr>
      </w:pPr>
      <w:r w:rsidRPr="003723D4">
        <w:rPr>
          <w:rFonts w:ascii="Times New Roman" w:hAnsi="Times New Roman"/>
        </w:rPr>
        <w:t xml:space="preserve">2005 – 2007 </w:t>
      </w:r>
      <w:r>
        <w:rPr>
          <w:rFonts w:ascii="Times New Roman" w:hAnsi="Times New Roman"/>
        </w:rPr>
        <w:tab/>
      </w:r>
      <w:r w:rsidRPr="00FE7C33">
        <w:rPr>
          <w:rFonts w:ascii="Times New Roman" w:hAnsi="Times New Roman"/>
          <w:b/>
          <w:bCs/>
        </w:rPr>
        <w:t>A new Extended Release Delivery System of Verapamil through Gastroretentive Chitosan Microparticles</w:t>
      </w:r>
      <w:r w:rsidRPr="003723D4">
        <w:rPr>
          <w:rFonts w:ascii="Times New Roman" w:hAnsi="Times New Roman"/>
        </w:rPr>
        <w:t>, Research Center, College of Pharmacy,</w:t>
      </w:r>
      <w:r w:rsidR="006376CF">
        <w:rPr>
          <w:rFonts w:ascii="Times New Roman" w:hAnsi="Times New Roman"/>
        </w:rPr>
        <w:t xml:space="preserve"> </w:t>
      </w:r>
      <w:r w:rsidRPr="003723D4">
        <w:rPr>
          <w:rFonts w:ascii="Times New Roman" w:hAnsi="Times New Roman"/>
        </w:rPr>
        <w:t xml:space="preserve">King Saud University, </w:t>
      </w:r>
      <w:r w:rsidR="00C33DA3" w:rsidRPr="00C33DA3">
        <w:rPr>
          <w:rFonts w:ascii="Times New Roman" w:hAnsi="Times New Roman"/>
          <w:u w:val="single"/>
        </w:rPr>
        <w:t>(</w:t>
      </w:r>
      <w:r w:rsidRPr="00C33DA3">
        <w:rPr>
          <w:rFonts w:ascii="Times New Roman" w:hAnsi="Times New Roman"/>
          <w:u w:val="single"/>
        </w:rPr>
        <w:t>C.P.R.C. 143)</w:t>
      </w:r>
      <w:r w:rsidRPr="003723D4">
        <w:rPr>
          <w:rFonts w:ascii="Times New Roman" w:hAnsi="Times New Roman"/>
        </w:rPr>
        <w:t>, SR 43,031.</w:t>
      </w:r>
    </w:p>
    <w:p w:rsidR="00F775DD" w:rsidRDefault="00F775DD" w:rsidP="00F775DD">
      <w:pPr>
        <w:ind w:left="3119" w:hanging="3119"/>
        <w:rPr>
          <w:rFonts w:ascii="Times New Roman" w:hAnsi="Times New Roman"/>
          <w:rtl/>
        </w:rPr>
      </w:pPr>
    </w:p>
    <w:p w:rsidR="00F775DD" w:rsidRPr="003723D4" w:rsidRDefault="00F775DD" w:rsidP="008E07C8">
      <w:pPr>
        <w:ind w:left="3119" w:hanging="3119"/>
        <w:jc w:val="both"/>
        <w:rPr>
          <w:rFonts w:ascii="Times New Roman" w:hAnsi="Times New Roman"/>
        </w:rPr>
      </w:pPr>
      <w:r w:rsidRPr="003723D4">
        <w:rPr>
          <w:rFonts w:ascii="Times New Roman" w:hAnsi="Times New Roman"/>
        </w:rPr>
        <w:t xml:space="preserve">2005 – 2007    </w:t>
      </w:r>
      <w:r>
        <w:rPr>
          <w:rFonts w:ascii="Times New Roman" w:hAnsi="Times New Roman"/>
        </w:rPr>
        <w:tab/>
      </w:r>
      <w:r w:rsidRPr="00FE7C33">
        <w:rPr>
          <w:rFonts w:ascii="Times New Roman" w:hAnsi="Times New Roman"/>
          <w:b/>
          <w:bCs/>
        </w:rPr>
        <w:t>Erythrocytes: A novel Drug Delivery System to Target Anticancer Agent to Liver Cancer</w:t>
      </w:r>
      <w:r w:rsidRPr="003723D4">
        <w:rPr>
          <w:rFonts w:ascii="Times New Roman" w:hAnsi="Times New Roman"/>
        </w:rPr>
        <w:t xml:space="preserve">, Research Center, College of Pharmacy, King Saud University, </w:t>
      </w:r>
      <w:r w:rsidR="00C33DA3" w:rsidRPr="00C33DA3">
        <w:rPr>
          <w:rFonts w:ascii="Times New Roman" w:hAnsi="Times New Roman"/>
          <w:u w:val="single"/>
        </w:rPr>
        <w:t>(</w:t>
      </w:r>
      <w:r w:rsidRPr="00C33DA3">
        <w:rPr>
          <w:rFonts w:ascii="Times New Roman" w:hAnsi="Times New Roman"/>
          <w:u w:val="single"/>
        </w:rPr>
        <w:t>C.P.R.C. 144)</w:t>
      </w:r>
      <w:r w:rsidRPr="003723D4">
        <w:rPr>
          <w:rFonts w:ascii="Times New Roman" w:hAnsi="Times New Roman"/>
        </w:rPr>
        <w:t>, SR 40,000.</w:t>
      </w:r>
    </w:p>
    <w:p w:rsidR="00027579" w:rsidRDefault="00027579" w:rsidP="00F775DD">
      <w:pPr>
        <w:ind w:left="3119" w:hanging="3119"/>
        <w:rPr>
          <w:rFonts w:ascii="Times New Roman" w:hAnsi="Times New Roman"/>
        </w:rPr>
      </w:pPr>
    </w:p>
    <w:p w:rsidR="00F775DD" w:rsidRPr="003723D4" w:rsidRDefault="00F775DD" w:rsidP="008E07C8">
      <w:pPr>
        <w:ind w:left="3119" w:hanging="3119"/>
        <w:jc w:val="both"/>
        <w:rPr>
          <w:rFonts w:ascii="Times New Roman" w:hAnsi="Times New Roman"/>
        </w:rPr>
      </w:pPr>
      <w:r w:rsidRPr="003723D4">
        <w:rPr>
          <w:rFonts w:ascii="Times New Roman" w:hAnsi="Times New Roman"/>
        </w:rPr>
        <w:t xml:space="preserve">2005 – 2007   </w:t>
      </w:r>
      <w:r>
        <w:rPr>
          <w:rFonts w:ascii="Times New Roman" w:hAnsi="Times New Roman"/>
        </w:rPr>
        <w:tab/>
      </w:r>
      <w:r w:rsidRPr="00FE7C33">
        <w:rPr>
          <w:rFonts w:ascii="Times New Roman" w:hAnsi="Times New Roman"/>
          <w:b/>
          <w:bCs/>
        </w:rPr>
        <w:t>Effect of Hydrophilic Polymers and Other Macromolecules on the Properties of Prolonged Release Chitosan Microparticles: In vitro and In vivo Evaluation</w:t>
      </w:r>
      <w:r w:rsidRPr="003723D4">
        <w:rPr>
          <w:rFonts w:ascii="Times New Roman" w:hAnsi="Times New Roman"/>
        </w:rPr>
        <w:t xml:space="preserve">, Research Center, College of Pharmacy, King Saud University, </w:t>
      </w:r>
      <w:r w:rsidR="00C33DA3" w:rsidRPr="00C33DA3">
        <w:rPr>
          <w:rFonts w:ascii="Times New Roman" w:hAnsi="Times New Roman"/>
          <w:u w:val="single"/>
        </w:rPr>
        <w:t>(</w:t>
      </w:r>
      <w:r w:rsidRPr="00C33DA3">
        <w:rPr>
          <w:rFonts w:ascii="Times New Roman" w:hAnsi="Times New Roman"/>
          <w:u w:val="single"/>
        </w:rPr>
        <w:t>C.P.R.C. 145)</w:t>
      </w:r>
      <w:r w:rsidRPr="003723D4">
        <w:rPr>
          <w:rFonts w:ascii="Times New Roman" w:hAnsi="Times New Roman"/>
        </w:rPr>
        <w:t>, SR 42,500.</w:t>
      </w:r>
    </w:p>
    <w:p w:rsidR="00EC5DFB" w:rsidRDefault="00EC5DFB" w:rsidP="00F775DD">
      <w:pPr>
        <w:ind w:left="3119" w:hanging="3119"/>
        <w:rPr>
          <w:rFonts w:ascii="Times New Roman" w:hAnsi="Times New Roman"/>
        </w:rPr>
      </w:pPr>
    </w:p>
    <w:p w:rsidR="00F775DD" w:rsidRPr="003723D4" w:rsidRDefault="00F775DD" w:rsidP="008E07C8">
      <w:pPr>
        <w:ind w:left="3119" w:hanging="3119"/>
        <w:jc w:val="both"/>
        <w:rPr>
          <w:rFonts w:ascii="Times New Roman" w:hAnsi="Times New Roman"/>
        </w:rPr>
      </w:pPr>
      <w:r w:rsidRPr="003723D4">
        <w:rPr>
          <w:rFonts w:ascii="Times New Roman" w:hAnsi="Times New Roman"/>
        </w:rPr>
        <w:t>200</w:t>
      </w:r>
      <w:r>
        <w:rPr>
          <w:rFonts w:ascii="Times New Roman" w:hAnsi="Times New Roman"/>
        </w:rPr>
        <w:t>4</w:t>
      </w:r>
      <w:r w:rsidRPr="003723D4">
        <w:rPr>
          <w:rFonts w:ascii="Times New Roman" w:hAnsi="Times New Roman"/>
        </w:rPr>
        <w:t xml:space="preserve"> – 200</w:t>
      </w:r>
      <w:r>
        <w:rPr>
          <w:rFonts w:ascii="Times New Roman" w:hAnsi="Times New Roman"/>
        </w:rPr>
        <w:t>6</w:t>
      </w:r>
      <w:r>
        <w:rPr>
          <w:rFonts w:ascii="Times New Roman" w:hAnsi="Times New Roman"/>
        </w:rPr>
        <w:tab/>
      </w:r>
      <w:r w:rsidRPr="00FE7C33">
        <w:rPr>
          <w:rFonts w:ascii="Times New Roman" w:hAnsi="Times New Roman"/>
          <w:b/>
          <w:bCs/>
        </w:rPr>
        <w:t>Analgesic Efficacy of Ketorolac as a Local Buccal Drug Delivery System: Clinical Trial</w:t>
      </w:r>
      <w:r w:rsidRPr="003723D4">
        <w:rPr>
          <w:rFonts w:ascii="Times New Roman" w:hAnsi="Times New Roman"/>
        </w:rPr>
        <w:t xml:space="preserve">, </w:t>
      </w:r>
      <w:r>
        <w:rPr>
          <w:rFonts w:ascii="Times New Roman" w:hAnsi="Times New Roman"/>
        </w:rPr>
        <w:t xml:space="preserve">College of Dentistry </w:t>
      </w:r>
      <w:r w:rsidRPr="003723D4">
        <w:rPr>
          <w:rFonts w:ascii="Times New Roman" w:hAnsi="Times New Roman"/>
        </w:rPr>
        <w:t>Research Center</w:t>
      </w:r>
      <w:r>
        <w:rPr>
          <w:rFonts w:ascii="Times New Roman" w:hAnsi="Times New Roman"/>
        </w:rPr>
        <w:t xml:space="preserve"> (CDRC)</w:t>
      </w:r>
      <w:r w:rsidRPr="003723D4">
        <w:rPr>
          <w:rFonts w:ascii="Times New Roman" w:hAnsi="Times New Roman"/>
        </w:rPr>
        <w:t xml:space="preserve">, College of </w:t>
      </w:r>
      <w:r>
        <w:rPr>
          <w:rFonts w:ascii="Times New Roman" w:hAnsi="Times New Roman"/>
        </w:rPr>
        <w:t xml:space="preserve">Dentistry and </w:t>
      </w:r>
      <w:r w:rsidRPr="003723D4">
        <w:rPr>
          <w:rFonts w:ascii="Times New Roman" w:hAnsi="Times New Roman"/>
        </w:rPr>
        <w:t>College of PharmacyResearch Center</w:t>
      </w:r>
      <w:r>
        <w:rPr>
          <w:rFonts w:ascii="Times New Roman" w:hAnsi="Times New Roman"/>
        </w:rPr>
        <w:t xml:space="preserve"> (CPRC)</w:t>
      </w:r>
      <w:r w:rsidRPr="003723D4">
        <w:rPr>
          <w:rFonts w:ascii="Times New Roman" w:hAnsi="Times New Roman"/>
        </w:rPr>
        <w:t xml:space="preserve">, KingSaud University, </w:t>
      </w:r>
      <w:r w:rsidRPr="00C33DA3">
        <w:rPr>
          <w:rFonts w:ascii="Times New Roman" w:hAnsi="Times New Roman"/>
          <w:u w:val="single"/>
        </w:rPr>
        <w:t>(C.P.R.C. 169)</w:t>
      </w:r>
      <w:r>
        <w:rPr>
          <w:rFonts w:ascii="Times New Roman" w:hAnsi="Times New Roman"/>
        </w:rPr>
        <w:t xml:space="preserve">. </w:t>
      </w:r>
    </w:p>
    <w:p w:rsidR="00AD224A" w:rsidRPr="004A0306" w:rsidRDefault="00AD224A" w:rsidP="00AD224A">
      <w:pPr>
        <w:jc w:val="both"/>
        <w:rPr>
          <w:rFonts w:ascii="Times New Roman" w:hAnsi="Times New Roman"/>
          <w:b/>
          <w:bCs/>
          <w:i/>
          <w:iCs/>
          <w:color w:val="800000"/>
          <w:u w:val="single"/>
        </w:rPr>
      </w:pPr>
      <w:r w:rsidRPr="00EB66D8">
        <w:rPr>
          <w:rFonts w:ascii="Times New Roman" w:hAnsi="Times New Roman"/>
          <w:b/>
          <w:bCs/>
          <w:color w:val="800000"/>
          <w:sz w:val="32"/>
          <w:szCs w:val="32"/>
          <w:u w:val="single"/>
        </w:rPr>
        <w:lastRenderedPageBreak/>
        <w:t>Current Ongoing and Funded Projects</w:t>
      </w:r>
      <w:r w:rsidRPr="004A0306">
        <w:rPr>
          <w:rFonts w:ascii="Times New Roman" w:hAnsi="Times New Roman"/>
          <w:b/>
          <w:bCs/>
          <w:i/>
          <w:iCs/>
          <w:color w:val="800000"/>
          <w:u w:val="single"/>
        </w:rPr>
        <w:t xml:space="preserve"> (</w:t>
      </w:r>
      <w:r>
        <w:rPr>
          <w:rFonts w:ascii="Times New Roman" w:hAnsi="Times New Roman"/>
          <w:b/>
          <w:bCs/>
          <w:i/>
          <w:iCs/>
          <w:color w:val="800000"/>
          <w:u w:val="single"/>
        </w:rPr>
        <w:t>c</w:t>
      </w:r>
      <w:r w:rsidRPr="004A0306">
        <w:rPr>
          <w:rFonts w:ascii="Times New Roman" w:hAnsi="Times New Roman"/>
          <w:b/>
          <w:bCs/>
          <w:i/>
          <w:iCs/>
          <w:color w:val="800000"/>
          <w:u w:val="single"/>
        </w:rPr>
        <w:t>ontinued)</w:t>
      </w:r>
      <w:r w:rsidRPr="00EB66D8">
        <w:rPr>
          <w:rFonts w:ascii="Times New Roman" w:hAnsi="Times New Roman"/>
          <w:b/>
          <w:bCs/>
          <w:color w:val="800000"/>
          <w:sz w:val="32"/>
          <w:szCs w:val="32"/>
          <w:u w:val="single"/>
        </w:rPr>
        <w:t>:</w:t>
      </w:r>
    </w:p>
    <w:p w:rsidR="00F775DD" w:rsidRDefault="00F775DD" w:rsidP="00F775DD">
      <w:pPr>
        <w:ind w:left="3119" w:hanging="3119"/>
        <w:rPr>
          <w:rFonts w:ascii="Times New Roman" w:hAnsi="Times New Roman"/>
        </w:rPr>
      </w:pPr>
    </w:p>
    <w:p w:rsidR="00F775DD" w:rsidRPr="003723D4" w:rsidRDefault="00F775DD" w:rsidP="008E07C8">
      <w:pPr>
        <w:ind w:left="3119" w:hanging="3119"/>
        <w:jc w:val="both"/>
        <w:rPr>
          <w:rFonts w:ascii="Times New Roman" w:hAnsi="Times New Roman"/>
          <w:rtl/>
        </w:rPr>
      </w:pPr>
      <w:r w:rsidRPr="003723D4">
        <w:rPr>
          <w:rFonts w:ascii="Times New Roman" w:hAnsi="Times New Roman"/>
        </w:rPr>
        <w:t xml:space="preserve">2004 – 2006     </w:t>
      </w:r>
      <w:r>
        <w:rPr>
          <w:rFonts w:ascii="Times New Roman" w:hAnsi="Times New Roman"/>
        </w:rPr>
        <w:tab/>
      </w:r>
      <w:r w:rsidRPr="00FE7C33">
        <w:rPr>
          <w:rFonts w:ascii="Times New Roman" w:hAnsi="Times New Roman"/>
          <w:b/>
          <w:bCs/>
        </w:rPr>
        <w:t>Effects of Gamma Radiation on Drug Metabolism and the Release Characteristics of Drugs from Different Dosage Forms</w:t>
      </w:r>
      <w:r w:rsidRPr="003723D4">
        <w:rPr>
          <w:rFonts w:ascii="Times New Roman" w:hAnsi="Times New Roman"/>
        </w:rPr>
        <w:t xml:space="preserve">, Research Center, College of Pharmacy, King Saud University, </w:t>
      </w:r>
      <w:r w:rsidRPr="00C33DA3">
        <w:rPr>
          <w:rFonts w:ascii="Times New Roman" w:hAnsi="Times New Roman"/>
          <w:u w:val="single"/>
        </w:rPr>
        <w:t>(C.P.R.C. 128)</w:t>
      </w:r>
      <w:r w:rsidRPr="003723D4">
        <w:rPr>
          <w:rFonts w:ascii="Times New Roman" w:hAnsi="Times New Roman"/>
        </w:rPr>
        <w:t>,SR 25,000.</w:t>
      </w:r>
    </w:p>
    <w:p w:rsidR="00F775DD" w:rsidRDefault="00F775DD" w:rsidP="00F775DD">
      <w:pPr>
        <w:ind w:left="3119" w:hanging="3119"/>
        <w:rPr>
          <w:rFonts w:ascii="Times New Roman" w:hAnsi="Times New Roman"/>
        </w:rPr>
      </w:pPr>
    </w:p>
    <w:p w:rsidR="00F775DD" w:rsidRPr="003723D4" w:rsidRDefault="00F775DD" w:rsidP="008E07C8">
      <w:pPr>
        <w:ind w:left="3119" w:hanging="3119"/>
        <w:jc w:val="both"/>
        <w:rPr>
          <w:rFonts w:ascii="Times New Roman" w:hAnsi="Times New Roman"/>
        </w:rPr>
      </w:pPr>
      <w:r w:rsidRPr="003723D4">
        <w:rPr>
          <w:rFonts w:ascii="Times New Roman" w:hAnsi="Times New Roman"/>
        </w:rPr>
        <w:t xml:space="preserve">2004 – 2006     </w:t>
      </w:r>
      <w:r>
        <w:rPr>
          <w:rFonts w:ascii="Times New Roman" w:hAnsi="Times New Roman"/>
        </w:rPr>
        <w:tab/>
      </w:r>
      <w:r w:rsidRPr="00FE7C33">
        <w:rPr>
          <w:rFonts w:ascii="Times New Roman" w:hAnsi="Times New Roman"/>
          <w:b/>
          <w:bCs/>
        </w:rPr>
        <w:t>Enhancement of Propranolol Penetration through Skin Using Niosomes</w:t>
      </w:r>
      <w:r w:rsidRPr="003723D4">
        <w:rPr>
          <w:rFonts w:ascii="Times New Roman" w:hAnsi="Times New Roman"/>
        </w:rPr>
        <w:t>,</w:t>
      </w:r>
      <w:r w:rsidR="00702C55">
        <w:rPr>
          <w:rFonts w:ascii="Times New Roman" w:hAnsi="Times New Roman"/>
        </w:rPr>
        <w:t xml:space="preserve"> </w:t>
      </w:r>
      <w:r w:rsidRPr="003723D4">
        <w:rPr>
          <w:rFonts w:ascii="Times New Roman" w:hAnsi="Times New Roman"/>
        </w:rPr>
        <w:t xml:space="preserve">Research Center, College of Pharmacy, King Saud University, </w:t>
      </w:r>
      <w:r w:rsidRPr="00C33DA3">
        <w:rPr>
          <w:rFonts w:ascii="Times New Roman" w:hAnsi="Times New Roman"/>
          <w:u w:val="single"/>
        </w:rPr>
        <w:t>(C.P.R.C. 131)</w:t>
      </w:r>
      <w:r w:rsidRPr="003723D4">
        <w:rPr>
          <w:rFonts w:ascii="Times New Roman" w:hAnsi="Times New Roman"/>
        </w:rPr>
        <w:t>, SR 12,000.</w:t>
      </w:r>
    </w:p>
    <w:p w:rsidR="00EC5DFB" w:rsidRDefault="00EC5DFB" w:rsidP="00F775DD">
      <w:pPr>
        <w:ind w:left="3119" w:hanging="3119"/>
        <w:rPr>
          <w:rFonts w:ascii="Times New Roman" w:hAnsi="Times New Roman"/>
        </w:rPr>
      </w:pPr>
    </w:p>
    <w:p w:rsidR="00F775DD" w:rsidRPr="003723D4" w:rsidRDefault="00F775DD" w:rsidP="008E07C8">
      <w:pPr>
        <w:ind w:left="3119" w:hanging="3119"/>
        <w:jc w:val="both"/>
        <w:rPr>
          <w:rFonts w:ascii="Times New Roman" w:hAnsi="Times New Roman"/>
        </w:rPr>
      </w:pPr>
      <w:r w:rsidRPr="003723D4">
        <w:rPr>
          <w:rFonts w:ascii="Times New Roman" w:hAnsi="Times New Roman"/>
        </w:rPr>
        <w:t xml:space="preserve">2004 – 2006     </w:t>
      </w:r>
      <w:r>
        <w:rPr>
          <w:rFonts w:ascii="Times New Roman" w:hAnsi="Times New Roman"/>
        </w:rPr>
        <w:tab/>
      </w:r>
      <w:r w:rsidRPr="00FE7C33">
        <w:rPr>
          <w:rFonts w:ascii="Times New Roman" w:hAnsi="Times New Roman"/>
          <w:b/>
          <w:bCs/>
        </w:rPr>
        <w:t xml:space="preserve">Effect of Gamma Sterilization on the Properties of Ophthalmic Preparations: In </w:t>
      </w:r>
      <w:r w:rsidRPr="00FE7C33">
        <w:rPr>
          <w:rFonts w:ascii="Times New Roman" w:hAnsi="Times New Roman"/>
          <w:b/>
          <w:bCs/>
          <w:i/>
          <w:iCs/>
        </w:rPr>
        <w:t>vitro</w:t>
      </w:r>
      <w:r w:rsidRPr="00FE7C33">
        <w:rPr>
          <w:rFonts w:ascii="Times New Roman" w:hAnsi="Times New Roman"/>
          <w:b/>
          <w:bCs/>
        </w:rPr>
        <w:t xml:space="preserve"> and In </w:t>
      </w:r>
      <w:r w:rsidRPr="00FE7C33">
        <w:rPr>
          <w:rFonts w:ascii="Times New Roman" w:hAnsi="Times New Roman"/>
          <w:b/>
          <w:bCs/>
          <w:i/>
          <w:iCs/>
        </w:rPr>
        <w:t>vivo</w:t>
      </w:r>
      <w:r w:rsidRPr="00FE7C33">
        <w:rPr>
          <w:rFonts w:ascii="Times New Roman" w:hAnsi="Times New Roman"/>
          <w:b/>
          <w:bCs/>
        </w:rPr>
        <w:t xml:space="preserve"> Study</w:t>
      </w:r>
      <w:r w:rsidRPr="003723D4">
        <w:rPr>
          <w:rFonts w:ascii="Times New Roman" w:hAnsi="Times New Roman"/>
        </w:rPr>
        <w:t>, Research</w:t>
      </w:r>
      <w:r w:rsidR="00702C55">
        <w:rPr>
          <w:rFonts w:ascii="Times New Roman" w:hAnsi="Times New Roman"/>
        </w:rPr>
        <w:t xml:space="preserve"> </w:t>
      </w:r>
      <w:r w:rsidRPr="003723D4">
        <w:rPr>
          <w:rFonts w:ascii="Times New Roman" w:hAnsi="Times New Roman"/>
        </w:rPr>
        <w:t>Center, College of Pharmacy, King</w:t>
      </w:r>
      <w:r w:rsidR="00702C55">
        <w:rPr>
          <w:rFonts w:ascii="Times New Roman" w:hAnsi="Times New Roman"/>
        </w:rPr>
        <w:t xml:space="preserve"> </w:t>
      </w:r>
      <w:r w:rsidRPr="003723D4">
        <w:rPr>
          <w:rFonts w:ascii="Times New Roman" w:hAnsi="Times New Roman"/>
        </w:rPr>
        <w:t>Saud</w:t>
      </w:r>
      <w:r w:rsidR="00702C55">
        <w:rPr>
          <w:rFonts w:ascii="Times New Roman" w:hAnsi="Times New Roman"/>
        </w:rPr>
        <w:t xml:space="preserve"> </w:t>
      </w:r>
      <w:r w:rsidRPr="003723D4">
        <w:rPr>
          <w:rFonts w:ascii="Times New Roman" w:hAnsi="Times New Roman"/>
        </w:rPr>
        <w:t xml:space="preserve">University, </w:t>
      </w:r>
      <w:r w:rsidRPr="00C33DA3">
        <w:rPr>
          <w:rFonts w:ascii="Times New Roman" w:hAnsi="Times New Roman"/>
          <w:u w:val="single"/>
        </w:rPr>
        <w:t>(C.P.R.C. 126)</w:t>
      </w:r>
      <w:r w:rsidRPr="003723D4">
        <w:rPr>
          <w:rFonts w:ascii="Times New Roman" w:hAnsi="Times New Roman"/>
        </w:rPr>
        <w:t>, SR 12,000.</w:t>
      </w:r>
    </w:p>
    <w:p w:rsidR="00340334" w:rsidRDefault="00340334" w:rsidP="00F775DD">
      <w:pPr>
        <w:ind w:left="3119" w:hanging="3119"/>
        <w:rPr>
          <w:rFonts w:ascii="Times New Roman" w:hAnsi="Times New Roman"/>
        </w:rPr>
      </w:pPr>
    </w:p>
    <w:p w:rsidR="004A0306" w:rsidRDefault="00F775DD" w:rsidP="008E07C8">
      <w:pPr>
        <w:ind w:left="3119" w:hanging="3119"/>
        <w:jc w:val="both"/>
        <w:rPr>
          <w:rFonts w:ascii="Times New Roman" w:hAnsi="Times New Roman"/>
        </w:rPr>
      </w:pPr>
      <w:r w:rsidRPr="003723D4">
        <w:rPr>
          <w:rFonts w:ascii="Times New Roman" w:hAnsi="Times New Roman"/>
        </w:rPr>
        <w:t xml:space="preserve">2004 – 2006      </w:t>
      </w:r>
      <w:r>
        <w:rPr>
          <w:rFonts w:ascii="Times New Roman" w:hAnsi="Times New Roman"/>
        </w:rPr>
        <w:tab/>
      </w:r>
      <w:r w:rsidRPr="00FE7C33">
        <w:rPr>
          <w:rFonts w:ascii="Times New Roman" w:hAnsi="Times New Roman"/>
          <w:b/>
          <w:bCs/>
        </w:rPr>
        <w:t>Effect of Cyclodextrins on the Chemical Stability of Some Commonly Used Antibiotics</w:t>
      </w:r>
      <w:r w:rsidRPr="003723D4">
        <w:rPr>
          <w:rFonts w:ascii="Times New Roman" w:hAnsi="Times New Roman"/>
        </w:rPr>
        <w:t>, Research Center, College of Pharmacy, King Saud University,</w:t>
      </w:r>
      <w:r>
        <w:rPr>
          <w:rFonts w:ascii="Times New Roman" w:hAnsi="Times New Roman"/>
        </w:rPr>
        <w:t xml:space="preserve"> (</w:t>
      </w:r>
      <w:r w:rsidRPr="003723D4">
        <w:rPr>
          <w:rFonts w:ascii="Times New Roman" w:hAnsi="Times New Roman"/>
        </w:rPr>
        <w:t>C.P.R.C. 130), SR 12,000.</w:t>
      </w:r>
    </w:p>
    <w:p w:rsidR="004A0306" w:rsidRDefault="004A0306" w:rsidP="00F775DD">
      <w:pPr>
        <w:ind w:left="3119" w:hanging="3119"/>
        <w:rPr>
          <w:rFonts w:ascii="Times New Roman" w:hAnsi="Times New Roman"/>
        </w:rPr>
      </w:pPr>
    </w:p>
    <w:p w:rsidR="00F775DD" w:rsidRPr="003723D4" w:rsidRDefault="00F775DD" w:rsidP="008E07C8">
      <w:pPr>
        <w:ind w:left="3119" w:hanging="3119"/>
        <w:jc w:val="both"/>
        <w:rPr>
          <w:rFonts w:ascii="Times New Roman" w:hAnsi="Times New Roman"/>
        </w:rPr>
      </w:pPr>
      <w:r w:rsidRPr="003723D4">
        <w:rPr>
          <w:rFonts w:ascii="Times New Roman" w:hAnsi="Times New Roman"/>
        </w:rPr>
        <w:t xml:space="preserve">2004 – 2006    </w:t>
      </w:r>
      <w:r>
        <w:rPr>
          <w:rFonts w:ascii="Times New Roman" w:hAnsi="Times New Roman"/>
        </w:rPr>
        <w:tab/>
      </w:r>
      <w:r w:rsidRPr="00FE7C33">
        <w:rPr>
          <w:rFonts w:ascii="Times New Roman" w:hAnsi="Times New Roman"/>
          <w:b/>
          <w:bCs/>
        </w:rPr>
        <w:t>Improvement of Atenolol Bioavailability Using Niosomes as Drug Carrier</w:t>
      </w:r>
      <w:r w:rsidRPr="003723D4">
        <w:rPr>
          <w:rFonts w:ascii="Times New Roman" w:hAnsi="Times New Roman"/>
        </w:rPr>
        <w:t>,</w:t>
      </w:r>
      <w:r w:rsidR="00702C55">
        <w:rPr>
          <w:rFonts w:ascii="Times New Roman" w:hAnsi="Times New Roman"/>
        </w:rPr>
        <w:t xml:space="preserve"> </w:t>
      </w:r>
      <w:r w:rsidRPr="003723D4">
        <w:rPr>
          <w:rFonts w:ascii="Times New Roman" w:hAnsi="Times New Roman"/>
        </w:rPr>
        <w:t xml:space="preserve">Research Center, College of Pharmacy, King Saud University, </w:t>
      </w:r>
      <w:r w:rsidRPr="00C33DA3">
        <w:rPr>
          <w:rFonts w:ascii="Times New Roman" w:hAnsi="Times New Roman"/>
          <w:u w:val="single"/>
        </w:rPr>
        <w:t>(C.P.R.C.129)</w:t>
      </w:r>
      <w:r w:rsidRPr="003723D4">
        <w:rPr>
          <w:rFonts w:ascii="Times New Roman" w:hAnsi="Times New Roman"/>
        </w:rPr>
        <w:t>, SR 12,000.</w:t>
      </w:r>
    </w:p>
    <w:p w:rsidR="00F775DD" w:rsidRDefault="00F775DD" w:rsidP="00F775DD">
      <w:pPr>
        <w:ind w:left="3119" w:hanging="3119"/>
        <w:rPr>
          <w:rFonts w:ascii="Times New Roman" w:hAnsi="Times New Roman"/>
        </w:rPr>
      </w:pPr>
    </w:p>
    <w:p w:rsidR="003877C2" w:rsidRPr="003723D4" w:rsidRDefault="003877C2" w:rsidP="003877C2">
      <w:pPr>
        <w:ind w:left="3119" w:hanging="3119"/>
        <w:jc w:val="both"/>
        <w:rPr>
          <w:rFonts w:ascii="Times New Roman" w:hAnsi="Times New Roman"/>
        </w:rPr>
      </w:pPr>
      <w:r w:rsidRPr="003723D4">
        <w:rPr>
          <w:rFonts w:ascii="Times New Roman" w:hAnsi="Times New Roman"/>
        </w:rPr>
        <w:t xml:space="preserve">2004 – 2005      </w:t>
      </w:r>
      <w:r>
        <w:rPr>
          <w:rFonts w:ascii="Times New Roman" w:hAnsi="Times New Roman"/>
        </w:rPr>
        <w:tab/>
      </w:r>
      <w:r w:rsidRPr="00FE7C33">
        <w:rPr>
          <w:rFonts w:ascii="Times New Roman" w:hAnsi="Times New Roman"/>
          <w:b/>
          <w:bCs/>
        </w:rPr>
        <w:t>Preparation of Rifampicin Microspheres as Targeting Delivery System</w:t>
      </w:r>
      <w:r w:rsidRPr="003723D4">
        <w:rPr>
          <w:rFonts w:ascii="Times New Roman" w:hAnsi="Times New Roman"/>
        </w:rPr>
        <w:t>, College</w:t>
      </w:r>
      <w:r w:rsidR="00702C55">
        <w:rPr>
          <w:rFonts w:ascii="Times New Roman" w:hAnsi="Times New Roman"/>
        </w:rPr>
        <w:t xml:space="preserve"> </w:t>
      </w:r>
      <w:r w:rsidRPr="003723D4">
        <w:rPr>
          <w:rFonts w:ascii="Times New Roman" w:hAnsi="Times New Roman"/>
        </w:rPr>
        <w:t xml:space="preserve">of Pharmacy, King Saud University, Research Center, College of Pharmacy, King Saud University, </w:t>
      </w:r>
      <w:r w:rsidRPr="00C33DA3">
        <w:rPr>
          <w:rFonts w:ascii="Times New Roman" w:hAnsi="Times New Roman"/>
          <w:u w:val="single"/>
        </w:rPr>
        <w:t>(C.P.R.C. 99)</w:t>
      </w:r>
      <w:r w:rsidRPr="003723D4">
        <w:rPr>
          <w:rFonts w:ascii="Times New Roman" w:hAnsi="Times New Roman"/>
        </w:rPr>
        <w:t>, SR 20,000.</w:t>
      </w:r>
    </w:p>
    <w:p w:rsidR="00027579" w:rsidRDefault="00027579" w:rsidP="00F775DD">
      <w:pPr>
        <w:ind w:left="3119" w:hanging="3119"/>
        <w:rPr>
          <w:rFonts w:ascii="Times New Roman" w:hAnsi="Times New Roman"/>
        </w:rPr>
      </w:pPr>
    </w:p>
    <w:p w:rsidR="00072D62" w:rsidRPr="003723D4" w:rsidRDefault="00805239" w:rsidP="008E07C8">
      <w:pPr>
        <w:ind w:left="3119" w:hanging="3119"/>
        <w:jc w:val="both"/>
        <w:rPr>
          <w:rFonts w:ascii="Times New Roman" w:hAnsi="Times New Roman"/>
        </w:rPr>
      </w:pPr>
      <w:r w:rsidRPr="003723D4">
        <w:rPr>
          <w:rFonts w:ascii="Times New Roman" w:hAnsi="Times New Roman"/>
        </w:rPr>
        <w:t>2</w:t>
      </w:r>
      <w:r w:rsidR="0097445C" w:rsidRPr="003723D4">
        <w:rPr>
          <w:rFonts w:ascii="Times New Roman" w:hAnsi="Times New Roman"/>
        </w:rPr>
        <w:t>002 – 200</w:t>
      </w:r>
      <w:r w:rsidR="005F255C" w:rsidRPr="003723D4">
        <w:rPr>
          <w:rFonts w:ascii="Times New Roman" w:hAnsi="Times New Roman"/>
        </w:rPr>
        <w:t>4</w:t>
      </w:r>
      <w:r w:rsidR="00D332ED">
        <w:rPr>
          <w:rFonts w:ascii="Times New Roman" w:hAnsi="Times New Roman"/>
        </w:rPr>
        <w:tab/>
      </w:r>
      <w:r w:rsidR="0097445C" w:rsidRPr="00FE7C33">
        <w:rPr>
          <w:rFonts w:ascii="Times New Roman" w:hAnsi="Times New Roman"/>
          <w:b/>
          <w:bCs/>
        </w:rPr>
        <w:t>Evaluation of Crosslinked Hydrogel Beads as a Carrier for Prolonged</w:t>
      </w:r>
      <w:r w:rsidR="00702C55">
        <w:rPr>
          <w:rFonts w:ascii="Times New Roman" w:hAnsi="Times New Roman"/>
          <w:b/>
          <w:bCs/>
        </w:rPr>
        <w:t xml:space="preserve"> </w:t>
      </w:r>
      <w:r w:rsidR="0097445C" w:rsidRPr="00FE7C33">
        <w:rPr>
          <w:rFonts w:ascii="Times New Roman" w:hAnsi="Times New Roman"/>
          <w:b/>
          <w:bCs/>
        </w:rPr>
        <w:t>Delivery of Pharmaceuticals</w:t>
      </w:r>
      <w:r w:rsidR="0097445C" w:rsidRPr="003723D4">
        <w:rPr>
          <w:rFonts w:ascii="Times New Roman" w:hAnsi="Times New Roman"/>
        </w:rPr>
        <w:t>, Research Center, College of Pharmacy, King</w:t>
      </w:r>
      <w:r w:rsidR="00702C55">
        <w:rPr>
          <w:rFonts w:ascii="Times New Roman" w:hAnsi="Times New Roman"/>
        </w:rPr>
        <w:t xml:space="preserve"> </w:t>
      </w:r>
      <w:r w:rsidR="0097445C" w:rsidRPr="003723D4">
        <w:rPr>
          <w:rFonts w:ascii="Times New Roman" w:hAnsi="Times New Roman"/>
        </w:rPr>
        <w:t>Saud University,</w:t>
      </w:r>
      <w:r w:rsidR="00EA0061" w:rsidRPr="00C33DA3">
        <w:rPr>
          <w:rFonts w:ascii="Times New Roman" w:hAnsi="Times New Roman"/>
          <w:u w:val="single"/>
        </w:rPr>
        <w:t>(C.P.R.C. 104)</w:t>
      </w:r>
      <w:r w:rsidR="00EA0061" w:rsidRPr="003723D4">
        <w:rPr>
          <w:rFonts w:ascii="Times New Roman" w:hAnsi="Times New Roman"/>
        </w:rPr>
        <w:t xml:space="preserve">, </w:t>
      </w:r>
      <w:r w:rsidR="0097445C" w:rsidRPr="003723D4">
        <w:rPr>
          <w:rFonts w:ascii="Times New Roman" w:hAnsi="Times New Roman"/>
        </w:rPr>
        <w:t>SR 16,758</w:t>
      </w:r>
      <w:r w:rsidR="00312399" w:rsidRPr="003723D4">
        <w:rPr>
          <w:rFonts w:ascii="Times New Roman" w:hAnsi="Times New Roman"/>
        </w:rPr>
        <w:t>.</w:t>
      </w:r>
    </w:p>
    <w:p w:rsidR="008C5764" w:rsidRDefault="008C5764" w:rsidP="00D332ED">
      <w:pPr>
        <w:ind w:left="3119" w:hanging="3119"/>
        <w:rPr>
          <w:rFonts w:ascii="Times New Roman" w:hAnsi="Times New Roman"/>
        </w:rPr>
      </w:pPr>
    </w:p>
    <w:p w:rsidR="0097445C" w:rsidRPr="003723D4" w:rsidRDefault="0097445C" w:rsidP="008E07C8">
      <w:pPr>
        <w:ind w:left="3119" w:hanging="3119"/>
        <w:jc w:val="both"/>
        <w:rPr>
          <w:rFonts w:ascii="Times New Roman" w:hAnsi="Times New Roman"/>
        </w:rPr>
      </w:pPr>
      <w:r w:rsidRPr="003723D4">
        <w:rPr>
          <w:rFonts w:ascii="Times New Roman" w:hAnsi="Times New Roman"/>
        </w:rPr>
        <w:t xml:space="preserve">2002 – 2004     </w:t>
      </w:r>
      <w:r w:rsidR="00D332ED">
        <w:rPr>
          <w:rFonts w:ascii="Times New Roman" w:hAnsi="Times New Roman"/>
        </w:rPr>
        <w:tab/>
      </w:r>
      <w:r w:rsidRPr="00FE7C33">
        <w:rPr>
          <w:rFonts w:ascii="Times New Roman" w:hAnsi="Times New Roman"/>
          <w:b/>
          <w:bCs/>
        </w:rPr>
        <w:t>Proniosomes as a Novel Drug Carrier for Transdermal Delivery</w:t>
      </w:r>
      <w:r w:rsidRPr="003723D4">
        <w:rPr>
          <w:rFonts w:ascii="Times New Roman" w:hAnsi="Times New Roman"/>
        </w:rPr>
        <w:t xml:space="preserve">, Research Center, College of Pharmacy, King Saud University, </w:t>
      </w:r>
      <w:r w:rsidR="00EA0061" w:rsidRPr="00C33DA3">
        <w:rPr>
          <w:rFonts w:ascii="Times New Roman" w:hAnsi="Times New Roman"/>
          <w:u w:val="single"/>
        </w:rPr>
        <w:t>(C.P.R.C. 103)</w:t>
      </w:r>
      <w:r w:rsidR="00EA0061" w:rsidRPr="003723D4">
        <w:rPr>
          <w:rFonts w:ascii="Times New Roman" w:hAnsi="Times New Roman"/>
        </w:rPr>
        <w:t>,</w:t>
      </w:r>
      <w:r w:rsidRPr="003723D4">
        <w:rPr>
          <w:rFonts w:ascii="Times New Roman" w:hAnsi="Times New Roman"/>
        </w:rPr>
        <w:t>SR 15,000</w:t>
      </w:r>
      <w:r w:rsidR="00312399" w:rsidRPr="003723D4">
        <w:rPr>
          <w:rFonts w:ascii="Times New Roman" w:hAnsi="Times New Roman"/>
        </w:rPr>
        <w:t>.</w:t>
      </w:r>
    </w:p>
    <w:p w:rsidR="00935585" w:rsidRDefault="00935585" w:rsidP="00F24AA8">
      <w:pPr>
        <w:jc w:val="both"/>
        <w:rPr>
          <w:rFonts w:ascii="Times New Roman" w:hAnsi="Times New Roman"/>
          <w:b/>
          <w:bCs/>
          <w:sz w:val="32"/>
          <w:szCs w:val="32"/>
          <w:u w:val="single"/>
        </w:rPr>
      </w:pPr>
    </w:p>
    <w:p w:rsidR="00920B93" w:rsidRDefault="00920B93" w:rsidP="00F24AA8">
      <w:pPr>
        <w:jc w:val="both"/>
        <w:rPr>
          <w:rFonts w:ascii="Times New Roman" w:hAnsi="Times New Roman"/>
          <w:b/>
          <w:bCs/>
          <w:color w:val="800000"/>
          <w:sz w:val="32"/>
          <w:szCs w:val="32"/>
          <w:u w:val="single"/>
        </w:rPr>
      </w:pPr>
    </w:p>
    <w:p w:rsidR="00AD224A" w:rsidRDefault="00AD224A" w:rsidP="00F24AA8">
      <w:pPr>
        <w:jc w:val="both"/>
        <w:rPr>
          <w:rFonts w:ascii="Times New Roman" w:hAnsi="Times New Roman"/>
          <w:b/>
          <w:bCs/>
          <w:color w:val="800000"/>
          <w:sz w:val="32"/>
          <w:szCs w:val="32"/>
          <w:u w:val="single"/>
        </w:rPr>
      </w:pPr>
    </w:p>
    <w:p w:rsidR="00242C94" w:rsidRDefault="00242C94" w:rsidP="00F24AA8">
      <w:pPr>
        <w:jc w:val="both"/>
        <w:rPr>
          <w:rFonts w:ascii="Times New Roman" w:hAnsi="Times New Roman"/>
          <w:b/>
          <w:bCs/>
          <w:color w:val="800000"/>
          <w:sz w:val="32"/>
          <w:szCs w:val="32"/>
          <w:u w:val="single"/>
          <w:rtl/>
        </w:rPr>
      </w:pPr>
    </w:p>
    <w:p w:rsidR="00F24AA8" w:rsidRDefault="00F24AA8" w:rsidP="00F24AA8">
      <w:pPr>
        <w:jc w:val="both"/>
        <w:rPr>
          <w:rFonts w:ascii="Times New Roman" w:hAnsi="Times New Roman"/>
          <w:b/>
          <w:bCs/>
          <w:color w:val="800000"/>
          <w:sz w:val="32"/>
          <w:szCs w:val="32"/>
          <w:u w:val="single"/>
        </w:rPr>
      </w:pPr>
      <w:r w:rsidRPr="004A0306">
        <w:rPr>
          <w:rFonts w:ascii="Times New Roman" w:hAnsi="Times New Roman"/>
          <w:b/>
          <w:bCs/>
          <w:color w:val="800000"/>
          <w:sz w:val="32"/>
          <w:szCs w:val="32"/>
          <w:u w:val="single"/>
        </w:rPr>
        <w:lastRenderedPageBreak/>
        <w:t xml:space="preserve">Patents: </w:t>
      </w:r>
    </w:p>
    <w:p w:rsidR="00AD224A" w:rsidRPr="004A0306" w:rsidRDefault="00AD224A" w:rsidP="007A06CD">
      <w:pPr>
        <w:spacing w:line="120" w:lineRule="auto"/>
        <w:jc w:val="both"/>
        <w:rPr>
          <w:rFonts w:ascii="Times New Roman" w:hAnsi="Times New Roman"/>
          <w:b/>
          <w:bCs/>
          <w:color w:val="800000"/>
          <w:sz w:val="32"/>
          <w:szCs w:val="32"/>
          <w:u w:val="single"/>
        </w:rPr>
      </w:pPr>
    </w:p>
    <w:p w:rsidR="00F24AA8" w:rsidRPr="00AD224A" w:rsidRDefault="00F24AA8" w:rsidP="00DD43BF">
      <w:pPr>
        <w:numPr>
          <w:ilvl w:val="0"/>
          <w:numId w:val="27"/>
        </w:numPr>
        <w:tabs>
          <w:tab w:val="clear" w:pos="720"/>
        </w:tabs>
        <w:ind w:left="284" w:hanging="284"/>
        <w:rPr>
          <w:rFonts w:ascii="Times New Roman" w:hAnsi="Times New Roman"/>
        </w:rPr>
      </w:pPr>
      <w:r w:rsidRPr="00AD224A">
        <w:rPr>
          <w:rFonts w:ascii="Times New Roman" w:hAnsi="Times New Roman"/>
          <w:b/>
          <w:bCs/>
        </w:rPr>
        <w:t>Title:</w:t>
      </w:r>
      <w:r w:rsidRPr="00AD224A">
        <w:rPr>
          <w:rFonts w:ascii="Times New Roman" w:hAnsi="Times New Roman"/>
        </w:rPr>
        <w:t xml:space="preserve"> “Novel Buccoadhesive Films Containing Ketorolac for Post-oral Surgery Pain Management”. </w:t>
      </w:r>
    </w:p>
    <w:p w:rsidR="00F24AA8" w:rsidRPr="00AD224A" w:rsidRDefault="00F24AA8" w:rsidP="00AD224A">
      <w:pPr>
        <w:ind w:left="284"/>
        <w:jc w:val="both"/>
        <w:rPr>
          <w:rFonts w:ascii="Times New Roman" w:hAnsi="Times New Roman"/>
        </w:rPr>
      </w:pPr>
      <w:r w:rsidRPr="00AD224A">
        <w:rPr>
          <w:rFonts w:ascii="Times New Roman" w:hAnsi="Times New Roman"/>
          <w:b/>
          <w:bCs/>
        </w:rPr>
        <w:t>Submitted</w:t>
      </w:r>
      <w:r w:rsidR="00FE7C33" w:rsidRPr="00AD224A">
        <w:rPr>
          <w:rFonts w:ascii="Times New Roman" w:hAnsi="Times New Roman"/>
          <w:b/>
          <w:bCs/>
        </w:rPr>
        <w:t>:</w:t>
      </w:r>
      <w:r w:rsidRPr="00AD224A">
        <w:rPr>
          <w:rFonts w:ascii="Times New Roman" w:hAnsi="Times New Roman"/>
        </w:rPr>
        <w:t xml:space="preserve"> to the General Directorate of Patents, King Abdulaziz City for Science and Technology</w:t>
      </w:r>
      <w:r w:rsidR="00DD43BF" w:rsidRPr="00AD224A">
        <w:rPr>
          <w:rFonts w:ascii="Times New Roman" w:hAnsi="Times New Roman"/>
        </w:rPr>
        <w:t xml:space="preserve"> (KACST), Riyadh, Saudi Arabia</w:t>
      </w:r>
      <w:r w:rsidRPr="00AD224A">
        <w:rPr>
          <w:rFonts w:ascii="Times New Roman" w:hAnsi="Times New Roman"/>
        </w:rPr>
        <w:t>.</w:t>
      </w:r>
    </w:p>
    <w:p w:rsidR="00F24AA8" w:rsidRPr="00AD224A" w:rsidRDefault="00F24AA8" w:rsidP="00DD43BF">
      <w:pPr>
        <w:ind w:left="284"/>
        <w:rPr>
          <w:rFonts w:ascii="Times New Roman" w:hAnsi="Times New Roman"/>
        </w:rPr>
      </w:pPr>
      <w:r w:rsidRPr="00AD224A">
        <w:rPr>
          <w:rFonts w:ascii="Times New Roman" w:hAnsi="Times New Roman"/>
          <w:b/>
          <w:bCs/>
        </w:rPr>
        <w:t>Application Number:</w:t>
      </w:r>
      <w:r w:rsidRPr="00AD224A">
        <w:rPr>
          <w:rFonts w:ascii="Times New Roman" w:hAnsi="Times New Roman"/>
        </w:rPr>
        <w:t xml:space="preserve"> 07280357</w:t>
      </w:r>
    </w:p>
    <w:p w:rsidR="00F24AA8" w:rsidRPr="00AD224A" w:rsidRDefault="00F24AA8" w:rsidP="00DD43BF">
      <w:pPr>
        <w:ind w:left="284"/>
        <w:rPr>
          <w:rFonts w:ascii="Times New Roman" w:hAnsi="Times New Roman"/>
        </w:rPr>
      </w:pPr>
      <w:r w:rsidRPr="00AD224A">
        <w:rPr>
          <w:rFonts w:ascii="Times New Roman" w:hAnsi="Times New Roman"/>
          <w:b/>
          <w:bCs/>
        </w:rPr>
        <w:t>Date of Submission:</w:t>
      </w:r>
      <w:r w:rsidRPr="00AD224A">
        <w:rPr>
          <w:rFonts w:ascii="Times New Roman" w:hAnsi="Times New Roman"/>
        </w:rPr>
        <w:t xml:space="preserve"> 1/7/2007</w:t>
      </w:r>
    </w:p>
    <w:p w:rsidR="00F24AA8" w:rsidRDefault="00F24AA8" w:rsidP="00DD43BF">
      <w:pPr>
        <w:ind w:left="284"/>
        <w:rPr>
          <w:rFonts w:ascii="Times New Roman" w:hAnsi="Times New Roman"/>
        </w:rPr>
      </w:pPr>
      <w:r w:rsidRPr="00AD224A">
        <w:rPr>
          <w:rFonts w:ascii="Times New Roman" w:hAnsi="Times New Roman"/>
          <w:b/>
          <w:bCs/>
        </w:rPr>
        <w:t>Status:</w:t>
      </w:r>
      <w:r w:rsidRPr="00AD224A">
        <w:rPr>
          <w:rFonts w:ascii="Times New Roman" w:hAnsi="Times New Roman"/>
        </w:rPr>
        <w:t xml:space="preserve"> Pending approval.</w:t>
      </w:r>
    </w:p>
    <w:p w:rsidR="00142BF5" w:rsidRPr="00AD224A" w:rsidRDefault="00142BF5" w:rsidP="00DD43BF">
      <w:pPr>
        <w:ind w:left="284"/>
        <w:rPr>
          <w:rFonts w:ascii="Times New Roman" w:hAnsi="Times New Roman"/>
          <w:rtl/>
        </w:rPr>
      </w:pPr>
    </w:p>
    <w:p w:rsidR="00F57DD8" w:rsidRPr="00AD224A" w:rsidRDefault="00F57DD8" w:rsidP="007A06CD">
      <w:pPr>
        <w:spacing w:line="120" w:lineRule="auto"/>
        <w:ind w:left="284"/>
        <w:rPr>
          <w:rFonts w:ascii="Times New Roman" w:hAnsi="Times New Roman"/>
        </w:rPr>
      </w:pPr>
    </w:p>
    <w:p w:rsidR="00142BF5" w:rsidRPr="00AD224A" w:rsidRDefault="00142BF5" w:rsidP="00142BF5">
      <w:pPr>
        <w:numPr>
          <w:ilvl w:val="0"/>
          <w:numId w:val="27"/>
        </w:numPr>
        <w:tabs>
          <w:tab w:val="clear" w:pos="720"/>
        </w:tabs>
        <w:ind w:left="284" w:hanging="284"/>
        <w:rPr>
          <w:rFonts w:ascii="Times New Roman" w:hAnsi="Times New Roman"/>
        </w:rPr>
      </w:pPr>
      <w:r w:rsidRPr="0036118D">
        <w:rPr>
          <w:rFonts w:ascii="Times New Roman" w:hAnsi="Times New Roman"/>
          <w:b/>
          <w:bCs/>
        </w:rPr>
        <w:t>Title:</w:t>
      </w:r>
      <w:r w:rsidRPr="00AD224A">
        <w:rPr>
          <w:rFonts w:ascii="Times New Roman" w:hAnsi="Times New Roman"/>
        </w:rPr>
        <w:t xml:space="preserve"> “Aspirin-Caffeine Complex for Rectal Administration”</w:t>
      </w:r>
    </w:p>
    <w:p w:rsidR="00142BF5" w:rsidRPr="00AD224A" w:rsidRDefault="00142BF5" w:rsidP="00142BF5">
      <w:pPr>
        <w:ind w:left="284"/>
        <w:jc w:val="both"/>
        <w:rPr>
          <w:rFonts w:ascii="Times New Roman" w:hAnsi="Times New Roman"/>
        </w:rPr>
      </w:pPr>
      <w:r>
        <w:rPr>
          <w:rFonts w:ascii="Times New Roman" w:hAnsi="Times New Roman"/>
          <w:b/>
          <w:bCs/>
        </w:rPr>
        <w:t xml:space="preserve">Issuance Agency: </w:t>
      </w:r>
      <w:r w:rsidRPr="00AD224A">
        <w:rPr>
          <w:rFonts w:ascii="Times New Roman" w:hAnsi="Times New Roman"/>
        </w:rPr>
        <w:t xml:space="preserve">General Directorate of Patents, King Abdulaziz City for Science and Technology (KACST), Riyadh, Saudi Arabiaand Intellectual Property Program, Vice Rectorate for Knowledge Exchange and Technology Transfer, King Saud University, Riyadh, Saudi Arabia. </w:t>
      </w:r>
    </w:p>
    <w:p w:rsidR="00142BF5" w:rsidRPr="00AD224A" w:rsidRDefault="00142BF5" w:rsidP="00142BF5">
      <w:pPr>
        <w:ind w:left="284"/>
        <w:rPr>
          <w:rFonts w:ascii="Times New Roman" w:hAnsi="Times New Roman"/>
        </w:rPr>
      </w:pPr>
      <w:r>
        <w:rPr>
          <w:rFonts w:ascii="Times New Roman" w:hAnsi="Times New Roman"/>
          <w:b/>
          <w:bCs/>
        </w:rPr>
        <w:t>Patent</w:t>
      </w:r>
      <w:r w:rsidRPr="00AD224A">
        <w:rPr>
          <w:rFonts w:ascii="Times New Roman" w:hAnsi="Times New Roman"/>
          <w:b/>
          <w:bCs/>
        </w:rPr>
        <w:t xml:space="preserve"> Number:</w:t>
      </w:r>
      <w:r w:rsidRPr="00D63700">
        <w:rPr>
          <w:rFonts w:ascii="Times New Roman" w:hAnsi="Times New Roman"/>
          <w:b/>
          <w:bCs/>
        </w:rPr>
        <w:t>2661</w:t>
      </w:r>
    </w:p>
    <w:p w:rsidR="00142BF5" w:rsidRPr="0036118D" w:rsidRDefault="00142BF5" w:rsidP="00142BF5">
      <w:pPr>
        <w:ind w:left="284"/>
        <w:rPr>
          <w:rFonts w:ascii="Times New Roman" w:hAnsi="Times New Roman"/>
        </w:rPr>
      </w:pPr>
      <w:r w:rsidRPr="00AD224A">
        <w:rPr>
          <w:rFonts w:ascii="Times New Roman" w:hAnsi="Times New Roman"/>
          <w:b/>
          <w:bCs/>
        </w:rPr>
        <w:t xml:space="preserve">Date of </w:t>
      </w:r>
      <w:r>
        <w:rPr>
          <w:rFonts w:ascii="Times New Roman" w:hAnsi="Times New Roman"/>
          <w:b/>
          <w:bCs/>
        </w:rPr>
        <w:t xml:space="preserve">Approval: </w:t>
      </w:r>
      <w:r w:rsidRPr="00D63700">
        <w:rPr>
          <w:rFonts w:ascii="Times New Roman" w:hAnsi="Times New Roman"/>
          <w:b/>
          <w:bCs/>
        </w:rPr>
        <w:t>20/6/1432 H (23/5/2011)</w:t>
      </w:r>
    </w:p>
    <w:p w:rsidR="00142BF5" w:rsidRDefault="00142BF5" w:rsidP="00142BF5">
      <w:pPr>
        <w:jc w:val="lowKashida"/>
        <w:rPr>
          <w:rFonts w:ascii="Times New Roman" w:hAnsi="Times New Roman"/>
        </w:rPr>
      </w:pPr>
    </w:p>
    <w:p w:rsidR="00142BF5" w:rsidRPr="00AD224A" w:rsidRDefault="00142BF5" w:rsidP="00142BF5">
      <w:pPr>
        <w:numPr>
          <w:ilvl w:val="0"/>
          <w:numId w:val="27"/>
        </w:numPr>
        <w:tabs>
          <w:tab w:val="clear" w:pos="720"/>
        </w:tabs>
        <w:ind w:left="284" w:hanging="284"/>
        <w:rPr>
          <w:rFonts w:ascii="Times New Roman" w:hAnsi="Times New Roman"/>
        </w:rPr>
      </w:pPr>
      <w:r w:rsidRPr="0036118D">
        <w:rPr>
          <w:rFonts w:ascii="Times New Roman" w:hAnsi="Times New Roman"/>
          <w:b/>
          <w:bCs/>
        </w:rPr>
        <w:t>Title:</w:t>
      </w:r>
      <w:r w:rsidRPr="00AD224A">
        <w:rPr>
          <w:rFonts w:ascii="Times New Roman" w:hAnsi="Times New Roman"/>
        </w:rPr>
        <w:t xml:space="preserve"> “Aspirin glutamic acid complex for oral administration”</w:t>
      </w:r>
    </w:p>
    <w:p w:rsidR="00142BF5" w:rsidRPr="00AD224A" w:rsidRDefault="00142BF5" w:rsidP="00142BF5">
      <w:pPr>
        <w:ind w:left="284"/>
        <w:jc w:val="both"/>
        <w:rPr>
          <w:rFonts w:ascii="Times New Roman" w:hAnsi="Times New Roman"/>
        </w:rPr>
      </w:pPr>
      <w:r>
        <w:rPr>
          <w:rFonts w:ascii="Times New Roman" w:hAnsi="Times New Roman"/>
          <w:b/>
          <w:bCs/>
        </w:rPr>
        <w:t>Issuance Agency:</w:t>
      </w:r>
      <w:r w:rsidRPr="00AD224A">
        <w:rPr>
          <w:rFonts w:ascii="Times New Roman" w:hAnsi="Times New Roman"/>
        </w:rPr>
        <w:t xml:space="preserve"> General Directorate of Patents, King Abdulaziz City for Science and Technology (KACST), Riyadh, Saudi Arabiaand Intellectual Property Program, Vice Rectorate for Knowledge Exchange and Technology Transfer, King Saud University, Riyadh, Saudi Arabia. </w:t>
      </w:r>
    </w:p>
    <w:p w:rsidR="00142BF5" w:rsidRPr="00AD224A" w:rsidRDefault="00142BF5" w:rsidP="00142BF5">
      <w:pPr>
        <w:ind w:left="284"/>
        <w:rPr>
          <w:rFonts w:ascii="Times New Roman" w:hAnsi="Times New Roman"/>
        </w:rPr>
      </w:pPr>
      <w:r>
        <w:rPr>
          <w:rFonts w:ascii="Times New Roman" w:hAnsi="Times New Roman"/>
          <w:b/>
          <w:bCs/>
        </w:rPr>
        <w:t>Patent</w:t>
      </w:r>
      <w:r w:rsidRPr="00AD224A">
        <w:rPr>
          <w:rFonts w:ascii="Times New Roman" w:hAnsi="Times New Roman"/>
          <w:b/>
          <w:bCs/>
        </w:rPr>
        <w:t xml:space="preserve"> Number:</w:t>
      </w:r>
      <w:r w:rsidRPr="00D63700">
        <w:rPr>
          <w:rFonts w:ascii="Times New Roman" w:hAnsi="Times New Roman"/>
          <w:b/>
          <w:bCs/>
        </w:rPr>
        <w:t>2664</w:t>
      </w:r>
    </w:p>
    <w:p w:rsidR="00142BF5" w:rsidRDefault="00142BF5" w:rsidP="00142BF5">
      <w:pPr>
        <w:ind w:left="284"/>
        <w:rPr>
          <w:rFonts w:ascii="Times New Roman" w:hAnsi="Times New Roman"/>
          <w:b/>
          <w:bCs/>
        </w:rPr>
      </w:pPr>
      <w:r w:rsidRPr="00AD224A">
        <w:rPr>
          <w:rFonts w:ascii="Times New Roman" w:hAnsi="Times New Roman"/>
          <w:b/>
          <w:bCs/>
        </w:rPr>
        <w:t xml:space="preserve">Date of </w:t>
      </w:r>
      <w:r>
        <w:rPr>
          <w:rFonts w:ascii="Times New Roman" w:hAnsi="Times New Roman"/>
          <w:b/>
          <w:bCs/>
        </w:rPr>
        <w:t>Approval: 20/6/1432 H (23/5/2011)</w:t>
      </w:r>
    </w:p>
    <w:p w:rsidR="00202EFE" w:rsidRPr="00AD224A" w:rsidRDefault="00202EFE" w:rsidP="00202EFE">
      <w:pPr>
        <w:rPr>
          <w:rFonts w:ascii="Times New Roman" w:hAnsi="Times New Roman"/>
        </w:rPr>
      </w:pPr>
    </w:p>
    <w:p w:rsidR="00C27F0A" w:rsidRPr="00AD224A" w:rsidRDefault="00C27F0A" w:rsidP="002E23FC">
      <w:pPr>
        <w:numPr>
          <w:ilvl w:val="0"/>
          <w:numId w:val="27"/>
        </w:numPr>
        <w:tabs>
          <w:tab w:val="clear" w:pos="720"/>
        </w:tabs>
        <w:ind w:left="284" w:hanging="284"/>
        <w:rPr>
          <w:rFonts w:ascii="Times New Roman" w:hAnsi="Times New Roman"/>
        </w:rPr>
      </w:pPr>
      <w:r w:rsidRPr="00AD224A">
        <w:rPr>
          <w:rFonts w:ascii="Times New Roman" w:hAnsi="Times New Roman"/>
        </w:rPr>
        <w:t>Title: “</w:t>
      </w:r>
      <w:r w:rsidR="002E23FC" w:rsidRPr="00AD224A">
        <w:rPr>
          <w:rFonts w:ascii="Times New Roman" w:hAnsi="Times New Roman"/>
        </w:rPr>
        <w:t>Saudi-Corn Starch for Preparation of Highly Efficient Immediate Release Tablets</w:t>
      </w:r>
      <w:r w:rsidRPr="00AD224A">
        <w:rPr>
          <w:rFonts w:ascii="Times New Roman" w:hAnsi="Times New Roman"/>
        </w:rPr>
        <w:t>”</w:t>
      </w:r>
    </w:p>
    <w:p w:rsidR="00C27F0A" w:rsidRPr="00AD224A" w:rsidRDefault="00C27F0A" w:rsidP="00AD224A">
      <w:pPr>
        <w:ind w:left="284"/>
        <w:jc w:val="both"/>
        <w:rPr>
          <w:rFonts w:ascii="Times New Roman" w:hAnsi="Times New Roman"/>
        </w:rPr>
      </w:pPr>
      <w:r w:rsidRPr="00AD224A">
        <w:rPr>
          <w:rFonts w:ascii="Times New Roman" w:hAnsi="Times New Roman"/>
          <w:b/>
          <w:bCs/>
        </w:rPr>
        <w:t>Submitted:</w:t>
      </w:r>
      <w:r w:rsidRPr="00AD224A">
        <w:rPr>
          <w:rFonts w:ascii="Times New Roman" w:hAnsi="Times New Roman"/>
        </w:rPr>
        <w:t xml:space="preserve"> to the General Directorate of Patents, King Abdulaziz City for Science and Technology (KACST), Riyadh, Saudi Arabiaand Intellectual Property Program, Vice Rectorate for Knowledge Exchange and Technology Transfer, King Saud University, Riyadh, Saudi Arabia. </w:t>
      </w:r>
    </w:p>
    <w:p w:rsidR="00C27F0A" w:rsidRPr="00AD224A" w:rsidRDefault="00C27F0A" w:rsidP="00E04A60">
      <w:pPr>
        <w:ind w:left="284"/>
        <w:rPr>
          <w:rFonts w:ascii="Times New Roman" w:hAnsi="Times New Roman"/>
        </w:rPr>
      </w:pPr>
      <w:r w:rsidRPr="00AD224A">
        <w:rPr>
          <w:rFonts w:ascii="Times New Roman" w:hAnsi="Times New Roman"/>
          <w:b/>
          <w:bCs/>
        </w:rPr>
        <w:t>Application Number:</w:t>
      </w:r>
      <w:r w:rsidR="00E04A60" w:rsidRPr="00AD224A">
        <w:rPr>
          <w:rFonts w:ascii="Times New Roman" w:hAnsi="Times New Roman"/>
          <w:rtl/>
        </w:rPr>
        <w:t>109300198</w:t>
      </w:r>
    </w:p>
    <w:p w:rsidR="00C27F0A" w:rsidRPr="00AD224A" w:rsidRDefault="00C27F0A" w:rsidP="00E04A60">
      <w:pPr>
        <w:ind w:left="284"/>
        <w:rPr>
          <w:rFonts w:ascii="Times New Roman" w:hAnsi="Times New Roman"/>
        </w:rPr>
      </w:pPr>
      <w:r w:rsidRPr="00AD224A">
        <w:rPr>
          <w:rFonts w:ascii="Times New Roman" w:hAnsi="Times New Roman"/>
          <w:b/>
          <w:bCs/>
        </w:rPr>
        <w:t>Date of Submission:</w:t>
      </w:r>
      <w:r w:rsidR="00E04A60" w:rsidRPr="00AD224A">
        <w:rPr>
          <w:rFonts w:ascii="Times New Roman" w:hAnsi="Times New Roman"/>
          <w:rtl/>
        </w:rPr>
        <w:t>25</w:t>
      </w:r>
      <w:r w:rsidRPr="00AD224A">
        <w:rPr>
          <w:rFonts w:ascii="Times New Roman" w:hAnsi="Times New Roman"/>
        </w:rPr>
        <w:t>/</w:t>
      </w:r>
      <w:r w:rsidR="00E04A60" w:rsidRPr="00AD224A">
        <w:rPr>
          <w:rFonts w:ascii="Times New Roman" w:hAnsi="Times New Roman"/>
          <w:rtl/>
        </w:rPr>
        <w:t>3</w:t>
      </w:r>
      <w:r w:rsidRPr="00AD224A">
        <w:rPr>
          <w:rFonts w:ascii="Times New Roman" w:hAnsi="Times New Roman"/>
        </w:rPr>
        <w:t>/</w:t>
      </w:r>
      <w:r w:rsidR="00E04A60" w:rsidRPr="00AD224A">
        <w:rPr>
          <w:rFonts w:ascii="Times New Roman" w:hAnsi="Times New Roman"/>
          <w:rtl/>
        </w:rPr>
        <w:t>2</w:t>
      </w:r>
      <w:r w:rsidRPr="00AD224A">
        <w:rPr>
          <w:rFonts w:ascii="Times New Roman" w:hAnsi="Times New Roman"/>
        </w:rPr>
        <w:t>00</w:t>
      </w:r>
      <w:r w:rsidR="00E04A60" w:rsidRPr="00AD224A">
        <w:rPr>
          <w:rFonts w:ascii="Times New Roman" w:hAnsi="Times New Roman"/>
          <w:rtl/>
        </w:rPr>
        <w:t>9</w:t>
      </w:r>
    </w:p>
    <w:p w:rsidR="00C27F0A" w:rsidRPr="00AD224A" w:rsidRDefault="00C27F0A" w:rsidP="00E04A60">
      <w:pPr>
        <w:ind w:left="284"/>
        <w:rPr>
          <w:rFonts w:ascii="Times New Roman" w:hAnsi="Times New Roman"/>
        </w:rPr>
      </w:pPr>
      <w:r w:rsidRPr="00AD224A">
        <w:rPr>
          <w:rFonts w:ascii="Times New Roman" w:hAnsi="Times New Roman"/>
          <w:b/>
          <w:bCs/>
        </w:rPr>
        <w:t>Status:</w:t>
      </w:r>
      <w:r w:rsidR="00E04A60" w:rsidRPr="00AD224A">
        <w:rPr>
          <w:rFonts w:ascii="Times New Roman" w:hAnsi="Times New Roman"/>
        </w:rPr>
        <w:t xml:space="preserve"> Pending approval.</w:t>
      </w:r>
    </w:p>
    <w:p w:rsidR="00C27F0A" w:rsidRPr="00AD224A" w:rsidRDefault="00C27F0A" w:rsidP="00C27F0A">
      <w:pPr>
        <w:ind w:left="284"/>
        <w:rPr>
          <w:rFonts w:ascii="Times New Roman" w:hAnsi="Times New Roman"/>
        </w:rPr>
      </w:pPr>
    </w:p>
    <w:p w:rsidR="00C27F0A" w:rsidRPr="00AD224A" w:rsidRDefault="00C27F0A" w:rsidP="002E23FC">
      <w:pPr>
        <w:numPr>
          <w:ilvl w:val="0"/>
          <w:numId w:val="27"/>
        </w:numPr>
        <w:tabs>
          <w:tab w:val="clear" w:pos="720"/>
        </w:tabs>
        <w:ind w:left="284" w:hanging="284"/>
        <w:rPr>
          <w:rFonts w:ascii="Times New Roman" w:hAnsi="Times New Roman"/>
        </w:rPr>
      </w:pPr>
      <w:r w:rsidRPr="00AD224A">
        <w:rPr>
          <w:rFonts w:ascii="Times New Roman" w:hAnsi="Times New Roman"/>
        </w:rPr>
        <w:t>Title: “</w:t>
      </w:r>
      <w:r w:rsidR="002E23FC" w:rsidRPr="00AD224A">
        <w:rPr>
          <w:rFonts w:ascii="Times New Roman" w:hAnsi="Times New Roman"/>
        </w:rPr>
        <w:t>Utilization of Locally Produced Date Syrup from Kingdom's Date as a Tablet Binder</w:t>
      </w:r>
      <w:r w:rsidRPr="00AD224A">
        <w:rPr>
          <w:rFonts w:ascii="Times New Roman" w:hAnsi="Times New Roman"/>
        </w:rPr>
        <w:t>”</w:t>
      </w:r>
    </w:p>
    <w:p w:rsidR="00C27F0A" w:rsidRPr="00AD224A" w:rsidRDefault="00C27F0A" w:rsidP="00AD224A">
      <w:pPr>
        <w:ind w:left="284"/>
        <w:jc w:val="both"/>
        <w:rPr>
          <w:rFonts w:ascii="Times New Roman" w:hAnsi="Times New Roman"/>
        </w:rPr>
      </w:pPr>
      <w:r w:rsidRPr="00AD224A">
        <w:rPr>
          <w:rFonts w:ascii="Times New Roman" w:hAnsi="Times New Roman"/>
          <w:b/>
          <w:bCs/>
        </w:rPr>
        <w:t>Submitted:</w:t>
      </w:r>
      <w:r w:rsidRPr="00AD224A">
        <w:rPr>
          <w:rFonts w:ascii="Times New Roman" w:hAnsi="Times New Roman"/>
        </w:rPr>
        <w:t xml:space="preserve"> to the General Directorate of Patents, King Abdulaziz City for Science and Technology (KACST), Riyadh, Saudi Arabiaand Intellectual Property Program, Vice Rectorate for Knowledge Exchange and Technology Transfer, King Saud University, Riyadh, Saudi Arabia. </w:t>
      </w:r>
    </w:p>
    <w:p w:rsidR="00E04A60" w:rsidRPr="00AD224A" w:rsidRDefault="00C27F0A" w:rsidP="00514E27">
      <w:pPr>
        <w:ind w:left="284"/>
        <w:rPr>
          <w:rFonts w:ascii="Times New Roman" w:hAnsi="Times New Roman"/>
        </w:rPr>
      </w:pPr>
      <w:r w:rsidRPr="00AD224A">
        <w:rPr>
          <w:rFonts w:ascii="Times New Roman" w:hAnsi="Times New Roman"/>
          <w:b/>
          <w:bCs/>
        </w:rPr>
        <w:t>Application Number:</w:t>
      </w:r>
      <w:r w:rsidR="00E04A60" w:rsidRPr="00AD224A">
        <w:rPr>
          <w:rFonts w:ascii="Times New Roman" w:hAnsi="Times New Roman"/>
          <w:rtl/>
        </w:rPr>
        <w:t>10930019</w:t>
      </w:r>
      <w:r w:rsidR="00514E27" w:rsidRPr="00AD224A">
        <w:rPr>
          <w:rFonts w:ascii="Times New Roman" w:hAnsi="Times New Roman"/>
          <w:rtl/>
        </w:rPr>
        <w:t>7</w:t>
      </w:r>
    </w:p>
    <w:p w:rsidR="00E04A60" w:rsidRPr="00AD224A" w:rsidRDefault="00C27F0A" w:rsidP="00E04A60">
      <w:pPr>
        <w:ind w:left="284"/>
        <w:rPr>
          <w:rFonts w:ascii="Times New Roman" w:hAnsi="Times New Roman"/>
        </w:rPr>
      </w:pPr>
      <w:r w:rsidRPr="00AD224A">
        <w:rPr>
          <w:rFonts w:ascii="Times New Roman" w:hAnsi="Times New Roman"/>
          <w:b/>
          <w:bCs/>
        </w:rPr>
        <w:t>Date of Submission:</w:t>
      </w:r>
      <w:r w:rsidR="00E04A60" w:rsidRPr="00AD224A">
        <w:rPr>
          <w:rFonts w:ascii="Times New Roman" w:hAnsi="Times New Roman"/>
          <w:rtl/>
        </w:rPr>
        <w:t>25</w:t>
      </w:r>
      <w:r w:rsidR="00E04A60" w:rsidRPr="00AD224A">
        <w:rPr>
          <w:rFonts w:ascii="Times New Roman" w:hAnsi="Times New Roman"/>
        </w:rPr>
        <w:t>/</w:t>
      </w:r>
      <w:r w:rsidR="00E04A60" w:rsidRPr="00AD224A">
        <w:rPr>
          <w:rFonts w:ascii="Times New Roman" w:hAnsi="Times New Roman"/>
          <w:rtl/>
        </w:rPr>
        <w:t>3</w:t>
      </w:r>
      <w:r w:rsidR="00E04A60" w:rsidRPr="00AD224A">
        <w:rPr>
          <w:rFonts w:ascii="Times New Roman" w:hAnsi="Times New Roman"/>
        </w:rPr>
        <w:t>/</w:t>
      </w:r>
      <w:r w:rsidR="00E04A60" w:rsidRPr="00AD224A">
        <w:rPr>
          <w:rFonts w:ascii="Times New Roman" w:hAnsi="Times New Roman"/>
          <w:rtl/>
        </w:rPr>
        <w:t>2</w:t>
      </w:r>
      <w:r w:rsidR="00E04A60" w:rsidRPr="00AD224A">
        <w:rPr>
          <w:rFonts w:ascii="Times New Roman" w:hAnsi="Times New Roman"/>
        </w:rPr>
        <w:t>00</w:t>
      </w:r>
      <w:r w:rsidR="00E04A60" w:rsidRPr="00AD224A">
        <w:rPr>
          <w:rFonts w:ascii="Times New Roman" w:hAnsi="Times New Roman"/>
          <w:rtl/>
        </w:rPr>
        <w:t>9</w:t>
      </w:r>
    </w:p>
    <w:p w:rsidR="00702C55" w:rsidRDefault="00C27F0A" w:rsidP="00702C55">
      <w:pPr>
        <w:ind w:left="284"/>
        <w:rPr>
          <w:rFonts w:ascii="Times New Roman" w:hAnsi="Times New Roman"/>
        </w:rPr>
      </w:pPr>
      <w:r w:rsidRPr="00AD224A">
        <w:rPr>
          <w:rFonts w:ascii="Times New Roman" w:hAnsi="Times New Roman"/>
          <w:b/>
          <w:bCs/>
        </w:rPr>
        <w:t>Status:</w:t>
      </w:r>
      <w:r w:rsidR="00E04A60" w:rsidRPr="00AD224A">
        <w:rPr>
          <w:rFonts w:ascii="Times New Roman" w:hAnsi="Times New Roman"/>
        </w:rPr>
        <w:t xml:space="preserve"> Pending approval.</w:t>
      </w:r>
      <w:r w:rsidR="00702C55">
        <w:rPr>
          <w:rFonts w:ascii="Times New Roman" w:hAnsi="Times New Roman"/>
        </w:rPr>
        <w:t xml:space="preserve"> </w:t>
      </w:r>
    </w:p>
    <w:p w:rsidR="00702C55" w:rsidRDefault="00702C55" w:rsidP="00702C55">
      <w:pPr>
        <w:ind w:left="284"/>
        <w:rPr>
          <w:rFonts w:ascii="Times New Roman" w:hAnsi="Times New Roman"/>
        </w:rPr>
      </w:pPr>
    </w:p>
    <w:p w:rsidR="00474D80" w:rsidRDefault="00474D80" w:rsidP="00474D80">
      <w:pPr>
        <w:jc w:val="both"/>
        <w:rPr>
          <w:rFonts w:ascii="Times New Roman" w:hAnsi="Times New Roman"/>
          <w:b/>
          <w:bCs/>
          <w:color w:val="800000"/>
          <w:sz w:val="32"/>
          <w:szCs w:val="32"/>
          <w:u w:val="single"/>
        </w:rPr>
      </w:pPr>
      <w:r w:rsidRPr="004A0306">
        <w:rPr>
          <w:rFonts w:ascii="Times New Roman" w:hAnsi="Times New Roman"/>
          <w:b/>
          <w:bCs/>
          <w:color w:val="800000"/>
          <w:sz w:val="32"/>
          <w:szCs w:val="32"/>
          <w:u w:val="single"/>
        </w:rPr>
        <w:lastRenderedPageBreak/>
        <w:t>Patents</w:t>
      </w:r>
      <w:r w:rsidRPr="004A0306">
        <w:rPr>
          <w:rFonts w:ascii="Times New Roman" w:hAnsi="Times New Roman"/>
          <w:b/>
          <w:bCs/>
          <w:i/>
          <w:iCs/>
          <w:color w:val="800000"/>
          <w:u w:val="single"/>
        </w:rPr>
        <w:t xml:space="preserve"> (</w:t>
      </w:r>
      <w:r>
        <w:rPr>
          <w:rFonts w:ascii="Times New Roman" w:hAnsi="Times New Roman"/>
          <w:b/>
          <w:bCs/>
          <w:i/>
          <w:iCs/>
          <w:color w:val="800000"/>
          <w:u w:val="single"/>
        </w:rPr>
        <w:t>c</w:t>
      </w:r>
      <w:r w:rsidRPr="004A0306">
        <w:rPr>
          <w:rFonts w:ascii="Times New Roman" w:hAnsi="Times New Roman"/>
          <w:b/>
          <w:bCs/>
          <w:i/>
          <w:iCs/>
          <w:color w:val="800000"/>
          <w:u w:val="single"/>
        </w:rPr>
        <w:t>ontinued)</w:t>
      </w:r>
      <w:r w:rsidRPr="00EB66D8">
        <w:rPr>
          <w:rFonts w:ascii="Times New Roman" w:hAnsi="Times New Roman"/>
          <w:b/>
          <w:bCs/>
          <w:color w:val="800000"/>
          <w:sz w:val="32"/>
          <w:szCs w:val="32"/>
          <w:u w:val="single"/>
        </w:rPr>
        <w:t>:</w:t>
      </w:r>
    </w:p>
    <w:p w:rsidR="00474D80" w:rsidRDefault="00474D80" w:rsidP="00702C55">
      <w:pPr>
        <w:ind w:left="284"/>
        <w:rPr>
          <w:rFonts w:ascii="Times New Roman" w:hAnsi="Times New Roman"/>
        </w:rPr>
      </w:pPr>
    </w:p>
    <w:p w:rsidR="00474D80" w:rsidRDefault="00474D80" w:rsidP="00702C55">
      <w:pPr>
        <w:ind w:left="284"/>
        <w:rPr>
          <w:rFonts w:ascii="Times New Roman" w:hAnsi="Times New Roman"/>
        </w:rPr>
      </w:pPr>
    </w:p>
    <w:p w:rsidR="00702C55" w:rsidRPr="00702C55" w:rsidRDefault="00702C55" w:rsidP="00702C55">
      <w:pPr>
        <w:pStyle w:val="ListParagraph"/>
        <w:numPr>
          <w:ilvl w:val="0"/>
          <w:numId w:val="41"/>
        </w:numPr>
        <w:ind w:left="270" w:hanging="270"/>
        <w:rPr>
          <w:rFonts w:ascii="Times New Roman" w:hAnsi="Times New Roman"/>
        </w:rPr>
      </w:pPr>
      <w:r w:rsidRPr="00702C55">
        <w:rPr>
          <w:rFonts w:ascii="Times New Roman" w:hAnsi="Times New Roman"/>
          <w:b/>
          <w:bCs/>
        </w:rPr>
        <w:t>US Application No.:</w:t>
      </w:r>
      <w:r w:rsidRPr="00702C55">
        <w:rPr>
          <w:rFonts w:ascii="Times New Roman" w:hAnsi="Times New Roman"/>
        </w:rPr>
        <w:t xml:space="preserve"> 13/992,795</w:t>
      </w:r>
    </w:p>
    <w:p w:rsidR="00702C55" w:rsidRPr="00702C55" w:rsidRDefault="00702C55" w:rsidP="00702C55">
      <w:pPr>
        <w:ind w:left="284"/>
        <w:rPr>
          <w:rFonts w:ascii="Times New Roman" w:hAnsi="Times New Roman"/>
        </w:rPr>
      </w:pPr>
      <w:r w:rsidRPr="00702C55">
        <w:rPr>
          <w:rFonts w:ascii="Times New Roman" w:hAnsi="Times New Roman"/>
          <w:b/>
          <w:bCs/>
        </w:rPr>
        <w:t>Filed:</w:t>
      </w:r>
      <w:r w:rsidRPr="00702C55">
        <w:rPr>
          <w:rFonts w:ascii="Times New Roman" w:hAnsi="Times New Roman"/>
        </w:rPr>
        <w:t xml:space="preserve"> April 20, 2012</w:t>
      </w:r>
    </w:p>
    <w:p w:rsidR="00702C55" w:rsidRPr="00702C55" w:rsidRDefault="00702C55" w:rsidP="00702C55">
      <w:pPr>
        <w:ind w:left="284"/>
        <w:rPr>
          <w:rFonts w:ascii="Times New Roman" w:hAnsi="Times New Roman"/>
        </w:rPr>
      </w:pPr>
      <w:r w:rsidRPr="00702C55">
        <w:rPr>
          <w:rFonts w:ascii="Times New Roman" w:hAnsi="Times New Roman"/>
          <w:b/>
          <w:bCs/>
        </w:rPr>
        <w:t>Title:</w:t>
      </w:r>
      <w:r w:rsidRPr="00702C55">
        <w:rPr>
          <w:rFonts w:ascii="Times New Roman" w:hAnsi="Times New Roman"/>
        </w:rPr>
        <w:t xml:space="preserve"> TRIAZOLE COMPOUNDS AS POTENTIAL ANTI-INFLAMMATORY AGENTS</w:t>
      </w:r>
    </w:p>
    <w:p w:rsidR="00702C55" w:rsidRPr="00702C55" w:rsidRDefault="00702C55" w:rsidP="00702C55">
      <w:pPr>
        <w:ind w:left="284"/>
        <w:rPr>
          <w:rFonts w:ascii="Times New Roman" w:hAnsi="Times New Roman"/>
        </w:rPr>
      </w:pPr>
      <w:r w:rsidRPr="00702C55">
        <w:rPr>
          <w:rFonts w:ascii="Times New Roman" w:hAnsi="Times New Roman"/>
          <w:b/>
          <w:bCs/>
        </w:rPr>
        <w:t xml:space="preserve">US Patent No.: </w:t>
      </w:r>
      <w:r w:rsidRPr="00702C55">
        <w:rPr>
          <w:rFonts w:ascii="Times New Roman" w:hAnsi="Times New Roman"/>
        </w:rPr>
        <w:t>8,829,016</w:t>
      </w:r>
    </w:p>
    <w:p w:rsidR="00702C55" w:rsidRDefault="00702C55" w:rsidP="00702C55">
      <w:pPr>
        <w:ind w:left="284"/>
        <w:rPr>
          <w:rFonts w:ascii="Times New Roman" w:hAnsi="Times New Roman"/>
        </w:rPr>
      </w:pPr>
      <w:r w:rsidRPr="00702C55">
        <w:rPr>
          <w:rFonts w:ascii="Times New Roman" w:hAnsi="Times New Roman"/>
          <w:b/>
          <w:bCs/>
        </w:rPr>
        <w:t>Dated:</w:t>
      </w:r>
      <w:r w:rsidRPr="00702C55">
        <w:rPr>
          <w:rFonts w:ascii="Times New Roman" w:hAnsi="Times New Roman"/>
        </w:rPr>
        <w:t xml:space="preserve"> September 9, 2014</w:t>
      </w:r>
    </w:p>
    <w:p w:rsidR="00C27F0A" w:rsidRDefault="00C27F0A" w:rsidP="00E04A60">
      <w:pPr>
        <w:ind w:left="284"/>
        <w:rPr>
          <w:rFonts w:ascii="Times New Roman" w:hAnsi="Times New Roman"/>
        </w:rPr>
      </w:pPr>
    </w:p>
    <w:p w:rsidR="00702C55" w:rsidRPr="00702C55" w:rsidRDefault="00702C55" w:rsidP="00702C55">
      <w:pPr>
        <w:pStyle w:val="ListParagraph"/>
        <w:numPr>
          <w:ilvl w:val="0"/>
          <w:numId w:val="41"/>
        </w:numPr>
        <w:ind w:left="270" w:hanging="270"/>
        <w:rPr>
          <w:rFonts w:ascii="Times New Roman" w:hAnsi="Times New Roman"/>
        </w:rPr>
      </w:pPr>
      <w:r w:rsidRPr="00702C55">
        <w:rPr>
          <w:rFonts w:ascii="Times New Roman" w:hAnsi="Times New Roman"/>
          <w:b/>
          <w:bCs/>
        </w:rPr>
        <w:t>US Patent Application No.:</w:t>
      </w:r>
      <w:r w:rsidRPr="00702C55">
        <w:rPr>
          <w:rFonts w:ascii="Times New Roman" w:hAnsi="Times New Roman"/>
        </w:rPr>
        <w:t xml:space="preserve"> 13/259,725</w:t>
      </w:r>
    </w:p>
    <w:p w:rsidR="00702C55" w:rsidRPr="00702C55" w:rsidRDefault="00702C55" w:rsidP="00702C55">
      <w:pPr>
        <w:ind w:left="284"/>
        <w:rPr>
          <w:rFonts w:ascii="Times New Roman" w:hAnsi="Times New Roman"/>
        </w:rPr>
      </w:pPr>
      <w:r w:rsidRPr="00702C55">
        <w:rPr>
          <w:rFonts w:ascii="Times New Roman" w:hAnsi="Times New Roman"/>
          <w:b/>
          <w:bCs/>
        </w:rPr>
        <w:t>Filed:</w:t>
      </w:r>
      <w:r w:rsidRPr="00702C55">
        <w:rPr>
          <w:rFonts w:ascii="Times New Roman" w:hAnsi="Times New Roman"/>
        </w:rPr>
        <w:t xml:space="preserve"> November 3, 2011</w:t>
      </w:r>
    </w:p>
    <w:p w:rsidR="00702C55" w:rsidRPr="00702C55" w:rsidRDefault="00702C55" w:rsidP="00702C55">
      <w:pPr>
        <w:ind w:left="284"/>
        <w:rPr>
          <w:rFonts w:ascii="Times New Roman" w:hAnsi="Times New Roman"/>
        </w:rPr>
      </w:pPr>
      <w:r w:rsidRPr="00702C55">
        <w:rPr>
          <w:rFonts w:ascii="Times New Roman" w:hAnsi="Times New Roman"/>
          <w:b/>
          <w:bCs/>
        </w:rPr>
        <w:t>Titled:</w:t>
      </w:r>
      <w:r w:rsidRPr="00702C55">
        <w:rPr>
          <w:rFonts w:ascii="Times New Roman" w:hAnsi="Times New Roman"/>
        </w:rPr>
        <w:t xml:space="preserve"> Use of Date Syrup as a Binder</w:t>
      </w:r>
    </w:p>
    <w:p w:rsidR="00702C55" w:rsidRPr="00702C55" w:rsidRDefault="00702C55" w:rsidP="00702C55">
      <w:pPr>
        <w:ind w:left="284"/>
        <w:rPr>
          <w:rFonts w:ascii="Times New Roman" w:hAnsi="Times New Roman"/>
        </w:rPr>
      </w:pPr>
      <w:r w:rsidRPr="00702C55">
        <w:rPr>
          <w:rFonts w:ascii="Times New Roman" w:hAnsi="Times New Roman"/>
          <w:b/>
          <w:bCs/>
        </w:rPr>
        <w:t>US Patent No.:</w:t>
      </w:r>
      <w:r w:rsidRPr="00702C55">
        <w:rPr>
          <w:rFonts w:ascii="Times New Roman" w:hAnsi="Times New Roman"/>
        </w:rPr>
        <w:t xml:space="preserve"> 8,647,674 </w:t>
      </w:r>
    </w:p>
    <w:p w:rsidR="00702C55" w:rsidRDefault="00702C55" w:rsidP="00702C55">
      <w:pPr>
        <w:ind w:left="284"/>
        <w:rPr>
          <w:rFonts w:ascii="Times New Roman" w:hAnsi="Times New Roman"/>
        </w:rPr>
      </w:pPr>
      <w:r w:rsidRPr="00702C55">
        <w:rPr>
          <w:rFonts w:ascii="Times New Roman" w:hAnsi="Times New Roman"/>
          <w:b/>
          <w:bCs/>
        </w:rPr>
        <w:t>Issued:</w:t>
      </w:r>
      <w:r w:rsidRPr="00702C55">
        <w:rPr>
          <w:rFonts w:ascii="Times New Roman" w:hAnsi="Times New Roman"/>
        </w:rPr>
        <w:t xml:space="preserve"> February 11, 2014</w:t>
      </w:r>
    </w:p>
    <w:p w:rsidR="00702C55" w:rsidRDefault="00702C55" w:rsidP="00702C55">
      <w:pPr>
        <w:ind w:left="284"/>
        <w:rPr>
          <w:rFonts w:ascii="Times New Roman" w:hAnsi="Times New Roman"/>
        </w:rPr>
      </w:pPr>
    </w:p>
    <w:p w:rsidR="00702C55" w:rsidRPr="00702C55" w:rsidRDefault="00702C55" w:rsidP="00702C55">
      <w:pPr>
        <w:pStyle w:val="ListParagraph"/>
        <w:numPr>
          <w:ilvl w:val="0"/>
          <w:numId w:val="41"/>
        </w:numPr>
        <w:ind w:left="270" w:hanging="270"/>
        <w:rPr>
          <w:rFonts w:ascii="Times New Roman" w:hAnsi="Times New Roman"/>
        </w:rPr>
      </w:pPr>
      <w:r w:rsidRPr="00474D80">
        <w:rPr>
          <w:rFonts w:ascii="Times New Roman" w:hAnsi="Times New Roman"/>
          <w:b/>
          <w:bCs/>
        </w:rPr>
        <w:t>EP Patent No. :</w:t>
      </w:r>
      <w:r w:rsidRPr="00702C55">
        <w:rPr>
          <w:rFonts w:ascii="Times New Roman" w:hAnsi="Times New Roman"/>
        </w:rPr>
        <w:t xml:space="preserve"> EP 2540746</w:t>
      </w:r>
    </w:p>
    <w:p w:rsidR="00702C55" w:rsidRPr="00702C55" w:rsidRDefault="00702C55" w:rsidP="00474D80">
      <w:pPr>
        <w:pStyle w:val="ListParagraph"/>
        <w:ind w:left="270"/>
        <w:rPr>
          <w:rFonts w:ascii="Times New Roman" w:hAnsi="Times New Roman"/>
        </w:rPr>
      </w:pPr>
      <w:r w:rsidRPr="00474D80">
        <w:rPr>
          <w:rFonts w:ascii="Times New Roman" w:hAnsi="Times New Roman"/>
          <w:b/>
          <w:bCs/>
        </w:rPr>
        <w:t>Granted:</w:t>
      </w:r>
      <w:r w:rsidRPr="00702C55">
        <w:rPr>
          <w:rFonts w:ascii="Times New Roman" w:hAnsi="Times New Roman"/>
        </w:rPr>
        <w:t xml:space="preserve"> June 28, 2013</w:t>
      </w:r>
    </w:p>
    <w:p w:rsidR="00702C55" w:rsidRPr="00702C55" w:rsidRDefault="00702C55" w:rsidP="00474D80">
      <w:pPr>
        <w:pStyle w:val="ListParagraph"/>
        <w:ind w:left="270"/>
        <w:rPr>
          <w:rFonts w:ascii="Times New Roman" w:hAnsi="Times New Roman"/>
        </w:rPr>
      </w:pPr>
      <w:r w:rsidRPr="00474D80">
        <w:rPr>
          <w:rFonts w:ascii="Times New Roman" w:hAnsi="Times New Roman"/>
          <w:b/>
          <w:bCs/>
        </w:rPr>
        <w:t>Title:</w:t>
      </w:r>
      <w:r w:rsidRPr="00702C55">
        <w:rPr>
          <w:rFonts w:ascii="Times New Roman" w:hAnsi="Times New Roman"/>
        </w:rPr>
        <w:t xml:space="preserve">  TRIAZOLE COMPOUNDS AS POTENTIAL ANTI-INFLAMMATORY AGENTS </w:t>
      </w:r>
    </w:p>
    <w:p w:rsidR="00702C55" w:rsidRPr="00702C55" w:rsidRDefault="00702C55" w:rsidP="00702C55">
      <w:pPr>
        <w:ind w:left="270" w:hanging="270"/>
        <w:rPr>
          <w:rFonts w:ascii="Times New Roman" w:hAnsi="Times New Roman"/>
        </w:rPr>
      </w:pPr>
    </w:p>
    <w:p w:rsidR="00702C55" w:rsidRPr="00702C55" w:rsidRDefault="00702C55" w:rsidP="00702C55">
      <w:pPr>
        <w:pStyle w:val="ListParagraph"/>
        <w:numPr>
          <w:ilvl w:val="0"/>
          <w:numId w:val="41"/>
        </w:numPr>
        <w:ind w:left="270" w:hanging="270"/>
        <w:rPr>
          <w:rFonts w:ascii="Times New Roman" w:hAnsi="Times New Roman"/>
        </w:rPr>
      </w:pPr>
      <w:r w:rsidRPr="00474D80">
        <w:rPr>
          <w:rFonts w:ascii="Times New Roman" w:hAnsi="Times New Roman"/>
          <w:b/>
          <w:bCs/>
        </w:rPr>
        <w:t>EP Patent No.:</w:t>
      </w:r>
      <w:r w:rsidRPr="00702C55">
        <w:rPr>
          <w:rFonts w:ascii="Times New Roman" w:hAnsi="Times New Roman"/>
        </w:rPr>
        <w:t xml:space="preserve"> EP 2527335 B1</w:t>
      </w:r>
    </w:p>
    <w:p w:rsidR="00702C55" w:rsidRPr="00702C55" w:rsidRDefault="00702C55" w:rsidP="00474D80">
      <w:pPr>
        <w:pStyle w:val="ListParagraph"/>
        <w:ind w:left="270"/>
        <w:rPr>
          <w:rFonts w:ascii="Times New Roman" w:hAnsi="Times New Roman"/>
        </w:rPr>
      </w:pPr>
      <w:r w:rsidRPr="00474D80">
        <w:rPr>
          <w:rFonts w:ascii="Times New Roman" w:hAnsi="Times New Roman"/>
          <w:b/>
          <w:bCs/>
        </w:rPr>
        <w:t>Granted:</w:t>
      </w:r>
      <w:r w:rsidRPr="00702C55">
        <w:rPr>
          <w:rFonts w:ascii="Times New Roman" w:hAnsi="Times New Roman"/>
        </w:rPr>
        <w:t xml:space="preserve"> September 18, 2013</w:t>
      </w:r>
    </w:p>
    <w:p w:rsidR="00702C55" w:rsidRDefault="00702C55" w:rsidP="00474D80">
      <w:pPr>
        <w:pStyle w:val="ListParagraph"/>
        <w:ind w:left="270"/>
        <w:rPr>
          <w:rFonts w:ascii="Times New Roman" w:hAnsi="Times New Roman"/>
        </w:rPr>
      </w:pPr>
      <w:r w:rsidRPr="00474D80">
        <w:rPr>
          <w:rFonts w:ascii="Times New Roman" w:hAnsi="Times New Roman"/>
          <w:b/>
          <w:bCs/>
        </w:rPr>
        <w:t>Title:</w:t>
      </w:r>
      <w:r w:rsidRPr="00702C55">
        <w:rPr>
          <w:rFonts w:ascii="Times New Roman" w:hAnsi="Times New Roman"/>
        </w:rPr>
        <w:t xml:space="preserve">  CHITOSAN DERIVATIVES, A METHOD FOR ITS PREPARATION AND ITS USE AS AN ADSORPTION AGENT</w:t>
      </w:r>
    </w:p>
    <w:p w:rsidR="004C1CF6" w:rsidRDefault="004C1CF6" w:rsidP="00474D80">
      <w:pPr>
        <w:pStyle w:val="ListParagraph"/>
        <w:ind w:left="270"/>
        <w:rPr>
          <w:rFonts w:ascii="Times New Roman" w:hAnsi="Times New Roman"/>
        </w:rPr>
      </w:pPr>
    </w:p>
    <w:p w:rsidR="004C1CF6" w:rsidRPr="00702C55" w:rsidRDefault="004C1CF6" w:rsidP="004C1CF6">
      <w:pPr>
        <w:pStyle w:val="ListParagraph"/>
        <w:numPr>
          <w:ilvl w:val="0"/>
          <w:numId w:val="41"/>
        </w:numPr>
        <w:tabs>
          <w:tab w:val="left" w:pos="180"/>
          <w:tab w:val="left" w:pos="540"/>
        </w:tabs>
        <w:ind w:left="270"/>
        <w:rPr>
          <w:rFonts w:ascii="Times New Roman" w:hAnsi="Times New Roman"/>
        </w:rPr>
      </w:pPr>
      <w:r w:rsidRPr="00474D80">
        <w:rPr>
          <w:rFonts w:ascii="Times New Roman" w:hAnsi="Times New Roman"/>
          <w:b/>
          <w:bCs/>
        </w:rPr>
        <w:t>EP Patent No.:</w:t>
      </w:r>
      <w:r w:rsidRPr="00702C55">
        <w:rPr>
          <w:rFonts w:ascii="Times New Roman" w:hAnsi="Times New Roman"/>
        </w:rPr>
        <w:t xml:space="preserve"> EP 25</w:t>
      </w:r>
      <w:r>
        <w:rPr>
          <w:rFonts w:ascii="Times New Roman" w:hAnsi="Times New Roman"/>
        </w:rPr>
        <w:t>40746</w:t>
      </w:r>
      <w:r w:rsidRPr="00702C55">
        <w:rPr>
          <w:rFonts w:ascii="Times New Roman" w:hAnsi="Times New Roman"/>
        </w:rPr>
        <w:t xml:space="preserve"> B1</w:t>
      </w:r>
    </w:p>
    <w:p w:rsidR="004C1CF6" w:rsidRPr="00702C55" w:rsidRDefault="004C1CF6" w:rsidP="004C1CF6">
      <w:pPr>
        <w:pStyle w:val="ListParagraph"/>
        <w:ind w:left="270"/>
        <w:rPr>
          <w:rFonts w:ascii="Times New Roman" w:hAnsi="Times New Roman"/>
        </w:rPr>
      </w:pPr>
      <w:r w:rsidRPr="00474D80">
        <w:rPr>
          <w:rFonts w:ascii="Times New Roman" w:hAnsi="Times New Roman"/>
          <w:b/>
          <w:bCs/>
        </w:rPr>
        <w:t>Granted:</w:t>
      </w:r>
      <w:r w:rsidRPr="00702C55">
        <w:rPr>
          <w:rFonts w:ascii="Times New Roman" w:hAnsi="Times New Roman"/>
        </w:rPr>
        <w:t xml:space="preserve"> </w:t>
      </w:r>
      <w:r>
        <w:rPr>
          <w:rFonts w:ascii="Times New Roman" w:hAnsi="Times New Roman"/>
        </w:rPr>
        <w:t>March 03, 2013</w:t>
      </w:r>
    </w:p>
    <w:p w:rsidR="004C1CF6" w:rsidRDefault="004C1CF6" w:rsidP="004C1CF6">
      <w:pPr>
        <w:pStyle w:val="ListParagraph"/>
        <w:ind w:left="270"/>
        <w:rPr>
          <w:rFonts w:ascii="Times New Roman" w:hAnsi="Times New Roman"/>
        </w:rPr>
      </w:pPr>
      <w:r w:rsidRPr="00474D80">
        <w:rPr>
          <w:rFonts w:ascii="Times New Roman" w:hAnsi="Times New Roman"/>
          <w:b/>
          <w:bCs/>
        </w:rPr>
        <w:t>Title:</w:t>
      </w:r>
      <w:r w:rsidRPr="00702C55">
        <w:rPr>
          <w:rFonts w:ascii="Times New Roman" w:hAnsi="Times New Roman"/>
        </w:rPr>
        <w:t xml:space="preserve">  CHITOSAN DERIVATIVES, A METHOD FOR ITS PREPARATION AND ITS USE AS AN ADSORPTION AGENT</w:t>
      </w:r>
    </w:p>
    <w:p w:rsidR="004C1CF6" w:rsidRDefault="004C1CF6" w:rsidP="004C1CF6">
      <w:pPr>
        <w:pStyle w:val="ListParagraph"/>
        <w:ind w:left="270"/>
        <w:rPr>
          <w:rFonts w:ascii="Times New Roman" w:hAnsi="Times New Roman"/>
        </w:rPr>
      </w:pPr>
    </w:p>
    <w:p w:rsidR="004C1CF6" w:rsidRDefault="004C1CF6"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827251" w:rsidRDefault="00827251"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1A0C0C" w:rsidRDefault="001A0C0C" w:rsidP="004C1CF6">
      <w:pPr>
        <w:autoSpaceDE w:val="0"/>
        <w:autoSpaceDN w:val="0"/>
        <w:adjustRightInd w:val="0"/>
        <w:rPr>
          <w:rFonts w:ascii="Arial" w:hAnsi="Arial" w:cs="Arial"/>
          <w:sz w:val="16"/>
          <w:szCs w:val="16"/>
        </w:rPr>
      </w:pPr>
    </w:p>
    <w:p w:rsidR="00377614" w:rsidRPr="004A0306" w:rsidRDefault="00377614" w:rsidP="00377614">
      <w:pPr>
        <w:pStyle w:val="NormalWeb"/>
        <w:rPr>
          <w:b/>
          <w:bCs/>
          <w:color w:val="800000"/>
          <w:sz w:val="32"/>
          <w:szCs w:val="32"/>
          <w:u w:val="single"/>
        </w:rPr>
      </w:pPr>
      <w:r w:rsidRPr="004A0306">
        <w:rPr>
          <w:b/>
          <w:bCs/>
          <w:color w:val="800000"/>
          <w:sz w:val="32"/>
          <w:szCs w:val="32"/>
          <w:u w:val="single"/>
        </w:rPr>
        <w:lastRenderedPageBreak/>
        <w:t>Current Graduate Students in Training:</w:t>
      </w:r>
    </w:p>
    <w:p w:rsidR="00377614" w:rsidRDefault="00377614" w:rsidP="00377614">
      <w:pPr>
        <w:rPr>
          <w:rFonts w:ascii="Times New Roman" w:hAnsi="Times New Roman"/>
        </w:rPr>
      </w:pPr>
    </w:p>
    <w:p w:rsidR="00021036" w:rsidRDefault="00021036" w:rsidP="00EE1C23">
      <w:pPr>
        <w:pStyle w:val="NormalWeb"/>
        <w:numPr>
          <w:ilvl w:val="0"/>
          <w:numId w:val="22"/>
        </w:numPr>
        <w:tabs>
          <w:tab w:val="clear" w:pos="450"/>
        </w:tabs>
        <w:ind w:left="360"/>
        <w:jc w:val="both"/>
      </w:pPr>
      <w:r>
        <w:t xml:space="preserve">Ms. </w:t>
      </w:r>
      <w:r w:rsidR="00EE1C23">
        <w:t>Ahad Abu Shal</w:t>
      </w:r>
      <w:r w:rsidRPr="003723D4">
        <w:t xml:space="preserve">, </w:t>
      </w:r>
      <w:r w:rsidRPr="003723D4">
        <w:rPr>
          <w:b/>
          <w:bCs/>
        </w:rPr>
        <w:t>M.S. Student</w:t>
      </w:r>
      <w:r w:rsidRPr="003723D4">
        <w:t xml:space="preserve">; </w:t>
      </w:r>
      <w:r w:rsidRPr="00021036">
        <w:rPr>
          <w:b/>
          <w:bCs/>
          <w:u w:val="single"/>
        </w:rPr>
        <w:t>Major advisor</w:t>
      </w:r>
      <w:r w:rsidRPr="003723D4">
        <w:t xml:space="preserve"> and Member of the Supervisory Committee.</w:t>
      </w:r>
    </w:p>
    <w:p w:rsidR="00021036" w:rsidRPr="003723D4" w:rsidRDefault="00021036" w:rsidP="00021036">
      <w:pPr>
        <w:pStyle w:val="NormalWeb"/>
      </w:pPr>
    </w:p>
    <w:p w:rsidR="00021036" w:rsidRDefault="00021036" w:rsidP="0035724D">
      <w:pPr>
        <w:pStyle w:val="NormalWeb"/>
        <w:spacing w:before="0" w:beforeAutospacing="0" w:after="0" w:afterAutospacing="0"/>
        <w:ind w:left="1701" w:hanging="1701"/>
        <w:jc w:val="both"/>
      </w:pPr>
      <w:r w:rsidRPr="004A0306">
        <w:rPr>
          <w:b/>
          <w:bCs/>
          <w:i/>
          <w:iCs/>
          <w:color w:val="0000FF"/>
        </w:rPr>
        <w:t>Research Title</w:t>
      </w:r>
      <w:r w:rsidRPr="004A0306">
        <w:rPr>
          <w:b/>
          <w:bCs/>
          <w:color w:val="0000FF"/>
        </w:rPr>
        <w:t>:</w:t>
      </w:r>
      <w:r w:rsidRPr="003723D4">
        <w:t xml:space="preserve"> “</w:t>
      </w:r>
      <w:r w:rsidR="00EE1C23" w:rsidRPr="00EE1C23">
        <w:t xml:space="preserve">Self-nanoemulsifying </w:t>
      </w:r>
      <w:r w:rsidR="00EE1C23">
        <w:t>D</w:t>
      </w:r>
      <w:r w:rsidR="00EE1C23" w:rsidRPr="00EE1C23">
        <w:t xml:space="preserve">ug </w:t>
      </w:r>
      <w:r w:rsidR="00EE1C23">
        <w:t>D</w:t>
      </w:r>
      <w:r w:rsidR="00EE1C23" w:rsidRPr="00EE1C23">
        <w:t xml:space="preserve">elivery </w:t>
      </w:r>
      <w:r w:rsidR="00EE1C23">
        <w:t>S</w:t>
      </w:r>
      <w:r w:rsidR="00EE1C23" w:rsidRPr="00EE1C23">
        <w:t xml:space="preserve">ystem (SNEDDS) of </w:t>
      </w:r>
      <w:r w:rsidR="0035724D">
        <w:t>A</w:t>
      </w:r>
      <w:r w:rsidR="00EE1C23" w:rsidRPr="00EE1C23">
        <w:t xml:space="preserve">premilast: </w:t>
      </w:r>
      <w:r w:rsidR="00EE1C23" w:rsidRPr="0035724D">
        <w:rPr>
          <w:i/>
          <w:iCs/>
        </w:rPr>
        <w:t>in-vitro</w:t>
      </w:r>
      <w:r w:rsidR="00EE1C23" w:rsidRPr="00EE1C23">
        <w:t xml:space="preserve"> and </w:t>
      </w:r>
      <w:r w:rsidR="0035724D">
        <w:t>P</w:t>
      </w:r>
      <w:r w:rsidR="00EE1C23" w:rsidRPr="00EE1C23">
        <w:t xml:space="preserve">harmacokinetic </w:t>
      </w:r>
      <w:r w:rsidR="0035724D">
        <w:t>E</w:t>
      </w:r>
      <w:r w:rsidR="00EE1C23" w:rsidRPr="00EE1C23">
        <w:t>valuation</w:t>
      </w:r>
      <w:r w:rsidRPr="00EE1C23">
        <w:t>”</w:t>
      </w:r>
      <w:r>
        <w:t>.</w:t>
      </w:r>
    </w:p>
    <w:p w:rsidR="00377614" w:rsidRPr="004A0306" w:rsidRDefault="00377614" w:rsidP="00377614">
      <w:pPr>
        <w:pStyle w:val="NormalWeb"/>
        <w:spacing w:line="360" w:lineRule="auto"/>
        <w:rPr>
          <w:b/>
          <w:bCs/>
          <w:color w:val="800000"/>
          <w:sz w:val="32"/>
          <w:szCs w:val="32"/>
          <w:u w:val="single"/>
        </w:rPr>
      </w:pPr>
      <w:r w:rsidRPr="004A0306">
        <w:rPr>
          <w:b/>
          <w:bCs/>
          <w:color w:val="800000"/>
          <w:sz w:val="32"/>
          <w:szCs w:val="32"/>
          <w:u w:val="single"/>
        </w:rPr>
        <w:t>Past Graduate Students:</w:t>
      </w:r>
    </w:p>
    <w:p w:rsidR="00B5155F" w:rsidRDefault="00B5155F" w:rsidP="00B5155F">
      <w:pPr>
        <w:pStyle w:val="NormalWeb"/>
        <w:numPr>
          <w:ilvl w:val="0"/>
          <w:numId w:val="25"/>
        </w:numPr>
        <w:tabs>
          <w:tab w:val="clear" w:pos="720"/>
        </w:tabs>
        <w:ind w:left="540" w:hanging="540"/>
        <w:jc w:val="both"/>
      </w:pPr>
      <w:r>
        <w:t>Ms. Fai Ali Alkathiri</w:t>
      </w:r>
      <w:r w:rsidRPr="003723D4">
        <w:t xml:space="preserve">, </w:t>
      </w:r>
      <w:r w:rsidRPr="003723D4">
        <w:rPr>
          <w:b/>
          <w:bCs/>
        </w:rPr>
        <w:t>M.S. Student</w:t>
      </w:r>
      <w:r w:rsidRPr="003723D4">
        <w:t>; Member of the Supervisory Committee.</w:t>
      </w:r>
    </w:p>
    <w:p w:rsidR="00B5155F" w:rsidRPr="003723D4" w:rsidRDefault="00B5155F" w:rsidP="00B5155F">
      <w:pPr>
        <w:pStyle w:val="NormalWeb"/>
        <w:spacing w:before="0" w:beforeAutospacing="0" w:after="0" w:afterAutospacing="0"/>
        <w:jc w:val="both"/>
      </w:pPr>
      <w:r w:rsidRPr="004A0306">
        <w:rPr>
          <w:b/>
          <w:bCs/>
          <w:i/>
          <w:iCs/>
          <w:color w:val="0000FF"/>
        </w:rPr>
        <w:t>Research Title</w:t>
      </w:r>
      <w:r w:rsidRPr="004A0306">
        <w:rPr>
          <w:b/>
          <w:bCs/>
          <w:color w:val="0000FF"/>
        </w:rPr>
        <w:t>:</w:t>
      </w:r>
      <w:r w:rsidRPr="003723D4">
        <w:t xml:space="preserve"> “</w:t>
      </w:r>
      <w:r>
        <w:t>Preparation and Evaluation of Nanocrystals for Solubility and Dissolution Rate Enhancement of Norfloxacin</w:t>
      </w:r>
      <w:r w:rsidRPr="003723D4">
        <w:t>”</w:t>
      </w:r>
      <w:r>
        <w:t>.</w:t>
      </w:r>
    </w:p>
    <w:p w:rsidR="00377614" w:rsidRPr="003723D4" w:rsidRDefault="00377614" w:rsidP="007A06CD">
      <w:pPr>
        <w:pStyle w:val="NormalWeb"/>
        <w:numPr>
          <w:ilvl w:val="0"/>
          <w:numId w:val="25"/>
        </w:numPr>
        <w:tabs>
          <w:tab w:val="clear" w:pos="720"/>
        </w:tabs>
        <w:ind w:left="539" w:hanging="539"/>
        <w:jc w:val="both"/>
      </w:pPr>
      <w:r>
        <w:t xml:space="preserve">Ms. </w:t>
      </w:r>
      <w:r w:rsidRPr="003723D4">
        <w:t xml:space="preserve">Iman Mohammed Rashed Al-Fagih, </w:t>
      </w:r>
      <w:r w:rsidRPr="003723D4">
        <w:rPr>
          <w:b/>
          <w:bCs/>
        </w:rPr>
        <w:t>M.S. Student</w:t>
      </w:r>
      <w:r w:rsidRPr="003723D4">
        <w:t xml:space="preserve">; </w:t>
      </w:r>
      <w:r w:rsidRPr="005D7DDD">
        <w:rPr>
          <w:b/>
          <w:bCs/>
          <w:u w:val="single"/>
        </w:rPr>
        <w:t>Co-advisor</w:t>
      </w:r>
      <w:r w:rsidRPr="003723D4">
        <w:t xml:space="preserve"> and Member of the Supervisory Committee.</w:t>
      </w:r>
    </w:p>
    <w:p w:rsidR="00377614" w:rsidRPr="003723D4" w:rsidRDefault="00377614" w:rsidP="007A06CD">
      <w:pPr>
        <w:pStyle w:val="NormalWeb"/>
        <w:spacing w:before="0" w:beforeAutospacing="0" w:after="0" w:afterAutospacing="0"/>
        <w:jc w:val="both"/>
      </w:pPr>
      <w:r w:rsidRPr="004A0306">
        <w:rPr>
          <w:b/>
          <w:bCs/>
          <w:i/>
          <w:iCs/>
          <w:color w:val="0000FF"/>
        </w:rPr>
        <w:t>Research Title</w:t>
      </w:r>
      <w:r w:rsidRPr="004A0306">
        <w:rPr>
          <w:b/>
          <w:bCs/>
          <w:color w:val="0000FF"/>
        </w:rPr>
        <w:t>:</w:t>
      </w:r>
      <w:r w:rsidRPr="003723D4">
        <w:t xml:space="preserve"> “Transdermal Delivery System of Testosterone Using Solid Lipid </w:t>
      </w:r>
    </w:p>
    <w:p w:rsidR="00377614" w:rsidRDefault="00377614" w:rsidP="00377614">
      <w:pPr>
        <w:pStyle w:val="NormalWeb"/>
        <w:spacing w:before="0" w:beforeAutospacing="0" w:after="0" w:afterAutospacing="0"/>
      </w:pPr>
      <w:r w:rsidRPr="003723D4">
        <w:t xml:space="preserve">                             Microparticles”</w:t>
      </w:r>
      <w:r>
        <w:t>.</w:t>
      </w:r>
    </w:p>
    <w:p w:rsidR="00377614" w:rsidRDefault="00377614" w:rsidP="007A06CD">
      <w:pPr>
        <w:pStyle w:val="NormalWeb"/>
        <w:numPr>
          <w:ilvl w:val="0"/>
          <w:numId w:val="25"/>
        </w:numPr>
        <w:tabs>
          <w:tab w:val="clear" w:pos="720"/>
        </w:tabs>
        <w:ind w:left="540" w:hanging="540"/>
        <w:jc w:val="both"/>
      </w:pPr>
      <w:r>
        <w:t xml:space="preserve">Ms. </w:t>
      </w:r>
      <w:r w:rsidRPr="003723D4">
        <w:t xml:space="preserve">Lubna Yousef Mohamed Ashri, </w:t>
      </w:r>
      <w:r w:rsidRPr="003723D4">
        <w:rPr>
          <w:b/>
          <w:bCs/>
        </w:rPr>
        <w:t>M.S. Student</w:t>
      </w:r>
      <w:r w:rsidRPr="003723D4">
        <w:t xml:space="preserve">; </w:t>
      </w:r>
      <w:r w:rsidRPr="005D7DDD">
        <w:rPr>
          <w:b/>
          <w:bCs/>
          <w:u w:val="single"/>
        </w:rPr>
        <w:t>Co-advisor</w:t>
      </w:r>
      <w:r w:rsidRPr="003723D4">
        <w:t xml:space="preserve"> and Member of the Supervisory Committee.</w:t>
      </w:r>
    </w:p>
    <w:p w:rsidR="00FB6667" w:rsidRDefault="00FB6667" w:rsidP="007A06CD">
      <w:pPr>
        <w:pStyle w:val="NormalWeb"/>
        <w:jc w:val="both"/>
      </w:pPr>
      <w:r w:rsidRPr="004A0306">
        <w:rPr>
          <w:b/>
          <w:bCs/>
          <w:i/>
          <w:iCs/>
          <w:color w:val="0000FF"/>
        </w:rPr>
        <w:t>Research Title</w:t>
      </w:r>
      <w:r w:rsidRPr="004A0306">
        <w:rPr>
          <w:b/>
          <w:bCs/>
          <w:color w:val="0000FF"/>
        </w:rPr>
        <w:t>:</w:t>
      </w:r>
      <w:r w:rsidRPr="003723D4">
        <w:t xml:space="preserve"> “Metronidazole Buccoadhesive Film for the Treatment of Periodontal Disease”</w:t>
      </w:r>
      <w:r>
        <w:t>.</w:t>
      </w:r>
    </w:p>
    <w:p w:rsidR="00657A87" w:rsidRDefault="00657A87" w:rsidP="007A06CD">
      <w:pPr>
        <w:pStyle w:val="NormalWeb"/>
        <w:numPr>
          <w:ilvl w:val="0"/>
          <w:numId w:val="25"/>
        </w:numPr>
        <w:tabs>
          <w:tab w:val="clear" w:pos="720"/>
        </w:tabs>
        <w:ind w:left="540" w:hanging="540"/>
        <w:jc w:val="both"/>
      </w:pPr>
      <w:r>
        <w:t>Mr. Zayed M. Aloshban</w:t>
      </w:r>
      <w:r w:rsidRPr="003723D4">
        <w:t xml:space="preserve">, </w:t>
      </w:r>
      <w:r w:rsidRPr="003723D4">
        <w:rPr>
          <w:b/>
          <w:bCs/>
        </w:rPr>
        <w:t>M.S. Student</w:t>
      </w:r>
      <w:r w:rsidRPr="003723D4">
        <w:t xml:space="preserve">; </w:t>
      </w:r>
      <w:r w:rsidRPr="00657A87">
        <w:rPr>
          <w:b/>
          <w:bCs/>
          <w:u w:val="single"/>
        </w:rPr>
        <w:t>Co-advisor</w:t>
      </w:r>
      <w:r w:rsidRPr="003723D4">
        <w:t xml:space="preserve"> and Member of the Supervisory Committee.</w:t>
      </w:r>
    </w:p>
    <w:p w:rsidR="00657A87" w:rsidRPr="003723D4" w:rsidRDefault="00657A87" w:rsidP="007A06CD">
      <w:pPr>
        <w:pStyle w:val="NormalWeb"/>
        <w:spacing w:before="0" w:beforeAutospacing="0" w:after="0" w:afterAutospacing="0"/>
        <w:jc w:val="both"/>
      </w:pPr>
      <w:r w:rsidRPr="004A0306">
        <w:rPr>
          <w:b/>
          <w:bCs/>
          <w:i/>
          <w:iCs/>
          <w:color w:val="0000FF"/>
        </w:rPr>
        <w:t>Research Title</w:t>
      </w:r>
      <w:r w:rsidRPr="004A0306">
        <w:rPr>
          <w:b/>
          <w:bCs/>
          <w:color w:val="0000FF"/>
        </w:rPr>
        <w:t>:</w:t>
      </w:r>
      <w:r w:rsidRPr="003723D4">
        <w:t xml:space="preserve"> “</w:t>
      </w:r>
      <w:r>
        <w:t>Preparation of Sustained Release Dextromethorphan Microparticles Using the Spray Drying Technique</w:t>
      </w:r>
      <w:r w:rsidRPr="003723D4">
        <w:t>”</w:t>
      </w:r>
      <w:r>
        <w:t>.</w:t>
      </w:r>
    </w:p>
    <w:p w:rsidR="00340334" w:rsidRPr="003723D4" w:rsidRDefault="00340334" w:rsidP="007A06CD">
      <w:pPr>
        <w:pStyle w:val="NormalWeb"/>
        <w:numPr>
          <w:ilvl w:val="0"/>
          <w:numId w:val="25"/>
        </w:numPr>
        <w:ind w:hanging="720"/>
        <w:jc w:val="both"/>
      </w:pPr>
      <w:r>
        <w:t>Ms. Amel Y. Hamed</w:t>
      </w:r>
      <w:r w:rsidRPr="003723D4">
        <w:t xml:space="preserve">, </w:t>
      </w:r>
      <w:r w:rsidRPr="003723D4">
        <w:rPr>
          <w:b/>
          <w:bCs/>
        </w:rPr>
        <w:t>M.S. Student</w:t>
      </w:r>
      <w:r w:rsidRPr="003723D4">
        <w:t xml:space="preserve">; </w:t>
      </w:r>
      <w:r w:rsidRPr="005D7DDD">
        <w:rPr>
          <w:b/>
          <w:bCs/>
          <w:u w:val="single"/>
        </w:rPr>
        <w:t>Major advisor</w:t>
      </w:r>
      <w:r w:rsidRPr="003723D4">
        <w:t xml:space="preserve"> and Member of the Supervisory Committee.</w:t>
      </w:r>
    </w:p>
    <w:p w:rsidR="00340334" w:rsidRDefault="002C0836" w:rsidP="002223DB">
      <w:pPr>
        <w:pStyle w:val="NormalWeb"/>
        <w:spacing w:before="0" w:beforeAutospacing="0" w:after="0" w:afterAutospacing="0"/>
      </w:pPr>
      <w:r w:rsidRPr="004A0306">
        <w:rPr>
          <w:b/>
          <w:bCs/>
          <w:i/>
          <w:iCs/>
          <w:color w:val="0000FF"/>
        </w:rPr>
        <w:t>Research Title</w:t>
      </w:r>
      <w:r w:rsidRPr="004A0306">
        <w:rPr>
          <w:b/>
          <w:bCs/>
          <w:color w:val="0000FF"/>
        </w:rPr>
        <w:t>:</w:t>
      </w:r>
      <w:r w:rsidR="00AE37E9">
        <w:rPr>
          <w:b/>
          <w:bCs/>
          <w:color w:val="0000FF"/>
        </w:rPr>
        <w:t xml:space="preserve"> </w:t>
      </w:r>
      <w:r w:rsidRPr="003723D4">
        <w:t>“</w:t>
      </w:r>
      <w:r w:rsidRPr="0091651C">
        <w:rPr>
          <w:color w:val="000000"/>
        </w:rPr>
        <w:t>Development and Evaluation of Liposomal Mucoadhesive Gel</w:t>
      </w:r>
      <w:r>
        <w:rPr>
          <w:color w:val="000000"/>
        </w:rPr>
        <w:t>s</w:t>
      </w:r>
      <w:r w:rsidRPr="0091651C">
        <w:rPr>
          <w:color w:val="000000"/>
        </w:rPr>
        <w:t xml:space="preserve"> for Nasal </w:t>
      </w:r>
      <w:r w:rsidRPr="0091651C">
        <w:t>Delivery of Acyclovir”</w:t>
      </w:r>
      <w:r>
        <w:t>.</w:t>
      </w:r>
    </w:p>
    <w:p w:rsidR="001A0C0C" w:rsidRDefault="001A0C0C" w:rsidP="002223DB">
      <w:pPr>
        <w:pStyle w:val="NormalWeb"/>
        <w:spacing w:before="0" w:beforeAutospacing="0" w:after="0" w:afterAutospacing="0"/>
      </w:pPr>
    </w:p>
    <w:p w:rsidR="00EE1C23" w:rsidRDefault="00EE1C23" w:rsidP="001A0C0C">
      <w:pPr>
        <w:jc w:val="both"/>
        <w:rPr>
          <w:rFonts w:ascii="Times New Roman" w:hAnsi="Times New Roman"/>
          <w:b/>
          <w:bCs/>
          <w:color w:val="800000"/>
          <w:sz w:val="32"/>
          <w:szCs w:val="32"/>
          <w:u w:val="single"/>
        </w:rPr>
      </w:pPr>
    </w:p>
    <w:p w:rsidR="001A0C0C" w:rsidRDefault="001A0C0C" w:rsidP="001A0C0C">
      <w:pPr>
        <w:jc w:val="both"/>
        <w:rPr>
          <w:rFonts w:ascii="Times New Roman" w:hAnsi="Times New Roman"/>
          <w:b/>
          <w:bCs/>
          <w:color w:val="800000"/>
          <w:sz w:val="32"/>
          <w:szCs w:val="32"/>
          <w:u w:val="single"/>
        </w:rPr>
      </w:pPr>
      <w:r w:rsidRPr="00A561BA">
        <w:rPr>
          <w:rFonts w:ascii="Times New Roman" w:hAnsi="Times New Roman"/>
          <w:b/>
          <w:bCs/>
          <w:color w:val="800000"/>
          <w:sz w:val="32"/>
          <w:szCs w:val="32"/>
          <w:u w:val="single"/>
        </w:rPr>
        <w:lastRenderedPageBreak/>
        <w:t>Past Graduate Students:</w:t>
      </w:r>
      <w:r w:rsidRPr="004A0306">
        <w:rPr>
          <w:rFonts w:ascii="Times New Roman" w:hAnsi="Times New Roman"/>
          <w:b/>
          <w:bCs/>
          <w:i/>
          <w:iCs/>
          <w:color w:val="800000"/>
          <w:u w:val="single"/>
        </w:rPr>
        <w:t xml:space="preserve"> (</w:t>
      </w:r>
      <w:r>
        <w:rPr>
          <w:rFonts w:ascii="Times New Roman" w:hAnsi="Times New Roman"/>
          <w:b/>
          <w:bCs/>
          <w:i/>
          <w:iCs/>
          <w:color w:val="800000"/>
          <w:u w:val="single"/>
        </w:rPr>
        <w:t>c</w:t>
      </w:r>
      <w:r w:rsidRPr="004A0306">
        <w:rPr>
          <w:rFonts w:ascii="Times New Roman" w:hAnsi="Times New Roman"/>
          <w:b/>
          <w:bCs/>
          <w:i/>
          <w:iCs/>
          <w:color w:val="800000"/>
          <w:u w:val="single"/>
        </w:rPr>
        <w:t>ontinued)</w:t>
      </w:r>
      <w:r w:rsidRPr="00EB66D8">
        <w:rPr>
          <w:rFonts w:ascii="Times New Roman" w:hAnsi="Times New Roman"/>
          <w:b/>
          <w:bCs/>
          <w:color w:val="800000"/>
          <w:sz w:val="32"/>
          <w:szCs w:val="32"/>
          <w:u w:val="single"/>
        </w:rPr>
        <w:t>:</w:t>
      </w:r>
    </w:p>
    <w:p w:rsidR="001A0C0C" w:rsidRDefault="001A0C0C" w:rsidP="002223DB">
      <w:pPr>
        <w:pStyle w:val="NormalWeb"/>
        <w:spacing w:before="0" w:beforeAutospacing="0" w:after="0" w:afterAutospacing="0"/>
      </w:pPr>
    </w:p>
    <w:p w:rsidR="00920B93" w:rsidRPr="003723D4" w:rsidRDefault="00920B93" w:rsidP="00FB6667">
      <w:pPr>
        <w:pStyle w:val="NormalWeb"/>
        <w:numPr>
          <w:ilvl w:val="0"/>
          <w:numId w:val="25"/>
        </w:numPr>
        <w:ind w:hanging="720"/>
      </w:pPr>
      <w:bookmarkStart w:id="0" w:name="_GoBack"/>
      <w:bookmarkEnd w:id="0"/>
      <w:r>
        <w:t xml:space="preserve">Ms. Foza </w:t>
      </w:r>
      <w:r w:rsidRPr="005D7DDD">
        <w:t>Kayem AL-Enazy</w:t>
      </w:r>
      <w:r w:rsidRPr="003723D4">
        <w:t xml:space="preserve">, </w:t>
      </w:r>
      <w:r w:rsidRPr="003723D4">
        <w:rPr>
          <w:b/>
          <w:bCs/>
        </w:rPr>
        <w:t>M.S. Student</w:t>
      </w:r>
      <w:r w:rsidRPr="003723D4">
        <w:t xml:space="preserve">; </w:t>
      </w:r>
      <w:r w:rsidRPr="00FB6667">
        <w:rPr>
          <w:b/>
          <w:bCs/>
          <w:u w:val="single"/>
        </w:rPr>
        <w:t>Member</w:t>
      </w:r>
      <w:r w:rsidRPr="003723D4">
        <w:t xml:space="preserve"> of the Supervisory </w:t>
      </w:r>
      <w:r>
        <w:t xml:space="preserve">and Examination </w:t>
      </w:r>
      <w:r w:rsidRPr="003723D4">
        <w:t>Committee.</w:t>
      </w:r>
    </w:p>
    <w:p w:rsidR="00920B93" w:rsidRPr="002C0836" w:rsidRDefault="00920B93" w:rsidP="00920B93">
      <w:pPr>
        <w:pStyle w:val="NormalWeb"/>
        <w:spacing w:before="0" w:beforeAutospacing="0" w:after="0" w:afterAutospacing="0"/>
        <w:rPr>
          <w:color w:val="000000"/>
        </w:rPr>
      </w:pPr>
      <w:r w:rsidRPr="004A0306">
        <w:rPr>
          <w:b/>
          <w:bCs/>
          <w:i/>
          <w:iCs/>
          <w:color w:val="0000FF"/>
        </w:rPr>
        <w:t>Research Title</w:t>
      </w:r>
      <w:r w:rsidRPr="004A0306">
        <w:rPr>
          <w:b/>
          <w:bCs/>
          <w:color w:val="0000FF"/>
        </w:rPr>
        <w:t>:</w:t>
      </w:r>
      <w:r w:rsidR="00AE37E9">
        <w:rPr>
          <w:b/>
          <w:bCs/>
          <w:color w:val="0000FF"/>
        </w:rPr>
        <w:t xml:space="preserve"> </w:t>
      </w:r>
      <w:r w:rsidRPr="003723D4">
        <w:t>“</w:t>
      </w:r>
      <w:r w:rsidRPr="005D7DDD">
        <w:rPr>
          <w:color w:val="000000"/>
        </w:rPr>
        <w:t>Polymers Blends and their Effects on the Mechanical Behavior and Physical Properties of Prolonged Release Tablets Prepared by Direct Compression</w:t>
      </w:r>
      <w:r w:rsidRPr="0091651C">
        <w:t>”</w:t>
      </w:r>
      <w:r>
        <w:t>.</w:t>
      </w:r>
    </w:p>
    <w:p w:rsidR="00657A87" w:rsidRPr="003723D4" w:rsidRDefault="00657A87" w:rsidP="00195909">
      <w:pPr>
        <w:pStyle w:val="NormalWeb"/>
        <w:numPr>
          <w:ilvl w:val="0"/>
          <w:numId w:val="25"/>
        </w:numPr>
        <w:ind w:hanging="720"/>
      </w:pPr>
      <w:r>
        <w:t xml:space="preserve">Mr. </w:t>
      </w:r>
      <w:r w:rsidR="00FB6667">
        <w:t>Yaya F. Gamous</w:t>
      </w:r>
      <w:r w:rsidRPr="003723D4">
        <w:t xml:space="preserve">, </w:t>
      </w:r>
      <w:r w:rsidRPr="003723D4">
        <w:rPr>
          <w:b/>
          <w:bCs/>
        </w:rPr>
        <w:t>M.S. Student</w:t>
      </w:r>
      <w:r w:rsidRPr="003723D4">
        <w:t xml:space="preserve">; </w:t>
      </w:r>
      <w:r w:rsidRPr="00195909">
        <w:rPr>
          <w:b/>
          <w:bCs/>
          <w:u w:val="single"/>
        </w:rPr>
        <w:t>Member</w:t>
      </w:r>
      <w:r w:rsidRPr="003723D4">
        <w:t xml:space="preserve"> of the Supervisory </w:t>
      </w:r>
      <w:r>
        <w:t>and</w:t>
      </w:r>
      <w:r w:rsidR="00AE37E9">
        <w:t xml:space="preserve"> </w:t>
      </w:r>
      <w:r>
        <w:t xml:space="preserve">Examination </w:t>
      </w:r>
      <w:r w:rsidRPr="003723D4">
        <w:t>Committee.</w:t>
      </w:r>
    </w:p>
    <w:p w:rsidR="00657A87" w:rsidRDefault="00657A87" w:rsidP="00021036">
      <w:pPr>
        <w:pStyle w:val="NormalWeb"/>
        <w:spacing w:before="0" w:beforeAutospacing="0" w:after="0" w:afterAutospacing="0"/>
        <w:ind w:left="1701" w:hanging="1701"/>
        <w:jc w:val="both"/>
      </w:pPr>
      <w:r w:rsidRPr="004A0306">
        <w:rPr>
          <w:b/>
          <w:bCs/>
          <w:i/>
          <w:iCs/>
          <w:color w:val="0000FF"/>
        </w:rPr>
        <w:t>Research Title</w:t>
      </w:r>
      <w:r w:rsidRPr="004A0306">
        <w:rPr>
          <w:b/>
          <w:bCs/>
          <w:color w:val="0000FF"/>
        </w:rPr>
        <w:t>:</w:t>
      </w:r>
      <w:r w:rsidRPr="003723D4">
        <w:t>“</w:t>
      </w:r>
      <w:r w:rsidR="00AE37E9">
        <w:t xml:space="preserve"> </w:t>
      </w:r>
      <w:r w:rsidR="00021036">
        <w:t>Amplification</w:t>
      </w:r>
      <w:r w:rsidR="00195909">
        <w:t xml:space="preserve"> and Characterization of a Plasmid </w:t>
      </w:r>
      <w:r w:rsidR="00E27C06">
        <w:rPr>
          <w:color w:val="000000"/>
        </w:rPr>
        <w:t>DNAVaccine</w:t>
      </w:r>
      <w:r w:rsidR="00195909">
        <w:rPr>
          <w:color w:val="000000"/>
        </w:rPr>
        <w:t xml:space="preserve"> for Hepatitis B</w:t>
      </w:r>
      <w:r w:rsidRPr="0091651C">
        <w:t>”</w:t>
      </w:r>
      <w:r>
        <w:t>.</w:t>
      </w:r>
    </w:p>
    <w:p w:rsidR="00474D80" w:rsidRDefault="00474D80" w:rsidP="00021036">
      <w:pPr>
        <w:pStyle w:val="NormalWeb"/>
        <w:spacing w:before="0" w:beforeAutospacing="0" w:after="0" w:afterAutospacing="0"/>
        <w:ind w:left="1701" w:hanging="1701"/>
        <w:jc w:val="both"/>
        <w:rPr>
          <w:color w:val="000000"/>
        </w:rPr>
      </w:pPr>
    </w:p>
    <w:p w:rsidR="00474D80" w:rsidRDefault="00474D80" w:rsidP="00474D80">
      <w:pPr>
        <w:pStyle w:val="NormalWeb"/>
        <w:numPr>
          <w:ilvl w:val="0"/>
          <w:numId w:val="25"/>
        </w:numPr>
        <w:ind w:hanging="810"/>
        <w:jc w:val="both"/>
      </w:pPr>
      <w:r>
        <w:t xml:space="preserve">Mr. </w:t>
      </w:r>
      <w:r w:rsidRPr="007A06CD">
        <w:t>Osman Yusuf Mudawi</w:t>
      </w:r>
      <w:r w:rsidRPr="003723D4">
        <w:t xml:space="preserve">, </w:t>
      </w:r>
      <w:r w:rsidRPr="003723D4">
        <w:rPr>
          <w:b/>
          <w:bCs/>
        </w:rPr>
        <w:t>M.S. Student</w:t>
      </w:r>
      <w:r w:rsidRPr="003723D4">
        <w:t xml:space="preserve">; </w:t>
      </w:r>
      <w:r w:rsidRPr="00021036">
        <w:rPr>
          <w:b/>
          <w:bCs/>
          <w:u w:val="single"/>
        </w:rPr>
        <w:t>Major advisor</w:t>
      </w:r>
      <w:r w:rsidRPr="003723D4">
        <w:t xml:space="preserve"> and Member of the Supervisory Committee.</w:t>
      </w:r>
    </w:p>
    <w:p w:rsidR="00474D80" w:rsidRDefault="00474D80" w:rsidP="00474D80">
      <w:pPr>
        <w:pStyle w:val="NormalWeb"/>
        <w:spacing w:before="0" w:beforeAutospacing="0" w:after="0" w:afterAutospacing="0"/>
        <w:ind w:left="1701" w:hanging="1701"/>
      </w:pPr>
      <w:r w:rsidRPr="004A0306">
        <w:rPr>
          <w:b/>
          <w:bCs/>
          <w:i/>
          <w:iCs/>
          <w:color w:val="0000FF"/>
        </w:rPr>
        <w:t>Research Title</w:t>
      </w:r>
      <w:r w:rsidRPr="004A0306">
        <w:rPr>
          <w:b/>
          <w:bCs/>
          <w:color w:val="0000FF"/>
        </w:rPr>
        <w:t>:</w:t>
      </w:r>
      <w:r w:rsidRPr="003723D4">
        <w:t xml:space="preserve"> “</w:t>
      </w:r>
      <w:r w:rsidRPr="00021036">
        <w:t>Paclitaxel Niosomes as a Potential Carrier for Treatment of Breast Cancer</w:t>
      </w:r>
      <w:r w:rsidRPr="003723D4">
        <w:t>”</w:t>
      </w:r>
      <w:r>
        <w:t>.</w:t>
      </w:r>
    </w:p>
    <w:p w:rsidR="00474D80" w:rsidRPr="002C0836" w:rsidRDefault="00474D80" w:rsidP="00021036">
      <w:pPr>
        <w:pStyle w:val="NormalWeb"/>
        <w:spacing w:before="0" w:beforeAutospacing="0" w:after="0" w:afterAutospacing="0"/>
        <w:ind w:left="1701" w:hanging="1701"/>
        <w:jc w:val="both"/>
        <w:rPr>
          <w:color w:val="000000"/>
        </w:rPr>
      </w:pPr>
    </w:p>
    <w:p w:rsidR="00474D80" w:rsidRDefault="00474D80" w:rsidP="00474D80">
      <w:pPr>
        <w:pStyle w:val="NormalWeb"/>
        <w:numPr>
          <w:ilvl w:val="0"/>
          <w:numId w:val="25"/>
        </w:numPr>
        <w:ind w:hanging="810"/>
        <w:jc w:val="both"/>
      </w:pPr>
      <w:r>
        <w:t xml:space="preserve">Ms. </w:t>
      </w:r>
      <w:r w:rsidRPr="001C0EB2">
        <w:t>Walaa Mohammed Abd El Wareth Mandour</w:t>
      </w:r>
      <w:r w:rsidRPr="003723D4">
        <w:t xml:space="preserve">, </w:t>
      </w:r>
      <w:r w:rsidRPr="003723D4">
        <w:rPr>
          <w:b/>
          <w:bCs/>
        </w:rPr>
        <w:t>M.S. Student</w:t>
      </w:r>
      <w:r w:rsidRPr="003723D4">
        <w:t xml:space="preserve">; </w:t>
      </w:r>
      <w:r w:rsidRPr="00657A87">
        <w:rPr>
          <w:b/>
          <w:bCs/>
          <w:u w:val="single"/>
        </w:rPr>
        <w:t>Co-advisor</w:t>
      </w:r>
      <w:r w:rsidRPr="003723D4">
        <w:t xml:space="preserve"> and Member of the Supervisory Committee.</w:t>
      </w:r>
    </w:p>
    <w:p w:rsidR="00474D80" w:rsidRDefault="00474D80" w:rsidP="00474D80">
      <w:pPr>
        <w:pStyle w:val="NormalWeb"/>
        <w:spacing w:before="0" w:beforeAutospacing="0" w:after="0" w:afterAutospacing="0"/>
        <w:ind w:left="1701" w:hanging="1701"/>
      </w:pPr>
      <w:r w:rsidRPr="004A0306">
        <w:rPr>
          <w:b/>
          <w:bCs/>
          <w:i/>
          <w:iCs/>
          <w:color w:val="0000FF"/>
        </w:rPr>
        <w:t>Research Title</w:t>
      </w:r>
      <w:r w:rsidRPr="004A0306">
        <w:rPr>
          <w:b/>
          <w:bCs/>
          <w:color w:val="0000FF"/>
        </w:rPr>
        <w:t>:</w:t>
      </w:r>
      <w:r w:rsidRPr="003723D4">
        <w:t xml:space="preserve"> “</w:t>
      </w:r>
      <w:r w:rsidRPr="001C0EB2">
        <w:t xml:space="preserve">Formulation </w:t>
      </w:r>
      <w:r>
        <w:t>a</w:t>
      </w:r>
      <w:r w:rsidRPr="001C0EB2">
        <w:t xml:space="preserve">nd Evaluation </w:t>
      </w:r>
      <w:r>
        <w:t>o</w:t>
      </w:r>
      <w:r w:rsidRPr="001C0EB2">
        <w:t>f Pioglitazone Hydrochloride Buccoadhessive Patches</w:t>
      </w:r>
      <w:r w:rsidRPr="003723D4">
        <w:t>”</w:t>
      </w:r>
      <w:r>
        <w:t>.</w:t>
      </w:r>
    </w:p>
    <w:p w:rsidR="00474D80" w:rsidRPr="003723D4" w:rsidRDefault="00474D80" w:rsidP="00474D80">
      <w:pPr>
        <w:pStyle w:val="NormalWeb"/>
        <w:spacing w:before="0" w:beforeAutospacing="0" w:after="0" w:afterAutospacing="0"/>
        <w:ind w:left="1701" w:hanging="1701"/>
      </w:pPr>
    </w:p>
    <w:p w:rsidR="00474D80" w:rsidRDefault="00474D80" w:rsidP="005E618A">
      <w:pPr>
        <w:pStyle w:val="NormalWeb"/>
        <w:numPr>
          <w:ilvl w:val="0"/>
          <w:numId w:val="25"/>
        </w:numPr>
        <w:ind w:hanging="810"/>
        <w:jc w:val="both"/>
      </w:pPr>
      <w:r>
        <w:t xml:space="preserve">Mr. </w:t>
      </w:r>
      <w:r w:rsidRPr="007A06CD">
        <w:t>Ahmed Sayah AL-Enazi</w:t>
      </w:r>
      <w:r>
        <w:t xml:space="preserve">, </w:t>
      </w:r>
      <w:r w:rsidRPr="003723D4">
        <w:rPr>
          <w:b/>
          <w:bCs/>
        </w:rPr>
        <w:t>M.S. Student</w:t>
      </w:r>
      <w:r w:rsidRPr="003723D4">
        <w:t xml:space="preserve">; </w:t>
      </w:r>
      <w:r w:rsidRPr="00657A87">
        <w:rPr>
          <w:b/>
          <w:bCs/>
          <w:u w:val="single"/>
        </w:rPr>
        <w:t>Co-advisor</w:t>
      </w:r>
      <w:r w:rsidRPr="003723D4">
        <w:t xml:space="preserve"> and Member of the Supervisory Committee.</w:t>
      </w:r>
    </w:p>
    <w:p w:rsidR="00474D80" w:rsidRDefault="00474D80" w:rsidP="00474D80">
      <w:pPr>
        <w:pStyle w:val="NormalWeb"/>
        <w:jc w:val="both"/>
      </w:pPr>
      <w:r w:rsidRPr="004A0306">
        <w:rPr>
          <w:b/>
          <w:bCs/>
          <w:i/>
          <w:iCs/>
          <w:color w:val="0000FF"/>
        </w:rPr>
        <w:t>Research Title</w:t>
      </w:r>
      <w:r w:rsidRPr="004A0306">
        <w:rPr>
          <w:b/>
          <w:bCs/>
          <w:color w:val="0000FF"/>
        </w:rPr>
        <w:t>:</w:t>
      </w:r>
      <w:r w:rsidR="00AE37E9">
        <w:rPr>
          <w:b/>
          <w:bCs/>
          <w:color w:val="0000FF"/>
        </w:rPr>
        <w:t xml:space="preserve"> </w:t>
      </w:r>
      <w:r w:rsidRPr="007A06CD">
        <w:t xml:space="preserve">“Design </w:t>
      </w:r>
      <w:r>
        <w:t>a</w:t>
      </w:r>
      <w:r w:rsidRPr="007A06CD">
        <w:t xml:space="preserve">nd Evaluation </w:t>
      </w:r>
      <w:r>
        <w:t>o</w:t>
      </w:r>
      <w:r w:rsidRPr="007A06CD">
        <w:t xml:space="preserve">f Nanoparticles </w:t>
      </w:r>
      <w:r>
        <w:t>f</w:t>
      </w:r>
      <w:r w:rsidRPr="007A06CD">
        <w:t xml:space="preserve">or Oral Delivery </w:t>
      </w:r>
      <w:r>
        <w:t>o</w:t>
      </w:r>
      <w:r w:rsidRPr="007A06CD">
        <w:t>f Therapeutic Peptides</w:t>
      </w:r>
      <w:r>
        <w:t>”.</w:t>
      </w:r>
    </w:p>
    <w:p w:rsidR="005E618A" w:rsidRDefault="005E618A" w:rsidP="005E618A">
      <w:pPr>
        <w:pStyle w:val="NormalWeb"/>
        <w:numPr>
          <w:ilvl w:val="0"/>
          <w:numId w:val="25"/>
        </w:numPr>
        <w:ind w:hanging="900"/>
        <w:jc w:val="both"/>
      </w:pPr>
      <w:r>
        <w:t xml:space="preserve">Ms. </w:t>
      </w:r>
      <w:r w:rsidRPr="005E618A">
        <w:t>Sitah Mufleh AL harthi</w:t>
      </w:r>
      <w:r>
        <w:t xml:space="preserve">, </w:t>
      </w:r>
      <w:r w:rsidRPr="003723D4">
        <w:rPr>
          <w:b/>
          <w:bCs/>
        </w:rPr>
        <w:t>M.S. Student</w:t>
      </w:r>
      <w:r w:rsidRPr="003723D4">
        <w:t xml:space="preserve">; </w:t>
      </w:r>
      <w:r w:rsidRPr="00657A87">
        <w:rPr>
          <w:b/>
          <w:bCs/>
          <w:u w:val="single"/>
        </w:rPr>
        <w:t>Co-advisor</w:t>
      </w:r>
      <w:r w:rsidRPr="003723D4">
        <w:t xml:space="preserve"> and Member of the Supervisory Committee.</w:t>
      </w:r>
    </w:p>
    <w:p w:rsidR="005E618A" w:rsidRDefault="005E618A" w:rsidP="005E618A">
      <w:pPr>
        <w:pStyle w:val="NormalWeb"/>
        <w:jc w:val="both"/>
      </w:pPr>
      <w:r w:rsidRPr="004A0306">
        <w:rPr>
          <w:b/>
          <w:bCs/>
          <w:i/>
          <w:iCs/>
          <w:color w:val="0000FF"/>
        </w:rPr>
        <w:t>Research Title</w:t>
      </w:r>
      <w:r w:rsidRPr="004A0306">
        <w:rPr>
          <w:b/>
          <w:bCs/>
          <w:color w:val="0000FF"/>
        </w:rPr>
        <w:t>:</w:t>
      </w:r>
      <w:r>
        <w:rPr>
          <w:b/>
          <w:bCs/>
          <w:color w:val="0000FF"/>
        </w:rPr>
        <w:t xml:space="preserve"> </w:t>
      </w:r>
      <w:r w:rsidRPr="007A06CD">
        <w:t>“</w:t>
      </w:r>
      <w:r>
        <w:t xml:space="preserve">Formulation and Evaluation of Donepezil HCL as Intranasal Mucoadhesive Gel”. </w:t>
      </w:r>
    </w:p>
    <w:p w:rsidR="00EE2E6F" w:rsidRDefault="00EE2E6F" w:rsidP="005E618A">
      <w:pPr>
        <w:pStyle w:val="NormalWeb"/>
        <w:jc w:val="both"/>
      </w:pPr>
    </w:p>
    <w:p w:rsidR="00EE2E6F" w:rsidRDefault="00EE2E6F" w:rsidP="005E618A">
      <w:pPr>
        <w:pStyle w:val="NormalWeb"/>
        <w:jc w:val="both"/>
      </w:pPr>
    </w:p>
    <w:p w:rsidR="00EE2E6F" w:rsidRDefault="00EE2E6F" w:rsidP="00EE2E6F">
      <w:pPr>
        <w:jc w:val="both"/>
        <w:rPr>
          <w:rFonts w:ascii="Times New Roman" w:hAnsi="Times New Roman"/>
          <w:b/>
          <w:bCs/>
          <w:color w:val="800000"/>
          <w:sz w:val="32"/>
          <w:szCs w:val="32"/>
          <w:u w:val="single"/>
        </w:rPr>
      </w:pPr>
      <w:r w:rsidRPr="00A561BA">
        <w:rPr>
          <w:rFonts w:ascii="Times New Roman" w:hAnsi="Times New Roman"/>
          <w:b/>
          <w:bCs/>
          <w:color w:val="800000"/>
          <w:sz w:val="32"/>
          <w:szCs w:val="32"/>
          <w:u w:val="single"/>
        </w:rPr>
        <w:lastRenderedPageBreak/>
        <w:t>Past Graduate Students:</w:t>
      </w:r>
      <w:r w:rsidRPr="004A0306">
        <w:rPr>
          <w:rFonts w:ascii="Times New Roman" w:hAnsi="Times New Roman"/>
          <w:b/>
          <w:bCs/>
          <w:i/>
          <w:iCs/>
          <w:color w:val="800000"/>
          <w:u w:val="single"/>
        </w:rPr>
        <w:t xml:space="preserve"> (</w:t>
      </w:r>
      <w:r>
        <w:rPr>
          <w:rFonts w:ascii="Times New Roman" w:hAnsi="Times New Roman"/>
          <w:b/>
          <w:bCs/>
          <w:i/>
          <w:iCs/>
          <w:color w:val="800000"/>
          <w:u w:val="single"/>
        </w:rPr>
        <w:t>c</w:t>
      </w:r>
      <w:r w:rsidRPr="004A0306">
        <w:rPr>
          <w:rFonts w:ascii="Times New Roman" w:hAnsi="Times New Roman"/>
          <w:b/>
          <w:bCs/>
          <w:i/>
          <w:iCs/>
          <w:color w:val="800000"/>
          <w:u w:val="single"/>
        </w:rPr>
        <w:t>ontinued)</w:t>
      </w:r>
      <w:r w:rsidRPr="00EB66D8">
        <w:rPr>
          <w:rFonts w:ascii="Times New Roman" w:hAnsi="Times New Roman"/>
          <w:b/>
          <w:bCs/>
          <w:color w:val="800000"/>
          <w:sz w:val="32"/>
          <w:szCs w:val="32"/>
          <w:u w:val="single"/>
        </w:rPr>
        <w:t>:</w:t>
      </w:r>
    </w:p>
    <w:p w:rsidR="00EE2E6F" w:rsidRDefault="00EE2E6F" w:rsidP="00EE2E6F">
      <w:pPr>
        <w:pStyle w:val="NormalWeb"/>
        <w:numPr>
          <w:ilvl w:val="0"/>
          <w:numId w:val="22"/>
        </w:numPr>
        <w:tabs>
          <w:tab w:val="clear" w:pos="450"/>
        </w:tabs>
        <w:ind w:left="360"/>
        <w:jc w:val="both"/>
      </w:pPr>
      <w:r>
        <w:t xml:space="preserve">Ms. </w:t>
      </w:r>
      <w:r w:rsidRPr="00021036">
        <w:t>Noha Mahmoud Soliman</w:t>
      </w:r>
      <w:r w:rsidRPr="003723D4">
        <w:t xml:space="preserve">, </w:t>
      </w:r>
      <w:r w:rsidRPr="003723D4">
        <w:rPr>
          <w:b/>
          <w:bCs/>
        </w:rPr>
        <w:t>M.S. Student</w:t>
      </w:r>
      <w:r w:rsidRPr="003723D4">
        <w:t xml:space="preserve">; </w:t>
      </w:r>
      <w:r w:rsidRPr="00021036">
        <w:rPr>
          <w:b/>
          <w:bCs/>
          <w:u w:val="single"/>
        </w:rPr>
        <w:t>Major advisor</w:t>
      </w:r>
      <w:r w:rsidRPr="003723D4">
        <w:t xml:space="preserve"> and Member of the Supervisory Committee.</w:t>
      </w:r>
    </w:p>
    <w:p w:rsidR="00EE2E6F" w:rsidRPr="003723D4" w:rsidRDefault="00EE2E6F" w:rsidP="00EE2E6F">
      <w:pPr>
        <w:pStyle w:val="NormalWeb"/>
      </w:pPr>
    </w:p>
    <w:p w:rsidR="00EE2E6F" w:rsidRDefault="00EE2E6F" w:rsidP="00EE2E6F">
      <w:pPr>
        <w:pStyle w:val="NormalWeb"/>
        <w:spacing w:before="0" w:beforeAutospacing="0" w:after="0" w:afterAutospacing="0"/>
        <w:ind w:left="1701" w:hanging="1701"/>
        <w:jc w:val="both"/>
      </w:pPr>
      <w:r w:rsidRPr="004A0306">
        <w:rPr>
          <w:b/>
          <w:bCs/>
          <w:i/>
          <w:iCs/>
          <w:color w:val="0000FF"/>
        </w:rPr>
        <w:t>Research Title</w:t>
      </w:r>
      <w:r w:rsidRPr="004A0306">
        <w:rPr>
          <w:b/>
          <w:bCs/>
          <w:color w:val="0000FF"/>
        </w:rPr>
        <w:t>:</w:t>
      </w:r>
      <w:r w:rsidRPr="003723D4">
        <w:t xml:space="preserve"> “</w:t>
      </w:r>
      <w:r w:rsidRPr="00021036">
        <w:t xml:space="preserve">Optimization </w:t>
      </w:r>
      <w:r>
        <w:t>o</w:t>
      </w:r>
      <w:r w:rsidRPr="00021036">
        <w:t xml:space="preserve">f Mucoadhesive Nanoparticles </w:t>
      </w:r>
      <w:r>
        <w:t>a</w:t>
      </w:r>
      <w:r w:rsidRPr="00021036">
        <w:t xml:space="preserve">s Carrier Systems </w:t>
      </w:r>
      <w:r>
        <w:t>f</w:t>
      </w:r>
      <w:r w:rsidRPr="00021036">
        <w:t xml:space="preserve">or Prolonged Ocular Delivery </w:t>
      </w:r>
      <w:r>
        <w:t>o</w:t>
      </w:r>
      <w:r w:rsidRPr="00021036">
        <w:t xml:space="preserve">f Ciprofloxacin Using Factorial Design: Evaluation </w:t>
      </w:r>
      <w:r>
        <w:t>o</w:t>
      </w:r>
      <w:r w:rsidRPr="00021036">
        <w:t xml:space="preserve">f Their Effectiveness </w:t>
      </w:r>
      <w:r>
        <w:t>i</w:t>
      </w:r>
      <w:r w:rsidRPr="00021036">
        <w:t xml:space="preserve">n </w:t>
      </w:r>
      <w:r>
        <w:t>t</w:t>
      </w:r>
      <w:r w:rsidRPr="00021036">
        <w:t xml:space="preserve">he Treatment </w:t>
      </w:r>
      <w:proofErr w:type="gramStart"/>
      <w:r w:rsidRPr="00021036">
        <w:t>Of</w:t>
      </w:r>
      <w:proofErr w:type="gramEnd"/>
      <w:r w:rsidRPr="00021036">
        <w:t xml:space="preserve"> Bacterial Keratitis</w:t>
      </w:r>
      <w:r w:rsidRPr="003723D4">
        <w:t>”</w:t>
      </w:r>
      <w:r>
        <w:t>.</w:t>
      </w:r>
    </w:p>
    <w:p w:rsidR="00EE2E6F" w:rsidRDefault="00EE2E6F" w:rsidP="005E618A">
      <w:pPr>
        <w:pStyle w:val="NormalWeb"/>
        <w:jc w:val="both"/>
      </w:pPr>
    </w:p>
    <w:p w:rsidR="00EE2E6F" w:rsidRDefault="00EE2E6F" w:rsidP="005E618A">
      <w:pPr>
        <w:pStyle w:val="NormalWeb"/>
        <w:jc w:val="both"/>
      </w:pPr>
    </w:p>
    <w:p w:rsidR="00EE2E6F" w:rsidRDefault="00EE2E6F" w:rsidP="005E618A">
      <w:pPr>
        <w:pStyle w:val="NormalWeb"/>
        <w:jc w:val="both"/>
      </w:pPr>
    </w:p>
    <w:p w:rsidR="00EE2E6F" w:rsidRDefault="00EE2E6F" w:rsidP="005E618A">
      <w:pPr>
        <w:pStyle w:val="NormalWeb"/>
        <w:jc w:val="both"/>
      </w:pPr>
    </w:p>
    <w:p w:rsidR="00EE2E6F" w:rsidRDefault="00EE2E6F" w:rsidP="005E618A">
      <w:pPr>
        <w:pStyle w:val="NormalWeb"/>
        <w:jc w:val="both"/>
      </w:pPr>
    </w:p>
    <w:p w:rsidR="00EE2E6F" w:rsidRDefault="00EE2E6F" w:rsidP="005E618A">
      <w:pPr>
        <w:pStyle w:val="NormalWeb"/>
        <w:jc w:val="both"/>
      </w:pPr>
    </w:p>
    <w:p w:rsidR="00EE2E6F" w:rsidRDefault="00EE2E6F" w:rsidP="005E618A">
      <w:pPr>
        <w:pStyle w:val="NormalWeb"/>
        <w:jc w:val="both"/>
      </w:pPr>
    </w:p>
    <w:p w:rsidR="00EE2E6F" w:rsidRDefault="00EE2E6F" w:rsidP="005E618A">
      <w:pPr>
        <w:pStyle w:val="NormalWeb"/>
        <w:jc w:val="both"/>
      </w:pPr>
    </w:p>
    <w:p w:rsidR="00EE2E6F" w:rsidRDefault="00EE2E6F" w:rsidP="005E618A">
      <w:pPr>
        <w:pStyle w:val="NormalWeb"/>
        <w:jc w:val="both"/>
      </w:pPr>
    </w:p>
    <w:p w:rsidR="00EE2E6F" w:rsidRDefault="00EE2E6F" w:rsidP="005E618A">
      <w:pPr>
        <w:pStyle w:val="NormalWeb"/>
        <w:jc w:val="both"/>
      </w:pPr>
    </w:p>
    <w:p w:rsidR="00EE2E6F" w:rsidRDefault="00EE2E6F" w:rsidP="005E618A">
      <w:pPr>
        <w:pStyle w:val="NormalWeb"/>
        <w:jc w:val="both"/>
      </w:pPr>
    </w:p>
    <w:p w:rsidR="00EE2E6F" w:rsidRDefault="00EE2E6F" w:rsidP="005E618A">
      <w:pPr>
        <w:pStyle w:val="NormalWeb"/>
        <w:jc w:val="both"/>
      </w:pPr>
    </w:p>
    <w:p w:rsidR="00EE2E6F" w:rsidRDefault="00EE2E6F" w:rsidP="005E618A">
      <w:pPr>
        <w:pStyle w:val="NormalWeb"/>
        <w:jc w:val="both"/>
      </w:pPr>
    </w:p>
    <w:p w:rsidR="00EE2E6F" w:rsidRDefault="00EE2E6F" w:rsidP="005E618A">
      <w:pPr>
        <w:pStyle w:val="NormalWeb"/>
        <w:jc w:val="both"/>
      </w:pPr>
    </w:p>
    <w:p w:rsidR="00EE2E6F" w:rsidRDefault="00EE2E6F" w:rsidP="005E618A">
      <w:pPr>
        <w:pStyle w:val="NormalWeb"/>
        <w:jc w:val="both"/>
      </w:pPr>
    </w:p>
    <w:p w:rsidR="005E618A" w:rsidRDefault="005E618A" w:rsidP="005E618A">
      <w:pPr>
        <w:pStyle w:val="NormalWeb"/>
        <w:jc w:val="both"/>
      </w:pPr>
    </w:p>
    <w:p w:rsidR="00A561BA" w:rsidRDefault="00A561BA" w:rsidP="00A561BA"/>
    <w:p w:rsidR="003276E3" w:rsidRPr="004A0306" w:rsidRDefault="00F31AC9" w:rsidP="00987E1E">
      <w:pPr>
        <w:pStyle w:val="Heading1"/>
        <w:jc w:val="both"/>
        <w:rPr>
          <w:color w:val="800000"/>
          <w:sz w:val="32"/>
          <w:szCs w:val="32"/>
          <w:u w:val="single"/>
          <w:rtl/>
        </w:rPr>
      </w:pPr>
      <w:r w:rsidRPr="004A0306">
        <w:rPr>
          <w:color w:val="800000"/>
          <w:sz w:val="32"/>
          <w:szCs w:val="32"/>
          <w:u w:val="single"/>
        </w:rPr>
        <w:lastRenderedPageBreak/>
        <w:t>Publications</w:t>
      </w:r>
      <w:r w:rsidR="003276E3" w:rsidRPr="004A0306">
        <w:rPr>
          <w:color w:val="800000"/>
          <w:sz w:val="32"/>
          <w:szCs w:val="32"/>
          <w:u w:val="single"/>
        </w:rPr>
        <w:t>:</w:t>
      </w:r>
    </w:p>
    <w:p w:rsidR="00912993" w:rsidRDefault="00912993" w:rsidP="00912993">
      <w:pPr>
        <w:rPr>
          <w:rtl/>
        </w:rPr>
      </w:pPr>
    </w:p>
    <w:p w:rsidR="00912993" w:rsidRPr="004A0306" w:rsidRDefault="00912993" w:rsidP="00912993">
      <w:pPr>
        <w:pStyle w:val="Heading1"/>
        <w:jc w:val="both"/>
        <w:rPr>
          <w:b w:val="0"/>
          <w:bCs w:val="0"/>
          <w:i/>
          <w:iCs/>
          <w:color w:val="0000FF"/>
          <w:sz w:val="24"/>
          <w:szCs w:val="24"/>
          <w:u w:val="single"/>
        </w:rPr>
      </w:pPr>
      <w:r w:rsidRPr="004A0306">
        <w:rPr>
          <w:b w:val="0"/>
          <w:bCs w:val="0"/>
          <w:i/>
          <w:iCs/>
          <w:color w:val="0000FF"/>
          <w:sz w:val="24"/>
          <w:szCs w:val="24"/>
          <w:u w:val="single"/>
        </w:rPr>
        <w:t>A)- Book Chapters:</w:t>
      </w:r>
    </w:p>
    <w:p w:rsidR="00912993" w:rsidRPr="00912993" w:rsidRDefault="00912993" w:rsidP="00912993"/>
    <w:p w:rsidR="003276E3" w:rsidRDefault="003276E3" w:rsidP="00912993">
      <w:pPr>
        <w:pStyle w:val="Heading1"/>
        <w:jc w:val="both"/>
        <w:rPr>
          <w:sz w:val="24"/>
          <w:szCs w:val="24"/>
          <w:u w:val="single"/>
        </w:rPr>
      </w:pPr>
    </w:p>
    <w:p w:rsidR="006079E7" w:rsidRDefault="006079E7" w:rsidP="006079E7">
      <w:pPr>
        <w:numPr>
          <w:ilvl w:val="0"/>
          <w:numId w:val="28"/>
        </w:numPr>
        <w:tabs>
          <w:tab w:val="clear" w:pos="720"/>
        </w:tabs>
        <w:ind w:left="284" w:hanging="284"/>
        <w:jc w:val="lowKashida"/>
      </w:pPr>
      <w:r w:rsidRPr="003723D4">
        <w:rPr>
          <w:rFonts w:ascii="Times New Roman" w:hAnsi="Times New Roman"/>
          <w:b/>
          <w:bCs/>
        </w:rPr>
        <w:t>Ibrahim A. Alsarra</w:t>
      </w:r>
      <w:r w:rsidRPr="003723D4">
        <w:rPr>
          <w:rFonts w:ascii="Times New Roman" w:hAnsi="Times New Roman"/>
        </w:rPr>
        <w:t xml:space="preserve">, M. Al-Omar and F. Belal. Valproic </w:t>
      </w:r>
      <w:r>
        <w:t>a</w:t>
      </w:r>
      <w:r w:rsidRPr="003723D4">
        <w:rPr>
          <w:rFonts w:ascii="Times New Roman" w:hAnsi="Times New Roman"/>
        </w:rPr>
        <w:t xml:space="preserve">cid and </w:t>
      </w:r>
      <w:r>
        <w:t>s</w:t>
      </w:r>
      <w:r w:rsidRPr="003723D4">
        <w:rPr>
          <w:rFonts w:ascii="Times New Roman" w:hAnsi="Times New Roman"/>
        </w:rPr>
        <w:t xml:space="preserve">odium </w:t>
      </w:r>
      <w:r>
        <w:t>v</w:t>
      </w:r>
      <w:r w:rsidRPr="003723D4">
        <w:rPr>
          <w:rFonts w:ascii="Times New Roman" w:hAnsi="Times New Roman"/>
        </w:rPr>
        <w:t xml:space="preserve">alproate: </w:t>
      </w:r>
      <w:r>
        <w:t>c</w:t>
      </w:r>
      <w:r w:rsidRPr="003723D4">
        <w:rPr>
          <w:rFonts w:ascii="Times New Roman" w:hAnsi="Times New Roman"/>
        </w:rPr>
        <w:t xml:space="preserve">omprehensive </w:t>
      </w:r>
      <w:r>
        <w:t>p</w:t>
      </w:r>
      <w:r w:rsidRPr="003723D4">
        <w:rPr>
          <w:rFonts w:ascii="Times New Roman" w:hAnsi="Times New Roman"/>
        </w:rPr>
        <w:t>rofile.</w:t>
      </w:r>
      <w:r>
        <w:t xml:space="preserve"> In: </w:t>
      </w:r>
      <w:r w:rsidRPr="003723D4">
        <w:rPr>
          <w:rFonts w:ascii="Times New Roman" w:hAnsi="Times New Roman"/>
        </w:rPr>
        <w:t>Harry G. Brittain</w:t>
      </w:r>
      <w:r>
        <w:t>,</w:t>
      </w:r>
      <w:r w:rsidRPr="003723D4">
        <w:rPr>
          <w:rFonts w:ascii="Times New Roman" w:hAnsi="Times New Roman"/>
        </w:rPr>
        <w:t xml:space="preserve"> editor</w:t>
      </w:r>
      <w:r>
        <w:t xml:space="preserve">. </w:t>
      </w:r>
      <w:r w:rsidRPr="003723D4">
        <w:rPr>
          <w:rFonts w:ascii="Times New Roman" w:hAnsi="Times New Roman"/>
          <w:i/>
          <w:iCs/>
        </w:rPr>
        <w:t>Profiles of Drug, Substances, Excipients and Related Methodology</w:t>
      </w:r>
      <w:r>
        <w:rPr>
          <w:i/>
          <w:iCs/>
        </w:rPr>
        <w:t xml:space="preserve">. </w:t>
      </w:r>
      <w:r>
        <w:t>Academics Press:</w:t>
      </w:r>
      <w:smartTag w:uri="urn:schemas-microsoft-com:office:smarttags" w:element="place">
        <w:smartTag w:uri="urn:schemas-microsoft-com:office:smarttags" w:element="City">
          <w:r w:rsidRPr="003723D4">
            <w:rPr>
              <w:rFonts w:ascii="Times New Roman" w:hAnsi="Times New Roman"/>
            </w:rPr>
            <w:t>New York</w:t>
          </w:r>
        </w:smartTag>
        <w:r>
          <w:t xml:space="preserve">, </w:t>
        </w:r>
        <w:smartTag w:uri="urn:schemas-microsoft-com:office:smarttags" w:element="country-region">
          <w:r>
            <w:t>USA</w:t>
          </w:r>
        </w:smartTag>
      </w:smartTag>
      <w:r>
        <w:t>;</w:t>
      </w:r>
      <w:r w:rsidRPr="001A0AB6">
        <w:rPr>
          <w:rFonts w:ascii="Times New Roman" w:hAnsi="Times New Roman"/>
          <w:b/>
          <w:bCs/>
        </w:rPr>
        <w:t>Volume 32</w:t>
      </w:r>
      <w:r>
        <w:rPr>
          <w:rFonts w:ascii="Times New Roman" w:hAnsi="Times New Roman"/>
        </w:rPr>
        <w:t>, 209-240</w:t>
      </w:r>
      <w:r w:rsidRPr="003723D4">
        <w:rPr>
          <w:rFonts w:ascii="Times New Roman" w:hAnsi="Times New Roman"/>
        </w:rPr>
        <w:t xml:space="preserve"> (2005).</w:t>
      </w:r>
    </w:p>
    <w:p w:rsidR="006079E7" w:rsidRDefault="006079E7" w:rsidP="006079E7">
      <w:pPr>
        <w:jc w:val="lowKashida"/>
      </w:pPr>
    </w:p>
    <w:p w:rsidR="00CF2F46" w:rsidRPr="007D5DFD" w:rsidRDefault="006079E7" w:rsidP="00CF2F46">
      <w:pPr>
        <w:numPr>
          <w:ilvl w:val="0"/>
          <w:numId w:val="28"/>
        </w:numPr>
        <w:tabs>
          <w:tab w:val="clear" w:pos="720"/>
        </w:tabs>
        <w:ind w:left="284" w:hanging="284"/>
        <w:jc w:val="lowKashida"/>
      </w:pPr>
      <w:r w:rsidRPr="007D5DFD">
        <w:rPr>
          <w:b/>
          <w:bCs/>
        </w:rPr>
        <w:t>Ibrahim A. Alsarra</w:t>
      </w:r>
      <w:r w:rsidRPr="00324118">
        <w:t xml:space="preserve">, Amel Y. Hamed, </w:t>
      </w:r>
      <w:smartTag w:uri="urn:schemas-microsoft-com:office:smarttags" w:element="place">
        <w:r w:rsidRPr="00324118">
          <w:t>Fars</w:t>
        </w:r>
      </w:smartTag>
      <w:r w:rsidR="007D5DFD">
        <w:t xml:space="preserve"> K. Alanazi</w:t>
      </w:r>
      <w:r w:rsidRPr="00324118">
        <w:t xml:space="preserve"> and Gamal M. El Maghraby</w:t>
      </w:r>
      <w:r w:rsidR="007D5DFD">
        <w:t>.</w:t>
      </w:r>
      <w:r w:rsidRPr="00324118">
        <w:t xml:space="preserve"> Vesicular systems for intranasal drug delivery. In: Kewal K. Jain, editor. </w:t>
      </w:r>
      <w:r w:rsidRPr="00324118">
        <w:rPr>
          <w:i/>
          <w:iCs/>
        </w:rPr>
        <w:t>Drug Delivery to the Central Nervous System</w:t>
      </w:r>
      <w:r w:rsidRPr="00324118">
        <w:t xml:space="preserve">. Humana Press, Inc.: </w:t>
      </w:r>
      <w:smartTag w:uri="urn:schemas-microsoft-com:office:smarttags" w:element="place">
        <w:smartTag w:uri="urn:schemas-microsoft-com:office:smarttags" w:element="City">
          <w:r w:rsidRPr="00324118">
            <w:t>Totowa</w:t>
          </w:r>
        </w:smartTag>
        <w:r w:rsidRPr="00324118">
          <w:t xml:space="preserve">, </w:t>
        </w:r>
        <w:smartTag w:uri="urn:schemas-microsoft-com:office:smarttags" w:element="State">
          <w:r w:rsidRPr="00324118">
            <w:t>NJ</w:t>
          </w:r>
        </w:smartTag>
        <w:r w:rsidRPr="00324118">
          <w:t xml:space="preserve">, </w:t>
        </w:r>
        <w:smartTag w:uri="urn:schemas-microsoft-com:office:smarttags" w:element="country-region">
          <w:r w:rsidRPr="00324118">
            <w:t>USA</w:t>
          </w:r>
        </w:smartTag>
      </w:smartTag>
      <w:r w:rsidRPr="00324118">
        <w:t xml:space="preserve">, </w:t>
      </w:r>
      <w:r w:rsidR="00CF2F46" w:rsidRPr="001A0AB6">
        <w:rPr>
          <w:rFonts w:ascii="Times New Roman" w:hAnsi="Times New Roman"/>
          <w:b/>
          <w:bCs/>
        </w:rPr>
        <w:t xml:space="preserve">Volume </w:t>
      </w:r>
      <w:r w:rsidR="00CF2F46">
        <w:rPr>
          <w:rFonts w:ascii="Times New Roman" w:hAnsi="Times New Roman"/>
          <w:b/>
          <w:bCs/>
        </w:rPr>
        <w:t>45</w:t>
      </w:r>
      <w:r w:rsidR="00CF2F46">
        <w:rPr>
          <w:rFonts w:ascii="Times New Roman" w:hAnsi="Times New Roman"/>
        </w:rPr>
        <w:t>, 175-203</w:t>
      </w:r>
      <w:r w:rsidR="00CF2F46" w:rsidRPr="003723D4">
        <w:rPr>
          <w:rFonts w:ascii="Times New Roman" w:hAnsi="Times New Roman"/>
        </w:rPr>
        <w:t xml:space="preserve"> (200</w:t>
      </w:r>
      <w:r w:rsidR="00CF2F46">
        <w:rPr>
          <w:rFonts w:ascii="Times New Roman" w:hAnsi="Times New Roman"/>
        </w:rPr>
        <w:t>9</w:t>
      </w:r>
      <w:r w:rsidR="00CF2F46" w:rsidRPr="003723D4">
        <w:rPr>
          <w:rFonts w:ascii="Times New Roman" w:hAnsi="Times New Roman"/>
        </w:rPr>
        <w:t>).</w:t>
      </w:r>
    </w:p>
    <w:p w:rsidR="007D5DFD" w:rsidRDefault="007D5DFD" w:rsidP="007D5DFD">
      <w:pPr>
        <w:pStyle w:val="ListParagraph"/>
      </w:pPr>
    </w:p>
    <w:p w:rsidR="007D5DFD" w:rsidRPr="007D5DFD" w:rsidRDefault="007D5DFD" w:rsidP="007D5DFD">
      <w:pPr>
        <w:numPr>
          <w:ilvl w:val="0"/>
          <w:numId w:val="28"/>
        </w:numPr>
        <w:tabs>
          <w:tab w:val="clear" w:pos="720"/>
        </w:tabs>
        <w:ind w:left="284" w:hanging="284"/>
        <w:jc w:val="lowKashida"/>
      </w:pPr>
      <w:r w:rsidRPr="007D5DFD">
        <w:rPr>
          <w:b/>
          <w:bCs/>
        </w:rPr>
        <w:t>Ibrahim A. Alsarra</w:t>
      </w:r>
      <w:r w:rsidRPr="00324118">
        <w:t xml:space="preserve">, </w:t>
      </w:r>
      <w:r>
        <w:t xml:space="preserve">Fars K. Alanazi </w:t>
      </w:r>
      <w:r w:rsidRPr="00324118">
        <w:t xml:space="preserve">and </w:t>
      </w:r>
      <w:r>
        <w:t>Munier Bakheet.</w:t>
      </w:r>
      <w:r w:rsidRPr="00324118">
        <w:t xml:space="preserve"> </w:t>
      </w:r>
      <w:r>
        <w:t>Principle and Guidance of Scientific Research in Pharmaceutical Sciences</w:t>
      </w:r>
      <w:r w:rsidRPr="00324118">
        <w:t xml:space="preserve">. </w:t>
      </w:r>
      <w:r>
        <w:t>King Saud University Press. King Saud University, Riyadh, Saudi Arabia</w:t>
      </w:r>
      <w:r w:rsidRPr="00324118">
        <w:t xml:space="preserve">, </w:t>
      </w:r>
      <w:r>
        <w:t>ISBN: 978-603-00-7155-5 (2013).</w:t>
      </w:r>
    </w:p>
    <w:p w:rsidR="007D5DFD" w:rsidRDefault="007D5DFD" w:rsidP="007D5DFD">
      <w:pPr>
        <w:ind w:left="284"/>
        <w:jc w:val="lowKashida"/>
      </w:pPr>
    </w:p>
    <w:p w:rsidR="00912993" w:rsidRDefault="00912993" w:rsidP="00CF2F46">
      <w:pPr>
        <w:jc w:val="lowKashida"/>
        <w:rPr>
          <w:b/>
          <w:bCs/>
          <w:i/>
          <w:iCs/>
          <w:u w:val="single"/>
          <w:rtl/>
        </w:rPr>
      </w:pPr>
    </w:p>
    <w:p w:rsidR="00912993" w:rsidRDefault="00912993" w:rsidP="006247C1">
      <w:pPr>
        <w:pStyle w:val="Heading1"/>
        <w:jc w:val="both"/>
        <w:rPr>
          <w:b w:val="0"/>
          <w:bCs w:val="0"/>
          <w:i/>
          <w:iCs/>
          <w:sz w:val="24"/>
          <w:szCs w:val="24"/>
          <w:u w:val="single"/>
          <w:rtl/>
        </w:rPr>
      </w:pPr>
    </w:p>
    <w:p w:rsidR="00912993" w:rsidRDefault="00912993" w:rsidP="006247C1">
      <w:pPr>
        <w:pStyle w:val="Heading1"/>
        <w:jc w:val="both"/>
        <w:rPr>
          <w:b w:val="0"/>
          <w:bCs w:val="0"/>
          <w:i/>
          <w:iCs/>
          <w:sz w:val="24"/>
          <w:szCs w:val="24"/>
          <w:u w:val="single"/>
          <w:rtl/>
        </w:rPr>
      </w:pPr>
    </w:p>
    <w:p w:rsidR="00912993" w:rsidRDefault="00912993" w:rsidP="006247C1">
      <w:pPr>
        <w:pStyle w:val="Heading1"/>
        <w:jc w:val="both"/>
        <w:rPr>
          <w:b w:val="0"/>
          <w:bCs w:val="0"/>
          <w:i/>
          <w:iCs/>
          <w:sz w:val="24"/>
          <w:szCs w:val="24"/>
          <w:u w:val="single"/>
          <w:rtl/>
        </w:rPr>
      </w:pPr>
    </w:p>
    <w:p w:rsidR="00912993" w:rsidRDefault="00912993" w:rsidP="006247C1">
      <w:pPr>
        <w:pStyle w:val="Heading1"/>
        <w:jc w:val="both"/>
        <w:rPr>
          <w:b w:val="0"/>
          <w:bCs w:val="0"/>
          <w:i/>
          <w:iCs/>
          <w:sz w:val="24"/>
          <w:szCs w:val="24"/>
          <w:u w:val="single"/>
        </w:rPr>
      </w:pPr>
    </w:p>
    <w:p w:rsidR="00912993" w:rsidRDefault="00912993" w:rsidP="00912993"/>
    <w:p w:rsidR="00912993" w:rsidRDefault="00912993" w:rsidP="00912993"/>
    <w:p w:rsidR="00912993" w:rsidRDefault="00912993" w:rsidP="00912993"/>
    <w:p w:rsidR="00912993" w:rsidRDefault="00912993" w:rsidP="00912993"/>
    <w:p w:rsidR="00912993" w:rsidRDefault="00912993" w:rsidP="00912993"/>
    <w:p w:rsidR="00912993" w:rsidRDefault="00912993" w:rsidP="00912993"/>
    <w:p w:rsidR="00912993" w:rsidRDefault="00912993" w:rsidP="00912993"/>
    <w:p w:rsidR="00912993" w:rsidRDefault="00912993" w:rsidP="00912993"/>
    <w:p w:rsidR="00912993" w:rsidRDefault="00912993" w:rsidP="00912993"/>
    <w:p w:rsidR="00912993" w:rsidRDefault="00912993" w:rsidP="00912993"/>
    <w:p w:rsidR="00912993" w:rsidRDefault="00912993" w:rsidP="00912993"/>
    <w:p w:rsidR="00912993" w:rsidRDefault="00912993" w:rsidP="00912993"/>
    <w:p w:rsidR="00912993" w:rsidRDefault="00912993" w:rsidP="00912993"/>
    <w:p w:rsidR="00912993" w:rsidRDefault="00912993" w:rsidP="00912993"/>
    <w:p w:rsidR="004B7C9E" w:rsidRDefault="004B7C9E" w:rsidP="00912993"/>
    <w:p w:rsidR="004B7C9E" w:rsidRDefault="004B7C9E" w:rsidP="00912993"/>
    <w:p w:rsidR="004B7C9E" w:rsidRDefault="004B7C9E" w:rsidP="00912993"/>
    <w:p w:rsidR="004B7C9E" w:rsidRDefault="004B7C9E" w:rsidP="00912993"/>
    <w:p w:rsidR="004B7C9E" w:rsidRDefault="004B7C9E" w:rsidP="00912993"/>
    <w:p w:rsidR="004B7C9E" w:rsidRDefault="004B7C9E" w:rsidP="00912993"/>
    <w:p w:rsidR="004B7C9E" w:rsidRDefault="004B7C9E" w:rsidP="00912993"/>
    <w:p w:rsidR="004B7C9E" w:rsidRDefault="004B7C9E" w:rsidP="00912993"/>
    <w:p w:rsidR="00912993" w:rsidRPr="004A0306" w:rsidRDefault="00912993" w:rsidP="00912993">
      <w:pPr>
        <w:pStyle w:val="Heading1"/>
        <w:jc w:val="both"/>
        <w:rPr>
          <w:i/>
          <w:iCs/>
          <w:color w:val="800000"/>
          <w:sz w:val="24"/>
          <w:szCs w:val="24"/>
          <w:u w:val="single"/>
        </w:rPr>
      </w:pPr>
      <w:r w:rsidRPr="00E04A60">
        <w:rPr>
          <w:color w:val="800000"/>
          <w:sz w:val="32"/>
          <w:szCs w:val="32"/>
          <w:u w:val="single"/>
        </w:rPr>
        <w:lastRenderedPageBreak/>
        <w:t>Publications</w:t>
      </w:r>
      <w:r w:rsidR="00A561BA">
        <w:rPr>
          <w:color w:val="800000"/>
          <w:sz w:val="32"/>
          <w:szCs w:val="32"/>
          <w:u w:val="single"/>
        </w:rPr>
        <w:t xml:space="preserve"> </w:t>
      </w:r>
      <w:r w:rsidR="004A0306" w:rsidRPr="004A0306">
        <w:rPr>
          <w:i/>
          <w:iCs/>
          <w:color w:val="800000"/>
          <w:sz w:val="24"/>
          <w:szCs w:val="24"/>
          <w:u w:val="single"/>
        </w:rPr>
        <w:t>(c</w:t>
      </w:r>
      <w:r w:rsidRPr="004A0306">
        <w:rPr>
          <w:i/>
          <w:iCs/>
          <w:color w:val="800000"/>
          <w:sz w:val="24"/>
          <w:szCs w:val="24"/>
          <w:u w:val="single"/>
        </w:rPr>
        <w:t>ontinued</w:t>
      </w:r>
      <w:r w:rsidR="004A0306" w:rsidRPr="004A0306">
        <w:rPr>
          <w:i/>
          <w:iCs/>
          <w:color w:val="800000"/>
          <w:sz w:val="24"/>
          <w:szCs w:val="24"/>
          <w:u w:val="single"/>
        </w:rPr>
        <w:t>)</w:t>
      </w:r>
      <w:r w:rsidRPr="00E04A60">
        <w:rPr>
          <w:color w:val="800000"/>
          <w:sz w:val="32"/>
          <w:szCs w:val="32"/>
          <w:u w:val="single"/>
        </w:rPr>
        <w:t>:</w:t>
      </w:r>
    </w:p>
    <w:p w:rsidR="00912993" w:rsidRDefault="00912993" w:rsidP="006247C1">
      <w:pPr>
        <w:pStyle w:val="Heading1"/>
        <w:jc w:val="both"/>
        <w:rPr>
          <w:b w:val="0"/>
          <w:bCs w:val="0"/>
          <w:i/>
          <w:iCs/>
          <w:sz w:val="24"/>
          <w:szCs w:val="24"/>
          <w:u w:val="single"/>
        </w:rPr>
      </w:pPr>
    </w:p>
    <w:p w:rsidR="003276E3" w:rsidRDefault="006247C1" w:rsidP="006247C1">
      <w:pPr>
        <w:pStyle w:val="Heading1"/>
        <w:jc w:val="both"/>
        <w:rPr>
          <w:b w:val="0"/>
          <w:bCs w:val="0"/>
          <w:i/>
          <w:iCs/>
          <w:color w:val="0000FF"/>
          <w:sz w:val="24"/>
          <w:szCs w:val="24"/>
          <w:u w:val="single"/>
        </w:rPr>
      </w:pPr>
      <w:r w:rsidRPr="004A0306">
        <w:rPr>
          <w:b w:val="0"/>
          <w:bCs w:val="0"/>
          <w:i/>
          <w:iCs/>
          <w:color w:val="0000FF"/>
          <w:sz w:val="24"/>
          <w:szCs w:val="24"/>
          <w:u w:val="single"/>
        </w:rPr>
        <w:t xml:space="preserve">A)-Peer-reviewed </w:t>
      </w:r>
      <w:r w:rsidR="003276E3" w:rsidRPr="004A0306">
        <w:rPr>
          <w:b w:val="0"/>
          <w:bCs w:val="0"/>
          <w:i/>
          <w:iCs/>
          <w:color w:val="0000FF"/>
          <w:sz w:val="24"/>
          <w:szCs w:val="24"/>
          <w:u w:val="single"/>
        </w:rPr>
        <w:t>Articles:</w:t>
      </w:r>
    </w:p>
    <w:p w:rsidR="00A61393" w:rsidRPr="00A61393" w:rsidRDefault="00A61393" w:rsidP="003220B4">
      <w:pPr>
        <w:pStyle w:val="ListParagraph"/>
        <w:jc w:val="both"/>
      </w:pPr>
    </w:p>
    <w:p w:rsidR="00DF1ADD" w:rsidRDefault="00DF1ADD" w:rsidP="00604F3C">
      <w:pPr>
        <w:pStyle w:val="Title"/>
        <w:numPr>
          <w:ilvl w:val="0"/>
          <w:numId w:val="3"/>
        </w:numPr>
        <w:jc w:val="both"/>
        <w:rPr>
          <w:b w:val="0"/>
          <w:bCs w:val="0"/>
          <w:iCs/>
          <w:u w:val="none"/>
        </w:rPr>
      </w:pPr>
      <w:r w:rsidRPr="00DF1ADD">
        <w:rPr>
          <w:b w:val="0"/>
          <w:bCs w:val="0"/>
          <w:iCs/>
          <w:u w:val="none"/>
        </w:rPr>
        <w:t xml:space="preserve">N. Haq, N.A. Siddiqui, P. Alam, F. Shakeel, F.K. Alanazi, </w:t>
      </w:r>
      <w:r w:rsidRPr="00DF1ADD">
        <w:rPr>
          <w:iCs/>
          <w:u w:val="none"/>
        </w:rPr>
        <w:t>I.A. Alsarra</w:t>
      </w:r>
      <w:r w:rsidRPr="00DF1ADD">
        <w:rPr>
          <w:b w:val="0"/>
          <w:bCs w:val="0"/>
          <w:iCs/>
          <w:u w:val="none"/>
        </w:rPr>
        <w:t xml:space="preserve">. Estimation of sodium lauryl sulphate concentration in marketed formulations by stability-indicating high ‘green’ planar chromatographic method. </w:t>
      </w:r>
      <w:r w:rsidRPr="00604F3C">
        <w:rPr>
          <w:b w:val="0"/>
          <w:bCs w:val="0"/>
          <w:i/>
          <w:u w:val="none"/>
        </w:rPr>
        <w:t>Chiang Mai Journal of Science</w:t>
      </w:r>
      <w:r w:rsidR="00604F3C">
        <w:rPr>
          <w:b w:val="0"/>
          <w:bCs w:val="0"/>
          <w:iCs/>
          <w:u w:val="none"/>
        </w:rPr>
        <w:t>. (Accepted).</w:t>
      </w:r>
    </w:p>
    <w:p w:rsidR="00DF1ADD" w:rsidRPr="00DF1ADD" w:rsidRDefault="00DF1ADD" w:rsidP="00DF1ADD">
      <w:pPr>
        <w:pStyle w:val="Title"/>
        <w:ind w:left="720"/>
        <w:jc w:val="both"/>
        <w:rPr>
          <w:b w:val="0"/>
          <w:bCs w:val="0"/>
          <w:iCs/>
          <w:u w:val="none"/>
        </w:rPr>
      </w:pPr>
    </w:p>
    <w:p w:rsidR="0048490D" w:rsidRPr="0048490D" w:rsidRDefault="0048490D" w:rsidP="0048490D">
      <w:pPr>
        <w:pStyle w:val="Title"/>
        <w:numPr>
          <w:ilvl w:val="0"/>
          <w:numId w:val="3"/>
        </w:numPr>
        <w:jc w:val="both"/>
        <w:rPr>
          <w:iCs/>
          <w:u w:val="none"/>
        </w:rPr>
      </w:pPr>
      <w:r w:rsidRPr="0048490D">
        <w:rPr>
          <w:b w:val="0"/>
          <w:bCs w:val="0"/>
          <w:iCs/>
          <w:u w:val="none"/>
        </w:rPr>
        <w:t>F</w:t>
      </w:r>
      <w:r>
        <w:rPr>
          <w:b w:val="0"/>
          <w:bCs w:val="0"/>
          <w:iCs/>
          <w:u w:val="none"/>
        </w:rPr>
        <w:t>.</w:t>
      </w:r>
      <w:r w:rsidRPr="0048490D">
        <w:rPr>
          <w:b w:val="0"/>
          <w:bCs w:val="0"/>
          <w:iCs/>
          <w:u w:val="none"/>
        </w:rPr>
        <w:t>S</w:t>
      </w:r>
      <w:r>
        <w:rPr>
          <w:b w:val="0"/>
          <w:bCs w:val="0"/>
          <w:iCs/>
          <w:u w:val="none"/>
        </w:rPr>
        <w:t>.</w:t>
      </w:r>
      <w:r w:rsidRPr="0048490D">
        <w:rPr>
          <w:b w:val="0"/>
          <w:bCs w:val="0"/>
          <w:iCs/>
          <w:u w:val="none"/>
        </w:rPr>
        <w:t xml:space="preserve"> Aleanizy, F</w:t>
      </w:r>
      <w:r>
        <w:rPr>
          <w:b w:val="0"/>
          <w:bCs w:val="0"/>
          <w:iCs/>
          <w:u w:val="none"/>
        </w:rPr>
        <w:t>.</w:t>
      </w:r>
      <w:r w:rsidRPr="0048490D">
        <w:rPr>
          <w:b w:val="0"/>
          <w:bCs w:val="0"/>
          <w:iCs/>
          <w:u w:val="none"/>
        </w:rPr>
        <w:t>Y</w:t>
      </w:r>
      <w:r>
        <w:rPr>
          <w:b w:val="0"/>
          <w:bCs w:val="0"/>
          <w:iCs/>
          <w:u w:val="none"/>
        </w:rPr>
        <w:t>.</w:t>
      </w:r>
      <w:r w:rsidRPr="0048490D">
        <w:rPr>
          <w:b w:val="0"/>
          <w:bCs w:val="0"/>
          <w:iCs/>
          <w:u w:val="none"/>
        </w:rPr>
        <w:t xml:space="preserve"> Alqahtani, G</w:t>
      </w:r>
      <w:r>
        <w:rPr>
          <w:b w:val="0"/>
          <w:bCs w:val="0"/>
          <w:iCs/>
          <w:u w:val="none"/>
        </w:rPr>
        <w:t>.</w:t>
      </w:r>
      <w:r w:rsidRPr="0048490D">
        <w:rPr>
          <w:b w:val="0"/>
          <w:bCs w:val="0"/>
          <w:iCs/>
          <w:u w:val="none"/>
        </w:rPr>
        <w:t xml:space="preserve"> Shazly, R</w:t>
      </w:r>
      <w:r>
        <w:rPr>
          <w:b w:val="0"/>
          <w:bCs w:val="0"/>
          <w:iCs/>
          <w:u w:val="none"/>
        </w:rPr>
        <w:t>.</w:t>
      </w:r>
      <w:r w:rsidRPr="0048490D">
        <w:rPr>
          <w:b w:val="0"/>
          <w:bCs w:val="0"/>
          <w:iCs/>
          <w:u w:val="none"/>
        </w:rPr>
        <w:t xml:space="preserve"> Alfaraj, </w:t>
      </w:r>
      <w:r w:rsidRPr="0048490D">
        <w:rPr>
          <w:iCs/>
          <w:u w:val="none"/>
        </w:rPr>
        <w:t>I</w:t>
      </w:r>
      <w:r>
        <w:rPr>
          <w:iCs/>
          <w:u w:val="none"/>
        </w:rPr>
        <w:t xml:space="preserve">. </w:t>
      </w:r>
      <w:r w:rsidRPr="0048490D">
        <w:rPr>
          <w:iCs/>
          <w:u w:val="none"/>
        </w:rPr>
        <w:t>Alsarra</w:t>
      </w:r>
      <w:r>
        <w:rPr>
          <w:b w:val="0"/>
          <w:bCs w:val="0"/>
          <w:iCs/>
          <w:u w:val="none"/>
        </w:rPr>
        <w:t xml:space="preserve">, </w:t>
      </w:r>
      <w:r w:rsidRPr="0048490D">
        <w:rPr>
          <w:b w:val="0"/>
          <w:bCs w:val="0"/>
          <w:iCs/>
          <w:u w:val="none"/>
        </w:rPr>
        <w:t>A</w:t>
      </w:r>
      <w:r>
        <w:rPr>
          <w:b w:val="0"/>
          <w:bCs w:val="0"/>
          <w:iCs/>
          <w:u w:val="none"/>
        </w:rPr>
        <w:t>.</w:t>
      </w:r>
      <w:r w:rsidRPr="0048490D">
        <w:rPr>
          <w:b w:val="0"/>
          <w:bCs w:val="0"/>
          <w:iCs/>
          <w:u w:val="none"/>
        </w:rPr>
        <w:t xml:space="preserve"> Alshamsan, Gareeb Abdulhady H. Measurement and evaluation of the effects of pH gradients on the antimicrobial and antivirulence activities of chitosan nanoparticles in Pseudomonas aeruginosa. </w:t>
      </w:r>
      <w:r w:rsidRPr="0048490D">
        <w:rPr>
          <w:b w:val="0"/>
          <w:bCs w:val="0"/>
          <w:i/>
          <w:u w:val="none"/>
        </w:rPr>
        <w:t>Saudi Pharm. J.</w:t>
      </w:r>
      <w:r w:rsidRPr="0048490D">
        <w:rPr>
          <w:b w:val="0"/>
          <w:bCs w:val="0"/>
          <w:iCs/>
          <w:u w:val="none"/>
        </w:rPr>
        <w:t xml:space="preserve"> 26</w:t>
      </w:r>
      <w:r w:rsidR="00CA7135">
        <w:rPr>
          <w:b w:val="0"/>
          <w:bCs w:val="0"/>
          <w:iCs/>
          <w:u w:val="none"/>
        </w:rPr>
        <w:t xml:space="preserve"> </w:t>
      </w:r>
      <w:r w:rsidRPr="0048490D">
        <w:rPr>
          <w:b w:val="0"/>
          <w:bCs w:val="0"/>
          <w:iCs/>
          <w:u w:val="none"/>
        </w:rPr>
        <w:t>(1)</w:t>
      </w:r>
      <w:r w:rsidRPr="0048490D">
        <w:rPr>
          <w:iCs/>
          <w:u w:val="none"/>
        </w:rPr>
        <w:t xml:space="preserve">, </w:t>
      </w:r>
      <w:r w:rsidRPr="0048490D">
        <w:rPr>
          <w:b w:val="0"/>
          <w:bCs w:val="0"/>
          <w:iCs/>
          <w:u w:val="none"/>
        </w:rPr>
        <w:t>79-83</w:t>
      </w:r>
      <w:r w:rsidR="00CA7135">
        <w:rPr>
          <w:b w:val="0"/>
          <w:bCs w:val="0"/>
          <w:iCs/>
          <w:u w:val="none"/>
        </w:rPr>
        <w:t xml:space="preserve"> </w:t>
      </w:r>
      <w:r w:rsidRPr="0048490D">
        <w:rPr>
          <w:iCs/>
          <w:u w:val="none"/>
        </w:rPr>
        <w:t>(2018)</w:t>
      </w:r>
      <w:r w:rsidRPr="0048490D">
        <w:rPr>
          <w:b w:val="0"/>
          <w:bCs w:val="0"/>
          <w:iCs/>
          <w:u w:val="none"/>
        </w:rPr>
        <w:t>.</w:t>
      </w:r>
      <w:r w:rsidRPr="0048490D">
        <w:rPr>
          <w:iCs/>
          <w:u w:val="none"/>
        </w:rPr>
        <w:t xml:space="preserve"> </w:t>
      </w:r>
      <w:r w:rsidRPr="0048490D">
        <w:rPr>
          <w:b w:val="0"/>
          <w:bCs w:val="0"/>
          <w:iCs/>
          <w:u w:val="none"/>
        </w:rPr>
        <w:t xml:space="preserve"> </w:t>
      </w:r>
    </w:p>
    <w:p w:rsidR="0048490D" w:rsidRPr="0048490D" w:rsidRDefault="0048490D" w:rsidP="0048490D">
      <w:pPr>
        <w:pStyle w:val="Title"/>
        <w:jc w:val="both"/>
        <w:rPr>
          <w:iCs/>
          <w:u w:val="none"/>
        </w:rPr>
      </w:pPr>
    </w:p>
    <w:p w:rsidR="00DF1ADD" w:rsidRDefault="00DF1ADD" w:rsidP="00604F3C">
      <w:pPr>
        <w:pStyle w:val="Title"/>
        <w:numPr>
          <w:ilvl w:val="0"/>
          <w:numId w:val="3"/>
        </w:numPr>
        <w:jc w:val="both"/>
        <w:rPr>
          <w:b w:val="0"/>
          <w:bCs w:val="0"/>
          <w:iCs/>
          <w:u w:val="none"/>
        </w:rPr>
      </w:pPr>
      <w:r w:rsidRPr="00DF1ADD">
        <w:rPr>
          <w:b w:val="0"/>
          <w:bCs w:val="0"/>
          <w:iCs/>
          <w:u w:val="none"/>
        </w:rPr>
        <w:t xml:space="preserve">F. Shakeel, S. Alshehri, N. Haq, E.M. Elzayat, M. Ibrahim, M. Altamimi, K. Mohsin, F.K. Alanazi, </w:t>
      </w:r>
      <w:r w:rsidRPr="00604F3C">
        <w:rPr>
          <w:b w:val="0"/>
          <w:bCs w:val="0"/>
          <w:i/>
          <w:u w:val="none"/>
        </w:rPr>
        <w:t>I.A. Alsarra</w:t>
      </w:r>
      <w:r w:rsidRPr="00DF1ADD">
        <w:rPr>
          <w:b w:val="0"/>
          <w:bCs w:val="0"/>
          <w:iCs/>
          <w:u w:val="none"/>
        </w:rPr>
        <w:t xml:space="preserve">. Solubility and thermodynamic data of apigenin in binary (Transcutol + water) mixtures. </w:t>
      </w:r>
      <w:r w:rsidRPr="00604F3C">
        <w:rPr>
          <w:b w:val="0"/>
          <w:bCs w:val="0"/>
          <w:i/>
          <w:u w:val="none"/>
        </w:rPr>
        <w:t>Ind</w:t>
      </w:r>
      <w:r w:rsidR="00604F3C" w:rsidRPr="00604F3C">
        <w:rPr>
          <w:b w:val="0"/>
          <w:bCs w:val="0"/>
          <w:i/>
          <w:u w:val="none"/>
        </w:rPr>
        <w:t>. Crops Prod.</w:t>
      </w:r>
      <w:r w:rsidR="00604F3C">
        <w:rPr>
          <w:b w:val="0"/>
          <w:bCs w:val="0"/>
          <w:iCs/>
          <w:u w:val="none"/>
        </w:rPr>
        <w:t xml:space="preserve"> 116 (C), 56-63 </w:t>
      </w:r>
      <w:r w:rsidR="00604F3C" w:rsidRPr="00604F3C">
        <w:rPr>
          <w:iCs/>
          <w:u w:val="none"/>
        </w:rPr>
        <w:t>(</w:t>
      </w:r>
      <w:r w:rsidRPr="00604F3C">
        <w:rPr>
          <w:iCs/>
          <w:u w:val="none"/>
        </w:rPr>
        <w:t>2018</w:t>
      </w:r>
      <w:r w:rsidR="00604F3C" w:rsidRPr="00604F3C">
        <w:rPr>
          <w:iCs/>
          <w:u w:val="none"/>
        </w:rPr>
        <w:t>)</w:t>
      </w:r>
      <w:r w:rsidRPr="00DF1ADD">
        <w:rPr>
          <w:b w:val="0"/>
          <w:bCs w:val="0"/>
          <w:iCs/>
          <w:u w:val="none"/>
        </w:rPr>
        <w:t xml:space="preserve">. </w:t>
      </w:r>
    </w:p>
    <w:p w:rsidR="00604F3C" w:rsidRPr="00DF1ADD" w:rsidRDefault="00604F3C" w:rsidP="00604F3C">
      <w:pPr>
        <w:pStyle w:val="Title"/>
        <w:jc w:val="both"/>
        <w:rPr>
          <w:b w:val="0"/>
          <w:bCs w:val="0"/>
          <w:iCs/>
          <w:u w:val="none"/>
        </w:rPr>
      </w:pPr>
    </w:p>
    <w:p w:rsidR="00DF1ADD" w:rsidRDefault="00DF1ADD" w:rsidP="00D96B3B">
      <w:pPr>
        <w:pStyle w:val="Title"/>
        <w:numPr>
          <w:ilvl w:val="0"/>
          <w:numId w:val="3"/>
        </w:numPr>
        <w:jc w:val="both"/>
        <w:rPr>
          <w:b w:val="0"/>
          <w:bCs w:val="0"/>
          <w:iCs/>
          <w:u w:val="none"/>
        </w:rPr>
      </w:pPr>
      <w:r w:rsidRPr="00DF1ADD">
        <w:rPr>
          <w:b w:val="0"/>
          <w:bCs w:val="0"/>
          <w:iCs/>
          <w:u w:val="none"/>
        </w:rPr>
        <w:t xml:space="preserve">F. Shakeel, N. Haq, S. Alshehri, M.A. Ibrahim, E.M. Elzayat, M.A. Altamimi, K. Mohsin, F.K. Alanazi, </w:t>
      </w:r>
      <w:r w:rsidRPr="00D96B3B">
        <w:rPr>
          <w:iCs/>
          <w:u w:val="none"/>
        </w:rPr>
        <w:t>I.A. Alsarra</w:t>
      </w:r>
      <w:r w:rsidRPr="00DF1ADD">
        <w:rPr>
          <w:b w:val="0"/>
          <w:bCs w:val="0"/>
          <w:iCs/>
          <w:u w:val="none"/>
        </w:rPr>
        <w:t xml:space="preserve">. Solubility, thermodynamic properties and solute-solvent molecular interactions of luteolin in various pure solvents. </w:t>
      </w:r>
      <w:r w:rsidRPr="00111E1F">
        <w:rPr>
          <w:b w:val="0"/>
          <w:bCs w:val="0"/>
          <w:i/>
          <w:u w:val="none"/>
        </w:rPr>
        <w:t>J</w:t>
      </w:r>
      <w:r w:rsidR="00D96B3B" w:rsidRPr="00111E1F">
        <w:rPr>
          <w:b w:val="0"/>
          <w:bCs w:val="0"/>
          <w:i/>
          <w:u w:val="none"/>
        </w:rPr>
        <w:t>.</w:t>
      </w:r>
      <w:r w:rsidRPr="00111E1F">
        <w:rPr>
          <w:b w:val="0"/>
          <w:bCs w:val="0"/>
          <w:i/>
          <w:u w:val="none"/>
        </w:rPr>
        <w:t xml:space="preserve"> Mol</w:t>
      </w:r>
      <w:r w:rsidR="00D96B3B" w:rsidRPr="00111E1F">
        <w:rPr>
          <w:b w:val="0"/>
          <w:bCs w:val="0"/>
          <w:i/>
          <w:u w:val="none"/>
        </w:rPr>
        <w:t>.</w:t>
      </w:r>
      <w:r w:rsidRPr="00111E1F">
        <w:rPr>
          <w:b w:val="0"/>
          <w:bCs w:val="0"/>
          <w:i/>
          <w:u w:val="none"/>
        </w:rPr>
        <w:t xml:space="preserve"> Liq.</w:t>
      </w:r>
      <w:r w:rsidR="00D96B3B">
        <w:rPr>
          <w:b w:val="0"/>
          <w:bCs w:val="0"/>
          <w:iCs/>
          <w:u w:val="none"/>
        </w:rPr>
        <w:t xml:space="preserve"> 255 (C), 43-50 </w:t>
      </w:r>
      <w:r w:rsidR="00D96B3B" w:rsidRPr="00D96B3B">
        <w:rPr>
          <w:iCs/>
          <w:u w:val="none"/>
        </w:rPr>
        <w:t>(</w:t>
      </w:r>
      <w:r w:rsidRPr="00D96B3B">
        <w:rPr>
          <w:iCs/>
          <w:u w:val="none"/>
        </w:rPr>
        <w:t>2018</w:t>
      </w:r>
      <w:r w:rsidR="00D96B3B" w:rsidRPr="00D96B3B">
        <w:rPr>
          <w:iCs/>
          <w:u w:val="none"/>
        </w:rPr>
        <w:t>)</w:t>
      </w:r>
      <w:r w:rsidR="00D96B3B">
        <w:rPr>
          <w:b w:val="0"/>
          <w:bCs w:val="0"/>
          <w:iCs/>
          <w:u w:val="none"/>
        </w:rPr>
        <w:t xml:space="preserve">. </w:t>
      </w:r>
    </w:p>
    <w:p w:rsidR="002A0387" w:rsidRPr="00DF1ADD" w:rsidRDefault="002A0387" w:rsidP="002A0387">
      <w:pPr>
        <w:pStyle w:val="Title"/>
        <w:jc w:val="both"/>
        <w:rPr>
          <w:b w:val="0"/>
          <w:bCs w:val="0"/>
          <w:iCs/>
          <w:u w:val="none"/>
        </w:rPr>
      </w:pPr>
    </w:p>
    <w:p w:rsidR="00DF1ADD" w:rsidRDefault="00DF1ADD" w:rsidP="00C20996">
      <w:pPr>
        <w:pStyle w:val="Title"/>
        <w:numPr>
          <w:ilvl w:val="0"/>
          <w:numId w:val="3"/>
        </w:numPr>
        <w:jc w:val="both"/>
        <w:rPr>
          <w:b w:val="0"/>
          <w:bCs w:val="0"/>
          <w:iCs/>
          <w:u w:val="none"/>
        </w:rPr>
      </w:pPr>
      <w:r w:rsidRPr="00DF1ADD">
        <w:rPr>
          <w:b w:val="0"/>
          <w:bCs w:val="0"/>
          <w:iCs/>
          <w:u w:val="none"/>
        </w:rPr>
        <w:t xml:space="preserve">F. Shakeel, N. Haq, F.K. Alanazi, </w:t>
      </w:r>
      <w:r w:rsidRPr="00C20996">
        <w:rPr>
          <w:iCs/>
          <w:u w:val="none"/>
        </w:rPr>
        <w:t>I.A. Alsarra</w:t>
      </w:r>
      <w:r w:rsidRPr="00DF1ADD">
        <w:rPr>
          <w:b w:val="0"/>
          <w:bCs w:val="0"/>
          <w:iCs/>
          <w:u w:val="none"/>
        </w:rPr>
        <w:t xml:space="preserve">. Solubility and thermodynamic function of apremilast in different (Transcutol + water) cosolvent mixtures: Measurement, correlation and molecular interactions. </w:t>
      </w:r>
      <w:r w:rsidRPr="00111E1F">
        <w:rPr>
          <w:b w:val="0"/>
          <w:bCs w:val="0"/>
          <w:i/>
          <w:u w:val="none"/>
        </w:rPr>
        <w:t>J</w:t>
      </w:r>
      <w:r w:rsidR="00111E1F" w:rsidRPr="00111E1F">
        <w:rPr>
          <w:b w:val="0"/>
          <w:bCs w:val="0"/>
          <w:i/>
          <w:u w:val="none"/>
        </w:rPr>
        <w:t>.</w:t>
      </w:r>
      <w:r w:rsidRPr="00111E1F">
        <w:rPr>
          <w:b w:val="0"/>
          <w:bCs w:val="0"/>
          <w:i/>
          <w:u w:val="none"/>
        </w:rPr>
        <w:t xml:space="preserve"> Ind</w:t>
      </w:r>
      <w:r w:rsidR="00C20996" w:rsidRPr="00111E1F">
        <w:rPr>
          <w:b w:val="0"/>
          <w:bCs w:val="0"/>
          <w:i/>
          <w:u w:val="none"/>
        </w:rPr>
        <w:t>.</w:t>
      </w:r>
      <w:r w:rsidRPr="00111E1F">
        <w:rPr>
          <w:b w:val="0"/>
          <w:bCs w:val="0"/>
          <w:i/>
          <w:u w:val="none"/>
        </w:rPr>
        <w:t xml:space="preserve"> Eng</w:t>
      </w:r>
      <w:r w:rsidR="00C20996" w:rsidRPr="00111E1F">
        <w:rPr>
          <w:b w:val="0"/>
          <w:bCs w:val="0"/>
          <w:i/>
          <w:u w:val="none"/>
        </w:rPr>
        <w:t>.</w:t>
      </w:r>
      <w:r w:rsidRPr="00111E1F">
        <w:rPr>
          <w:b w:val="0"/>
          <w:bCs w:val="0"/>
          <w:i/>
          <w:u w:val="none"/>
        </w:rPr>
        <w:t xml:space="preserve"> Chem.</w:t>
      </w:r>
      <w:r w:rsidRPr="00DF1ADD">
        <w:rPr>
          <w:b w:val="0"/>
          <w:bCs w:val="0"/>
          <w:iCs/>
          <w:u w:val="none"/>
        </w:rPr>
        <w:t xml:space="preserve"> 56 (C), 99-107</w:t>
      </w:r>
      <w:r w:rsidR="00111E1F">
        <w:rPr>
          <w:b w:val="0"/>
          <w:bCs w:val="0"/>
          <w:iCs/>
          <w:u w:val="none"/>
        </w:rPr>
        <w:t xml:space="preserve"> </w:t>
      </w:r>
      <w:r w:rsidR="00C20996" w:rsidRPr="00C20996">
        <w:rPr>
          <w:iCs/>
          <w:u w:val="none"/>
        </w:rPr>
        <w:t>(</w:t>
      </w:r>
      <w:r w:rsidRPr="00C20996">
        <w:rPr>
          <w:iCs/>
          <w:u w:val="none"/>
        </w:rPr>
        <w:t>2017</w:t>
      </w:r>
      <w:r w:rsidR="00C20996" w:rsidRPr="00C20996">
        <w:rPr>
          <w:iCs/>
          <w:u w:val="none"/>
        </w:rPr>
        <w:t>)</w:t>
      </w:r>
      <w:r w:rsidRPr="00DF1ADD">
        <w:rPr>
          <w:b w:val="0"/>
          <w:bCs w:val="0"/>
          <w:iCs/>
          <w:u w:val="none"/>
        </w:rPr>
        <w:t xml:space="preserve">. </w:t>
      </w:r>
    </w:p>
    <w:p w:rsidR="00060E2D" w:rsidRDefault="00060E2D" w:rsidP="00060E2D">
      <w:pPr>
        <w:pStyle w:val="ListParagraph"/>
        <w:rPr>
          <w:b/>
          <w:bCs/>
          <w:iCs/>
        </w:rPr>
      </w:pPr>
    </w:p>
    <w:p w:rsidR="00060E2D" w:rsidRDefault="00060E2D" w:rsidP="00060E2D">
      <w:pPr>
        <w:pStyle w:val="ListParagraph"/>
        <w:numPr>
          <w:ilvl w:val="0"/>
          <w:numId w:val="3"/>
        </w:numPr>
        <w:jc w:val="both"/>
        <w:rPr>
          <w:rFonts w:ascii="Times New Roman" w:eastAsia="Times New Roman" w:hAnsi="Times New Roman"/>
          <w:iCs/>
        </w:rPr>
      </w:pPr>
      <w:r w:rsidRPr="00060E2D">
        <w:rPr>
          <w:rFonts w:ascii="Times New Roman" w:eastAsia="Times New Roman" w:hAnsi="Times New Roman"/>
          <w:iCs/>
        </w:rPr>
        <w:t xml:space="preserve">S.H. Auda, M.M. Salem-Bekhit, F.K. Alanazi, </w:t>
      </w:r>
      <w:r w:rsidRPr="001F59CC">
        <w:rPr>
          <w:rFonts w:ascii="Times New Roman" w:eastAsia="Times New Roman" w:hAnsi="Times New Roman"/>
          <w:b/>
          <w:bCs/>
          <w:iCs/>
        </w:rPr>
        <w:t>I.A. Alsarra</w:t>
      </w:r>
      <w:r w:rsidRPr="00060E2D">
        <w:rPr>
          <w:rFonts w:ascii="Times New Roman" w:eastAsia="Times New Roman" w:hAnsi="Times New Roman"/>
          <w:iCs/>
        </w:rPr>
        <w:t xml:space="preserve">, F. Shakeel. Antimicrobial evaluation of novel buccoadhesive films containing Myrrh extract. </w:t>
      </w:r>
      <w:r w:rsidRPr="001F59CC">
        <w:rPr>
          <w:rFonts w:ascii="Times New Roman" w:eastAsia="Times New Roman" w:hAnsi="Times New Roman"/>
          <w:i/>
        </w:rPr>
        <w:t>Polym</w:t>
      </w:r>
      <w:r w:rsidR="001F59CC" w:rsidRPr="001F59CC">
        <w:rPr>
          <w:rFonts w:ascii="Times New Roman" w:eastAsia="Times New Roman" w:hAnsi="Times New Roman"/>
          <w:i/>
        </w:rPr>
        <w:t>.</w:t>
      </w:r>
      <w:r w:rsidRPr="001F59CC">
        <w:rPr>
          <w:rFonts w:ascii="Times New Roman" w:eastAsia="Times New Roman" w:hAnsi="Times New Roman"/>
          <w:i/>
        </w:rPr>
        <w:t xml:space="preserve"> Bull</w:t>
      </w:r>
      <w:r w:rsidRPr="00060E2D">
        <w:rPr>
          <w:rFonts w:ascii="Times New Roman" w:eastAsia="Times New Roman" w:hAnsi="Times New Roman"/>
          <w:iCs/>
        </w:rPr>
        <w:t>. 74 (10), 4041-4054</w:t>
      </w:r>
      <w:r w:rsidR="00111E1F">
        <w:rPr>
          <w:rFonts w:ascii="Times New Roman" w:eastAsia="Times New Roman" w:hAnsi="Times New Roman"/>
          <w:iCs/>
        </w:rPr>
        <w:t xml:space="preserve"> </w:t>
      </w:r>
      <w:r w:rsidRPr="001F59CC">
        <w:rPr>
          <w:rFonts w:ascii="Times New Roman" w:eastAsia="Times New Roman" w:hAnsi="Times New Roman"/>
          <w:b/>
          <w:bCs/>
          <w:iCs/>
        </w:rPr>
        <w:t>(2017)</w:t>
      </w:r>
      <w:r>
        <w:rPr>
          <w:rFonts w:ascii="Times New Roman" w:eastAsia="Times New Roman" w:hAnsi="Times New Roman"/>
          <w:iCs/>
        </w:rPr>
        <w:t xml:space="preserve">. </w:t>
      </w:r>
    </w:p>
    <w:p w:rsidR="00060E2D" w:rsidRPr="00060E2D" w:rsidRDefault="00060E2D" w:rsidP="00060E2D">
      <w:pPr>
        <w:pStyle w:val="ListParagraph"/>
        <w:rPr>
          <w:rFonts w:ascii="Times New Roman" w:eastAsia="Times New Roman" w:hAnsi="Times New Roman"/>
          <w:iCs/>
        </w:rPr>
      </w:pPr>
    </w:p>
    <w:p w:rsidR="00060E2D" w:rsidRDefault="00060E2D" w:rsidP="001F59CC">
      <w:pPr>
        <w:pStyle w:val="ListParagraph"/>
        <w:numPr>
          <w:ilvl w:val="0"/>
          <w:numId w:val="3"/>
        </w:numPr>
        <w:jc w:val="both"/>
        <w:rPr>
          <w:rFonts w:ascii="Times New Roman" w:eastAsia="Times New Roman" w:hAnsi="Times New Roman"/>
          <w:iCs/>
        </w:rPr>
      </w:pPr>
      <w:r w:rsidRPr="00060E2D">
        <w:rPr>
          <w:rFonts w:ascii="Times New Roman" w:eastAsia="Times New Roman" w:hAnsi="Times New Roman"/>
          <w:iCs/>
        </w:rPr>
        <w:t xml:space="preserve">F. Almarri, N. Haq, F.K. Alanazi, K. Mohsin, </w:t>
      </w:r>
      <w:r w:rsidRPr="001F59CC">
        <w:rPr>
          <w:rFonts w:ascii="Times New Roman" w:eastAsia="Times New Roman" w:hAnsi="Times New Roman"/>
          <w:b/>
          <w:bCs/>
          <w:iCs/>
        </w:rPr>
        <w:t>I.A. Alsarra</w:t>
      </w:r>
      <w:r w:rsidRPr="00060E2D">
        <w:rPr>
          <w:rFonts w:ascii="Times New Roman" w:eastAsia="Times New Roman" w:hAnsi="Times New Roman"/>
          <w:iCs/>
        </w:rPr>
        <w:t xml:space="preserve">, F.S. Aleanizy, F. Shakeel. An environmentally benign HPLC-UV method for thermodynamic solubility measurement of vitamin D3 in various (Transcutol + water) mixtures. </w:t>
      </w:r>
      <w:r w:rsidRPr="001F59CC">
        <w:rPr>
          <w:rFonts w:ascii="Times New Roman" w:eastAsia="Times New Roman" w:hAnsi="Times New Roman"/>
          <w:i/>
        </w:rPr>
        <w:t>J</w:t>
      </w:r>
      <w:r w:rsidR="001F59CC" w:rsidRPr="001F59CC">
        <w:rPr>
          <w:rFonts w:ascii="Times New Roman" w:eastAsia="Times New Roman" w:hAnsi="Times New Roman"/>
          <w:i/>
        </w:rPr>
        <w:t>.</w:t>
      </w:r>
      <w:r w:rsidRPr="001F59CC">
        <w:rPr>
          <w:rFonts w:ascii="Times New Roman" w:eastAsia="Times New Roman" w:hAnsi="Times New Roman"/>
          <w:i/>
        </w:rPr>
        <w:t xml:space="preserve"> Mol</w:t>
      </w:r>
      <w:r w:rsidR="001F59CC" w:rsidRPr="001F59CC">
        <w:rPr>
          <w:rFonts w:ascii="Times New Roman" w:eastAsia="Times New Roman" w:hAnsi="Times New Roman"/>
          <w:i/>
        </w:rPr>
        <w:t>.</w:t>
      </w:r>
      <w:r w:rsidRPr="001F59CC">
        <w:rPr>
          <w:rFonts w:ascii="Times New Roman" w:eastAsia="Times New Roman" w:hAnsi="Times New Roman"/>
          <w:i/>
        </w:rPr>
        <w:t xml:space="preserve"> Liq.</w:t>
      </w:r>
      <w:r w:rsidRPr="00060E2D">
        <w:rPr>
          <w:rFonts w:ascii="Times New Roman" w:eastAsia="Times New Roman" w:hAnsi="Times New Roman"/>
          <w:iCs/>
        </w:rPr>
        <w:t xml:space="preserve"> 242 (C), 798-806</w:t>
      </w:r>
      <w:r w:rsidR="00111E1F">
        <w:rPr>
          <w:rFonts w:ascii="Times New Roman" w:eastAsia="Times New Roman" w:hAnsi="Times New Roman"/>
          <w:iCs/>
        </w:rPr>
        <w:t xml:space="preserve"> </w:t>
      </w:r>
      <w:r w:rsidR="001F59CC" w:rsidRPr="001F59CC">
        <w:rPr>
          <w:rFonts w:ascii="Times New Roman" w:eastAsia="Times New Roman" w:hAnsi="Times New Roman"/>
          <w:b/>
          <w:bCs/>
          <w:iCs/>
        </w:rPr>
        <w:t>(</w:t>
      </w:r>
      <w:r w:rsidRPr="001F59CC">
        <w:rPr>
          <w:rFonts w:ascii="Times New Roman" w:eastAsia="Times New Roman" w:hAnsi="Times New Roman"/>
          <w:b/>
          <w:bCs/>
          <w:iCs/>
        </w:rPr>
        <w:t>2017</w:t>
      </w:r>
      <w:r w:rsidR="001F59CC" w:rsidRPr="001F59CC">
        <w:rPr>
          <w:rFonts w:ascii="Times New Roman" w:eastAsia="Times New Roman" w:hAnsi="Times New Roman"/>
          <w:b/>
          <w:bCs/>
          <w:iCs/>
        </w:rPr>
        <w:t>)</w:t>
      </w:r>
      <w:r w:rsidRPr="00060E2D">
        <w:rPr>
          <w:rFonts w:ascii="Times New Roman" w:eastAsia="Times New Roman" w:hAnsi="Times New Roman"/>
          <w:iCs/>
        </w:rPr>
        <w:t xml:space="preserve">. </w:t>
      </w:r>
    </w:p>
    <w:p w:rsidR="001F59CC" w:rsidRPr="001F59CC" w:rsidRDefault="001F59CC" w:rsidP="001F59CC">
      <w:pPr>
        <w:jc w:val="both"/>
        <w:rPr>
          <w:rFonts w:ascii="Times New Roman" w:eastAsia="Times New Roman" w:hAnsi="Times New Roman"/>
          <w:iCs/>
        </w:rPr>
      </w:pPr>
    </w:p>
    <w:p w:rsidR="00060E2D" w:rsidRDefault="00060E2D" w:rsidP="001F59CC">
      <w:pPr>
        <w:pStyle w:val="ListParagraph"/>
        <w:numPr>
          <w:ilvl w:val="0"/>
          <w:numId w:val="3"/>
        </w:numPr>
        <w:jc w:val="both"/>
        <w:rPr>
          <w:rFonts w:ascii="Times New Roman" w:eastAsia="Times New Roman" w:hAnsi="Times New Roman"/>
          <w:iCs/>
        </w:rPr>
      </w:pPr>
      <w:r w:rsidRPr="00060E2D">
        <w:rPr>
          <w:rFonts w:ascii="Times New Roman" w:eastAsia="Times New Roman" w:hAnsi="Times New Roman"/>
          <w:iCs/>
        </w:rPr>
        <w:t xml:space="preserve">M. Imran, N. Haq, Abida, F.K. Alanazi, </w:t>
      </w:r>
      <w:r w:rsidRPr="001F59CC">
        <w:rPr>
          <w:rFonts w:ascii="Times New Roman" w:eastAsia="Times New Roman" w:hAnsi="Times New Roman"/>
          <w:b/>
          <w:bCs/>
          <w:iCs/>
        </w:rPr>
        <w:t>I.A. Alsarra</w:t>
      </w:r>
      <w:r w:rsidRPr="00060E2D">
        <w:rPr>
          <w:rFonts w:ascii="Times New Roman" w:eastAsia="Times New Roman" w:hAnsi="Times New Roman"/>
          <w:iCs/>
        </w:rPr>
        <w:t xml:space="preserve">, F. Shakeel. Solubility and thermodynamics of 6-phenyl-4,5-dihydropyridazin-3-(2H)-one in various neat solvents at different temperatures. </w:t>
      </w:r>
      <w:r w:rsidRPr="00111E1F">
        <w:rPr>
          <w:rFonts w:ascii="Times New Roman" w:eastAsia="Times New Roman" w:hAnsi="Times New Roman"/>
          <w:i/>
        </w:rPr>
        <w:t>J</w:t>
      </w:r>
      <w:r w:rsidR="00111E1F" w:rsidRPr="00111E1F">
        <w:rPr>
          <w:rFonts w:ascii="Times New Roman" w:eastAsia="Times New Roman" w:hAnsi="Times New Roman"/>
          <w:i/>
        </w:rPr>
        <w:t>.</w:t>
      </w:r>
      <w:r w:rsidRPr="00111E1F">
        <w:rPr>
          <w:rFonts w:ascii="Times New Roman" w:eastAsia="Times New Roman" w:hAnsi="Times New Roman"/>
          <w:i/>
        </w:rPr>
        <w:t xml:space="preserve"> Mol</w:t>
      </w:r>
      <w:r w:rsidR="00111E1F" w:rsidRPr="00111E1F">
        <w:rPr>
          <w:rFonts w:ascii="Times New Roman" w:eastAsia="Times New Roman" w:hAnsi="Times New Roman"/>
          <w:i/>
        </w:rPr>
        <w:t>.</w:t>
      </w:r>
      <w:r w:rsidRPr="00111E1F">
        <w:rPr>
          <w:rFonts w:ascii="Times New Roman" w:eastAsia="Times New Roman" w:hAnsi="Times New Roman"/>
          <w:i/>
        </w:rPr>
        <w:t xml:space="preserve"> Liq. 238</w:t>
      </w:r>
      <w:r w:rsidRPr="00060E2D">
        <w:rPr>
          <w:rFonts w:ascii="Times New Roman" w:eastAsia="Times New Roman" w:hAnsi="Times New Roman"/>
          <w:iCs/>
        </w:rPr>
        <w:t xml:space="preserve"> (C), 455-461</w:t>
      </w:r>
      <w:r w:rsidR="00111E1F">
        <w:rPr>
          <w:rFonts w:ascii="Times New Roman" w:eastAsia="Times New Roman" w:hAnsi="Times New Roman"/>
          <w:iCs/>
        </w:rPr>
        <w:t xml:space="preserve"> </w:t>
      </w:r>
      <w:r w:rsidR="001F59CC" w:rsidRPr="001F59CC">
        <w:rPr>
          <w:rFonts w:ascii="Times New Roman" w:eastAsia="Times New Roman" w:hAnsi="Times New Roman"/>
          <w:b/>
          <w:bCs/>
          <w:iCs/>
        </w:rPr>
        <w:t>(</w:t>
      </w:r>
      <w:r w:rsidRPr="001F59CC">
        <w:rPr>
          <w:rFonts w:ascii="Times New Roman" w:eastAsia="Times New Roman" w:hAnsi="Times New Roman"/>
          <w:b/>
          <w:bCs/>
          <w:iCs/>
        </w:rPr>
        <w:t>2017</w:t>
      </w:r>
      <w:r w:rsidR="001F59CC" w:rsidRPr="001F59CC">
        <w:rPr>
          <w:rFonts w:ascii="Times New Roman" w:eastAsia="Times New Roman" w:hAnsi="Times New Roman"/>
          <w:b/>
          <w:bCs/>
          <w:iCs/>
        </w:rPr>
        <w:t>)</w:t>
      </w:r>
      <w:r w:rsidRPr="00060E2D">
        <w:rPr>
          <w:rFonts w:ascii="Times New Roman" w:eastAsia="Times New Roman" w:hAnsi="Times New Roman"/>
          <w:iCs/>
        </w:rPr>
        <w:t xml:space="preserve">. </w:t>
      </w:r>
      <w:r w:rsidR="001F59CC">
        <w:rPr>
          <w:rFonts w:ascii="Times New Roman" w:eastAsia="Times New Roman" w:hAnsi="Times New Roman"/>
          <w:iCs/>
        </w:rPr>
        <w:t xml:space="preserve"> </w:t>
      </w:r>
    </w:p>
    <w:p w:rsidR="001F59CC" w:rsidRPr="001F59CC" w:rsidRDefault="001F59CC" w:rsidP="001F59CC">
      <w:pPr>
        <w:jc w:val="both"/>
        <w:rPr>
          <w:rFonts w:ascii="Times New Roman" w:eastAsia="Times New Roman" w:hAnsi="Times New Roman"/>
          <w:iCs/>
        </w:rPr>
      </w:pPr>
    </w:p>
    <w:p w:rsidR="00060E2D" w:rsidRDefault="00060E2D" w:rsidP="001F59CC">
      <w:pPr>
        <w:pStyle w:val="ListParagraph"/>
        <w:numPr>
          <w:ilvl w:val="0"/>
          <w:numId w:val="3"/>
        </w:numPr>
        <w:jc w:val="both"/>
        <w:rPr>
          <w:rFonts w:ascii="Times New Roman" w:eastAsia="Times New Roman" w:hAnsi="Times New Roman"/>
          <w:iCs/>
        </w:rPr>
      </w:pPr>
      <w:r w:rsidRPr="00060E2D">
        <w:rPr>
          <w:rFonts w:ascii="Times New Roman" w:eastAsia="Times New Roman" w:hAnsi="Times New Roman"/>
          <w:iCs/>
        </w:rPr>
        <w:t xml:space="preserve">F. Shakeel, N. Haq, F.K. Alanazi, </w:t>
      </w:r>
      <w:r w:rsidRPr="001F59CC">
        <w:rPr>
          <w:rFonts w:ascii="Times New Roman" w:eastAsia="Times New Roman" w:hAnsi="Times New Roman"/>
          <w:b/>
          <w:bCs/>
          <w:iCs/>
        </w:rPr>
        <w:t>I.A. Alsarra</w:t>
      </w:r>
      <w:r w:rsidRPr="00060E2D">
        <w:rPr>
          <w:rFonts w:ascii="Times New Roman" w:eastAsia="Times New Roman" w:hAnsi="Times New Roman"/>
          <w:iCs/>
        </w:rPr>
        <w:t xml:space="preserve">. Solubility and thermodynamics of apremilast in different mono solvents: Determination, correlation and molecular interactions. </w:t>
      </w:r>
      <w:r w:rsidRPr="001F59CC">
        <w:rPr>
          <w:rFonts w:ascii="Times New Roman" w:eastAsia="Times New Roman" w:hAnsi="Times New Roman"/>
          <w:i/>
        </w:rPr>
        <w:t>Int</w:t>
      </w:r>
      <w:r w:rsidR="001F59CC" w:rsidRPr="001F59CC">
        <w:rPr>
          <w:rFonts w:ascii="Times New Roman" w:eastAsia="Times New Roman" w:hAnsi="Times New Roman"/>
          <w:i/>
        </w:rPr>
        <w:t>.</w:t>
      </w:r>
      <w:r w:rsidRPr="001F59CC">
        <w:rPr>
          <w:rFonts w:ascii="Times New Roman" w:eastAsia="Times New Roman" w:hAnsi="Times New Roman"/>
          <w:i/>
        </w:rPr>
        <w:t xml:space="preserve"> J</w:t>
      </w:r>
      <w:r w:rsidR="001F59CC" w:rsidRPr="001F59CC">
        <w:rPr>
          <w:rFonts w:ascii="Times New Roman" w:eastAsia="Times New Roman" w:hAnsi="Times New Roman"/>
          <w:i/>
        </w:rPr>
        <w:t>.</w:t>
      </w:r>
      <w:r w:rsidRPr="001F59CC">
        <w:rPr>
          <w:rFonts w:ascii="Times New Roman" w:eastAsia="Times New Roman" w:hAnsi="Times New Roman"/>
          <w:i/>
        </w:rPr>
        <w:t xml:space="preserve"> Pharm.</w:t>
      </w:r>
      <w:r w:rsidRPr="00060E2D">
        <w:rPr>
          <w:rFonts w:ascii="Times New Roman" w:eastAsia="Times New Roman" w:hAnsi="Times New Roman"/>
          <w:iCs/>
        </w:rPr>
        <w:t xml:space="preserve"> 523 (1), 410-417</w:t>
      </w:r>
      <w:r w:rsidR="00111E1F">
        <w:rPr>
          <w:rFonts w:ascii="Times New Roman" w:eastAsia="Times New Roman" w:hAnsi="Times New Roman"/>
          <w:iCs/>
        </w:rPr>
        <w:t xml:space="preserve"> </w:t>
      </w:r>
      <w:r w:rsidR="001F59CC" w:rsidRPr="001F59CC">
        <w:rPr>
          <w:rFonts w:ascii="Times New Roman" w:eastAsia="Times New Roman" w:hAnsi="Times New Roman"/>
          <w:b/>
          <w:bCs/>
          <w:iCs/>
        </w:rPr>
        <w:t>(</w:t>
      </w:r>
      <w:r w:rsidRPr="001F59CC">
        <w:rPr>
          <w:rFonts w:ascii="Times New Roman" w:eastAsia="Times New Roman" w:hAnsi="Times New Roman"/>
          <w:b/>
          <w:bCs/>
          <w:iCs/>
        </w:rPr>
        <w:t>2017</w:t>
      </w:r>
      <w:r w:rsidR="001F59CC" w:rsidRPr="001F59CC">
        <w:rPr>
          <w:rFonts w:ascii="Times New Roman" w:eastAsia="Times New Roman" w:hAnsi="Times New Roman"/>
          <w:b/>
          <w:bCs/>
          <w:iCs/>
        </w:rPr>
        <w:t>)</w:t>
      </w:r>
      <w:r w:rsidR="001F59CC">
        <w:rPr>
          <w:rFonts w:ascii="Times New Roman" w:eastAsia="Times New Roman" w:hAnsi="Times New Roman"/>
          <w:iCs/>
        </w:rPr>
        <w:t xml:space="preserve">. </w:t>
      </w:r>
    </w:p>
    <w:p w:rsidR="001F59CC" w:rsidRPr="001F59CC" w:rsidRDefault="001F59CC" w:rsidP="001F59CC">
      <w:pPr>
        <w:jc w:val="both"/>
        <w:rPr>
          <w:rFonts w:ascii="Times New Roman" w:eastAsia="Times New Roman" w:hAnsi="Times New Roman"/>
          <w:iCs/>
        </w:rPr>
      </w:pPr>
    </w:p>
    <w:p w:rsidR="000F7D9B" w:rsidRDefault="000F7D9B" w:rsidP="000F7D9B">
      <w:pPr>
        <w:pStyle w:val="Heading1"/>
        <w:jc w:val="both"/>
        <w:rPr>
          <w:color w:val="800000"/>
          <w:sz w:val="32"/>
          <w:szCs w:val="32"/>
          <w:u w:val="single"/>
        </w:rPr>
      </w:pPr>
      <w:r w:rsidRPr="00E04A60">
        <w:rPr>
          <w:color w:val="800000"/>
          <w:sz w:val="32"/>
          <w:szCs w:val="32"/>
          <w:u w:val="single"/>
        </w:rPr>
        <w:lastRenderedPageBreak/>
        <w:t>Publications</w:t>
      </w:r>
      <w:r>
        <w:rPr>
          <w:color w:val="800000"/>
          <w:sz w:val="32"/>
          <w:szCs w:val="32"/>
          <w:u w:val="single"/>
        </w:rPr>
        <w:t xml:space="preserve"> </w:t>
      </w:r>
      <w:r w:rsidRPr="004A0306">
        <w:rPr>
          <w:i/>
          <w:iCs/>
          <w:color w:val="800000"/>
          <w:sz w:val="24"/>
          <w:szCs w:val="24"/>
          <w:u w:val="single"/>
        </w:rPr>
        <w:t>(continued)</w:t>
      </w:r>
      <w:r w:rsidRPr="00E04A60">
        <w:rPr>
          <w:color w:val="800000"/>
          <w:sz w:val="32"/>
          <w:szCs w:val="32"/>
          <w:u w:val="single"/>
        </w:rPr>
        <w:t>:</w:t>
      </w:r>
    </w:p>
    <w:p w:rsidR="000F7D9B" w:rsidRPr="000F7D9B" w:rsidRDefault="000F7D9B" w:rsidP="000F7D9B"/>
    <w:p w:rsidR="000F7D9B" w:rsidRPr="000F7D9B" w:rsidRDefault="000F7D9B" w:rsidP="000F7D9B"/>
    <w:p w:rsidR="00060E2D" w:rsidRDefault="00060E2D" w:rsidP="001F59CC">
      <w:pPr>
        <w:pStyle w:val="ListParagraph"/>
        <w:numPr>
          <w:ilvl w:val="0"/>
          <w:numId w:val="3"/>
        </w:numPr>
        <w:jc w:val="both"/>
        <w:rPr>
          <w:rFonts w:ascii="Times New Roman" w:eastAsia="Times New Roman" w:hAnsi="Times New Roman"/>
          <w:iCs/>
        </w:rPr>
      </w:pPr>
      <w:r w:rsidRPr="00060E2D">
        <w:rPr>
          <w:rFonts w:ascii="Times New Roman" w:eastAsia="Times New Roman" w:hAnsi="Times New Roman"/>
          <w:iCs/>
        </w:rPr>
        <w:t xml:space="preserve">F. Shakeel, S. Alshehri, M.A. Ibrahim, E.M. Elzayat, M.A. Altamimi, K. Mohsin, F.K. Alanazi, </w:t>
      </w:r>
      <w:r w:rsidRPr="001F59CC">
        <w:rPr>
          <w:rFonts w:ascii="Times New Roman" w:eastAsia="Times New Roman" w:hAnsi="Times New Roman"/>
          <w:b/>
          <w:bCs/>
          <w:iCs/>
        </w:rPr>
        <w:t>I.A. Alsarra</w:t>
      </w:r>
      <w:r w:rsidRPr="00060E2D">
        <w:rPr>
          <w:rFonts w:ascii="Times New Roman" w:eastAsia="Times New Roman" w:hAnsi="Times New Roman"/>
          <w:iCs/>
        </w:rPr>
        <w:t xml:space="preserve">. Solubility and thermodynamic parameters of apigenin in different neat solvents at different temperatures. </w:t>
      </w:r>
      <w:r w:rsidRPr="001F59CC">
        <w:rPr>
          <w:rFonts w:ascii="Times New Roman" w:eastAsia="Times New Roman" w:hAnsi="Times New Roman"/>
          <w:i/>
        </w:rPr>
        <w:t>J</w:t>
      </w:r>
      <w:r w:rsidR="001F59CC" w:rsidRPr="001F59CC">
        <w:rPr>
          <w:rFonts w:ascii="Times New Roman" w:eastAsia="Times New Roman" w:hAnsi="Times New Roman"/>
          <w:i/>
        </w:rPr>
        <w:t>.</w:t>
      </w:r>
      <w:r w:rsidRPr="001F59CC">
        <w:rPr>
          <w:rFonts w:ascii="Times New Roman" w:eastAsia="Times New Roman" w:hAnsi="Times New Roman"/>
          <w:i/>
        </w:rPr>
        <w:t xml:space="preserve"> Mol</w:t>
      </w:r>
      <w:r w:rsidR="001F59CC" w:rsidRPr="001F59CC">
        <w:rPr>
          <w:rFonts w:ascii="Times New Roman" w:eastAsia="Times New Roman" w:hAnsi="Times New Roman"/>
          <w:i/>
        </w:rPr>
        <w:t>.</w:t>
      </w:r>
      <w:r w:rsidRPr="001F59CC">
        <w:rPr>
          <w:rFonts w:ascii="Times New Roman" w:eastAsia="Times New Roman" w:hAnsi="Times New Roman"/>
          <w:i/>
        </w:rPr>
        <w:t xml:space="preserve"> Liq.</w:t>
      </w:r>
      <w:r w:rsidRPr="00060E2D">
        <w:rPr>
          <w:rFonts w:ascii="Times New Roman" w:eastAsia="Times New Roman" w:hAnsi="Times New Roman"/>
          <w:iCs/>
        </w:rPr>
        <w:t xml:space="preserve"> 234 (C), 73-80, </w:t>
      </w:r>
      <w:r w:rsidR="001F59CC" w:rsidRPr="001F59CC">
        <w:rPr>
          <w:rFonts w:ascii="Times New Roman" w:eastAsia="Times New Roman" w:hAnsi="Times New Roman"/>
          <w:b/>
          <w:bCs/>
          <w:iCs/>
        </w:rPr>
        <w:t>(</w:t>
      </w:r>
      <w:r w:rsidRPr="001F59CC">
        <w:rPr>
          <w:rFonts w:ascii="Times New Roman" w:eastAsia="Times New Roman" w:hAnsi="Times New Roman"/>
          <w:b/>
          <w:bCs/>
          <w:iCs/>
        </w:rPr>
        <w:t>2017</w:t>
      </w:r>
      <w:r w:rsidR="001F59CC" w:rsidRPr="001F59CC">
        <w:rPr>
          <w:rFonts w:ascii="Times New Roman" w:eastAsia="Times New Roman" w:hAnsi="Times New Roman"/>
          <w:b/>
          <w:bCs/>
          <w:iCs/>
        </w:rPr>
        <w:t>)</w:t>
      </w:r>
      <w:r w:rsidR="001F59CC">
        <w:rPr>
          <w:rFonts w:ascii="Times New Roman" w:eastAsia="Times New Roman" w:hAnsi="Times New Roman"/>
          <w:iCs/>
        </w:rPr>
        <w:t xml:space="preserve">. </w:t>
      </w:r>
    </w:p>
    <w:p w:rsidR="001F59CC" w:rsidRPr="001F59CC" w:rsidRDefault="001F59CC" w:rsidP="001F59CC">
      <w:pPr>
        <w:pStyle w:val="ListParagraph"/>
        <w:rPr>
          <w:rFonts w:ascii="Times New Roman" w:eastAsia="Times New Roman" w:hAnsi="Times New Roman"/>
          <w:iCs/>
        </w:rPr>
      </w:pPr>
    </w:p>
    <w:p w:rsidR="00060E2D" w:rsidRDefault="00060E2D" w:rsidP="001F59CC">
      <w:pPr>
        <w:pStyle w:val="ListParagraph"/>
        <w:numPr>
          <w:ilvl w:val="0"/>
          <w:numId w:val="3"/>
        </w:numPr>
        <w:jc w:val="both"/>
        <w:rPr>
          <w:rFonts w:ascii="Times New Roman" w:eastAsia="Times New Roman" w:hAnsi="Times New Roman"/>
          <w:iCs/>
        </w:rPr>
      </w:pPr>
      <w:r w:rsidRPr="00060E2D">
        <w:rPr>
          <w:rFonts w:ascii="Times New Roman" w:eastAsia="Times New Roman" w:hAnsi="Times New Roman"/>
          <w:iCs/>
        </w:rPr>
        <w:t xml:space="preserve">F. Shakeel, M. Imran, Abida, N. Haq, F.K. Alanazi, </w:t>
      </w:r>
      <w:r w:rsidRPr="001F59CC">
        <w:rPr>
          <w:rFonts w:ascii="Times New Roman" w:eastAsia="Times New Roman" w:hAnsi="Times New Roman"/>
          <w:b/>
          <w:bCs/>
          <w:iCs/>
        </w:rPr>
        <w:t>I.A. Alsarra</w:t>
      </w:r>
      <w:r w:rsidRPr="00060E2D">
        <w:rPr>
          <w:rFonts w:ascii="Times New Roman" w:eastAsia="Times New Roman" w:hAnsi="Times New Roman"/>
          <w:iCs/>
        </w:rPr>
        <w:t xml:space="preserve">. Solubility and thermodynamic/solvation behavior of 6-phenyl-4,5-dihydropyridazin-3(2H)-one in different (Transcutol + water) mixtures. </w:t>
      </w:r>
      <w:r w:rsidRPr="001F59CC">
        <w:rPr>
          <w:rFonts w:ascii="Times New Roman" w:eastAsia="Times New Roman" w:hAnsi="Times New Roman"/>
          <w:i/>
        </w:rPr>
        <w:t>J</w:t>
      </w:r>
      <w:r w:rsidR="001F59CC" w:rsidRPr="001F59CC">
        <w:rPr>
          <w:rFonts w:ascii="Times New Roman" w:eastAsia="Times New Roman" w:hAnsi="Times New Roman"/>
          <w:i/>
        </w:rPr>
        <w:t>.</w:t>
      </w:r>
      <w:r w:rsidRPr="001F59CC">
        <w:rPr>
          <w:rFonts w:ascii="Times New Roman" w:eastAsia="Times New Roman" w:hAnsi="Times New Roman"/>
          <w:i/>
        </w:rPr>
        <w:t xml:space="preserve"> Mol</w:t>
      </w:r>
      <w:r w:rsidR="001F59CC" w:rsidRPr="001F59CC">
        <w:rPr>
          <w:rFonts w:ascii="Times New Roman" w:eastAsia="Times New Roman" w:hAnsi="Times New Roman"/>
          <w:i/>
        </w:rPr>
        <w:t>.</w:t>
      </w:r>
      <w:r w:rsidRPr="001F59CC">
        <w:rPr>
          <w:rFonts w:ascii="Times New Roman" w:eastAsia="Times New Roman" w:hAnsi="Times New Roman"/>
          <w:i/>
        </w:rPr>
        <w:t xml:space="preserve"> Liq.</w:t>
      </w:r>
      <w:r w:rsidRPr="00060E2D">
        <w:rPr>
          <w:rFonts w:ascii="Times New Roman" w:eastAsia="Times New Roman" w:hAnsi="Times New Roman"/>
          <w:iCs/>
        </w:rPr>
        <w:t xml:space="preserve"> 230 (C), 511-517, </w:t>
      </w:r>
      <w:r w:rsidR="001F59CC" w:rsidRPr="001F59CC">
        <w:rPr>
          <w:rFonts w:ascii="Times New Roman" w:eastAsia="Times New Roman" w:hAnsi="Times New Roman"/>
          <w:b/>
          <w:bCs/>
          <w:iCs/>
        </w:rPr>
        <w:t>(</w:t>
      </w:r>
      <w:r w:rsidRPr="001F59CC">
        <w:rPr>
          <w:rFonts w:ascii="Times New Roman" w:eastAsia="Times New Roman" w:hAnsi="Times New Roman"/>
          <w:b/>
          <w:bCs/>
          <w:iCs/>
        </w:rPr>
        <w:t>2017</w:t>
      </w:r>
      <w:r w:rsidR="001F59CC" w:rsidRPr="001F59CC">
        <w:rPr>
          <w:rFonts w:ascii="Times New Roman" w:eastAsia="Times New Roman" w:hAnsi="Times New Roman"/>
          <w:b/>
          <w:bCs/>
          <w:iCs/>
        </w:rPr>
        <w:t>)</w:t>
      </w:r>
      <w:r w:rsidR="001F59CC">
        <w:rPr>
          <w:rFonts w:ascii="Times New Roman" w:eastAsia="Times New Roman" w:hAnsi="Times New Roman"/>
          <w:iCs/>
        </w:rPr>
        <w:t xml:space="preserve">. </w:t>
      </w:r>
    </w:p>
    <w:p w:rsidR="001F59CC" w:rsidRPr="00060E2D" w:rsidRDefault="001F59CC" w:rsidP="001F59CC">
      <w:pPr>
        <w:pStyle w:val="ListParagraph"/>
        <w:jc w:val="both"/>
        <w:rPr>
          <w:rFonts w:ascii="Times New Roman" w:eastAsia="Times New Roman" w:hAnsi="Times New Roman"/>
          <w:iCs/>
        </w:rPr>
      </w:pPr>
    </w:p>
    <w:p w:rsidR="00060E2D" w:rsidRDefault="00060E2D" w:rsidP="001F59CC">
      <w:pPr>
        <w:pStyle w:val="ListParagraph"/>
        <w:numPr>
          <w:ilvl w:val="0"/>
          <w:numId w:val="3"/>
        </w:numPr>
        <w:jc w:val="both"/>
        <w:rPr>
          <w:rFonts w:ascii="Times New Roman" w:eastAsia="Times New Roman" w:hAnsi="Times New Roman"/>
          <w:iCs/>
        </w:rPr>
      </w:pPr>
      <w:r w:rsidRPr="00060E2D">
        <w:rPr>
          <w:rFonts w:ascii="Times New Roman" w:eastAsia="Times New Roman" w:hAnsi="Times New Roman"/>
          <w:iCs/>
        </w:rPr>
        <w:t xml:space="preserve">F. Almarri, N. Haq, F.K. Alanazi, K. Mohsin, </w:t>
      </w:r>
      <w:r w:rsidRPr="001F59CC">
        <w:rPr>
          <w:rFonts w:ascii="Times New Roman" w:eastAsia="Times New Roman" w:hAnsi="Times New Roman"/>
          <w:b/>
          <w:bCs/>
          <w:iCs/>
        </w:rPr>
        <w:t>I.A. Alsarra</w:t>
      </w:r>
      <w:r w:rsidRPr="00060E2D">
        <w:rPr>
          <w:rFonts w:ascii="Times New Roman" w:eastAsia="Times New Roman" w:hAnsi="Times New Roman"/>
          <w:iCs/>
        </w:rPr>
        <w:t xml:space="preserve">, F.S. Aleanizy, F. Shakeel. Solubility and thermodynamics function of vitamin D3 in different mono solvents. </w:t>
      </w:r>
      <w:r w:rsidRPr="001F59CC">
        <w:rPr>
          <w:rFonts w:ascii="Times New Roman" w:eastAsia="Times New Roman" w:hAnsi="Times New Roman"/>
          <w:i/>
        </w:rPr>
        <w:t>J</w:t>
      </w:r>
      <w:r w:rsidR="001F59CC" w:rsidRPr="001F59CC">
        <w:rPr>
          <w:rFonts w:ascii="Times New Roman" w:eastAsia="Times New Roman" w:hAnsi="Times New Roman"/>
          <w:i/>
        </w:rPr>
        <w:t>.</w:t>
      </w:r>
      <w:r w:rsidRPr="001F59CC">
        <w:rPr>
          <w:rFonts w:ascii="Times New Roman" w:eastAsia="Times New Roman" w:hAnsi="Times New Roman"/>
          <w:i/>
        </w:rPr>
        <w:t xml:space="preserve"> Mol</w:t>
      </w:r>
      <w:r w:rsidR="001F59CC" w:rsidRPr="001F59CC">
        <w:rPr>
          <w:rFonts w:ascii="Times New Roman" w:eastAsia="Times New Roman" w:hAnsi="Times New Roman"/>
          <w:i/>
        </w:rPr>
        <w:t>.</w:t>
      </w:r>
      <w:r w:rsidRPr="001F59CC">
        <w:rPr>
          <w:rFonts w:ascii="Times New Roman" w:eastAsia="Times New Roman" w:hAnsi="Times New Roman"/>
          <w:i/>
        </w:rPr>
        <w:t xml:space="preserve"> Liq.</w:t>
      </w:r>
      <w:r w:rsidRPr="00060E2D">
        <w:rPr>
          <w:rFonts w:ascii="Times New Roman" w:eastAsia="Times New Roman" w:hAnsi="Times New Roman"/>
          <w:iCs/>
        </w:rPr>
        <w:t xml:space="preserve"> 229 (C), 477-481, </w:t>
      </w:r>
      <w:r w:rsidR="001F59CC" w:rsidRPr="001F59CC">
        <w:rPr>
          <w:rFonts w:ascii="Times New Roman" w:eastAsia="Times New Roman" w:hAnsi="Times New Roman"/>
          <w:b/>
          <w:bCs/>
          <w:iCs/>
        </w:rPr>
        <w:t>(</w:t>
      </w:r>
      <w:r w:rsidRPr="001F59CC">
        <w:rPr>
          <w:rFonts w:ascii="Times New Roman" w:eastAsia="Times New Roman" w:hAnsi="Times New Roman"/>
          <w:b/>
          <w:bCs/>
          <w:iCs/>
        </w:rPr>
        <w:t>2017</w:t>
      </w:r>
      <w:r w:rsidR="001F59CC" w:rsidRPr="001F59CC">
        <w:rPr>
          <w:rFonts w:ascii="Times New Roman" w:eastAsia="Times New Roman" w:hAnsi="Times New Roman"/>
          <w:b/>
          <w:bCs/>
          <w:iCs/>
        </w:rPr>
        <w:t>)</w:t>
      </w:r>
      <w:r w:rsidR="001F59CC">
        <w:rPr>
          <w:rFonts w:ascii="Times New Roman" w:eastAsia="Times New Roman" w:hAnsi="Times New Roman"/>
          <w:iCs/>
        </w:rPr>
        <w:t>.</w:t>
      </w:r>
      <w:r w:rsidRPr="00060E2D">
        <w:rPr>
          <w:rFonts w:ascii="Times New Roman" w:eastAsia="Times New Roman" w:hAnsi="Times New Roman"/>
          <w:iCs/>
        </w:rPr>
        <w:t xml:space="preserve"> </w:t>
      </w:r>
    </w:p>
    <w:p w:rsidR="001F59CC" w:rsidRPr="001F59CC" w:rsidRDefault="001F59CC" w:rsidP="001F59CC">
      <w:pPr>
        <w:jc w:val="both"/>
        <w:rPr>
          <w:rFonts w:ascii="Times New Roman" w:eastAsia="Times New Roman" w:hAnsi="Times New Roman"/>
          <w:iCs/>
        </w:rPr>
      </w:pPr>
    </w:p>
    <w:p w:rsidR="00060E2D" w:rsidRPr="001F59CC" w:rsidRDefault="00060E2D" w:rsidP="001F59CC">
      <w:pPr>
        <w:pStyle w:val="ListParagraph"/>
        <w:numPr>
          <w:ilvl w:val="0"/>
          <w:numId w:val="3"/>
        </w:numPr>
        <w:jc w:val="both"/>
        <w:rPr>
          <w:rFonts w:ascii="Times New Roman" w:eastAsia="Times New Roman" w:hAnsi="Times New Roman"/>
          <w:iCs/>
        </w:rPr>
      </w:pPr>
      <w:r w:rsidRPr="00060E2D">
        <w:rPr>
          <w:rFonts w:ascii="Times New Roman" w:eastAsia="Times New Roman" w:hAnsi="Times New Roman"/>
          <w:iCs/>
        </w:rPr>
        <w:t xml:space="preserve">N. Haq, M. Iqbal, F.K. Alanazi, I.A. Alsarra, F. Shakeel. Applying green analytical chemistry for analysis of drug: Adding health to pharmaceutical industry. </w:t>
      </w:r>
      <w:r w:rsidRPr="001F59CC">
        <w:rPr>
          <w:rFonts w:ascii="Times New Roman" w:eastAsia="Times New Roman" w:hAnsi="Times New Roman"/>
          <w:i/>
        </w:rPr>
        <w:t>Arabian J</w:t>
      </w:r>
      <w:r w:rsidR="001F59CC" w:rsidRPr="001F59CC">
        <w:rPr>
          <w:rFonts w:ascii="Times New Roman" w:eastAsia="Times New Roman" w:hAnsi="Times New Roman"/>
          <w:i/>
        </w:rPr>
        <w:t>.</w:t>
      </w:r>
      <w:r w:rsidRPr="001F59CC">
        <w:rPr>
          <w:rFonts w:ascii="Times New Roman" w:eastAsia="Times New Roman" w:hAnsi="Times New Roman"/>
          <w:i/>
        </w:rPr>
        <w:t xml:space="preserve"> Chem</w:t>
      </w:r>
      <w:r w:rsidRPr="00060E2D">
        <w:rPr>
          <w:rFonts w:ascii="Times New Roman" w:eastAsia="Times New Roman" w:hAnsi="Times New Roman"/>
          <w:iCs/>
        </w:rPr>
        <w:t xml:space="preserve">. 10 (S1), S777-S785, </w:t>
      </w:r>
      <w:r w:rsidR="001F59CC" w:rsidRPr="001F59CC">
        <w:rPr>
          <w:rFonts w:ascii="Times New Roman" w:eastAsia="Times New Roman" w:hAnsi="Times New Roman"/>
          <w:b/>
          <w:bCs/>
          <w:iCs/>
        </w:rPr>
        <w:t>(</w:t>
      </w:r>
      <w:r w:rsidRPr="001F59CC">
        <w:rPr>
          <w:rFonts w:ascii="Times New Roman" w:eastAsia="Times New Roman" w:hAnsi="Times New Roman"/>
          <w:b/>
          <w:bCs/>
          <w:iCs/>
        </w:rPr>
        <w:t>2017</w:t>
      </w:r>
      <w:r w:rsidR="001F59CC" w:rsidRPr="001F59CC">
        <w:rPr>
          <w:rFonts w:ascii="Times New Roman" w:eastAsia="Times New Roman" w:hAnsi="Times New Roman"/>
          <w:b/>
          <w:bCs/>
          <w:iCs/>
        </w:rPr>
        <w:t>)</w:t>
      </w:r>
      <w:r w:rsidRPr="00060E2D">
        <w:rPr>
          <w:rFonts w:ascii="Times New Roman" w:eastAsia="Times New Roman" w:hAnsi="Times New Roman"/>
          <w:iCs/>
        </w:rPr>
        <w:t xml:space="preserve">. </w:t>
      </w:r>
    </w:p>
    <w:p w:rsidR="00DF1ADD" w:rsidRPr="00DF1ADD" w:rsidRDefault="00DF1ADD" w:rsidP="002A0387">
      <w:pPr>
        <w:pStyle w:val="Title"/>
        <w:ind w:left="720"/>
        <w:jc w:val="both"/>
        <w:rPr>
          <w:b w:val="0"/>
          <w:bCs w:val="0"/>
          <w:i/>
          <w:u w:val="none"/>
        </w:rPr>
      </w:pPr>
    </w:p>
    <w:p w:rsidR="005372E9" w:rsidRPr="002C2E1B" w:rsidRDefault="005372E9" w:rsidP="00666E78">
      <w:pPr>
        <w:pStyle w:val="Title"/>
        <w:numPr>
          <w:ilvl w:val="0"/>
          <w:numId w:val="3"/>
        </w:numPr>
        <w:jc w:val="both"/>
        <w:rPr>
          <w:b w:val="0"/>
          <w:bCs w:val="0"/>
          <w:i/>
          <w:u w:val="none"/>
        </w:rPr>
      </w:pPr>
      <w:r w:rsidRPr="005372E9">
        <w:rPr>
          <w:b w:val="0"/>
          <w:bCs w:val="0"/>
          <w:u w:val="none"/>
        </w:rPr>
        <w:t xml:space="preserve">F. Shakeel, N. Haq, A.A. Radwan, F.K. Alanazi, </w:t>
      </w:r>
      <w:r w:rsidRPr="00666E78">
        <w:rPr>
          <w:u w:val="none"/>
        </w:rPr>
        <w:t>I.A. Alsarra.</w:t>
      </w:r>
      <w:r w:rsidRPr="005372E9">
        <w:rPr>
          <w:b w:val="0"/>
          <w:bCs w:val="0"/>
          <w:u w:val="none"/>
        </w:rPr>
        <w:t xml:space="preserve"> Solubility and solvation behavior of N'-(1-(N-(methyl) benzylaminomethyl)-2-oxoindolin-3- ylidene)-2-(benzyloxy) benzohydrazide in (PEG-400 + water) mixtures. </w:t>
      </w:r>
      <w:r w:rsidRPr="00DF1ADD">
        <w:rPr>
          <w:b w:val="0"/>
          <w:bCs w:val="0"/>
          <w:i/>
          <w:iCs/>
          <w:u w:val="none"/>
        </w:rPr>
        <w:t>J</w:t>
      </w:r>
      <w:r w:rsidR="00666E78" w:rsidRPr="00DF1ADD">
        <w:rPr>
          <w:b w:val="0"/>
          <w:bCs w:val="0"/>
          <w:i/>
          <w:iCs/>
          <w:u w:val="none"/>
        </w:rPr>
        <w:t>ournal of</w:t>
      </w:r>
      <w:r w:rsidRPr="00DF1ADD">
        <w:rPr>
          <w:b w:val="0"/>
          <w:bCs w:val="0"/>
          <w:i/>
          <w:iCs/>
          <w:u w:val="none"/>
        </w:rPr>
        <w:t xml:space="preserve"> Mol</w:t>
      </w:r>
      <w:r w:rsidR="00666E78" w:rsidRPr="00DF1ADD">
        <w:rPr>
          <w:b w:val="0"/>
          <w:bCs w:val="0"/>
          <w:i/>
          <w:iCs/>
          <w:u w:val="none"/>
        </w:rPr>
        <w:t>ecular</w:t>
      </w:r>
      <w:r w:rsidRPr="00DF1ADD">
        <w:rPr>
          <w:b w:val="0"/>
          <w:bCs w:val="0"/>
          <w:i/>
          <w:iCs/>
          <w:u w:val="none"/>
        </w:rPr>
        <w:t xml:space="preserve"> Liq</w:t>
      </w:r>
      <w:r w:rsidR="00666E78" w:rsidRPr="00DF1ADD">
        <w:rPr>
          <w:b w:val="0"/>
          <w:bCs w:val="0"/>
          <w:i/>
          <w:iCs/>
          <w:u w:val="none"/>
        </w:rPr>
        <w:t>uids</w:t>
      </w:r>
      <w:r w:rsidRPr="00DF1ADD">
        <w:rPr>
          <w:b w:val="0"/>
          <w:bCs w:val="0"/>
          <w:i/>
          <w:iCs/>
          <w:u w:val="none"/>
        </w:rPr>
        <w:t xml:space="preserve"> </w:t>
      </w:r>
      <w:r w:rsidRPr="00DF1ADD">
        <w:rPr>
          <w:b w:val="0"/>
          <w:bCs w:val="0"/>
          <w:u w:val="none"/>
        </w:rPr>
        <w:t>221, 1225-1230</w:t>
      </w:r>
      <w:r w:rsidRPr="005372E9">
        <w:rPr>
          <w:b w:val="0"/>
          <w:bCs w:val="0"/>
          <w:u w:val="none"/>
        </w:rPr>
        <w:t xml:space="preserve"> </w:t>
      </w:r>
      <w:r w:rsidR="00666E78" w:rsidRPr="00666E78">
        <w:rPr>
          <w:u w:val="none"/>
        </w:rPr>
        <w:t>(</w:t>
      </w:r>
      <w:r w:rsidRPr="00666E78">
        <w:rPr>
          <w:u w:val="none"/>
        </w:rPr>
        <w:t>2016</w:t>
      </w:r>
      <w:r w:rsidR="00666E78" w:rsidRPr="00666E78">
        <w:rPr>
          <w:u w:val="none"/>
        </w:rPr>
        <w:t>)</w:t>
      </w:r>
      <w:r w:rsidRPr="005372E9">
        <w:rPr>
          <w:b w:val="0"/>
          <w:bCs w:val="0"/>
          <w:u w:val="none"/>
        </w:rPr>
        <w:t>.</w:t>
      </w:r>
    </w:p>
    <w:p w:rsidR="002C2E1B" w:rsidRPr="005372E9" w:rsidRDefault="002C2E1B" w:rsidP="002C2E1B">
      <w:pPr>
        <w:pStyle w:val="Title"/>
        <w:jc w:val="both"/>
        <w:rPr>
          <w:b w:val="0"/>
          <w:bCs w:val="0"/>
          <w:i/>
          <w:u w:val="none"/>
        </w:rPr>
      </w:pPr>
    </w:p>
    <w:p w:rsidR="005372E9" w:rsidRPr="002C2E1B" w:rsidRDefault="005372E9" w:rsidP="00666E78">
      <w:pPr>
        <w:pStyle w:val="Title"/>
        <w:numPr>
          <w:ilvl w:val="0"/>
          <w:numId w:val="3"/>
        </w:numPr>
        <w:jc w:val="both"/>
        <w:rPr>
          <w:b w:val="0"/>
          <w:bCs w:val="0"/>
          <w:i/>
          <w:u w:val="none"/>
        </w:rPr>
      </w:pPr>
      <w:r w:rsidRPr="005372E9">
        <w:rPr>
          <w:b w:val="0"/>
          <w:bCs w:val="0"/>
          <w:u w:val="none"/>
        </w:rPr>
        <w:t xml:space="preserve">F. Shakeel, N. Haq, A.A. Radwan, F.K. Alanazi, </w:t>
      </w:r>
      <w:r w:rsidRPr="00666E78">
        <w:rPr>
          <w:u w:val="none"/>
        </w:rPr>
        <w:t>I.A. Alsarra</w:t>
      </w:r>
      <w:r w:rsidRPr="005372E9">
        <w:rPr>
          <w:b w:val="0"/>
          <w:bCs w:val="0"/>
          <w:u w:val="none"/>
        </w:rPr>
        <w:t xml:space="preserve">. Solubility and thermodynamic analysis of N'-(1-(N-(methyl) benzylaminomethyl)-2-oxoindolin-3- ylidene)-2-(benzyloxy) benzohydrazide in different neat solvents at different temperatures. </w:t>
      </w:r>
      <w:r w:rsidRPr="00666E78">
        <w:rPr>
          <w:b w:val="0"/>
          <w:bCs w:val="0"/>
          <w:i/>
          <w:iCs/>
          <w:u w:val="none"/>
        </w:rPr>
        <w:t>J</w:t>
      </w:r>
      <w:r w:rsidR="00666E78" w:rsidRPr="00666E78">
        <w:rPr>
          <w:b w:val="0"/>
          <w:bCs w:val="0"/>
          <w:i/>
          <w:iCs/>
          <w:u w:val="none"/>
        </w:rPr>
        <w:t>ournal of</w:t>
      </w:r>
      <w:r w:rsidRPr="00666E78">
        <w:rPr>
          <w:b w:val="0"/>
          <w:bCs w:val="0"/>
          <w:i/>
          <w:iCs/>
          <w:u w:val="none"/>
        </w:rPr>
        <w:t xml:space="preserve"> Mol</w:t>
      </w:r>
      <w:r w:rsidR="00666E78" w:rsidRPr="00666E78">
        <w:rPr>
          <w:b w:val="0"/>
          <w:bCs w:val="0"/>
          <w:i/>
          <w:iCs/>
          <w:u w:val="none"/>
        </w:rPr>
        <w:t>ecular</w:t>
      </w:r>
      <w:r w:rsidRPr="00666E78">
        <w:rPr>
          <w:b w:val="0"/>
          <w:bCs w:val="0"/>
          <w:i/>
          <w:iCs/>
          <w:u w:val="none"/>
        </w:rPr>
        <w:t xml:space="preserve"> Liq</w:t>
      </w:r>
      <w:r w:rsidR="00666E78" w:rsidRPr="00666E78">
        <w:rPr>
          <w:b w:val="0"/>
          <w:bCs w:val="0"/>
          <w:i/>
          <w:iCs/>
          <w:u w:val="none"/>
        </w:rPr>
        <w:t>uids</w:t>
      </w:r>
      <w:r w:rsidRPr="005372E9">
        <w:rPr>
          <w:b w:val="0"/>
          <w:bCs w:val="0"/>
          <w:u w:val="none"/>
        </w:rPr>
        <w:t xml:space="preserve"> 220, 108-112 </w:t>
      </w:r>
      <w:r w:rsidR="00666E78" w:rsidRPr="00666E78">
        <w:rPr>
          <w:u w:val="none"/>
        </w:rPr>
        <w:t>(</w:t>
      </w:r>
      <w:r w:rsidRPr="00666E78">
        <w:rPr>
          <w:u w:val="none"/>
        </w:rPr>
        <w:t>2016</w:t>
      </w:r>
      <w:r w:rsidR="00666E78" w:rsidRPr="00666E78">
        <w:rPr>
          <w:u w:val="none"/>
        </w:rPr>
        <w:t>)</w:t>
      </w:r>
      <w:r w:rsidRPr="00DF1ADD">
        <w:rPr>
          <w:b w:val="0"/>
          <w:bCs w:val="0"/>
          <w:u w:val="none"/>
        </w:rPr>
        <w:t>.</w:t>
      </w:r>
    </w:p>
    <w:p w:rsidR="002C2E1B" w:rsidRPr="005372E9" w:rsidRDefault="002C2E1B" w:rsidP="002C2E1B">
      <w:pPr>
        <w:pStyle w:val="Title"/>
        <w:jc w:val="both"/>
        <w:rPr>
          <w:b w:val="0"/>
          <w:bCs w:val="0"/>
          <w:i/>
          <w:u w:val="none"/>
        </w:rPr>
      </w:pPr>
    </w:p>
    <w:p w:rsidR="005372E9" w:rsidRPr="002C2E1B" w:rsidRDefault="005372E9" w:rsidP="00666E78">
      <w:pPr>
        <w:pStyle w:val="Title"/>
        <w:numPr>
          <w:ilvl w:val="0"/>
          <w:numId w:val="3"/>
        </w:numPr>
        <w:jc w:val="both"/>
        <w:rPr>
          <w:b w:val="0"/>
          <w:bCs w:val="0"/>
          <w:i/>
          <w:u w:val="none"/>
        </w:rPr>
      </w:pPr>
      <w:r w:rsidRPr="005372E9">
        <w:rPr>
          <w:b w:val="0"/>
          <w:bCs w:val="0"/>
          <w:u w:val="none"/>
        </w:rPr>
        <w:t xml:space="preserve">F. Shakeel, N. Haq, F.K. Alanazi, </w:t>
      </w:r>
      <w:r w:rsidRPr="00666E78">
        <w:rPr>
          <w:u w:val="none"/>
        </w:rPr>
        <w:t>I.A. Alsarra.</w:t>
      </w:r>
      <w:r w:rsidRPr="005372E9">
        <w:rPr>
          <w:b w:val="0"/>
          <w:bCs w:val="0"/>
          <w:u w:val="none"/>
        </w:rPr>
        <w:t xml:space="preserve"> Solubility and thermodynamic function of lornoxicam in (PEG 400 + water) mixtures at different temperatures. </w:t>
      </w:r>
      <w:r w:rsidRPr="00666E78">
        <w:rPr>
          <w:b w:val="0"/>
          <w:bCs w:val="0"/>
          <w:i/>
          <w:iCs/>
          <w:u w:val="none"/>
        </w:rPr>
        <w:t>J</w:t>
      </w:r>
      <w:r w:rsidR="00666E78" w:rsidRPr="00666E78">
        <w:rPr>
          <w:b w:val="0"/>
          <w:bCs w:val="0"/>
          <w:i/>
          <w:iCs/>
          <w:u w:val="none"/>
        </w:rPr>
        <w:t>ournal of</w:t>
      </w:r>
      <w:r w:rsidRPr="00666E78">
        <w:rPr>
          <w:b w:val="0"/>
          <w:bCs w:val="0"/>
          <w:i/>
          <w:iCs/>
          <w:u w:val="none"/>
        </w:rPr>
        <w:t xml:space="preserve"> Mol</w:t>
      </w:r>
      <w:r w:rsidR="00666E78" w:rsidRPr="00666E78">
        <w:rPr>
          <w:b w:val="0"/>
          <w:bCs w:val="0"/>
          <w:i/>
          <w:iCs/>
          <w:u w:val="none"/>
        </w:rPr>
        <w:t>ecular</w:t>
      </w:r>
      <w:r w:rsidRPr="00666E78">
        <w:rPr>
          <w:b w:val="0"/>
          <w:bCs w:val="0"/>
          <w:i/>
          <w:iCs/>
          <w:u w:val="none"/>
        </w:rPr>
        <w:t xml:space="preserve"> Liq</w:t>
      </w:r>
      <w:r w:rsidR="00666E78" w:rsidRPr="00666E78">
        <w:rPr>
          <w:b w:val="0"/>
          <w:bCs w:val="0"/>
          <w:i/>
          <w:iCs/>
          <w:u w:val="none"/>
        </w:rPr>
        <w:t>uids</w:t>
      </w:r>
      <w:r w:rsidRPr="005372E9">
        <w:rPr>
          <w:b w:val="0"/>
          <w:bCs w:val="0"/>
          <w:u w:val="none"/>
        </w:rPr>
        <w:t xml:space="preserve"> 219</w:t>
      </w:r>
      <w:r w:rsidR="00666E78">
        <w:rPr>
          <w:b w:val="0"/>
          <w:bCs w:val="0"/>
          <w:u w:val="none"/>
        </w:rPr>
        <w:t xml:space="preserve">, 439-443 </w:t>
      </w:r>
      <w:r w:rsidR="00666E78" w:rsidRPr="00666E78">
        <w:rPr>
          <w:u w:val="none"/>
        </w:rPr>
        <w:t>(</w:t>
      </w:r>
      <w:r w:rsidRPr="00666E78">
        <w:rPr>
          <w:u w:val="none"/>
        </w:rPr>
        <w:t>2016</w:t>
      </w:r>
      <w:r w:rsidR="00666E78" w:rsidRPr="00666E78">
        <w:rPr>
          <w:u w:val="none"/>
        </w:rPr>
        <w:t>)</w:t>
      </w:r>
      <w:r w:rsidRPr="00DF1ADD">
        <w:rPr>
          <w:b w:val="0"/>
          <w:bCs w:val="0"/>
          <w:u w:val="none"/>
        </w:rPr>
        <w:t>.</w:t>
      </w:r>
    </w:p>
    <w:p w:rsidR="002C2E1B" w:rsidRPr="005372E9" w:rsidRDefault="002C2E1B" w:rsidP="002C2E1B">
      <w:pPr>
        <w:pStyle w:val="Title"/>
        <w:jc w:val="both"/>
        <w:rPr>
          <w:b w:val="0"/>
          <w:bCs w:val="0"/>
          <w:i/>
          <w:u w:val="none"/>
        </w:rPr>
      </w:pPr>
    </w:p>
    <w:p w:rsidR="005372E9" w:rsidRPr="002C2E1B" w:rsidRDefault="005372E9" w:rsidP="00666E78">
      <w:pPr>
        <w:pStyle w:val="Title"/>
        <w:numPr>
          <w:ilvl w:val="0"/>
          <w:numId w:val="3"/>
        </w:numPr>
        <w:jc w:val="both"/>
        <w:rPr>
          <w:b w:val="0"/>
          <w:bCs w:val="0"/>
          <w:i/>
          <w:u w:val="none"/>
        </w:rPr>
      </w:pPr>
      <w:r w:rsidRPr="005372E9">
        <w:rPr>
          <w:b w:val="0"/>
          <w:bCs w:val="0"/>
          <w:u w:val="none"/>
        </w:rPr>
        <w:t xml:space="preserve">F. Shakeel, N. Haq, M. Raish, N.A. Siddiqui, F.K. Alanazi, </w:t>
      </w:r>
      <w:r w:rsidRPr="00666E78">
        <w:rPr>
          <w:u w:val="none"/>
        </w:rPr>
        <w:t>I.A. Alsarra.</w:t>
      </w:r>
      <w:r w:rsidRPr="005372E9">
        <w:rPr>
          <w:b w:val="0"/>
          <w:bCs w:val="0"/>
          <w:u w:val="none"/>
        </w:rPr>
        <w:t xml:space="preserve"> Antioxidant and cytotoxic effects of vanillin via eucalyptus oil containing self-nanoemulsifying drug delivery system. </w:t>
      </w:r>
      <w:r w:rsidRPr="00666E78">
        <w:rPr>
          <w:b w:val="0"/>
          <w:bCs w:val="0"/>
          <w:i/>
          <w:iCs/>
          <w:u w:val="none"/>
        </w:rPr>
        <w:t>J</w:t>
      </w:r>
      <w:r w:rsidR="00666E78" w:rsidRPr="00666E78">
        <w:rPr>
          <w:b w:val="0"/>
          <w:bCs w:val="0"/>
          <w:i/>
          <w:iCs/>
          <w:u w:val="none"/>
        </w:rPr>
        <w:t>ournal of</w:t>
      </w:r>
      <w:r w:rsidRPr="00666E78">
        <w:rPr>
          <w:b w:val="0"/>
          <w:bCs w:val="0"/>
          <w:i/>
          <w:iCs/>
          <w:u w:val="none"/>
        </w:rPr>
        <w:t xml:space="preserve"> Mol</w:t>
      </w:r>
      <w:r w:rsidR="00666E78" w:rsidRPr="00666E78">
        <w:rPr>
          <w:b w:val="0"/>
          <w:bCs w:val="0"/>
          <w:i/>
          <w:iCs/>
          <w:u w:val="none"/>
        </w:rPr>
        <w:t>ecular</w:t>
      </w:r>
      <w:r w:rsidRPr="00666E78">
        <w:rPr>
          <w:b w:val="0"/>
          <w:bCs w:val="0"/>
          <w:i/>
          <w:iCs/>
          <w:u w:val="none"/>
        </w:rPr>
        <w:t xml:space="preserve"> Liq</w:t>
      </w:r>
      <w:r w:rsidR="00666E78" w:rsidRPr="00666E78">
        <w:rPr>
          <w:b w:val="0"/>
          <w:bCs w:val="0"/>
          <w:i/>
          <w:iCs/>
          <w:u w:val="none"/>
        </w:rPr>
        <w:t>uids</w:t>
      </w:r>
      <w:r w:rsidRPr="005372E9">
        <w:rPr>
          <w:b w:val="0"/>
          <w:bCs w:val="0"/>
          <w:u w:val="none"/>
        </w:rPr>
        <w:t xml:space="preserve"> 218, 233-239 </w:t>
      </w:r>
      <w:r w:rsidR="00666E78" w:rsidRPr="00666E78">
        <w:rPr>
          <w:u w:val="none"/>
        </w:rPr>
        <w:t>(</w:t>
      </w:r>
      <w:r w:rsidRPr="00666E78">
        <w:rPr>
          <w:u w:val="none"/>
        </w:rPr>
        <w:t>2016</w:t>
      </w:r>
      <w:r w:rsidR="00666E78" w:rsidRPr="00666E78">
        <w:rPr>
          <w:u w:val="none"/>
        </w:rPr>
        <w:t>)</w:t>
      </w:r>
      <w:r w:rsidRPr="002C2E1B">
        <w:rPr>
          <w:b w:val="0"/>
          <w:bCs w:val="0"/>
          <w:u w:val="none"/>
        </w:rPr>
        <w:t>.</w:t>
      </w:r>
    </w:p>
    <w:p w:rsidR="002C2E1B" w:rsidRPr="005372E9" w:rsidRDefault="002C2E1B" w:rsidP="002C2E1B">
      <w:pPr>
        <w:pStyle w:val="Title"/>
        <w:jc w:val="both"/>
        <w:rPr>
          <w:b w:val="0"/>
          <w:bCs w:val="0"/>
          <w:i/>
          <w:u w:val="none"/>
        </w:rPr>
      </w:pPr>
    </w:p>
    <w:p w:rsidR="002C2E1B" w:rsidRPr="002C2E1B" w:rsidRDefault="005372E9" w:rsidP="00666E78">
      <w:pPr>
        <w:pStyle w:val="Title"/>
        <w:numPr>
          <w:ilvl w:val="0"/>
          <w:numId w:val="3"/>
        </w:numPr>
        <w:jc w:val="both"/>
        <w:rPr>
          <w:b w:val="0"/>
          <w:bCs w:val="0"/>
          <w:i/>
          <w:u w:val="none"/>
        </w:rPr>
      </w:pPr>
      <w:r w:rsidRPr="005372E9">
        <w:rPr>
          <w:b w:val="0"/>
          <w:bCs w:val="0"/>
          <w:u w:val="none"/>
        </w:rPr>
        <w:t xml:space="preserve">F. Shakeel, N. Haq F.K. Alanazi, </w:t>
      </w:r>
      <w:r w:rsidRPr="00C916FA">
        <w:rPr>
          <w:u w:val="none"/>
        </w:rPr>
        <w:t>I.A. Alsarra.</w:t>
      </w:r>
      <w:r w:rsidRPr="005372E9">
        <w:rPr>
          <w:b w:val="0"/>
          <w:bCs w:val="0"/>
          <w:u w:val="none"/>
        </w:rPr>
        <w:t xml:space="preserve"> Solubility and thermodynamics of tenoxicam in (PEG-400 + water) binary solvent mixtures at different temperatures. </w:t>
      </w:r>
      <w:r w:rsidRPr="00666E78">
        <w:rPr>
          <w:b w:val="0"/>
          <w:bCs w:val="0"/>
          <w:i/>
          <w:iCs/>
          <w:u w:val="none"/>
        </w:rPr>
        <w:t>J</w:t>
      </w:r>
      <w:r w:rsidR="00C916FA" w:rsidRPr="00666E78">
        <w:rPr>
          <w:b w:val="0"/>
          <w:bCs w:val="0"/>
          <w:i/>
          <w:iCs/>
          <w:u w:val="none"/>
        </w:rPr>
        <w:t>ournal of</w:t>
      </w:r>
      <w:r w:rsidRPr="00666E78">
        <w:rPr>
          <w:b w:val="0"/>
          <w:bCs w:val="0"/>
          <w:i/>
          <w:iCs/>
          <w:u w:val="none"/>
        </w:rPr>
        <w:t xml:space="preserve"> Mol</w:t>
      </w:r>
      <w:r w:rsidR="00C916FA" w:rsidRPr="00666E78">
        <w:rPr>
          <w:b w:val="0"/>
          <w:bCs w:val="0"/>
          <w:i/>
          <w:iCs/>
          <w:u w:val="none"/>
        </w:rPr>
        <w:t>ecular</w:t>
      </w:r>
      <w:r w:rsidRPr="00666E78">
        <w:rPr>
          <w:b w:val="0"/>
          <w:bCs w:val="0"/>
          <w:i/>
          <w:iCs/>
          <w:u w:val="none"/>
        </w:rPr>
        <w:t xml:space="preserve"> Liq</w:t>
      </w:r>
      <w:r w:rsidR="00666E78" w:rsidRPr="00666E78">
        <w:rPr>
          <w:b w:val="0"/>
          <w:bCs w:val="0"/>
          <w:i/>
          <w:iCs/>
          <w:u w:val="none"/>
        </w:rPr>
        <w:t>uids</w:t>
      </w:r>
      <w:r w:rsidRPr="005372E9">
        <w:rPr>
          <w:b w:val="0"/>
          <w:bCs w:val="0"/>
          <w:u w:val="none"/>
        </w:rPr>
        <w:t xml:space="preserve"> 213, 221-227 </w:t>
      </w:r>
      <w:r w:rsidR="00666E78" w:rsidRPr="00666E78">
        <w:rPr>
          <w:u w:val="none"/>
        </w:rPr>
        <w:t>(</w:t>
      </w:r>
      <w:r w:rsidRPr="00666E78">
        <w:rPr>
          <w:u w:val="none"/>
        </w:rPr>
        <w:t>2016</w:t>
      </w:r>
      <w:r w:rsidR="00666E78" w:rsidRPr="00666E78">
        <w:rPr>
          <w:u w:val="none"/>
        </w:rPr>
        <w:t>)</w:t>
      </w:r>
      <w:r w:rsidRPr="005372E9">
        <w:rPr>
          <w:b w:val="0"/>
          <w:bCs w:val="0"/>
          <w:u w:val="none"/>
        </w:rPr>
        <w:t>.</w:t>
      </w:r>
    </w:p>
    <w:p w:rsidR="002C2E1B" w:rsidRDefault="002C2E1B" w:rsidP="002C2E1B">
      <w:pPr>
        <w:pStyle w:val="ListParagraph"/>
        <w:rPr>
          <w:b/>
          <w:bCs/>
        </w:rPr>
      </w:pPr>
    </w:p>
    <w:p w:rsidR="005372E9" w:rsidRPr="002C2E1B" w:rsidRDefault="005372E9" w:rsidP="00C916FA">
      <w:pPr>
        <w:pStyle w:val="Title"/>
        <w:numPr>
          <w:ilvl w:val="0"/>
          <w:numId w:val="3"/>
        </w:numPr>
        <w:jc w:val="both"/>
        <w:rPr>
          <w:b w:val="0"/>
          <w:bCs w:val="0"/>
          <w:i/>
          <w:u w:val="none"/>
        </w:rPr>
      </w:pPr>
      <w:r w:rsidRPr="005372E9">
        <w:rPr>
          <w:b w:val="0"/>
          <w:bCs w:val="0"/>
          <w:u w:val="none"/>
        </w:rPr>
        <w:t xml:space="preserve">F. Shakeel, N. Haq, F.K. Alanazi, </w:t>
      </w:r>
      <w:r w:rsidRPr="00C916FA">
        <w:rPr>
          <w:u w:val="none"/>
        </w:rPr>
        <w:t>I.A. Alsarra.</w:t>
      </w:r>
      <w:r w:rsidRPr="005372E9">
        <w:rPr>
          <w:b w:val="0"/>
          <w:bCs w:val="0"/>
          <w:u w:val="none"/>
        </w:rPr>
        <w:t xml:space="preserve"> Surface adsorbed reverse micelle loaded solid self-nanoemulsifying drug delivery system of talinolol. </w:t>
      </w:r>
      <w:r w:rsidRPr="00C916FA">
        <w:rPr>
          <w:b w:val="0"/>
          <w:bCs w:val="0"/>
          <w:i/>
          <w:iCs/>
          <w:u w:val="none"/>
        </w:rPr>
        <w:t>Pharm</w:t>
      </w:r>
      <w:r w:rsidR="00C916FA" w:rsidRPr="00C916FA">
        <w:rPr>
          <w:b w:val="0"/>
          <w:bCs w:val="0"/>
          <w:i/>
          <w:iCs/>
          <w:u w:val="none"/>
        </w:rPr>
        <w:t>aceutical</w:t>
      </w:r>
      <w:r w:rsidRPr="00C916FA">
        <w:rPr>
          <w:b w:val="0"/>
          <w:bCs w:val="0"/>
          <w:i/>
          <w:iCs/>
          <w:u w:val="none"/>
        </w:rPr>
        <w:t xml:space="preserve"> Develop</w:t>
      </w:r>
      <w:r w:rsidR="00C916FA" w:rsidRPr="00C916FA">
        <w:rPr>
          <w:b w:val="0"/>
          <w:bCs w:val="0"/>
          <w:i/>
          <w:iCs/>
          <w:u w:val="none"/>
        </w:rPr>
        <w:t>ment and</w:t>
      </w:r>
      <w:r w:rsidRPr="00C916FA">
        <w:rPr>
          <w:b w:val="0"/>
          <w:bCs w:val="0"/>
          <w:i/>
          <w:iCs/>
          <w:u w:val="none"/>
        </w:rPr>
        <w:t xml:space="preserve"> Technol</w:t>
      </w:r>
      <w:r w:rsidR="00C916FA" w:rsidRPr="00C916FA">
        <w:rPr>
          <w:b w:val="0"/>
          <w:bCs w:val="0"/>
          <w:i/>
          <w:iCs/>
          <w:u w:val="none"/>
        </w:rPr>
        <w:t>ogy</w:t>
      </w:r>
      <w:r w:rsidRPr="005372E9">
        <w:rPr>
          <w:b w:val="0"/>
          <w:bCs w:val="0"/>
          <w:u w:val="none"/>
        </w:rPr>
        <w:t xml:space="preserve"> 21, 131-139 </w:t>
      </w:r>
      <w:r w:rsidR="00C916FA" w:rsidRPr="00C916FA">
        <w:rPr>
          <w:u w:val="none"/>
        </w:rPr>
        <w:t>(</w:t>
      </w:r>
      <w:r w:rsidRPr="00C916FA">
        <w:rPr>
          <w:u w:val="none"/>
        </w:rPr>
        <w:t>2016</w:t>
      </w:r>
      <w:r w:rsidR="00C916FA" w:rsidRPr="00C916FA">
        <w:rPr>
          <w:u w:val="none"/>
        </w:rPr>
        <w:t>)</w:t>
      </w:r>
      <w:r w:rsidRPr="00C916FA">
        <w:rPr>
          <w:u w:val="none"/>
        </w:rPr>
        <w:t>.</w:t>
      </w:r>
    </w:p>
    <w:p w:rsidR="000F7D9B" w:rsidRDefault="000F7D9B" w:rsidP="000F7D9B">
      <w:pPr>
        <w:pStyle w:val="Heading1"/>
        <w:jc w:val="both"/>
        <w:rPr>
          <w:color w:val="800000"/>
          <w:sz w:val="32"/>
          <w:szCs w:val="32"/>
          <w:u w:val="single"/>
        </w:rPr>
      </w:pPr>
      <w:r w:rsidRPr="00E04A60">
        <w:rPr>
          <w:color w:val="800000"/>
          <w:sz w:val="32"/>
          <w:szCs w:val="32"/>
          <w:u w:val="single"/>
        </w:rPr>
        <w:lastRenderedPageBreak/>
        <w:t>Publications</w:t>
      </w:r>
      <w:r>
        <w:rPr>
          <w:color w:val="800000"/>
          <w:sz w:val="32"/>
          <w:szCs w:val="32"/>
          <w:u w:val="single"/>
        </w:rPr>
        <w:t xml:space="preserve"> </w:t>
      </w:r>
      <w:r w:rsidRPr="004A0306">
        <w:rPr>
          <w:i/>
          <w:iCs/>
          <w:color w:val="800000"/>
          <w:sz w:val="24"/>
          <w:szCs w:val="24"/>
          <w:u w:val="single"/>
        </w:rPr>
        <w:t>(continued)</w:t>
      </w:r>
      <w:r w:rsidRPr="00E04A60">
        <w:rPr>
          <w:color w:val="800000"/>
          <w:sz w:val="32"/>
          <w:szCs w:val="32"/>
          <w:u w:val="single"/>
        </w:rPr>
        <w:t>:</w:t>
      </w:r>
    </w:p>
    <w:p w:rsidR="002C2E1B" w:rsidRPr="005372E9" w:rsidRDefault="002C2E1B" w:rsidP="002C2E1B">
      <w:pPr>
        <w:pStyle w:val="Title"/>
        <w:ind w:left="720"/>
        <w:jc w:val="both"/>
        <w:rPr>
          <w:b w:val="0"/>
          <w:bCs w:val="0"/>
          <w:i/>
          <w:u w:val="none"/>
        </w:rPr>
      </w:pPr>
    </w:p>
    <w:p w:rsidR="005372E9" w:rsidRPr="002C2E1B" w:rsidRDefault="005372E9" w:rsidP="00C916FA">
      <w:pPr>
        <w:pStyle w:val="Title"/>
        <w:numPr>
          <w:ilvl w:val="0"/>
          <w:numId w:val="3"/>
        </w:numPr>
        <w:jc w:val="both"/>
        <w:rPr>
          <w:b w:val="0"/>
          <w:bCs w:val="0"/>
          <w:i/>
          <w:u w:val="none"/>
        </w:rPr>
      </w:pPr>
      <w:r w:rsidRPr="005372E9">
        <w:rPr>
          <w:b w:val="0"/>
          <w:bCs w:val="0"/>
          <w:u w:val="none"/>
        </w:rPr>
        <w:t xml:space="preserve">F. Shakeel, N. Haq, F.K. Alanazi, </w:t>
      </w:r>
      <w:r w:rsidRPr="00C916FA">
        <w:rPr>
          <w:u w:val="none"/>
        </w:rPr>
        <w:t>I.A. Alsarra</w:t>
      </w:r>
      <w:r w:rsidRPr="005372E9">
        <w:rPr>
          <w:b w:val="0"/>
          <w:bCs w:val="0"/>
          <w:u w:val="none"/>
        </w:rPr>
        <w:t xml:space="preserve">. Removal of methyl orange from aqueous solution by EA/Triton-X100/EG/water green nanoemulsions. </w:t>
      </w:r>
      <w:r w:rsidRPr="00C916FA">
        <w:rPr>
          <w:b w:val="0"/>
          <w:bCs w:val="0"/>
          <w:i/>
          <w:iCs/>
          <w:u w:val="none"/>
        </w:rPr>
        <w:t>Desal</w:t>
      </w:r>
      <w:r w:rsidR="00C916FA" w:rsidRPr="00C916FA">
        <w:rPr>
          <w:b w:val="0"/>
          <w:bCs w:val="0"/>
          <w:i/>
          <w:iCs/>
          <w:u w:val="none"/>
        </w:rPr>
        <w:t>ination and</w:t>
      </w:r>
      <w:r w:rsidRPr="00C916FA">
        <w:rPr>
          <w:b w:val="0"/>
          <w:bCs w:val="0"/>
          <w:i/>
          <w:iCs/>
          <w:u w:val="none"/>
        </w:rPr>
        <w:t xml:space="preserve"> Water Treat</w:t>
      </w:r>
      <w:r w:rsidR="00C916FA" w:rsidRPr="00C916FA">
        <w:rPr>
          <w:b w:val="0"/>
          <w:bCs w:val="0"/>
          <w:i/>
          <w:iCs/>
          <w:u w:val="none"/>
        </w:rPr>
        <w:t>ment</w:t>
      </w:r>
      <w:r w:rsidRPr="005372E9">
        <w:rPr>
          <w:b w:val="0"/>
          <w:bCs w:val="0"/>
          <w:u w:val="none"/>
        </w:rPr>
        <w:t xml:space="preserve"> 57, 747-753 </w:t>
      </w:r>
      <w:r w:rsidR="00C916FA" w:rsidRPr="00C916FA">
        <w:rPr>
          <w:u w:val="none"/>
        </w:rPr>
        <w:t>(</w:t>
      </w:r>
      <w:r w:rsidRPr="00C916FA">
        <w:rPr>
          <w:u w:val="none"/>
        </w:rPr>
        <w:t>2016</w:t>
      </w:r>
      <w:r w:rsidR="00C916FA" w:rsidRPr="00C916FA">
        <w:rPr>
          <w:u w:val="none"/>
        </w:rPr>
        <w:t>)</w:t>
      </w:r>
      <w:r w:rsidRPr="00C916FA">
        <w:rPr>
          <w:u w:val="none"/>
        </w:rPr>
        <w:t>.</w:t>
      </w:r>
    </w:p>
    <w:p w:rsidR="002C2E1B" w:rsidRDefault="002C2E1B" w:rsidP="002C2E1B">
      <w:pPr>
        <w:pStyle w:val="Title"/>
        <w:ind w:left="720"/>
        <w:jc w:val="both"/>
        <w:rPr>
          <w:b w:val="0"/>
          <w:bCs w:val="0"/>
          <w:i/>
          <w:u w:val="none"/>
        </w:rPr>
      </w:pPr>
    </w:p>
    <w:p w:rsidR="004A1C8E" w:rsidRPr="002C2E1B" w:rsidRDefault="004A1C8E" w:rsidP="00C916FA">
      <w:pPr>
        <w:pStyle w:val="Title"/>
        <w:numPr>
          <w:ilvl w:val="0"/>
          <w:numId w:val="3"/>
        </w:numPr>
        <w:jc w:val="both"/>
        <w:rPr>
          <w:b w:val="0"/>
          <w:bCs w:val="0"/>
          <w:i/>
          <w:u w:val="none"/>
        </w:rPr>
      </w:pPr>
      <w:r w:rsidRPr="005372E9">
        <w:rPr>
          <w:b w:val="0"/>
          <w:bCs w:val="0"/>
          <w:u w:val="none"/>
        </w:rPr>
        <w:t xml:space="preserve">F. Shakeel, N. Haq, N.A. Siddiqui, F.K. Alanazi, </w:t>
      </w:r>
      <w:r w:rsidRPr="00C916FA">
        <w:rPr>
          <w:u w:val="none"/>
        </w:rPr>
        <w:t>I.A. Alsarra.</w:t>
      </w:r>
      <w:r w:rsidRPr="005372E9">
        <w:rPr>
          <w:b w:val="0"/>
          <w:bCs w:val="0"/>
          <w:u w:val="none"/>
        </w:rPr>
        <w:t xml:space="preserve"> Solubility and thermodynamics of vanillin in Carbitol-water mixtures at different temperatures. </w:t>
      </w:r>
      <w:r w:rsidRPr="00C916FA">
        <w:rPr>
          <w:b w:val="0"/>
          <w:bCs w:val="0"/>
          <w:i/>
          <w:iCs/>
          <w:u w:val="none"/>
        </w:rPr>
        <w:t>LWT-Food Sci</w:t>
      </w:r>
      <w:r w:rsidR="00C916FA" w:rsidRPr="00C916FA">
        <w:rPr>
          <w:b w:val="0"/>
          <w:bCs w:val="0"/>
          <w:i/>
          <w:iCs/>
          <w:u w:val="none"/>
        </w:rPr>
        <w:t>ence and</w:t>
      </w:r>
      <w:r w:rsidRPr="00C916FA">
        <w:rPr>
          <w:b w:val="0"/>
          <w:bCs w:val="0"/>
          <w:i/>
          <w:iCs/>
          <w:u w:val="none"/>
        </w:rPr>
        <w:t xml:space="preserve"> Technol</w:t>
      </w:r>
      <w:r w:rsidR="00C916FA" w:rsidRPr="00C916FA">
        <w:rPr>
          <w:b w:val="0"/>
          <w:bCs w:val="0"/>
          <w:i/>
          <w:iCs/>
          <w:u w:val="none"/>
        </w:rPr>
        <w:t>ogy</w:t>
      </w:r>
      <w:r w:rsidRPr="005372E9">
        <w:rPr>
          <w:b w:val="0"/>
          <w:bCs w:val="0"/>
          <w:u w:val="none"/>
        </w:rPr>
        <w:t xml:space="preserve"> 64, 1278-1282 </w:t>
      </w:r>
      <w:r w:rsidR="00C916FA" w:rsidRPr="00C916FA">
        <w:rPr>
          <w:u w:val="none"/>
        </w:rPr>
        <w:t>(</w:t>
      </w:r>
      <w:r w:rsidRPr="00C916FA">
        <w:rPr>
          <w:u w:val="none"/>
        </w:rPr>
        <w:t>2015</w:t>
      </w:r>
      <w:r w:rsidR="00C916FA" w:rsidRPr="00C916FA">
        <w:rPr>
          <w:u w:val="none"/>
        </w:rPr>
        <w:t>)</w:t>
      </w:r>
      <w:r w:rsidRPr="00C916FA">
        <w:rPr>
          <w:u w:val="none"/>
        </w:rPr>
        <w:t>.</w:t>
      </w:r>
    </w:p>
    <w:p w:rsidR="002C2E1B" w:rsidRPr="005372E9" w:rsidRDefault="002C2E1B" w:rsidP="002C2E1B">
      <w:pPr>
        <w:pStyle w:val="Title"/>
        <w:jc w:val="both"/>
        <w:rPr>
          <w:b w:val="0"/>
          <w:bCs w:val="0"/>
          <w:i/>
          <w:u w:val="none"/>
        </w:rPr>
      </w:pPr>
    </w:p>
    <w:p w:rsidR="004A1C8E" w:rsidRPr="002C2E1B" w:rsidRDefault="004A1C8E" w:rsidP="00C916FA">
      <w:pPr>
        <w:pStyle w:val="Title"/>
        <w:numPr>
          <w:ilvl w:val="0"/>
          <w:numId w:val="3"/>
        </w:numPr>
        <w:jc w:val="both"/>
        <w:rPr>
          <w:b w:val="0"/>
          <w:bCs w:val="0"/>
          <w:i/>
          <w:u w:val="none"/>
        </w:rPr>
      </w:pPr>
      <w:r w:rsidRPr="005372E9">
        <w:rPr>
          <w:b w:val="0"/>
          <w:bCs w:val="0"/>
          <w:u w:val="none"/>
        </w:rPr>
        <w:t xml:space="preserve">F. Shakeel, F.K. Alanazi, M. Raish, N. Haq, A.A. Radwan, </w:t>
      </w:r>
      <w:r w:rsidRPr="00C916FA">
        <w:rPr>
          <w:u w:val="none"/>
        </w:rPr>
        <w:t>I.A. Alsarra.</w:t>
      </w:r>
      <w:r w:rsidRPr="005372E9">
        <w:rPr>
          <w:b w:val="0"/>
          <w:bCs w:val="0"/>
          <w:u w:val="none"/>
        </w:rPr>
        <w:t xml:space="preserve"> Pharmacokinetic and in vitro cytotoxic evaluation of cholesterol-rich nanoemulsion of cholesteryl-succinyl-5-fluorouracil. </w:t>
      </w:r>
      <w:r w:rsidRPr="00C916FA">
        <w:rPr>
          <w:b w:val="0"/>
          <w:bCs w:val="0"/>
          <w:i/>
          <w:iCs/>
          <w:u w:val="none"/>
        </w:rPr>
        <w:t>J</w:t>
      </w:r>
      <w:r w:rsidR="00C916FA" w:rsidRPr="00C916FA">
        <w:rPr>
          <w:b w:val="0"/>
          <w:bCs w:val="0"/>
          <w:i/>
          <w:iCs/>
          <w:u w:val="none"/>
        </w:rPr>
        <w:t>ournal of</w:t>
      </w:r>
      <w:r w:rsidRPr="00C916FA">
        <w:rPr>
          <w:b w:val="0"/>
          <w:bCs w:val="0"/>
          <w:i/>
          <w:iCs/>
          <w:u w:val="none"/>
        </w:rPr>
        <w:t xml:space="preserve"> Mol</w:t>
      </w:r>
      <w:r w:rsidR="00C916FA" w:rsidRPr="00C916FA">
        <w:rPr>
          <w:b w:val="0"/>
          <w:bCs w:val="0"/>
          <w:i/>
          <w:iCs/>
          <w:u w:val="none"/>
        </w:rPr>
        <w:t>ecular</w:t>
      </w:r>
      <w:r w:rsidRPr="00C916FA">
        <w:rPr>
          <w:b w:val="0"/>
          <w:bCs w:val="0"/>
          <w:i/>
          <w:iCs/>
          <w:u w:val="none"/>
        </w:rPr>
        <w:t xml:space="preserve"> Liq</w:t>
      </w:r>
      <w:r w:rsidR="00C916FA" w:rsidRPr="00C916FA">
        <w:rPr>
          <w:b w:val="0"/>
          <w:bCs w:val="0"/>
          <w:i/>
          <w:iCs/>
          <w:u w:val="none"/>
        </w:rPr>
        <w:t>uids</w:t>
      </w:r>
      <w:r w:rsidRPr="005372E9">
        <w:rPr>
          <w:b w:val="0"/>
          <w:bCs w:val="0"/>
          <w:u w:val="none"/>
        </w:rPr>
        <w:t xml:space="preserve"> 211, 164-168, </w:t>
      </w:r>
      <w:r w:rsidR="00C916FA" w:rsidRPr="00C916FA">
        <w:rPr>
          <w:u w:val="none"/>
        </w:rPr>
        <w:t>(</w:t>
      </w:r>
      <w:r w:rsidRPr="00C916FA">
        <w:rPr>
          <w:u w:val="none"/>
        </w:rPr>
        <w:t>2015</w:t>
      </w:r>
      <w:r w:rsidR="00C916FA" w:rsidRPr="00C916FA">
        <w:rPr>
          <w:u w:val="none"/>
        </w:rPr>
        <w:t>)</w:t>
      </w:r>
      <w:r w:rsidR="002C2E1B" w:rsidRPr="002C2E1B">
        <w:rPr>
          <w:b w:val="0"/>
          <w:bCs w:val="0"/>
          <w:u w:val="none"/>
        </w:rPr>
        <w:t>.</w:t>
      </w:r>
    </w:p>
    <w:p w:rsidR="002C2E1B" w:rsidRPr="005372E9" w:rsidRDefault="002C2E1B" w:rsidP="002C2E1B">
      <w:pPr>
        <w:pStyle w:val="Title"/>
        <w:jc w:val="both"/>
        <w:rPr>
          <w:b w:val="0"/>
          <w:bCs w:val="0"/>
          <w:i/>
          <w:u w:val="none"/>
        </w:rPr>
      </w:pPr>
    </w:p>
    <w:p w:rsidR="004A1C8E" w:rsidRPr="002C2E1B" w:rsidRDefault="004A1C8E" w:rsidP="00C916FA">
      <w:pPr>
        <w:pStyle w:val="Title"/>
        <w:numPr>
          <w:ilvl w:val="0"/>
          <w:numId w:val="3"/>
        </w:numPr>
        <w:jc w:val="both"/>
        <w:rPr>
          <w:b w:val="0"/>
          <w:bCs w:val="0"/>
          <w:i/>
          <w:u w:val="none"/>
        </w:rPr>
      </w:pPr>
      <w:r w:rsidRPr="005372E9">
        <w:rPr>
          <w:b w:val="0"/>
          <w:bCs w:val="0"/>
          <w:u w:val="none"/>
        </w:rPr>
        <w:t xml:space="preserve">F. Shakeel, N. Haq, N.A. Siddiqui, F.K. Alanazi, </w:t>
      </w:r>
      <w:r w:rsidRPr="00C916FA">
        <w:rPr>
          <w:u w:val="none"/>
        </w:rPr>
        <w:t>I.A. Alsarra.</w:t>
      </w:r>
      <w:r w:rsidRPr="005372E9">
        <w:rPr>
          <w:b w:val="0"/>
          <w:bCs w:val="0"/>
          <w:u w:val="none"/>
        </w:rPr>
        <w:t xml:space="preserve"> Solubility and thermodynamic behavior of vanillin in propane-1,2-diol + water cosolvent mixtures at different temperatures. </w:t>
      </w:r>
      <w:r w:rsidRPr="00C916FA">
        <w:rPr>
          <w:b w:val="0"/>
          <w:bCs w:val="0"/>
          <w:i/>
          <w:iCs/>
          <w:u w:val="none"/>
        </w:rPr>
        <w:t>Food Chem</w:t>
      </w:r>
      <w:r w:rsidR="00C916FA" w:rsidRPr="00C916FA">
        <w:rPr>
          <w:b w:val="0"/>
          <w:bCs w:val="0"/>
          <w:i/>
          <w:iCs/>
          <w:u w:val="none"/>
        </w:rPr>
        <w:t>istry</w:t>
      </w:r>
      <w:r w:rsidRPr="005372E9">
        <w:rPr>
          <w:b w:val="0"/>
          <w:bCs w:val="0"/>
          <w:u w:val="none"/>
        </w:rPr>
        <w:t xml:space="preserve"> 188, 57-61 </w:t>
      </w:r>
      <w:r w:rsidR="00C916FA" w:rsidRPr="00C916FA">
        <w:rPr>
          <w:u w:val="none"/>
        </w:rPr>
        <w:t>(</w:t>
      </w:r>
      <w:r w:rsidRPr="00C916FA">
        <w:rPr>
          <w:u w:val="none"/>
        </w:rPr>
        <w:t>2015</w:t>
      </w:r>
      <w:r w:rsidR="00C916FA" w:rsidRPr="00C916FA">
        <w:rPr>
          <w:u w:val="none"/>
        </w:rPr>
        <w:t>)</w:t>
      </w:r>
      <w:r w:rsidRPr="005372E9">
        <w:rPr>
          <w:b w:val="0"/>
          <w:bCs w:val="0"/>
          <w:u w:val="none"/>
        </w:rPr>
        <w:t xml:space="preserve">. </w:t>
      </w:r>
    </w:p>
    <w:p w:rsidR="002C2E1B" w:rsidRPr="005372E9" w:rsidRDefault="002C2E1B" w:rsidP="002C2E1B">
      <w:pPr>
        <w:pStyle w:val="Title"/>
        <w:jc w:val="both"/>
        <w:rPr>
          <w:b w:val="0"/>
          <w:bCs w:val="0"/>
          <w:i/>
          <w:u w:val="none"/>
        </w:rPr>
      </w:pPr>
    </w:p>
    <w:p w:rsidR="004A1C8E" w:rsidRPr="002C2E1B" w:rsidRDefault="004A1C8E" w:rsidP="00C916FA">
      <w:pPr>
        <w:pStyle w:val="Title"/>
        <w:numPr>
          <w:ilvl w:val="0"/>
          <w:numId w:val="3"/>
        </w:numPr>
        <w:jc w:val="both"/>
        <w:rPr>
          <w:b w:val="0"/>
          <w:bCs w:val="0"/>
          <w:i/>
          <w:u w:val="none"/>
        </w:rPr>
      </w:pPr>
      <w:r w:rsidRPr="005372E9">
        <w:rPr>
          <w:b w:val="0"/>
          <w:bCs w:val="0"/>
          <w:u w:val="none"/>
        </w:rPr>
        <w:t xml:space="preserve">F. Shakeel, N. Haq, F.K. Alanazi, </w:t>
      </w:r>
      <w:r w:rsidRPr="00C916FA">
        <w:rPr>
          <w:u w:val="none"/>
        </w:rPr>
        <w:t>I.A. Alsarra.</w:t>
      </w:r>
      <w:r w:rsidRPr="005372E9">
        <w:rPr>
          <w:b w:val="0"/>
          <w:bCs w:val="0"/>
          <w:u w:val="none"/>
        </w:rPr>
        <w:t xml:space="preserve"> Solubility of anti-inflammatory drug lornoxicam in ten different green solvents at different temperatures. </w:t>
      </w:r>
      <w:r w:rsidRPr="00C916FA">
        <w:rPr>
          <w:b w:val="0"/>
          <w:bCs w:val="0"/>
          <w:i/>
          <w:iCs/>
          <w:u w:val="none"/>
        </w:rPr>
        <w:t>J</w:t>
      </w:r>
      <w:r w:rsidR="00C916FA" w:rsidRPr="00C916FA">
        <w:rPr>
          <w:b w:val="0"/>
          <w:bCs w:val="0"/>
          <w:i/>
          <w:iCs/>
          <w:u w:val="none"/>
        </w:rPr>
        <w:t>ournal of</w:t>
      </w:r>
      <w:r w:rsidRPr="00C916FA">
        <w:rPr>
          <w:b w:val="0"/>
          <w:bCs w:val="0"/>
          <w:i/>
          <w:iCs/>
          <w:u w:val="none"/>
        </w:rPr>
        <w:t xml:space="preserve"> Mol</w:t>
      </w:r>
      <w:r w:rsidR="00C916FA" w:rsidRPr="00C916FA">
        <w:rPr>
          <w:b w:val="0"/>
          <w:bCs w:val="0"/>
          <w:i/>
          <w:iCs/>
          <w:u w:val="none"/>
        </w:rPr>
        <w:t>ecular</w:t>
      </w:r>
      <w:r w:rsidRPr="00C916FA">
        <w:rPr>
          <w:b w:val="0"/>
          <w:bCs w:val="0"/>
          <w:i/>
          <w:iCs/>
          <w:u w:val="none"/>
        </w:rPr>
        <w:t xml:space="preserve"> Liq</w:t>
      </w:r>
      <w:r w:rsidR="00C916FA" w:rsidRPr="00C916FA">
        <w:rPr>
          <w:b w:val="0"/>
          <w:bCs w:val="0"/>
          <w:i/>
          <w:iCs/>
          <w:u w:val="none"/>
        </w:rPr>
        <w:t>uids</w:t>
      </w:r>
      <w:r w:rsidRPr="005372E9">
        <w:rPr>
          <w:b w:val="0"/>
          <w:bCs w:val="0"/>
          <w:u w:val="none"/>
        </w:rPr>
        <w:t xml:space="preserve"> 209, 280-283 </w:t>
      </w:r>
      <w:r w:rsidR="00C916FA" w:rsidRPr="00C916FA">
        <w:rPr>
          <w:u w:val="none"/>
        </w:rPr>
        <w:t>(</w:t>
      </w:r>
      <w:r w:rsidRPr="00C916FA">
        <w:rPr>
          <w:u w:val="none"/>
        </w:rPr>
        <w:t>2015</w:t>
      </w:r>
      <w:r w:rsidR="00C916FA" w:rsidRPr="00C916FA">
        <w:rPr>
          <w:u w:val="none"/>
        </w:rPr>
        <w:t>)</w:t>
      </w:r>
      <w:r w:rsidRPr="005372E9">
        <w:rPr>
          <w:b w:val="0"/>
          <w:bCs w:val="0"/>
          <w:u w:val="none"/>
        </w:rPr>
        <w:t>.</w:t>
      </w:r>
    </w:p>
    <w:p w:rsidR="002C2E1B" w:rsidRPr="005372E9" w:rsidRDefault="002C2E1B" w:rsidP="002C2E1B">
      <w:pPr>
        <w:pStyle w:val="Title"/>
        <w:jc w:val="both"/>
        <w:rPr>
          <w:b w:val="0"/>
          <w:bCs w:val="0"/>
          <w:i/>
          <w:u w:val="none"/>
        </w:rPr>
      </w:pPr>
    </w:p>
    <w:p w:rsidR="004A1C8E" w:rsidRPr="001A0C0C" w:rsidRDefault="004A1C8E" w:rsidP="00C916FA">
      <w:pPr>
        <w:pStyle w:val="Title"/>
        <w:numPr>
          <w:ilvl w:val="0"/>
          <w:numId w:val="3"/>
        </w:numPr>
        <w:jc w:val="both"/>
        <w:rPr>
          <w:b w:val="0"/>
          <w:bCs w:val="0"/>
          <w:i/>
          <w:u w:val="none"/>
        </w:rPr>
      </w:pPr>
      <w:r w:rsidRPr="005372E9">
        <w:rPr>
          <w:b w:val="0"/>
          <w:bCs w:val="0"/>
          <w:u w:val="none"/>
        </w:rPr>
        <w:t xml:space="preserve">F. Shakeel, N. Haq, G.A. Shazly, F.K. Alanazi, </w:t>
      </w:r>
      <w:r w:rsidRPr="00C916FA">
        <w:rPr>
          <w:u w:val="none"/>
        </w:rPr>
        <w:t>I.A. Alsarra.</w:t>
      </w:r>
      <w:r w:rsidRPr="005372E9">
        <w:rPr>
          <w:b w:val="0"/>
          <w:bCs w:val="0"/>
          <w:u w:val="none"/>
        </w:rPr>
        <w:t xml:space="preserve"> Solubility and thermodynamics analysis of tenoxicam in various pure solvents at different temperatures. </w:t>
      </w:r>
      <w:r w:rsidRPr="00C916FA">
        <w:rPr>
          <w:b w:val="0"/>
          <w:bCs w:val="0"/>
          <w:i/>
          <w:iCs/>
          <w:u w:val="none"/>
        </w:rPr>
        <w:t>J</w:t>
      </w:r>
      <w:r w:rsidR="00C916FA" w:rsidRPr="00C916FA">
        <w:rPr>
          <w:b w:val="0"/>
          <w:bCs w:val="0"/>
          <w:i/>
          <w:iCs/>
          <w:u w:val="none"/>
        </w:rPr>
        <w:t>ournal of</w:t>
      </w:r>
      <w:r w:rsidRPr="00C916FA">
        <w:rPr>
          <w:b w:val="0"/>
          <w:bCs w:val="0"/>
          <w:i/>
          <w:iCs/>
          <w:u w:val="none"/>
        </w:rPr>
        <w:t xml:space="preserve"> Chem</w:t>
      </w:r>
      <w:r w:rsidR="00C916FA" w:rsidRPr="00C916FA">
        <w:rPr>
          <w:b w:val="0"/>
          <w:bCs w:val="0"/>
          <w:i/>
          <w:iCs/>
          <w:u w:val="none"/>
        </w:rPr>
        <w:t>ical &amp;</w:t>
      </w:r>
      <w:r w:rsidRPr="00C916FA">
        <w:rPr>
          <w:b w:val="0"/>
          <w:bCs w:val="0"/>
          <w:i/>
          <w:iCs/>
          <w:u w:val="none"/>
        </w:rPr>
        <w:t xml:space="preserve"> Eng</w:t>
      </w:r>
      <w:r w:rsidR="00C916FA" w:rsidRPr="00C916FA">
        <w:rPr>
          <w:b w:val="0"/>
          <w:bCs w:val="0"/>
          <w:i/>
          <w:iCs/>
          <w:u w:val="none"/>
        </w:rPr>
        <w:t>ineering</w:t>
      </w:r>
      <w:r w:rsidRPr="00C916FA">
        <w:rPr>
          <w:b w:val="0"/>
          <w:bCs w:val="0"/>
          <w:i/>
          <w:iCs/>
          <w:u w:val="none"/>
        </w:rPr>
        <w:t xml:space="preserve"> Data</w:t>
      </w:r>
      <w:r w:rsidRPr="005372E9">
        <w:rPr>
          <w:b w:val="0"/>
          <w:bCs w:val="0"/>
          <w:u w:val="none"/>
        </w:rPr>
        <w:t xml:space="preserve"> 60, 2510-2514 </w:t>
      </w:r>
      <w:r w:rsidR="00C916FA" w:rsidRPr="00C916FA">
        <w:rPr>
          <w:u w:val="none"/>
        </w:rPr>
        <w:t>(</w:t>
      </w:r>
      <w:r w:rsidRPr="00C916FA">
        <w:rPr>
          <w:u w:val="none"/>
        </w:rPr>
        <w:t>2015</w:t>
      </w:r>
      <w:r w:rsidR="00C916FA" w:rsidRPr="00C916FA">
        <w:rPr>
          <w:u w:val="none"/>
        </w:rPr>
        <w:t>)</w:t>
      </w:r>
      <w:r w:rsidRPr="005372E9">
        <w:rPr>
          <w:b w:val="0"/>
          <w:bCs w:val="0"/>
          <w:u w:val="none"/>
        </w:rPr>
        <w:t>.</w:t>
      </w:r>
    </w:p>
    <w:p w:rsidR="001A0C0C" w:rsidRDefault="001A0C0C" w:rsidP="001A0C0C">
      <w:pPr>
        <w:pStyle w:val="Title"/>
        <w:jc w:val="both"/>
        <w:rPr>
          <w:b w:val="0"/>
          <w:bCs w:val="0"/>
          <w:u w:val="none"/>
        </w:rPr>
      </w:pPr>
    </w:p>
    <w:p w:rsidR="004A1C8E" w:rsidRPr="002C2E1B" w:rsidRDefault="004A1C8E" w:rsidP="00C916FA">
      <w:pPr>
        <w:pStyle w:val="Title"/>
        <w:numPr>
          <w:ilvl w:val="0"/>
          <w:numId w:val="3"/>
        </w:numPr>
        <w:jc w:val="both"/>
        <w:rPr>
          <w:rFonts w:asciiTheme="majorBidi" w:hAnsiTheme="majorBidi" w:cstheme="majorBidi"/>
          <w:b w:val="0"/>
          <w:i/>
          <w:u w:val="none"/>
        </w:rPr>
      </w:pPr>
      <w:r w:rsidRPr="0004279F">
        <w:rPr>
          <w:b w:val="0"/>
          <w:u w:val="none"/>
        </w:rPr>
        <w:t xml:space="preserve">F. Shakeel, N. Haq, </w:t>
      </w:r>
      <w:r>
        <w:rPr>
          <w:b w:val="0"/>
          <w:u w:val="none"/>
        </w:rPr>
        <w:t xml:space="preserve">A. Al-Dhfyan, </w:t>
      </w:r>
      <w:r w:rsidRPr="0004279F">
        <w:rPr>
          <w:b w:val="0"/>
          <w:u w:val="none"/>
        </w:rPr>
        <w:t xml:space="preserve">F.K. Alanazi, </w:t>
      </w:r>
      <w:r w:rsidRPr="0004279F">
        <w:rPr>
          <w:u w:val="none"/>
        </w:rPr>
        <w:t>I</w:t>
      </w:r>
      <w:r w:rsidRPr="0004279F">
        <w:rPr>
          <w:rFonts w:asciiTheme="majorBidi" w:hAnsiTheme="majorBidi" w:cstheme="majorBidi"/>
          <w:u w:val="none"/>
        </w:rPr>
        <w:t xml:space="preserve">brahim </w:t>
      </w:r>
      <w:r w:rsidRPr="0004279F">
        <w:rPr>
          <w:u w:val="none"/>
        </w:rPr>
        <w:t>A. Alsarra</w:t>
      </w:r>
      <w:r w:rsidRPr="0004279F">
        <w:rPr>
          <w:b w:val="0"/>
          <w:u w:val="none"/>
        </w:rPr>
        <w:t xml:space="preserve">. </w:t>
      </w:r>
      <w:r>
        <w:rPr>
          <w:b w:val="0"/>
          <w:u w:val="none"/>
        </w:rPr>
        <w:t xml:space="preserve">Chemoprevention of Skin Cancer Using Low HLB Surfactant Nanoemulsion of 5-Fluorouracil: A Preliminary Study. </w:t>
      </w:r>
      <w:r w:rsidR="00C916FA">
        <w:rPr>
          <w:b w:val="0"/>
          <w:i/>
          <w:iCs/>
          <w:u w:val="none"/>
        </w:rPr>
        <w:t xml:space="preserve">Drug </w:t>
      </w:r>
      <w:r>
        <w:rPr>
          <w:b w:val="0"/>
          <w:i/>
          <w:iCs/>
          <w:u w:val="none"/>
        </w:rPr>
        <w:t>Delivery</w:t>
      </w:r>
      <w:r>
        <w:rPr>
          <w:b w:val="0"/>
          <w:i/>
          <w:u w:val="none"/>
        </w:rPr>
        <w:t xml:space="preserve"> </w:t>
      </w:r>
      <w:r w:rsidR="00C916FA">
        <w:rPr>
          <w:b w:val="0"/>
          <w:iCs/>
          <w:u w:val="none"/>
        </w:rPr>
        <w:t>22, 573-580</w:t>
      </w:r>
      <w:r>
        <w:rPr>
          <w:b w:val="0"/>
          <w:u w:val="none"/>
        </w:rPr>
        <w:t xml:space="preserve"> </w:t>
      </w:r>
      <w:r w:rsidRPr="0012573A">
        <w:rPr>
          <w:bCs w:val="0"/>
          <w:u w:val="none"/>
        </w:rPr>
        <w:t>(201</w:t>
      </w:r>
      <w:r w:rsidR="00C916FA">
        <w:rPr>
          <w:bCs w:val="0"/>
          <w:u w:val="none"/>
        </w:rPr>
        <w:t>5</w:t>
      </w:r>
      <w:r w:rsidRPr="0012573A">
        <w:rPr>
          <w:bCs w:val="0"/>
          <w:u w:val="none"/>
        </w:rPr>
        <w:t>)</w:t>
      </w:r>
      <w:r w:rsidRPr="0004279F">
        <w:rPr>
          <w:b w:val="0"/>
          <w:u w:val="none"/>
        </w:rPr>
        <w:t xml:space="preserve">. </w:t>
      </w:r>
    </w:p>
    <w:p w:rsidR="002C2E1B" w:rsidRPr="003A0208" w:rsidRDefault="002C2E1B" w:rsidP="002C2E1B">
      <w:pPr>
        <w:pStyle w:val="Title"/>
        <w:jc w:val="both"/>
        <w:rPr>
          <w:rFonts w:asciiTheme="majorBidi" w:hAnsiTheme="majorBidi" w:cstheme="majorBidi"/>
          <w:b w:val="0"/>
          <w:i/>
          <w:u w:val="none"/>
        </w:rPr>
      </w:pPr>
    </w:p>
    <w:p w:rsidR="004A1C8E" w:rsidRPr="002C2E1B" w:rsidRDefault="004A1C8E" w:rsidP="00C916FA">
      <w:pPr>
        <w:pStyle w:val="Title"/>
        <w:numPr>
          <w:ilvl w:val="0"/>
          <w:numId w:val="3"/>
        </w:numPr>
        <w:jc w:val="both"/>
        <w:rPr>
          <w:b w:val="0"/>
          <w:bCs w:val="0"/>
          <w:i/>
          <w:u w:val="none"/>
        </w:rPr>
      </w:pPr>
      <w:r w:rsidRPr="005372E9">
        <w:rPr>
          <w:b w:val="0"/>
          <w:bCs w:val="0"/>
          <w:u w:val="none"/>
        </w:rPr>
        <w:t xml:space="preserve">F. Shakeel, F.K. Alanazi, </w:t>
      </w:r>
      <w:r w:rsidRPr="00C916FA">
        <w:rPr>
          <w:u w:val="none"/>
        </w:rPr>
        <w:t>I.A. Alsarra,</w:t>
      </w:r>
      <w:r w:rsidRPr="005372E9">
        <w:rPr>
          <w:b w:val="0"/>
          <w:bCs w:val="0"/>
          <w:u w:val="none"/>
        </w:rPr>
        <w:t xml:space="preserve"> N. Haq. Solution thermodynamics and solubility of indomethacin in ethanol-water mixtures at temperature range from 15 293.15 to 318.15 K. </w:t>
      </w:r>
      <w:r w:rsidRPr="00C916FA">
        <w:rPr>
          <w:b w:val="0"/>
          <w:bCs w:val="0"/>
          <w:i/>
          <w:iCs/>
          <w:u w:val="none"/>
        </w:rPr>
        <w:t>Bulgarian Chem</w:t>
      </w:r>
      <w:r w:rsidR="00C916FA" w:rsidRPr="00C916FA">
        <w:rPr>
          <w:b w:val="0"/>
          <w:bCs w:val="0"/>
          <w:i/>
          <w:iCs/>
          <w:u w:val="none"/>
        </w:rPr>
        <w:t>ical</w:t>
      </w:r>
      <w:r w:rsidRPr="00C916FA">
        <w:rPr>
          <w:b w:val="0"/>
          <w:bCs w:val="0"/>
          <w:i/>
          <w:iCs/>
          <w:u w:val="none"/>
        </w:rPr>
        <w:t xml:space="preserve"> Comm</w:t>
      </w:r>
      <w:r w:rsidR="00C916FA" w:rsidRPr="00C916FA">
        <w:rPr>
          <w:b w:val="0"/>
          <w:bCs w:val="0"/>
          <w:i/>
          <w:iCs/>
          <w:u w:val="none"/>
        </w:rPr>
        <w:t>unication</w:t>
      </w:r>
      <w:r w:rsidRPr="005372E9">
        <w:rPr>
          <w:b w:val="0"/>
          <w:bCs w:val="0"/>
          <w:u w:val="none"/>
        </w:rPr>
        <w:t xml:space="preserve"> 47, 125-130 </w:t>
      </w:r>
      <w:r w:rsidR="00C916FA" w:rsidRPr="00C916FA">
        <w:rPr>
          <w:u w:val="none"/>
        </w:rPr>
        <w:t>(</w:t>
      </w:r>
      <w:r w:rsidRPr="00C916FA">
        <w:rPr>
          <w:u w:val="none"/>
        </w:rPr>
        <w:t>2015</w:t>
      </w:r>
      <w:r w:rsidR="00C916FA" w:rsidRPr="00C916FA">
        <w:rPr>
          <w:u w:val="none"/>
        </w:rPr>
        <w:t>)</w:t>
      </w:r>
      <w:r w:rsidRPr="00C916FA">
        <w:rPr>
          <w:u w:val="none"/>
        </w:rPr>
        <w:t>.</w:t>
      </w:r>
    </w:p>
    <w:p w:rsidR="002C2E1B" w:rsidRPr="005372E9" w:rsidRDefault="002C2E1B" w:rsidP="002C2E1B">
      <w:pPr>
        <w:pStyle w:val="Title"/>
        <w:jc w:val="both"/>
        <w:rPr>
          <w:b w:val="0"/>
          <w:bCs w:val="0"/>
          <w:i/>
          <w:u w:val="none"/>
        </w:rPr>
      </w:pPr>
    </w:p>
    <w:p w:rsidR="00042ABF" w:rsidRPr="00A561BA" w:rsidRDefault="00042ABF" w:rsidP="00A561BA">
      <w:pPr>
        <w:pStyle w:val="Title"/>
        <w:numPr>
          <w:ilvl w:val="0"/>
          <w:numId w:val="3"/>
        </w:numPr>
        <w:jc w:val="both"/>
        <w:rPr>
          <w:bCs w:val="0"/>
          <w:i/>
          <w:u w:val="none"/>
        </w:rPr>
      </w:pPr>
      <w:r w:rsidRPr="00042ABF">
        <w:rPr>
          <w:b w:val="0"/>
          <w:bCs w:val="0"/>
          <w:u w:val="none"/>
        </w:rPr>
        <w:t>F. Shakeel</w:t>
      </w:r>
      <w:r w:rsidRPr="00042ABF">
        <w:rPr>
          <w:b w:val="0"/>
          <w:u w:val="none"/>
        </w:rPr>
        <w:t>,</w:t>
      </w:r>
      <w:r w:rsidRPr="00342C2A">
        <w:rPr>
          <w:b w:val="0"/>
          <w:u w:val="none"/>
        </w:rPr>
        <w:t xml:space="preserve"> </w:t>
      </w:r>
      <w:r>
        <w:rPr>
          <w:b w:val="0"/>
          <w:u w:val="none"/>
        </w:rPr>
        <w:t xml:space="preserve">N. Haq, N.A. Siddiqui, F.K. Alanazi, </w:t>
      </w:r>
      <w:r w:rsidRPr="00042ABF">
        <w:rPr>
          <w:u w:val="none"/>
        </w:rPr>
        <w:t>I.A. Alsarra.</w:t>
      </w:r>
      <w:r w:rsidRPr="00342C2A">
        <w:rPr>
          <w:b w:val="0"/>
          <w:u w:val="none"/>
        </w:rPr>
        <w:t xml:space="preserve"> </w:t>
      </w:r>
      <w:r>
        <w:rPr>
          <w:b w:val="0"/>
          <w:u w:val="none"/>
        </w:rPr>
        <w:t xml:space="preserve">Thermodynamics of </w:t>
      </w:r>
      <w:r w:rsidR="00A561BA">
        <w:rPr>
          <w:b w:val="0"/>
          <w:u w:val="none"/>
        </w:rPr>
        <w:t>S</w:t>
      </w:r>
      <w:r>
        <w:rPr>
          <w:b w:val="0"/>
          <w:u w:val="none"/>
        </w:rPr>
        <w:t xml:space="preserve">olubility of </w:t>
      </w:r>
      <w:r w:rsidR="00A561BA">
        <w:rPr>
          <w:b w:val="0"/>
          <w:u w:val="none"/>
        </w:rPr>
        <w:t>R</w:t>
      </w:r>
      <w:r>
        <w:rPr>
          <w:b w:val="0"/>
          <w:u w:val="none"/>
        </w:rPr>
        <w:t>eserpin</w:t>
      </w:r>
      <w:r w:rsidR="004A1C8E">
        <w:rPr>
          <w:b w:val="0"/>
          <w:u w:val="none"/>
        </w:rPr>
        <w:t>e</w:t>
      </w:r>
      <w:r>
        <w:rPr>
          <w:b w:val="0"/>
          <w:bCs w:val="0"/>
          <w:u w:val="none"/>
        </w:rPr>
        <w:t xml:space="preserve"> </w:t>
      </w:r>
      <w:r w:rsidRPr="00342C2A">
        <w:rPr>
          <w:b w:val="0"/>
          <w:u w:val="none"/>
        </w:rPr>
        <w:t xml:space="preserve">in </w:t>
      </w:r>
      <w:r>
        <w:rPr>
          <w:b w:val="0"/>
          <w:u w:val="none"/>
        </w:rPr>
        <w:t>2-(2-</w:t>
      </w:r>
      <w:proofErr w:type="gramStart"/>
      <w:r>
        <w:rPr>
          <w:b w:val="0"/>
          <w:u w:val="none"/>
        </w:rPr>
        <w:t>ethoxyethoxy)ethanol</w:t>
      </w:r>
      <w:proofErr w:type="gramEnd"/>
      <w:r>
        <w:rPr>
          <w:b w:val="0"/>
          <w:u w:val="none"/>
        </w:rPr>
        <w:t xml:space="preserve"> + </w:t>
      </w:r>
      <w:r w:rsidR="00A561BA">
        <w:rPr>
          <w:b w:val="0"/>
          <w:u w:val="none"/>
        </w:rPr>
        <w:t>W</w:t>
      </w:r>
      <w:r>
        <w:rPr>
          <w:b w:val="0"/>
          <w:u w:val="none"/>
        </w:rPr>
        <w:t xml:space="preserve">ater </w:t>
      </w:r>
      <w:r w:rsidR="00A561BA">
        <w:rPr>
          <w:b w:val="0"/>
          <w:u w:val="none"/>
        </w:rPr>
        <w:t>M</w:t>
      </w:r>
      <w:r>
        <w:rPr>
          <w:b w:val="0"/>
          <w:u w:val="none"/>
        </w:rPr>
        <w:t xml:space="preserve">ixed </w:t>
      </w:r>
      <w:r w:rsidR="00A561BA">
        <w:rPr>
          <w:b w:val="0"/>
          <w:u w:val="none"/>
        </w:rPr>
        <w:t>S</w:t>
      </w:r>
      <w:r>
        <w:rPr>
          <w:b w:val="0"/>
          <w:u w:val="none"/>
        </w:rPr>
        <w:t xml:space="preserve">olvent systems </w:t>
      </w:r>
      <w:r w:rsidRPr="00342C2A">
        <w:rPr>
          <w:b w:val="0"/>
          <w:u w:val="none"/>
        </w:rPr>
        <w:t xml:space="preserve">at </w:t>
      </w:r>
      <w:r>
        <w:rPr>
          <w:b w:val="0"/>
          <w:u w:val="none"/>
        </w:rPr>
        <w:t>different temperatures.</w:t>
      </w:r>
      <w:r w:rsidRPr="00342C2A">
        <w:rPr>
          <w:b w:val="0"/>
          <w:bCs w:val="0"/>
          <w:u w:val="none"/>
        </w:rPr>
        <w:t xml:space="preserve"> </w:t>
      </w:r>
      <w:r w:rsidRPr="00042ABF">
        <w:rPr>
          <w:b w:val="0"/>
          <w:bCs w:val="0"/>
          <w:i/>
          <w:u w:val="none"/>
        </w:rPr>
        <w:t>Journal of Chemical Thermodynamics</w:t>
      </w:r>
      <w:r w:rsidRPr="00F656FB">
        <w:rPr>
          <w:bCs w:val="0"/>
          <w:u w:val="none"/>
        </w:rPr>
        <w:t xml:space="preserve"> </w:t>
      </w:r>
      <w:r>
        <w:rPr>
          <w:b w:val="0"/>
          <w:iCs/>
          <w:u w:val="none"/>
        </w:rPr>
        <w:t>85</w:t>
      </w:r>
      <w:r w:rsidRPr="001C1FCA">
        <w:rPr>
          <w:b w:val="0"/>
          <w:iCs/>
          <w:u w:val="none"/>
        </w:rPr>
        <w:t xml:space="preserve">, </w:t>
      </w:r>
      <w:r>
        <w:rPr>
          <w:b w:val="0"/>
          <w:iCs/>
          <w:u w:val="none"/>
        </w:rPr>
        <w:t>57</w:t>
      </w:r>
      <w:r w:rsidRPr="001C1FCA">
        <w:rPr>
          <w:b w:val="0"/>
          <w:iCs/>
          <w:u w:val="none"/>
        </w:rPr>
        <w:t>-</w:t>
      </w:r>
      <w:r>
        <w:rPr>
          <w:b w:val="0"/>
          <w:iCs/>
          <w:u w:val="none"/>
        </w:rPr>
        <w:t>60</w:t>
      </w:r>
      <w:r w:rsidRPr="001C1FCA">
        <w:rPr>
          <w:b w:val="0"/>
          <w:iCs/>
          <w:u w:val="none"/>
        </w:rPr>
        <w:t xml:space="preserve"> </w:t>
      </w:r>
      <w:r w:rsidRPr="00042ABF">
        <w:rPr>
          <w:iCs/>
          <w:u w:val="none"/>
        </w:rPr>
        <w:t>(2015)</w:t>
      </w:r>
      <w:r w:rsidRPr="00042ABF">
        <w:rPr>
          <w:bCs w:val="0"/>
          <w:u w:val="none"/>
        </w:rPr>
        <w:t>.</w:t>
      </w:r>
    </w:p>
    <w:p w:rsidR="00A561BA" w:rsidRDefault="00A561BA" w:rsidP="00A561BA">
      <w:pPr>
        <w:pStyle w:val="Title"/>
        <w:ind w:left="720"/>
        <w:jc w:val="both"/>
        <w:rPr>
          <w:bCs w:val="0"/>
          <w:i/>
          <w:u w:val="none"/>
        </w:rPr>
      </w:pPr>
    </w:p>
    <w:p w:rsidR="00042ABF" w:rsidRPr="00A561BA" w:rsidRDefault="00042ABF" w:rsidP="00042ABF">
      <w:pPr>
        <w:pStyle w:val="Title"/>
        <w:numPr>
          <w:ilvl w:val="0"/>
          <w:numId w:val="3"/>
        </w:numPr>
        <w:jc w:val="both"/>
        <w:rPr>
          <w:bCs w:val="0"/>
          <w:i/>
          <w:u w:val="none"/>
        </w:rPr>
      </w:pPr>
      <w:r w:rsidRPr="00042ABF">
        <w:rPr>
          <w:b w:val="0"/>
          <w:bCs w:val="0"/>
          <w:u w:val="none"/>
        </w:rPr>
        <w:t>F. Shakeel</w:t>
      </w:r>
      <w:r w:rsidRPr="00042ABF">
        <w:rPr>
          <w:b w:val="0"/>
          <w:u w:val="none"/>
        </w:rPr>
        <w:t>,</w:t>
      </w:r>
      <w:r w:rsidRPr="00342C2A">
        <w:rPr>
          <w:b w:val="0"/>
          <w:u w:val="none"/>
        </w:rPr>
        <w:t xml:space="preserve"> </w:t>
      </w:r>
      <w:r>
        <w:rPr>
          <w:b w:val="0"/>
          <w:u w:val="none"/>
        </w:rPr>
        <w:t xml:space="preserve">N. Haq, N.A. Siddiqui, F.K. Alanazi, </w:t>
      </w:r>
      <w:r w:rsidRPr="00042ABF">
        <w:rPr>
          <w:u w:val="none"/>
        </w:rPr>
        <w:t>I.A. Alsarra.</w:t>
      </w:r>
      <w:r w:rsidRPr="00342C2A">
        <w:rPr>
          <w:b w:val="0"/>
          <w:u w:val="none"/>
        </w:rPr>
        <w:t xml:space="preserve"> </w:t>
      </w:r>
      <w:r>
        <w:rPr>
          <w:b w:val="0"/>
          <w:u w:val="none"/>
        </w:rPr>
        <w:t xml:space="preserve">Correlation of </w:t>
      </w:r>
      <w:r>
        <w:rPr>
          <w:b w:val="0"/>
          <w:bCs w:val="0"/>
          <w:u w:val="none"/>
        </w:rPr>
        <w:t>s</w:t>
      </w:r>
      <w:r w:rsidRPr="00342C2A">
        <w:rPr>
          <w:b w:val="0"/>
          <w:bCs w:val="0"/>
          <w:u w:val="none"/>
        </w:rPr>
        <w:t xml:space="preserve">olubility of </w:t>
      </w:r>
      <w:r>
        <w:rPr>
          <w:b w:val="0"/>
          <w:bCs w:val="0"/>
          <w:u w:val="none"/>
        </w:rPr>
        <w:t xml:space="preserve">bioactive compound reserpine </w:t>
      </w:r>
      <w:r w:rsidRPr="00342C2A">
        <w:rPr>
          <w:b w:val="0"/>
          <w:u w:val="none"/>
        </w:rPr>
        <w:t xml:space="preserve">in </w:t>
      </w:r>
      <w:r>
        <w:rPr>
          <w:b w:val="0"/>
          <w:u w:val="none"/>
        </w:rPr>
        <w:t xml:space="preserve">eight green solvents </w:t>
      </w:r>
      <w:r w:rsidRPr="00342C2A">
        <w:rPr>
          <w:b w:val="0"/>
          <w:u w:val="none"/>
        </w:rPr>
        <w:t>at (298.15 to 33</w:t>
      </w:r>
      <w:r>
        <w:rPr>
          <w:b w:val="0"/>
          <w:u w:val="none"/>
        </w:rPr>
        <w:t>8</w:t>
      </w:r>
      <w:r w:rsidRPr="00342C2A">
        <w:rPr>
          <w:b w:val="0"/>
          <w:u w:val="none"/>
        </w:rPr>
        <w:t>.15) K</w:t>
      </w:r>
      <w:r>
        <w:rPr>
          <w:b w:val="0"/>
          <w:u w:val="none"/>
        </w:rPr>
        <w:t>.</w:t>
      </w:r>
      <w:r w:rsidRPr="00342C2A">
        <w:rPr>
          <w:b w:val="0"/>
          <w:bCs w:val="0"/>
          <w:u w:val="none"/>
        </w:rPr>
        <w:t xml:space="preserve"> </w:t>
      </w:r>
      <w:r w:rsidRPr="00042ABF">
        <w:rPr>
          <w:b w:val="0"/>
          <w:bCs w:val="0"/>
          <w:i/>
          <w:u w:val="none"/>
        </w:rPr>
        <w:t>Journal of Chemical &amp; Engineering Data</w:t>
      </w:r>
      <w:r w:rsidRPr="00943579">
        <w:rPr>
          <w:bCs w:val="0"/>
          <w:u w:val="none"/>
        </w:rPr>
        <w:t xml:space="preserve"> </w:t>
      </w:r>
      <w:r>
        <w:rPr>
          <w:b w:val="0"/>
          <w:iCs/>
          <w:u w:val="none"/>
        </w:rPr>
        <w:t>60</w:t>
      </w:r>
      <w:r w:rsidRPr="001C1FCA">
        <w:rPr>
          <w:b w:val="0"/>
          <w:iCs/>
          <w:u w:val="none"/>
        </w:rPr>
        <w:t xml:space="preserve">, </w:t>
      </w:r>
      <w:r>
        <w:rPr>
          <w:b w:val="0"/>
          <w:iCs/>
          <w:u w:val="none"/>
        </w:rPr>
        <w:t>775</w:t>
      </w:r>
      <w:r w:rsidRPr="001C1FCA">
        <w:rPr>
          <w:b w:val="0"/>
          <w:iCs/>
          <w:u w:val="none"/>
        </w:rPr>
        <w:t>-</w:t>
      </w:r>
      <w:r>
        <w:rPr>
          <w:b w:val="0"/>
          <w:iCs/>
          <w:u w:val="none"/>
        </w:rPr>
        <w:t>780</w:t>
      </w:r>
      <w:r w:rsidRPr="001C1FCA">
        <w:rPr>
          <w:b w:val="0"/>
          <w:iCs/>
          <w:u w:val="none"/>
        </w:rPr>
        <w:t xml:space="preserve"> </w:t>
      </w:r>
      <w:r w:rsidRPr="00042ABF">
        <w:rPr>
          <w:iCs/>
          <w:u w:val="none"/>
        </w:rPr>
        <w:t>(2015)</w:t>
      </w:r>
      <w:r w:rsidRPr="00042ABF">
        <w:rPr>
          <w:bCs w:val="0"/>
          <w:u w:val="none"/>
        </w:rPr>
        <w:t>.</w:t>
      </w:r>
    </w:p>
    <w:p w:rsidR="00A561BA" w:rsidRPr="00FE1606" w:rsidRDefault="00A561BA" w:rsidP="00A561BA">
      <w:pPr>
        <w:pStyle w:val="Title"/>
        <w:jc w:val="both"/>
        <w:rPr>
          <w:bCs w:val="0"/>
          <w:i/>
          <w:u w:val="none"/>
        </w:rPr>
      </w:pPr>
    </w:p>
    <w:p w:rsidR="000F7D9B" w:rsidRDefault="000F7D9B" w:rsidP="000F7D9B">
      <w:pPr>
        <w:pStyle w:val="Heading1"/>
        <w:jc w:val="both"/>
        <w:rPr>
          <w:color w:val="800000"/>
          <w:sz w:val="32"/>
          <w:szCs w:val="32"/>
          <w:u w:val="single"/>
        </w:rPr>
      </w:pPr>
    </w:p>
    <w:p w:rsidR="000F7D9B" w:rsidRDefault="000F7D9B" w:rsidP="000F7D9B">
      <w:pPr>
        <w:pStyle w:val="Heading1"/>
        <w:jc w:val="both"/>
        <w:rPr>
          <w:color w:val="800000"/>
          <w:sz w:val="32"/>
          <w:szCs w:val="32"/>
          <w:u w:val="single"/>
        </w:rPr>
      </w:pPr>
      <w:r w:rsidRPr="00E04A60">
        <w:rPr>
          <w:color w:val="800000"/>
          <w:sz w:val="32"/>
          <w:szCs w:val="32"/>
          <w:u w:val="single"/>
        </w:rPr>
        <w:t>Publications</w:t>
      </w:r>
      <w:r>
        <w:rPr>
          <w:color w:val="800000"/>
          <w:sz w:val="32"/>
          <w:szCs w:val="32"/>
          <w:u w:val="single"/>
        </w:rPr>
        <w:t xml:space="preserve"> </w:t>
      </w:r>
      <w:r w:rsidRPr="004A0306">
        <w:rPr>
          <w:i/>
          <w:iCs/>
          <w:color w:val="800000"/>
          <w:sz w:val="24"/>
          <w:szCs w:val="24"/>
          <w:u w:val="single"/>
        </w:rPr>
        <w:t>(continued)</w:t>
      </w:r>
      <w:r w:rsidRPr="00E04A60">
        <w:rPr>
          <w:color w:val="800000"/>
          <w:sz w:val="32"/>
          <w:szCs w:val="32"/>
          <w:u w:val="single"/>
        </w:rPr>
        <w:t>:</w:t>
      </w:r>
    </w:p>
    <w:p w:rsidR="000F7D9B" w:rsidRPr="000F7D9B" w:rsidRDefault="000F7D9B" w:rsidP="000F7D9B"/>
    <w:p w:rsidR="00042ABF" w:rsidRPr="00A561BA" w:rsidRDefault="00042ABF" w:rsidP="00042ABF">
      <w:pPr>
        <w:pStyle w:val="Title"/>
        <w:numPr>
          <w:ilvl w:val="0"/>
          <w:numId w:val="3"/>
        </w:numPr>
        <w:jc w:val="both"/>
        <w:rPr>
          <w:bCs w:val="0"/>
          <w:i/>
          <w:u w:val="none"/>
        </w:rPr>
      </w:pPr>
      <w:r w:rsidRPr="00042ABF">
        <w:rPr>
          <w:b w:val="0"/>
          <w:bCs w:val="0"/>
          <w:u w:val="none"/>
        </w:rPr>
        <w:t>F. Shakeel</w:t>
      </w:r>
      <w:r w:rsidRPr="00042ABF">
        <w:rPr>
          <w:b w:val="0"/>
          <w:u w:val="none"/>
        </w:rPr>
        <w:t xml:space="preserve">, </w:t>
      </w:r>
      <w:r>
        <w:rPr>
          <w:b w:val="0"/>
          <w:u w:val="none"/>
        </w:rPr>
        <w:t xml:space="preserve">N. Haq, F.K. Alanazi, </w:t>
      </w:r>
      <w:r w:rsidRPr="00042ABF">
        <w:rPr>
          <w:u w:val="none"/>
        </w:rPr>
        <w:t>I.A. Alsarra.</w:t>
      </w:r>
      <w:r w:rsidRPr="00342C2A">
        <w:rPr>
          <w:b w:val="0"/>
          <w:u w:val="none"/>
        </w:rPr>
        <w:t xml:space="preserve"> </w:t>
      </w:r>
      <w:r>
        <w:rPr>
          <w:b w:val="0"/>
          <w:u w:val="none"/>
        </w:rPr>
        <w:t xml:space="preserve">Measurement, correlation and thermodynamics of </w:t>
      </w:r>
      <w:r>
        <w:rPr>
          <w:b w:val="0"/>
          <w:bCs w:val="0"/>
          <w:u w:val="none"/>
        </w:rPr>
        <w:t>s</w:t>
      </w:r>
      <w:r w:rsidRPr="00342C2A">
        <w:rPr>
          <w:b w:val="0"/>
          <w:bCs w:val="0"/>
          <w:u w:val="none"/>
        </w:rPr>
        <w:t xml:space="preserve">olubility of </w:t>
      </w:r>
      <w:r>
        <w:rPr>
          <w:b w:val="0"/>
          <w:bCs w:val="0"/>
          <w:u w:val="none"/>
        </w:rPr>
        <w:t xml:space="preserve">isatin </w:t>
      </w:r>
      <w:r w:rsidRPr="00342C2A">
        <w:rPr>
          <w:b w:val="0"/>
          <w:u w:val="none"/>
        </w:rPr>
        <w:t xml:space="preserve">in </w:t>
      </w:r>
      <w:r>
        <w:rPr>
          <w:b w:val="0"/>
          <w:u w:val="none"/>
        </w:rPr>
        <w:t xml:space="preserve">nine different green solvents </w:t>
      </w:r>
      <w:r w:rsidRPr="00342C2A">
        <w:rPr>
          <w:b w:val="0"/>
          <w:u w:val="none"/>
        </w:rPr>
        <w:t>at (298.15 to 33</w:t>
      </w:r>
      <w:r>
        <w:rPr>
          <w:b w:val="0"/>
          <w:u w:val="none"/>
        </w:rPr>
        <w:t>8</w:t>
      </w:r>
      <w:r w:rsidRPr="00342C2A">
        <w:rPr>
          <w:b w:val="0"/>
          <w:u w:val="none"/>
        </w:rPr>
        <w:t>.15) K</w:t>
      </w:r>
      <w:r>
        <w:rPr>
          <w:b w:val="0"/>
          <w:u w:val="none"/>
        </w:rPr>
        <w:t>.</w:t>
      </w:r>
      <w:r w:rsidRPr="00342C2A">
        <w:rPr>
          <w:b w:val="0"/>
          <w:bCs w:val="0"/>
          <w:u w:val="none"/>
        </w:rPr>
        <w:t xml:space="preserve"> </w:t>
      </w:r>
      <w:r w:rsidRPr="00042ABF">
        <w:rPr>
          <w:b w:val="0"/>
          <w:bCs w:val="0"/>
          <w:i/>
          <w:u w:val="none"/>
        </w:rPr>
        <w:t>Journal of Chemical &amp; Engineering Data</w:t>
      </w:r>
      <w:r w:rsidRPr="00943579">
        <w:rPr>
          <w:bCs w:val="0"/>
          <w:u w:val="none"/>
        </w:rPr>
        <w:t xml:space="preserve"> </w:t>
      </w:r>
      <w:r>
        <w:rPr>
          <w:b w:val="0"/>
          <w:iCs/>
          <w:u w:val="none"/>
        </w:rPr>
        <w:t>60</w:t>
      </w:r>
      <w:r w:rsidRPr="001C1FCA">
        <w:rPr>
          <w:b w:val="0"/>
          <w:iCs/>
          <w:u w:val="none"/>
        </w:rPr>
        <w:t xml:space="preserve">, </w:t>
      </w:r>
      <w:r>
        <w:rPr>
          <w:b w:val="0"/>
          <w:iCs/>
          <w:u w:val="none"/>
        </w:rPr>
        <w:t>801</w:t>
      </w:r>
      <w:r w:rsidRPr="001C1FCA">
        <w:rPr>
          <w:b w:val="0"/>
          <w:iCs/>
          <w:u w:val="none"/>
        </w:rPr>
        <w:t>-</w:t>
      </w:r>
      <w:r>
        <w:rPr>
          <w:b w:val="0"/>
          <w:iCs/>
          <w:u w:val="none"/>
        </w:rPr>
        <w:t>805</w:t>
      </w:r>
      <w:r w:rsidRPr="001C1FCA">
        <w:rPr>
          <w:b w:val="0"/>
          <w:iCs/>
          <w:u w:val="none"/>
        </w:rPr>
        <w:t xml:space="preserve"> </w:t>
      </w:r>
      <w:r w:rsidRPr="00042ABF">
        <w:rPr>
          <w:iCs/>
          <w:u w:val="none"/>
        </w:rPr>
        <w:t>(2015)</w:t>
      </w:r>
      <w:r w:rsidRPr="00042ABF">
        <w:rPr>
          <w:bCs w:val="0"/>
          <w:u w:val="none"/>
        </w:rPr>
        <w:t>.</w:t>
      </w:r>
    </w:p>
    <w:p w:rsidR="00A561BA" w:rsidRDefault="00A561BA" w:rsidP="00A561BA">
      <w:pPr>
        <w:pStyle w:val="Title"/>
        <w:jc w:val="both"/>
        <w:rPr>
          <w:bCs w:val="0"/>
          <w:i/>
          <w:u w:val="none"/>
        </w:rPr>
      </w:pPr>
    </w:p>
    <w:p w:rsidR="00042ABF" w:rsidRPr="00A561BA" w:rsidRDefault="00042ABF" w:rsidP="00042ABF">
      <w:pPr>
        <w:pStyle w:val="Title"/>
        <w:numPr>
          <w:ilvl w:val="0"/>
          <w:numId w:val="3"/>
        </w:numPr>
        <w:jc w:val="both"/>
        <w:rPr>
          <w:bCs w:val="0"/>
          <w:i/>
          <w:u w:val="none"/>
        </w:rPr>
      </w:pPr>
      <w:r w:rsidRPr="00BF7677">
        <w:rPr>
          <w:b w:val="0"/>
          <w:u w:val="none"/>
        </w:rPr>
        <w:t xml:space="preserve">F.K. Alanazi, </w:t>
      </w:r>
      <w:r>
        <w:rPr>
          <w:b w:val="0"/>
          <w:u w:val="none"/>
        </w:rPr>
        <w:t xml:space="preserve">N. Haq, A.A. Radwan, </w:t>
      </w:r>
      <w:r w:rsidRPr="00042ABF">
        <w:rPr>
          <w:u w:val="none"/>
        </w:rPr>
        <w:t>I.A. Alsarra,</w:t>
      </w:r>
      <w:r>
        <w:rPr>
          <w:b w:val="0"/>
          <w:u w:val="none"/>
        </w:rPr>
        <w:t xml:space="preserve"> </w:t>
      </w:r>
      <w:r w:rsidRPr="00042ABF">
        <w:rPr>
          <w:b w:val="0"/>
          <w:bCs w:val="0"/>
          <w:u w:val="none"/>
        </w:rPr>
        <w:t>F. Shakeel</w:t>
      </w:r>
      <w:r w:rsidRPr="00042ABF">
        <w:rPr>
          <w:b w:val="0"/>
          <w:u w:val="none"/>
        </w:rPr>
        <w:t>.</w:t>
      </w:r>
      <w:r w:rsidRPr="00BF7677">
        <w:rPr>
          <w:b w:val="0"/>
          <w:bCs w:val="0"/>
          <w:u w:val="none"/>
        </w:rPr>
        <w:t xml:space="preserve"> </w:t>
      </w:r>
      <w:r>
        <w:rPr>
          <w:b w:val="0"/>
          <w:bCs w:val="0"/>
          <w:u w:val="none"/>
        </w:rPr>
        <w:t xml:space="preserve">Development and validated of UHPLC-DAD method for analysis of cholesteryl-hexahydrophthaloyl-5-fluorouracil conjugate in lipid nanoemulsion. </w:t>
      </w:r>
      <w:r w:rsidRPr="00042ABF">
        <w:rPr>
          <w:b w:val="0"/>
          <w:i/>
          <w:iCs/>
          <w:u w:val="none"/>
        </w:rPr>
        <w:t>Journal of Analytical Chemistry</w:t>
      </w:r>
      <w:r>
        <w:rPr>
          <w:i/>
          <w:iCs/>
          <w:u w:val="none"/>
        </w:rPr>
        <w:t xml:space="preserve"> </w:t>
      </w:r>
      <w:r>
        <w:rPr>
          <w:b w:val="0"/>
          <w:iCs/>
          <w:u w:val="none"/>
        </w:rPr>
        <w:t>70</w:t>
      </w:r>
      <w:r w:rsidRPr="001C1FCA">
        <w:rPr>
          <w:b w:val="0"/>
          <w:iCs/>
          <w:u w:val="none"/>
        </w:rPr>
        <w:t xml:space="preserve">, </w:t>
      </w:r>
      <w:r>
        <w:rPr>
          <w:b w:val="0"/>
          <w:iCs/>
          <w:u w:val="none"/>
        </w:rPr>
        <w:t>592</w:t>
      </w:r>
      <w:r w:rsidRPr="001C1FCA">
        <w:rPr>
          <w:b w:val="0"/>
          <w:iCs/>
          <w:u w:val="none"/>
        </w:rPr>
        <w:t>-</w:t>
      </w:r>
      <w:r>
        <w:rPr>
          <w:b w:val="0"/>
          <w:iCs/>
          <w:u w:val="none"/>
        </w:rPr>
        <w:t>598</w:t>
      </w:r>
      <w:r w:rsidRPr="001C1FCA">
        <w:rPr>
          <w:b w:val="0"/>
          <w:iCs/>
          <w:u w:val="none"/>
        </w:rPr>
        <w:t xml:space="preserve"> </w:t>
      </w:r>
      <w:r w:rsidRPr="00042ABF">
        <w:rPr>
          <w:iCs/>
          <w:u w:val="none"/>
        </w:rPr>
        <w:t>(2015)</w:t>
      </w:r>
      <w:r w:rsidRPr="00042ABF">
        <w:rPr>
          <w:bCs w:val="0"/>
          <w:u w:val="none"/>
        </w:rPr>
        <w:t>.</w:t>
      </w:r>
    </w:p>
    <w:p w:rsidR="00A561BA" w:rsidRPr="00BF7677" w:rsidRDefault="00A561BA" w:rsidP="00A561BA">
      <w:pPr>
        <w:pStyle w:val="Title"/>
        <w:jc w:val="both"/>
        <w:rPr>
          <w:bCs w:val="0"/>
          <w:i/>
          <w:u w:val="none"/>
        </w:rPr>
      </w:pPr>
    </w:p>
    <w:p w:rsidR="00042ABF" w:rsidRPr="00A561BA" w:rsidRDefault="00042ABF" w:rsidP="00042ABF">
      <w:pPr>
        <w:pStyle w:val="Title"/>
        <w:numPr>
          <w:ilvl w:val="0"/>
          <w:numId w:val="3"/>
        </w:numPr>
        <w:jc w:val="both"/>
        <w:rPr>
          <w:bCs w:val="0"/>
          <w:i/>
          <w:u w:val="none"/>
        </w:rPr>
      </w:pPr>
      <w:r w:rsidRPr="00042ABF">
        <w:rPr>
          <w:b w:val="0"/>
          <w:bCs w:val="0"/>
          <w:u w:val="none"/>
        </w:rPr>
        <w:t>F. Shakeel</w:t>
      </w:r>
      <w:r w:rsidRPr="00042ABF">
        <w:rPr>
          <w:b w:val="0"/>
          <w:u w:val="none"/>
        </w:rPr>
        <w:t>,</w:t>
      </w:r>
      <w:r w:rsidRPr="00342C2A">
        <w:rPr>
          <w:b w:val="0"/>
          <w:u w:val="none"/>
        </w:rPr>
        <w:t xml:space="preserve"> </w:t>
      </w:r>
      <w:r>
        <w:rPr>
          <w:b w:val="0"/>
          <w:u w:val="none"/>
        </w:rPr>
        <w:t xml:space="preserve">N. Haq, F.K. Alanazi, </w:t>
      </w:r>
      <w:r w:rsidRPr="00042ABF">
        <w:rPr>
          <w:u w:val="none"/>
        </w:rPr>
        <w:t>I.A. Alsarra.</w:t>
      </w:r>
      <w:r w:rsidRPr="00342C2A">
        <w:rPr>
          <w:b w:val="0"/>
          <w:u w:val="none"/>
        </w:rPr>
        <w:t xml:space="preserve"> </w:t>
      </w:r>
      <w:r>
        <w:rPr>
          <w:b w:val="0"/>
          <w:u w:val="none"/>
        </w:rPr>
        <w:t xml:space="preserve">Thermodynamics of solubility of </w:t>
      </w:r>
      <w:r>
        <w:rPr>
          <w:b w:val="0"/>
          <w:bCs w:val="0"/>
          <w:u w:val="none"/>
        </w:rPr>
        <w:t xml:space="preserve">isatin </w:t>
      </w:r>
      <w:r w:rsidRPr="00342C2A">
        <w:rPr>
          <w:b w:val="0"/>
          <w:u w:val="none"/>
        </w:rPr>
        <w:t xml:space="preserve">in </w:t>
      </w:r>
      <w:r>
        <w:rPr>
          <w:b w:val="0"/>
          <w:u w:val="none"/>
        </w:rPr>
        <w:t xml:space="preserve">(PEG 400 + water) mixed solvent system </w:t>
      </w:r>
      <w:r w:rsidRPr="00342C2A">
        <w:rPr>
          <w:b w:val="0"/>
          <w:u w:val="none"/>
        </w:rPr>
        <w:t>at (298.15 to 33</w:t>
      </w:r>
      <w:r>
        <w:rPr>
          <w:b w:val="0"/>
          <w:u w:val="none"/>
        </w:rPr>
        <w:t>8</w:t>
      </w:r>
      <w:r w:rsidRPr="00342C2A">
        <w:rPr>
          <w:b w:val="0"/>
          <w:u w:val="none"/>
        </w:rPr>
        <w:t>.15) K</w:t>
      </w:r>
      <w:r>
        <w:rPr>
          <w:b w:val="0"/>
          <w:u w:val="none"/>
        </w:rPr>
        <w:t>.</w:t>
      </w:r>
      <w:r w:rsidRPr="00342C2A">
        <w:rPr>
          <w:b w:val="0"/>
          <w:bCs w:val="0"/>
          <w:u w:val="none"/>
        </w:rPr>
        <w:t xml:space="preserve"> </w:t>
      </w:r>
      <w:r w:rsidRPr="00042ABF">
        <w:rPr>
          <w:b w:val="0"/>
          <w:bCs w:val="0"/>
          <w:i/>
          <w:u w:val="none"/>
        </w:rPr>
        <w:t>Journal of Chemical Thermodynamics</w:t>
      </w:r>
      <w:r w:rsidRPr="00F656FB">
        <w:rPr>
          <w:bCs w:val="0"/>
          <w:u w:val="none"/>
        </w:rPr>
        <w:t xml:space="preserve"> </w:t>
      </w:r>
      <w:r>
        <w:rPr>
          <w:b w:val="0"/>
          <w:iCs/>
          <w:u w:val="none"/>
        </w:rPr>
        <w:t>82</w:t>
      </w:r>
      <w:r w:rsidRPr="001C1FCA">
        <w:rPr>
          <w:b w:val="0"/>
          <w:iCs/>
          <w:u w:val="none"/>
        </w:rPr>
        <w:t xml:space="preserve">, </w:t>
      </w:r>
      <w:r>
        <w:rPr>
          <w:b w:val="0"/>
          <w:iCs/>
          <w:u w:val="none"/>
        </w:rPr>
        <w:t>156</w:t>
      </w:r>
      <w:r w:rsidRPr="001C1FCA">
        <w:rPr>
          <w:b w:val="0"/>
          <w:iCs/>
          <w:u w:val="none"/>
        </w:rPr>
        <w:t>-</w:t>
      </w:r>
      <w:r>
        <w:rPr>
          <w:b w:val="0"/>
          <w:iCs/>
          <w:u w:val="none"/>
        </w:rPr>
        <w:t>160</w:t>
      </w:r>
      <w:r w:rsidRPr="001C1FCA">
        <w:rPr>
          <w:b w:val="0"/>
          <w:iCs/>
          <w:u w:val="none"/>
        </w:rPr>
        <w:t xml:space="preserve"> </w:t>
      </w:r>
      <w:r w:rsidRPr="00042ABF">
        <w:rPr>
          <w:iCs/>
          <w:u w:val="none"/>
        </w:rPr>
        <w:t>(2015)</w:t>
      </w:r>
      <w:r w:rsidRPr="00042ABF">
        <w:rPr>
          <w:bCs w:val="0"/>
          <w:u w:val="none"/>
        </w:rPr>
        <w:t>.</w:t>
      </w:r>
    </w:p>
    <w:p w:rsidR="00A561BA" w:rsidRPr="00FE1606" w:rsidRDefault="00A561BA" w:rsidP="00A561BA">
      <w:pPr>
        <w:pStyle w:val="Title"/>
        <w:jc w:val="both"/>
        <w:rPr>
          <w:bCs w:val="0"/>
          <w:i/>
          <w:u w:val="none"/>
        </w:rPr>
      </w:pPr>
    </w:p>
    <w:p w:rsidR="00042ABF" w:rsidRPr="00A561BA" w:rsidRDefault="00042ABF" w:rsidP="00042ABF">
      <w:pPr>
        <w:pStyle w:val="Title"/>
        <w:numPr>
          <w:ilvl w:val="0"/>
          <w:numId w:val="3"/>
        </w:numPr>
        <w:jc w:val="both"/>
        <w:rPr>
          <w:bCs w:val="0"/>
          <w:i/>
          <w:u w:val="none"/>
        </w:rPr>
      </w:pPr>
      <w:r w:rsidRPr="00042ABF">
        <w:rPr>
          <w:b w:val="0"/>
          <w:bCs w:val="0"/>
          <w:u w:val="none"/>
        </w:rPr>
        <w:t>F. Shakeel,</w:t>
      </w:r>
      <w:r w:rsidRPr="00342C2A">
        <w:rPr>
          <w:b w:val="0"/>
          <w:u w:val="none"/>
        </w:rPr>
        <w:t xml:space="preserve"> N. Haq,</w:t>
      </w:r>
      <w:r w:rsidRPr="00342C2A">
        <w:rPr>
          <w:bCs w:val="0"/>
          <w:u w:val="none"/>
        </w:rPr>
        <w:t xml:space="preserve"> </w:t>
      </w:r>
      <w:r w:rsidRPr="00342C2A">
        <w:rPr>
          <w:b w:val="0"/>
          <w:u w:val="none"/>
        </w:rPr>
        <w:t xml:space="preserve">F.K. Alanazi, </w:t>
      </w:r>
      <w:r w:rsidRPr="00042ABF">
        <w:rPr>
          <w:u w:val="none"/>
        </w:rPr>
        <w:t>I.A. Alsarra.</w:t>
      </w:r>
      <w:r w:rsidRPr="00342C2A">
        <w:rPr>
          <w:b w:val="0"/>
          <w:bCs w:val="0"/>
          <w:u w:val="none"/>
        </w:rPr>
        <w:t xml:space="preserve"> Removal of glibenclamide from aqueous solution using water/PEG-400/ethanol/eucalyptus oil green nanoemulsions</w:t>
      </w:r>
      <w:r>
        <w:rPr>
          <w:b w:val="0"/>
          <w:bCs w:val="0"/>
          <w:u w:val="none"/>
        </w:rPr>
        <w:t>.</w:t>
      </w:r>
      <w:r w:rsidRPr="00342C2A">
        <w:rPr>
          <w:b w:val="0"/>
          <w:bCs w:val="0"/>
          <w:u w:val="none"/>
        </w:rPr>
        <w:t xml:space="preserve"> </w:t>
      </w:r>
      <w:r w:rsidRPr="00042ABF">
        <w:rPr>
          <w:b w:val="0"/>
          <w:i/>
          <w:iCs/>
          <w:u w:val="none"/>
        </w:rPr>
        <w:t>Journal of Molecular Liquids</w:t>
      </w:r>
      <w:r w:rsidRPr="0044436F">
        <w:rPr>
          <w:bCs w:val="0"/>
          <w:u w:val="none"/>
        </w:rPr>
        <w:t xml:space="preserve"> </w:t>
      </w:r>
      <w:r>
        <w:rPr>
          <w:b w:val="0"/>
          <w:iCs/>
          <w:u w:val="none"/>
        </w:rPr>
        <w:t>203</w:t>
      </w:r>
      <w:r w:rsidRPr="001C1FCA">
        <w:rPr>
          <w:b w:val="0"/>
          <w:iCs/>
          <w:u w:val="none"/>
        </w:rPr>
        <w:t xml:space="preserve">, </w:t>
      </w:r>
      <w:r>
        <w:rPr>
          <w:b w:val="0"/>
          <w:iCs/>
          <w:u w:val="none"/>
        </w:rPr>
        <w:t>120</w:t>
      </w:r>
      <w:r w:rsidRPr="001C1FCA">
        <w:rPr>
          <w:b w:val="0"/>
          <w:iCs/>
          <w:u w:val="none"/>
        </w:rPr>
        <w:t>-</w:t>
      </w:r>
      <w:r>
        <w:rPr>
          <w:b w:val="0"/>
          <w:iCs/>
          <w:u w:val="none"/>
        </w:rPr>
        <w:t>124</w:t>
      </w:r>
      <w:r w:rsidRPr="001C1FCA">
        <w:rPr>
          <w:b w:val="0"/>
          <w:iCs/>
          <w:u w:val="none"/>
        </w:rPr>
        <w:t xml:space="preserve"> </w:t>
      </w:r>
      <w:r w:rsidRPr="00042ABF">
        <w:rPr>
          <w:iCs/>
          <w:u w:val="none"/>
        </w:rPr>
        <w:t>(2015)</w:t>
      </w:r>
      <w:r w:rsidRPr="00042ABF">
        <w:rPr>
          <w:bCs w:val="0"/>
          <w:u w:val="none"/>
        </w:rPr>
        <w:t>.</w:t>
      </w:r>
    </w:p>
    <w:p w:rsidR="00A561BA" w:rsidRDefault="00A561BA" w:rsidP="00A561BA">
      <w:pPr>
        <w:pStyle w:val="Title"/>
        <w:jc w:val="both"/>
        <w:rPr>
          <w:bCs w:val="0"/>
          <w:i/>
          <w:u w:val="none"/>
        </w:rPr>
      </w:pPr>
    </w:p>
    <w:p w:rsidR="00042ABF" w:rsidRPr="00A561BA" w:rsidRDefault="00042ABF" w:rsidP="00042ABF">
      <w:pPr>
        <w:pStyle w:val="Title"/>
        <w:numPr>
          <w:ilvl w:val="0"/>
          <w:numId w:val="3"/>
        </w:numPr>
        <w:jc w:val="both"/>
        <w:rPr>
          <w:bCs w:val="0"/>
          <w:i/>
          <w:u w:val="none"/>
        </w:rPr>
      </w:pPr>
      <w:r w:rsidRPr="00280C52">
        <w:rPr>
          <w:b w:val="0"/>
          <w:u w:val="none"/>
        </w:rPr>
        <w:t xml:space="preserve">F.K. Alanazi, N. Haq, A.A. Radwan, </w:t>
      </w:r>
      <w:r w:rsidRPr="00042ABF">
        <w:rPr>
          <w:u w:val="none"/>
        </w:rPr>
        <w:t>I.A. Alsarra,</w:t>
      </w:r>
      <w:r w:rsidRPr="00280C52">
        <w:rPr>
          <w:b w:val="0"/>
          <w:u w:val="none"/>
        </w:rPr>
        <w:t xml:space="preserve"> </w:t>
      </w:r>
      <w:r w:rsidRPr="00042ABF">
        <w:rPr>
          <w:b w:val="0"/>
          <w:bCs w:val="0"/>
          <w:u w:val="none"/>
        </w:rPr>
        <w:t>F. Shakeel</w:t>
      </w:r>
      <w:r w:rsidRPr="00042ABF">
        <w:rPr>
          <w:b w:val="0"/>
          <w:u w:val="none"/>
        </w:rPr>
        <w:t>.</w:t>
      </w:r>
      <w:r w:rsidRPr="00280C52">
        <w:rPr>
          <w:b w:val="0"/>
          <w:bCs w:val="0"/>
          <w:u w:val="none"/>
        </w:rPr>
        <w:t xml:space="preserve"> Formulation and evaluation of cholesterol-rich nanoemulsion (LDE) for drug delivery potential of cholesteryl-maleoyl-5-fluorouracil. </w:t>
      </w:r>
      <w:r w:rsidRPr="00042ABF">
        <w:rPr>
          <w:b w:val="0"/>
          <w:i/>
          <w:iCs/>
          <w:u w:val="none"/>
        </w:rPr>
        <w:t>Pharmaceutical Development and Technology</w:t>
      </w:r>
      <w:r w:rsidRPr="00280C52">
        <w:rPr>
          <w:i/>
          <w:iCs/>
          <w:u w:val="none"/>
        </w:rPr>
        <w:t xml:space="preserve"> </w:t>
      </w:r>
      <w:r w:rsidRPr="00280C52">
        <w:rPr>
          <w:b w:val="0"/>
          <w:iCs/>
          <w:u w:val="none"/>
        </w:rPr>
        <w:t xml:space="preserve">20, 266-270 </w:t>
      </w:r>
      <w:r w:rsidRPr="00042ABF">
        <w:rPr>
          <w:iCs/>
          <w:u w:val="none"/>
        </w:rPr>
        <w:t>(2015)</w:t>
      </w:r>
      <w:r w:rsidRPr="00042ABF">
        <w:rPr>
          <w:bCs w:val="0"/>
          <w:u w:val="none"/>
        </w:rPr>
        <w:t>.</w:t>
      </w:r>
    </w:p>
    <w:p w:rsidR="00A561BA" w:rsidRPr="00280C52" w:rsidRDefault="00A561BA" w:rsidP="00A561BA">
      <w:pPr>
        <w:pStyle w:val="Title"/>
        <w:jc w:val="both"/>
        <w:rPr>
          <w:bCs w:val="0"/>
          <w:i/>
          <w:u w:val="none"/>
        </w:rPr>
      </w:pPr>
    </w:p>
    <w:p w:rsidR="00452686" w:rsidRPr="001A0C0C" w:rsidRDefault="00452686" w:rsidP="00452686">
      <w:pPr>
        <w:pStyle w:val="Title"/>
        <w:numPr>
          <w:ilvl w:val="0"/>
          <w:numId w:val="3"/>
        </w:numPr>
        <w:jc w:val="both"/>
        <w:rPr>
          <w:bCs w:val="0"/>
          <w:i/>
          <w:u w:val="none"/>
        </w:rPr>
      </w:pPr>
      <w:r w:rsidRPr="00452686">
        <w:rPr>
          <w:b w:val="0"/>
          <w:bCs w:val="0"/>
          <w:u w:val="none"/>
        </w:rPr>
        <w:t>F. Shakeel,</w:t>
      </w:r>
      <w:r w:rsidRPr="00342C2A">
        <w:rPr>
          <w:bCs w:val="0"/>
          <w:u w:val="none"/>
        </w:rPr>
        <w:t xml:space="preserve"> </w:t>
      </w:r>
      <w:r w:rsidRPr="00342C2A">
        <w:rPr>
          <w:b w:val="0"/>
          <w:u w:val="none"/>
        </w:rPr>
        <w:t xml:space="preserve">N. Haq, A. Aldhfyan, F.K. Alanazi, </w:t>
      </w:r>
      <w:r w:rsidRPr="00452686">
        <w:rPr>
          <w:u w:val="none"/>
        </w:rPr>
        <w:t>I.A. Alsarra.</w:t>
      </w:r>
      <w:r w:rsidRPr="00342C2A">
        <w:rPr>
          <w:b w:val="0"/>
          <w:bCs w:val="0"/>
          <w:u w:val="none"/>
        </w:rPr>
        <w:t xml:space="preserve"> Double </w:t>
      </w:r>
      <w:r>
        <w:rPr>
          <w:b w:val="0"/>
          <w:bCs w:val="0"/>
          <w:u w:val="none"/>
        </w:rPr>
        <w:t>w</w:t>
      </w:r>
      <w:r w:rsidRPr="00342C2A">
        <w:rPr>
          <w:b w:val="0"/>
          <w:bCs w:val="0"/>
          <w:u w:val="none"/>
        </w:rPr>
        <w:t>/</w:t>
      </w:r>
      <w:r>
        <w:rPr>
          <w:b w:val="0"/>
          <w:bCs w:val="0"/>
          <w:u w:val="none"/>
        </w:rPr>
        <w:t>o</w:t>
      </w:r>
      <w:r w:rsidRPr="00342C2A">
        <w:rPr>
          <w:b w:val="0"/>
          <w:bCs w:val="0"/>
          <w:u w:val="none"/>
        </w:rPr>
        <w:t>/</w:t>
      </w:r>
      <w:r>
        <w:rPr>
          <w:b w:val="0"/>
          <w:bCs w:val="0"/>
          <w:u w:val="none"/>
        </w:rPr>
        <w:t>w</w:t>
      </w:r>
      <w:r w:rsidRPr="00342C2A">
        <w:rPr>
          <w:b w:val="0"/>
          <w:bCs w:val="0"/>
          <w:u w:val="none"/>
        </w:rPr>
        <w:t xml:space="preserve"> nanoemulsion </w:t>
      </w:r>
      <w:r>
        <w:rPr>
          <w:b w:val="0"/>
          <w:bCs w:val="0"/>
          <w:u w:val="none"/>
        </w:rPr>
        <w:t>o</w:t>
      </w:r>
      <w:r w:rsidRPr="00342C2A">
        <w:rPr>
          <w:b w:val="0"/>
          <w:bCs w:val="0"/>
          <w:u w:val="none"/>
        </w:rPr>
        <w:t xml:space="preserve">f 5-fluorouracil </w:t>
      </w:r>
      <w:r>
        <w:rPr>
          <w:b w:val="0"/>
          <w:bCs w:val="0"/>
          <w:u w:val="none"/>
        </w:rPr>
        <w:t>for</w:t>
      </w:r>
      <w:r w:rsidRPr="00342C2A">
        <w:rPr>
          <w:b w:val="0"/>
          <w:bCs w:val="0"/>
          <w:u w:val="none"/>
        </w:rPr>
        <w:t xml:space="preserve"> self-nanoemulsifying drug delivery system</w:t>
      </w:r>
      <w:r>
        <w:rPr>
          <w:b w:val="0"/>
          <w:bCs w:val="0"/>
          <w:u w:val="none"/>
        </w:rPr>
        <w:t>.</w:t>
      </w:r>
      <w:r w:rsidRPr="00342C2A">
        <w:rPr>
          <w:b w:val="0"/>
          <w:bCs w:val="0"/>
          <w:u w:val="none"/>
        </w:rPr>
        <w:t xml:space="preserve"> </w:t>
      </w:r>
      <w:r w:rsidRPr="00452686">
        <w:rPr>
          <w:b w:val="0"/>
          <w:i/>
          <w:iCs/>
          <w:u w:val="none"/>
        </w:rPr>
        <w:t>Journal of Molecular Liquids</w:t>
      </w:r>
      <w:r>
        <w:rPr>
          <w:i/>
          <w:iCs/>
          <w:u w:val="none"/>
        </w:rPr>
        <w:t xml:space="preserve"> </w:t>
      </w:r>
      <w:r w:rsidRPr="002F548A">
        <w:rPr>
          <w:b w:val="0"/>
          <w:iCs/>
          <w:u w:val="none"/>
        </w:rPr>
        <w:t>2</w:t>
      </w:r>
      <w:r>
        <w:rPr>
          <w:b w:val="0"/>
          <w:iCs/>
          <w:u w:val="none"/>
        </w:rPr>
        <w:t>00</w:t>
      </w:r>
      <w:r w:rsidRPr="001C1FCA">
        <w:rPr>
          <w:b w:val="0"/>
          <w:iCs/>
          <w:u w:val="none"/>
        </w:rPr>
        <w:t xml:space="preserve">, </w:t>
      </w:r>
      <w:r>
        <w:rPr>
          <w:b w:val="0"/>
          <w:iCs/>
          <w:u w:val="none"/>
        </w:rPr>
        <w:t>183</w:t>
      </w:r>
      <w:r w:rsidRPr="001C1FCA">
        <w:rPr>
          <w:b w:val="0"/>
          <w:iCs/>
          <w:u w:val="none"/>
        </w:rPr>
        <w:t>-</w:t>
      </w:r>
      <w:r>
        <w:rPr>
          <w:b w:val="0"/>
          <w:iCs/>
          <w:u w:val="none"/>
        </w:rPr>
        <w:t>190</w:t>
      </w:r>
      <w:r w:rsidRPr="001C1FCA">
        <w:rPr>
          <w:b w:val="0"/>
          <w:iCs/>
          <w:u w:val="none"/>
        </w:rPr>
        <w:t xml:space="preserve"> </w:t>
      </w:r>
      <w:r w:rsidRPr="00452686">
        <w:rPr>
          <w:iCs/>
          <w:u w:val="none"/>
        </w:rPr>
        <w:t>(2014)</w:t>
      </w:r>
      <w:r w:rsidRPr="00452686">
        <w:rPr>
          <w:bCs w:val="0"/>
          <w:u w:val="none"/>
        </w:rPr>
        <w:t>.</w:t>
      </w:r>
    </w:p>
    <w:p w:rsidR="001A0C0C" w:rsidRDefault="001A0C0C" w:rsidP="001A0C0C">
      <w:pPr>
        <w:pStyle w:val="ListParagraph"/>
        <w:rPr>
          <w:bCs/>
          <w:i/>
        </w:rPr>
      </w:pPr>
    </w:p>
    <w:p w:rsidR="00452686" w:rsidRPr="00A561BA" w:rsidRDefault="00452686" w:rsidP="00452686">
      <w:pPr>
        <w:pStyle w:val="Title"/>
        <w:numPr>
          <w:ilvl w:val="0"/>
          <w:numId w:val="3"/>
        </w:numPr>
        <w:jc w:val="both"/>
        <w:rPr>
          <w:bCs w:val="0"/>
          <w:i/>
          <w:u w:val="none"/>
        </w:rPr>
      </w:pPr>
      <w:r w:rsidRPr="00452686">
        <w:rPr>
          <w:b w:val="0"/>
          <w:bCs w:val="0"/>
          <w:u w:val="none"/>
        </w:rPr>
        <w:t>F. Shakeel,</w:t>
      </w:r>
      <w:r w:rsidRPr="001921FE">
        <w:rPr>
          <w:bCs w:val="0"/>
          <w:u w:val="none"/>
        </w:rPr>
        <w:t xml:space="preserve"> </w:t>
      </w:r>
      <w:r w:rsidRPr="001921FE">
        <w:rPr>
          <w:b w:val="0"/>
          <w:u w:val="none"/>
        </w:rPr>
        <w:t xml:space="preserve">N. Haq, F.K. Alanazi, </w:t>
      </w:r>
      <w:r w:rsidRPr="00452686">
        <w:rPr>
          <w:u w:val="none"/>
        </w:rPr>
        <w:t>I.A. Alsarra.</w:t>
      </w:r>
      <w:r w:rsidRPr="001921FE">
        <w:rPr>
          <w:b w:val="0"/>
          <w:bCs w:val="0"/>
          <w:u w:val="none"/>
        </w:rPr>
        <w:t xml:space="preserve"> Measurement, correlation and thermodynamics of solubility of metronidazole in 2-(2-ethoxyethoxy)ethanol + water cosolvent mixtures at (298.15 to 333.15) K. </w:t>
      </w:r>
      <w:r w:rsidRPr="00452686">
        <w:rPr>
          <w:b w:val="0"/>
          <w:i/>
          <w:iCs/>
          <w:u w:val="none"/>
        </w:rPr>
        <w:t>Journal of Molecular Liquids</w:t>
      </w:r>
      <w:r w:rsidRPr="001921FE">
        <w:rPr>
          <w:i/>
          <w:iCs/>
          <w:u w:val="none"/>
        </w:rPr>
        <w:t xml:space="preserve"> </w:t>
      </w:r>
      <w:r w:rsidRPr="001921FE">
        <w:rPr>
          <w:b w:val="0"/>
          <w:iCs/>
          <w:u w:val="none"/>
        </w:rPr>
        <w:t xml:space="preserve">200, </w:t>
      </w:r>
      <w:r>
        <w:rPr>
          <w:b w:val="0"/>
          <w:iCs/>
          <w:u w:val="none"/>
        </w:rPr>
        <w:t>3</w:t>
      </w:r>
      <w:r w:rsidRPr="001921FE">
        <w:rPr>
          <w:b w:val="0"/>
          <w:iCs/>
          <w:u w:val="none"/>
        </w:rPr>
        <w:t>9</w:t>
      </w:r>
      <w:r>
        <w:rPr>
          <w:b w:val="0"/>
          <w:iCs/>
          <w:u w:val="none"/>
        </w:rPr>
        <w:t>8</w:t>
      </w:r>
      <w:r w:rsidRPr="001921FE">
        <w:rPr>
          <w:b w:val="0"/>
          <w:iCs/>
          <w:u w:val="none"/>
        </w:rPr>
        <w:t>-</w:t>
      </w:r>
      <w:r>
        <w:rPr>
          <w:b w:val="0"/>
          <w:iCs/>
          <w:u w:val="none"/>
        </w:rPr>
        <w:t>403</w:t>
      </w:r>
      <w:r w:rsidRPr="001921FE">
        <w:rPr>
          <w:b w:val="0"/>
          <w:iCs/>
          <w:u w:val="none"/>
        </w:rPr>
        <w:t xml:space="preserve"> </w:t>
      </w:r>
      <w:r w:rsidRPr="00452686">
        <w:rPr>
          <w:iCs/>
          <w:u w:val="none"/>
        </w:rPr>
        <w:t>(2014)</w:t>
      </w:r>
      <w:r w:rsidRPr="00452686">
        <w:rPr>
          <w:bCs w:val="0"/>
          <w:u w:val="none"/>
        </w:rPr>
        <w:t>.</w:t>
      </w:r>
    </w:p>
    <w:p w:rsidR="00A561BA" w:rsidRDefault="00A561BA" w:rsidP="00A561BA">
      <w:pPr>
        <w:pStyle w:val="ListParagraph"/>
        <w:rPr>
          <w:bCs/>
          <w:i/>
        </w:rPr>
      </w:pPr>
    </w:p>
    <w:p w:rsidR="00452686" w:rsidRPr="00A561BA" w:rsidRDefault="00452686" w:rsidP="00452686">
      <w:pPr>
        <w:pStyle w:val="Title"/>
        <w:numPr>
          <w:ilvl w:val="0"/>
          <w:numId w:val="3"/>
        </w:numPr>
        <w:jc w:val="both"/>
        <w:rPr>
          <w:bCs w:val="0"/>
          <w:i/>
          <w:u w:val="none"/>
        </w:rPr>
      </w:pPr>
      <w:r w:rsidRPr="00452686">
        <w:rPr>
          <w:b w:val="0"/>
          <w:bCs w:val="0"/>
          <w:u w:val="none"/>
        </w:rPr>
        <w:t>F. Shakeel,</w:t>
      </w:r>
      <w:r w:rsidRPr="001921FE">
        <w:rPr>
          <w:b w:val="0"/>
          <w:u w:val="none"/>
        </w:rPr>
        <w:t xml:space="preserve"> N. Haq,</w:t>
      </w:r>
      <w:r w:rsidRPr="001921FE">
        <w:rPr>
          <w:bCs w:val="0"/>
          <w:u w:val="none"/>
        </w:rPr>
        <w:t xml:space="preserve"> </w:t>
      </w:r>
      <w:r w:rsidRPr="001921FE">
        <w:rPr>
          <w:b w:val="0"/>
          <w:u w:val="none"/>
        </w:rPr>
        <w:t xml:space="preserve">F.K. Alanazi, </w:t>
      </w:r>
      <w:r w:rsidRPr="00452686">
        <w:rPr>
          <w:u w:val="none"/>
        </w:rPr>
        <w:t>I.A. Alsarra.</w:t>
      </w:r>
      <w:r w:rsidRPr="001921FE">
        <w:rPr>
          <w:b w:val="0"/>
          <w:bCs w:val="0"/>
          <w:u w:val="none"/>
        </w:rPr>
        <w:t xml:space="preserve"> Removal of alizarin red from aqueous solution by ethyl acetate green nanoemulsions. </w:t>
      </w:r>
      <w:r w:rsidRPr="001921FE">
        <w:rPr>
          <w:bCs w:val="0"/>
          <w:i/>
          <w:u w:val="none"/>
        </w:rPr>
        <w:t>Water Sci</w:t>
      </w:r>
      <w:r>
        <w:rPr>
          <w:bCs w:val="0"/>
          <w:i/>
          <w:u w:val="none"/>
        </w:rPr>
        <w:t>ence and</w:t>
      </w:r>
      <w:r w:rsidRPr="001921FE">
        <w:rPr>
          <w:bCs w:val="0"/>
          <w:i/>
          <w:u w:val="none"/>
        </w:rPr>
        <w:t xml:space="preserve"> Technol</w:t>
      </w:r>
      <w:r>
        <w:rPr>
          <w:bCs w:val="0"/>
          <w:i/>
          <w:u w:val="none"/>
        </w:rPr>
        <w:t>ogy</w:t>
      </w:r>
      <w:r w:rsidRPr="001921FE">
        <w:rPr>
          <w:bCs w:val="0"/>
          <w:u w:val="none"/>
        </w:rPr>
        <w:t xml:space="preserve"> </w:t>
      </w:r>
      <w:r w:rsidRPr="001921FE">
        <w:rPr>
          <w:b w:val="0"/>
          <w:iCs/>
          <w:u w:val="none"/>
        </w:rPr>
        <w:t xml:space="preserve">70, 1569-1574 </w:t>
      </w:r>
      <w:r>
        <w:rPr>
          <w:b w:val="0"/>
          <w:iCs/>
          <w:u w:val="none"/>
        </w:rPr>
        <w:t>(</w:t>
      </w:r>
      <w:r w:rsidRPr="001921FE">
        <w:rPr>
          <w:b w:val="0"/>
          <w:iCs/>
          <w:u w:val="none"/>
        </w:rPr>
        <w:t>2014</w:t>
      </w:r>
      <w:r>
        <w:rPr>
          <w:b w:val="0"/>
          <w:iCs/>
          <w:u w:val="none"/>
        </w:rPr>
        <w:t>)</w:t>
      </w:r>
      <w:r w:rsidRPr="001921FE">
        <w:rPr>
          <w:b w:val="0"/>
          <w:bCs w:val="0"/>
          <w:u w:val="none"/>
        </w:rPr>
        <w:t>.</w:t>
      </w:r>
    </w:p>
    <w:p w:rsidR="00A561BA" w:rsidRDefault="00A561BA" w:rsidP="00A561BA">
      <w:pPr>
        <w:pStyle w:val="Title"/>
        <w:ind w:left="720"/>
        <w:jc w:val="both"/>
        <w:rPr>
          <w:bCs w:val="0"/>
          <w:i/>
          <w:u w:val="none"/>
        </w:rPr>
      </w:pPr>
    </w:p>
    <w:p w:rsidR="00452686" w:rsidRPr="00A561BA" w:rsidRDefault="00452686" w:rsidP="00452686">
      <w:pPr>
        <w:pStyle w:val="Title"/>
        <w:numPr>
          <w:ilvl w:val="0"/>
          <w:numId w:val="3"/>
        </w:numPr>
        <w:jc w:val="both"/>
        <w:rPr>
          <w:bCs w:val="0"/>
          <w:i/>
          <w:u w:val="none"/>
        </w:rPr>
      </w:pPr>
      <w:r w:rsidRPr="00452686">
        <w:rPr>
          <w:b w:val="0"/>
          <w:bCs w:val="0"/>
          <w:u w:val="none"/>
        </w:rPr>
        <w:t>F. Shakeel,</w:t>
      </w:r>
      <w:r w:rsidRPr="00B93E3C">
        <w:rPr>
          <w:b w:val="0"/>
          <w:u w:val="none"/>
        </w:rPr>
        <w:t xml:space="preserve"> N. Haq,</w:t>
      </w:r>
      <w:r w:rsidRPr="00B93E3C">
        <w:rPr>
          <w:bCs w:val="0"/>
          <w:u w:val="none"/>
        </w:rPr>
        <w:t xml:space="preserve"> </w:t>
      </w:r>
      <w:r w:rsidRPr="00B93E3C">
        <w:rPr>
          <w:b w:val="0"/>
          <w:u w:val="none"/>
        </w:rPr>
        <w:t xml:space="preserve">F.K. Alanazi, </w:t>
      </w:r>
      <w:r w:rsidRPr="00452686">
        <w:rPr>
          <w:u w:val="none"/>
        </w:rPr>
        <w:t>I.A. Alsarra.</w:t>
      </w:r>
      <w:r w:rsidRPr="00B93E3C">
        <w:rPr>
          <w:b w:val="0"/>
          <w:bCs w:val="0"/>
          <w:u w:val="none"/>
        </w:rPr>
        <w:t xml:space="preserve"> Removal of diclofenac sodium from aqueous solution using water/Transcutol/ethylene glycol/Capryol-90 green nanoemulsions. </w:t>
      </w:r>
      <w:r w:rsidRPr="00452686">
        <w:rPr>
          <w:b w:val="0"/>
          <w:i/>
          <w:iCs/>
          <w:u w:val="none"/>
        </w:rPr>
        <w:t>Journal of Molecular Liquids</w:t>
      </w:r>
      <w:r w:rsidRPr="00B93E3C">
        <w:rPr>
          <w:i/>
          <w:iCs/>
          <w:u w:val="none"/>
        </w:rPr>
        <w:t xml:space="preserve"> </w:t>
      </w:r>
      <w:r w:rsidRPr="00B93E3C">
        <w:rPr>
          <w:b w:val="0"/>
          <w:iCs/>
          <w:u w:val="none"/>
        </w:rPr>
        <w:t xml:space="preserve">199, 102-107 </w:t>
      </w:r>
      <w:r w:rsidRPr="00452686">
        <w:rPr>
          <w:iCs/>
          <w:u w:val="none"/>
        </w:rPr>
        <w:t>(2014)</w:t>
      </w:r>
      <w:r w:rsidRPr="00452686">
        <w:rPr>
          <w:bCs w:val="0"/>
          <w:u w:val="none"/>
        </w:rPr>
        <w:t>.</w:t>
      </w:r>
    </w:p>
    <w:p w:rsidR="002C2E1B" w:rsidRDefault="002C2E1B" w:rsidP="00A561BA">
      <w:pPr>
        <w:pStyle w:val="Title"/>
        <w:jc w:val="both"/>
        <w:rPr>
          <w:bCs w:val="0"/>
          <w:i/>
          <w:u w:val="none"/>
        </w:rPr>
      </w:pPr>
    </w:p>
    <w:p w:rsidR="00452686" w:rsidRPr="00A561BA" w:rsidRDefault="00452686" w:rsidP="00452686">
      <w:pPr>
        <w:pStyle w:val="Title"/>
        <w:numPr>
          <w:ilvl w:val="0"/>
          <w:numId w:val="3"/>
        </w:numPr>
        <w:jc w:val="both"/>
        <w:rPr>
          <w:bCs w:val="0"/>
          <w:i/>
          <w:u w:val="none"/>
        </w:rPr>
      </w:pPr>
      <w:r w:rsidRPr="00452686">
        <w:rPr>
          <w:b w:val="0"/>
          <w:bCs w:val="0"/>
          <w:u w:val="none"/>
        </w:rPr>
        <w:t>F. Shakeel,</w:t>
      </w:r>
      <w:r w:rsidRPr="00A5528B">
        <w:rPr>
          <w:b w:val="0"/>
          <w:u w:val="none"/>
        </w:rPr>
        <w:t xml:space="preserve"> N. Haq,</w:t>
      </w:r>
      <w:r w:rsidRPr="00A5528B">
        <w:rPr>
          <w:bCs w:val="0"/>
          <w:u w:val="none"/>
        </w:rPr>
        <w:t xml:space="preserve"> </w:t>
      </w:r>
      <w:r w:rsidRPr="00A5528B">
        <w:rPr>
          <w:b w:val="0"/>
          <w:u w:val="none"/>
        </w:rPr>
        <w:t xml:space="preserve">F.K. Alanazi, </w:t>
      </w:r>
      <w:r w:rsidRPr="00452686">
        <w:rPr>
          <w:u w:val="none"/>
        </w:rPr>
        <w:t>I.A. Alsarra.</w:t>
      </w:r>
      <w:r w:rsidRPr="00A5528B">
        <w:rPr>
          <w:b w:val="0"/>
          <w:bCs w:val="0"/>
          <w:u w:val="none"/>
        </w:rPr>
        <w:t xml:space="preserve"> Removal of indomethacin from aqueous solution using water/ethanol/isopropyl alcohol/Capryol-90 green nanoemulsions. </w:t>
      </w:r>
      <w:r w:rsidRPr="00452686">
        <w:rPr>
          <w:b w:val="0"/>
          <w:i/>
          <w:iCs/>
          <w:u w:val="none"/>
        </w:rPr>
        <w:t>Journal of Molecular Liquids</w:t>
      </w:r>
      <w:r w:rsidRPr="00A5528B">
        <w:rPr>
          <w:i/>
          <w:iCs/>
          <w:u w:val="none"/>
        </w:rPr>
        <w:t xml:space="preserve"> </w:t>
      </w:r>
      <w:r w:rsidRPr="00A5528B">
        <w:rPr>
          <w:b w:val="0"/>
          <w:iCs/>
          <w:u w:val="none"/>
        </w:rPr>
        <w:t xml:space="preserve">198, 329-333 </w:t>
      </w:r>
      <w:r w:rsidRPr="00452686">
        <w:rPr>
          <w:iCs/>
          <w:u w:val="none"/>
        </w:rPr>
        <w:t>(2014)</w:t>
      </w:r>
      <w:r w:rsidRPr="00452686">
        <w:rPr>
          <w:bCs w:val="0"/>
          <w:u w:val="none"/>
        </w:rPr>
        <w:t>.</w:t>
      </w:r>
    </w:p>
    <w:p w:rsidR="00A561BA" w:rsidRDefault="00A561BA" w:rsidP="00A561BA">
      <w:pPr>
        <w:pStyle w:val="Title"/>
        <w:jc w:val="both"/>
        <w:rPr>
          <w:bCs w:val="0"/>
          <w:i/>
          <w:u w:val="none"/>
        </w:rPr>
      </w:pPr>
    </w:p>
    <w:p w:rsidR="000F7D9B" w:rsidRDefault="000F7D9B" w:rsidP="000F7D9B">
      <w:pPr>
        <w:pStyle w:val="Heading1"/>
        <w:jc w:val="both"/>
        <w:rPr>
          <w:color w:val="800000"/>
          <w:sz w:val="32"/>
          <w:szCs w:val="32"/>
          <w:u w:val="single"/>
        </w:rPr>
      </w:pPr>
      <w:r w:rsidRPr="00E04A60">
        <w:rPr>
          <w:color w:val="800000"/>
          <w:sz w:val="32"/>
          <w:szCs w:val="32"/>
          <w:u w:val="single"/>
        </w:rPr>
        <w:lastRenderedPageBreak/>
        <w:t>Publications</w:t>
      </w:r>
      <w:r>
        <w:rPr>
          <w:color w:val="800000"/>
          <w:sz w:val="32"/>
          <w:szCs w:val="32"/>
          <w:u w:val="single"/>
        </w:rPr>
        <w:t xml:space="preserve"> </w:t>
      </w:r>
      <w:r w:rsidRPr="004A0306">
        <w:rPr>
          <w:i/>
          <w:iCs/>
          <w:color w:val="800000"/>
          <w:sz w:val="24"/>
          <w:szCs w:val="24"/>
          <w:u w:val="single"/>
        </w:rPr>
        <w:t>(continued)</w:t>
      </w:r>
      <w:r w:rsidRPr="00E04A60">
        <w:rPr>
          <w:color w:val="800000"/>
          <w:sz w:val="32"/>
          <w:szCs w:val="32"/>
          <w:u w:val="single"/>
        </w:rPr>
        <w:t>:</w:t>
      </w:r>
    </w:p>
    <w:p w:rsidR="000F7D9B" w:rsidRPr="000F7D9B" w:rsidRDefault="000F7D9B" w:rsidP="000F7D9B"/>
    <w:p w:rsidR="00452686" w:rsidRPr="001F59CC" w:rsidRDefault="00452686" w:rsidP="00452686">
      <w:pPr>
        <w:pStyle w:val="Title"/>
        <w:numPr>
          <w:ilvl w:val="0"/>
          <w:numId w:val="3"/>
        </w:numPr>
        <w:jc w:val="both"/>
        <w:rPr>
          <w:bCs w:val="0"/>
          <w:i/>
          <w:u w:val="none"/>
        </w:rPr>
      </w:pPr>
      <w:r w:rsidRPr="00A5528B">
        <w:rPr>
          <w:b w:val="0"/>
          <w:u w:val="none"/>
        </w:rPr>
        <w:t>N. Haq,</w:t>
      </w:r>
      <w:r w:rsidRPr="00A5528B">
        <w:rPr>
          <w:bCs w:val="0"/>
          <w:u w:val="none"/>
        </w:rPr>
        <w:t xml:space="preserve"> </w:t>
      </w:r>
      <w:r w:rsidRPr="00A5528B">
        <w:rPr>
          <w:b w:val="0"/>
          <w:u w:val="none"/>
        </w:rPr>
        <w:t xml:space="preserve">F.K. Alanazi, </w:t>
      </w:r>
      <w:r w:rsidRPr="00452686">
        <w:rPr>
          <w:u w:val="none"/>
        </w:rPr>
        <w:t>I.A. Alsarra,</w:t>
      </w:r>
      <w:r w:rsidRPr="00A5528B">
        <w:rPr>
          <w:b w:val="0"/>
          <w:u w:val="none"/>
        </w:rPr>
        <w:t xml:space="preserve"> </w:t>
      </w:r>
      <w:r w:rsidRPr="00452686">
        <w:rPr>
          <w:b w:val="0"/>
          <w:bCs w:val="0"/>
          <w:u w:val="none"/>
        </w:rPr>
        <w:t>F. Shakeel</w:t>
      </w:r>
      <w:r w:rsidRPr="00452686">
        <w:rPr>
          <w:b w:val="0"/>
          <w:u w:val="none"/>
        </w:rPr>
        <w:t>.</w:t>
      </w:r>
      <w:r w:rsidRPr="00A5528B">
        <w:rPr>
          <w:b w:val="0"/>
          <w:bCs w:val="0"/>
          <w:u w:val="none"/>
        </w:rPr>
        <w:t xml:space="preserve"> Solubility of gliclazide in Transcutol + water co-solvent mixtures at (298.15 to 313.15) K. </w:t>
      </w:r>
      <w:r w:rsidRPr="00452686">
        <w:rPr>
          <w:b w:val="0"/>
          <w:bCs w:val="0"/>
          <w:i/>
          <w:u w:val="none"/>
        </w:rPr>
        <w:t>Croatia Chemica Acta</w:t>
      </w:r>
      <w:r w:rsidRPr="00A5528B">
        <w:rPr>
          <w:bCs w:val="0"/>
          <w:i/>
          <w:u w:val="none"/>
        </w:rPr>
        <w:t xml:space="preserve"> </w:t>
      </w:r>
      <w:r w:rsidRPr="00A5528B">
        <w:rPr>
          <w:b w:val="0"/>
          <w:iCs/>
          <w:u w:val="none"/>
        </w:rPr>
        <w:t xml:space="preserve">87, 255-260 </w:t>
      </w:r>
      <w:r w:rsidRPr="00452686">
        <w:rPr>
          <w:iCs/>
          <w:u w:val="none"/>
        </w:rPr>
        <w:t>(2014)</w:t>
      </w:r>
      <w:r w:rsidRPr="00452686">
        <w:rPr>
          <w:bCs w:val="0"/>
          <w:u w:val="none"/>
        </w:rPr>
        <w:t>.</w:t>
      </w:r>
    </w:p>
    <w:p w:rsidR="001F59CC" w:rsidRDefault="001F59CC" w:rsidP="001F59CC">
      <w:pPr>
        <w:pStyle w:val="ListParagraph"/>
        <w:rPr>
          <w:bCs/>
          <w:i/>
        </w:rPr>
      </w:pPr>
    </w:p>
    <w:p w:rsidR="007E62D0" w:rsidRPr="00A561BA" w:rsidRDefault="007E62D0" w:rsidP="007E62D0">
      <w:pPr>
        <w:pStyle w:val="Title"/>
        <w:numPr>
          <w:ilvl w:val="0"/>
          <w:numId w:val="3"/>
        </w:numPr>
        <w:jc w:val="both"/>
        <w:rPr>
          <w:bCs w:val="0"/>
          <w:i/>
          <w:u w:val="none"/>
        </w:rPr>
      </w:pPr>
      <w:r>
        <w:rPr>
          <w:b w:val="0"/>
          <w:u w:val="none"/>
        </w:rPr>
        <w:t>A.M</w:t>
      </w:r>
      <w:r w:rsidRPr="00A5528B">
        <w:rPr>
          <w:b w:val="0"/>
          <w:u w:val="none"/>
        </w:rPr>
        <w:t xml:space="preserve">. </w:t>
      </w:r>
      <w:r>
        <w:rPr>
          <w:b w:val="0"/>
          <w:u w:val="none"/>
        </w:rPr>
        <w:t>Aldrees</w:t>
      </w:r>
      <w:r w:rsidRPr="00A5528B">
        <w:rPr>
          <w:b w:val="0"/>
          <w:u w:val="none"/>
        </w:rPr>
        <w:t>,</w:t>
      </w:r>
      <w:r w:rsidRPr="00A5528B">
        <w:rPr>
          <w:bCs w:val="0"/>
          <w:u w:val="none"/>
        </w:rPr>
        <w:t xml:space="preserve"> </w:t>
      </w:r>
      <w:r w:rsidRPr="007E62D0">
        <w:rPr>
          <w:b w:val="0"/>
          <w:bCs w:val="0"/>
          <w:u w:val="none"/>
        </w:rPr>
        <w:t>S</w:t>
      </w:r>
      <w:r w:rsidRPr="00A5528B">
        <w:rPr>
          <w:b w:val="0"/>
          <w:u w:val="none"/>
        </w:rPr>
        <w:t>.</w:t>
      </w:r>
      <w:r>
        <w:rPr>
          <w:b w:val="0"/>
          <w:u w:val="none"/>
        </w:rPr>
        <w:t>S</w:t>
      </w:r>
      <w:r w:rsidRPr="00A5528B">
        <w:rPr>
          <w:b w:val="0"/>
          <w:u w:val="none"/>
        </w:rPr>
        <w:t>. Al</w:t>
      </w:r>
      <w:r>
        <w:rPr>
          <w:b w:val="0"/>
          <w:u w:val="none"/>
        </w:rPr>
        <w:t>Beshri, I.S. AlSanie,</w:t>
      </w:r>
      <w:r w:rsidRPr="00A5528B">
        <w:rPr>
          <w:b w:val="0"/>
          <w:u w:val="none"/>
        </w:rPr>
        <w:t xml:space="preserve"> </w:t>
      </w:r>
      <w:r w:rsidRPr="00452686">
        <w:rPr>
          <w:u w:val="none"/>
        </w:rPr>
        <w:t>I.A. Alsarra</w:t>
      </w:r>
      <w:r w:rsidRPr="00452686">
        <w:rPr>
          <w:b w:val="0"/>
          <w:u w:val="none"/>
        </w:rPr>
        <w:t>.</w:t>
      </w:r>
      <w:r w:rsidRPr="00A5528B">
        <w:rPr>
          <w:b w:val="0"/>
          <w:bCs w:val="0"/>
          <w:u w:val="none"/>
        </w:rPr>
        <w:t xml:space="preserve"> </w:t>
      </w:r>
      <w:r>
        <w:rPr>
          <w:b w:val="0"/>
          <w:bCs w:val="0"/>
          <w:u w:val="none"/>
        </w:rPr>
        <w:t xml:space="preserve">Assessment </w:t>
      </w:r>
      <w:r w:rsidRPr="00A5528B">
        <w:rPr>
          <w:b w:val="0"/>
          <w:bCs w:val="0"/>
          <w:u w:val="none"/>
        </w:rPr>
        <w:t xml:space="preserve">of </w:t>
      </w:r>
      <w:r>
        <w:rPr>
          <w:b w:val="0"/>
          <w:bCs w:val="0"/>
          <w:u w:val="none"/>
        </w:rPr>
        <w:t xml:space="preserve">fluoride concentrations </w:t>
      </w:r>
      <w:r w:rsidRPr="00A5528B">
        <w:rPr>
          <w:b w:val="0"/>
          <w:bCs w:val="0"/>
          <w:u w:val="none"/>
        </w:rPr>
        <w:t xml:space="preserve">in </w:t>
      </w:r>
      <w:r>
        <w:rPr>
          <w:b w:val="0"/>
          <w:bCs w:val="0"/>
          <w:u w:val="none"/>
        </w:rPr>
        <w:t>commercially available mouthrinses in central Saudi Arabia</w:t>
      </w:r>
      <w:r w:rsidRPr="00A5528B">
        <w:rPr>
          <w:b w:val="0"/>
          <w:bCs w:val="0"/>
          <w:u w:val="none"/>
        </w:rPr>
        <w:t xml:space="preserve">. </w:t>
      </w:r>
      <w:r w:rsidRPr="007E62D0">
        <w:rPr>
          <w:b w:val="0"/>
          <w:bCs w:val="0"/>
          <w:i/>
          <w:u w:val="none"/>
        </w:rPr>
        <w:t>Saudi Medical Journal</w:t>
      </w:r>
      <w:r w:rsidRPr="00A5528B">
        <w:rPr>
          <w:bCs w:val="0"/>
          <w:i/>
          <w:u w:val="none"/>
        </w:rPr>
        <w:t xml:space="preserve"> </w:t>
      </w:r>
      <w:r w:rsidRPr="007E62D0">
        <w:rPr>
          <w:b w:val="0"/>
          <w:bCs w:val="0"/>
          <w:u w:val="none"/>
        </w:rPr>
        <w:t>35</w:t>
      </w:r>
      <w:r w:rsidRPr="00A5528B">
        <w:rPr>
          <w:b w:val="0"/>
          <w:iCs/>
          <w:u w:val="none"/>
        </w:rPr>
        <w:t>, 2</w:t>
      </w:r>
      <w:r>
        <w:rPr>
          <w:b w:val="0"/>
          <w:iCs/>
          <w:u w:val="none"/>
        </w:rPr>
        <w:t>78</w:t>
      </w:r>
      <w:r w:rsidRPr="00A5528B">
        <w:rPr>
          <w:b w:val="0"/>
          <w:iCs/>
          <w:u w:val="none"/>
        </w:rPr>
        <w:t>-2</w:t>
      </w:r>
      <w:r>
        <w:rPr>
          <w:b w:val="0"/>
          <w:iCs/>
          <w:u w:val="none"/>
        </w:rPr>
        <w:t>82</w:t>
      </w:r>
      <w:r w:rsidRPr="00A5528B">
        <w:rPr>
          <w:b w:val="0"/>
          <w:iCs/>
          <w:u w:val="none"/>
        </w:rPr>
        <w:t xml:space="preserve"> </w:t>
      </w:r>
      <w:r w:rsidRPr="00452686">
        <w:rPr>
          <w:iCs/>
          <w:u w:val="none"/>
        </w:rPr>
        <w:t>(2014)</w:t>
      </w:r>
      <w:r w:rsidRPr="00452686">
        <w:rPr>
          <w:bCs w:val="0"/>
          <w:u w:val="none"/>
        </w:rPr>
        <w:t>.</w:t>
      </w:r>
    </w:p>
    <w:p w:rsidR="00A561BA" w:rsidRDefault="00A561BA" w:rsidP="00A561BA">
      <w:pPr>
        <w:pStyle w:val="Title"/>
        <w:jc w:val="both"/>
        <w:rPr>
          <w:bCs w:val="0"/>
          <w:i/>
          <w:u w:val="none"/>
        </w:rPr>
      </w:pPr>
    </w:p>
    <w:p w:rsidR="00452686" w:rsidRPr="00A561BA" w:rsidRDefault="00452686" w:rsidP="00452686">
      <w:pPr>
        <w:pStyle w:val="Title"/>
        <w:numPr>
          <w:ilvl w:val="0"/>
          <w:numId w:val="3"/>
        </w:numPr>
        <w:jc w:val="both"/>
        <w:rPr>
          <w:bCs w:val="0"/>
          <w:i/>
          <w:u w:val="none"/>
        </w:rPr>
      </w:pPr>
      <w:r w:rsidRPr="00A5528B">
        <w:rPr>
          <w:b w:val="0"/>
          <w:u w:val="none"/>
        </w:rPr>
        <w:t xml:space="preserve">F.K. Alanazi, N. Haq, A.A. Radwan, </w:t>
      </w:r>
      <w:r w:rsidRPr="00452686">
        <w:rPr>
          <w:u w:val="none"/>
        </w:rPr>
        <w:t>I.A. Alsarra,</w:t>
      </w:r>
      <w:r w:rsidRPr="00A5528B">
        <w:rPr>
          <w:b w:val="0"/>
          <w:u w:val="none"/>
        </w:rPr>
        <w:t xml:space="preserve"> </w:t>
      </w:r>
      <w:r w:rsidRPr="00452686">
        <w:rPr>
          <w:b w:val="0"/>
          <w:bCs w:val="0"/>
          <w:u w:val="none"/>
        </w:rPr>
        <w:t>F. Shakeel</w:t>
      </w:r>
      <w:r w:rsidRPr="00452686">
        <w:rPr>
          <w:b w:val="0"/>
          <w:u w:val="none"/>
        </w:rPr>
        <w:t>.</w:t>
      </w:r>
      <w:r w:rsidRPr="00A5528B">
        <w:rPr>
          <w:b w:val="0"/>
          <w:bCs w:val="0"/>
          <w:u w:val="none"/>
        </w:rPr>
        <w:t xml:space="preserve"> Validated UHPLC-DAD method for quantification of cholesteryl-succinyl-5-fluorouracil conjugate. </w:t>
      </w:r>
      <w:r w:rsidRPr="00452686">
        <w:rPr>
          <w:b w:val="0"/>
          <w:bCs w:val="0"/>
          <w:i/>
          <w:u w:val="none"/>
        </w:rPr>
        <w:t>Bulgerian Chemical Communications</w:t>
      </w:r>
      <w:r w:rsidRPr="00A5528B">
        <w:rPr>
          <w:i/>
          <w:iCs/>
          <w:u w:val="none"/>
        </w:rPr>
        <w:t xml:space="preserve"> </w:t>
      </w:r>
      <w:r w:rsidRPr="00A5528B">
        <w:rPr>
          <w:b w:val="0"/>
          <w:bCs w:val="0"/>
          <w:u w:val="none"/>
        </w:rPr>
        <w:t>46</w:t>
      </w:r>
      <w:r w:rsidRPr="00A5528B">
        <w:rPr>
          <w:b w:val="0"/>
          <w:iCs/>
          <w:u w:val="none"/>
        </w:rPr>
        <w:t xml:space="preserve">, 806-813 </w:t>
      </w:r>
      <w:r w:rsidRPr="00452686">
        <w:rPr>
          <w:iCs/>
          <w:u w:val="none"/>
        </w:rPr>
        <w:t>(2014)</w:t>
      </w:r>
      <w:r w:rsidRPr="00452686">
        <w:rPr>
          <w:bCs w:val="0"/>
          <w:u w:val="none"/>
        </w:rPr>
        <w:t>.</w:t>
      </w:r>
    </w:p>
    <w:p w:rsidR="00A561BA" w:rsidRDefault="00A561BA" w:rsidP="00A561BA">
      <w:pPr>
        <w:pStyle w:val="Title"/>
        <w:jc w:val="both"/>
        <w:rPr>
          <w:bCs w:val="0"/>
          <w:i/>
          <w:u w:val="none"/>
        </w:rPr>
      </w:pPr>
    </w:p>
    <w:p w:rsidR="00452686" w:rsidRPr="00A561BA" w:rsidRDefault="00452686" w:rsidP="00452686">
      <w:pPr>
        <w:pStyle w:val="Title"/>
        <w:numPr>
          <w:ilvl w:val="0"/>
          <w:numId w:val="3"/>
        </w:numPr>
        <w:jc w:val="both"/>
        <w:rPr>
          <w:bCs w:val="0"/>
          <w:i/>
          <w:u w:val="none"/>
        </w:rPr>
      </w:pPr>
      <w:r w:rsidRPr="00452686">
        <w:rPr>
          <w:b w:val="0"/>
          <w:bCs w:val="0"/>
          <w:u w:val="none"/>
        </w:rPr>
        <w:t>F. Shakeel,</w:t>
      </w:r>
      <w:r w:rsidRPr="00A5528B">
        <w:rPr>
          <w:bCs w:val="0"/>
          <w:u w:val="none"/>
        </w:rPr>
        <w:t xml:space="preserve"> </w:t>
      </w:r>
      <w:r w:rsidRPr="00A5528B">
        <w:rPr>
          <w:b w:val="0"/>
          <w:u w:val="none"/>
        </w:rPr>
        <w:t xml:space="preserve">N. Haq, M. Elbadry, F.K. Alanazi, </w:t>
      </w:r>
      <w:r w:rsidRPr="00452686">
        <w:rPr>
          <w:u w:val="none"/>
        </w:rPr>
        <w:t>I.A. Alsarra.</w:t>
      </w:r>
      <w:r w:rsidRPr="00A5528B">
        <w:rPr>
          <w:b w:val="0"/>
          <w:bCs w:val="0"/>
          <w:u w:val="none"/>
        </w:rPr>
        <w:t xml:space="preserve"> Solution thermodynamics and solubility of tadalafil in PEG 400 + water co-solvent mixtures at 298.15 to 333.15 K. </w:t>
      </w:r>
      <w:r w:rsidRPr="00452686">
        <w:rPr>
          <w:b w:val="0"/>
          <w:i/>
          <w:iCs/>
          <w:u w:val="none"/>
        </w:rPr>
        <w:t>Journal of Drug Delivery Science and Technology</w:t>
      </w:r>
      <w:r w:rsidRPr="00A5528B">
        <w:rPr>
          <w:i/>
          <w:iCs/>
          <w:u w:val="none"/>
        </w:rPr>
        <w:t xml:space="preserve"> </w:t>
      </w:r>
      <w:r w:rsidRPr="00A5528B">
        <w:rPr>
          <w:b w:val="0"/>
          <w:iCs/>
          <w:u w:val="none"/>
        </w:rPr>
        <w:t xml:space="preserve">24, 539-542 </w:t>
      </w:r>
      <w:r w:rsidRPr="00452686">
        <w:rPr>
          <w:iCs/>
          <w:u w:val="none"/>
        </w:rPr>
        <w:t>(2014)</w:t>
      </w:r>
      <w:r w:rsidRPr="00452686">
        <w:rPr>
          <w:bCs w:val="0"/>
          <w:u w:val="none"/>
        </w:rPr>
        <w:t>.</w:t>
      </w:r>
    </w:p>
    <w:p w:rsidR="00A561BA" w:rsidRDefault="00A561BA" w:rsidP="00A561BA">
      <w:pPr>
        <w:pStyle w:val="Title"/>
        <w:jc w:val="both"/>
        <w:rPr>
          <w:bCs w:val="0"/>
          <w:i/>
          <w:u w:val="none"/>
        </w:rPr>
      </w:pPr>
    </w:p>
    <w:p w:rsidR="00452686" w:rsidRPr="00A561BA" w:rsidRDefault="00452686" w:rsidP="00452686">
      <w:pPr>
        <w:pStyle w:val="Title"/>
        <w:numPr>
          <w:ilvl w:val="0"/>
          <w:numId w:val="3"/>
        </w:numPr>
        <w:jc w:val="both"/>
        <w:rPr>
          <w:bCs w:val="0"/>
          <w:i/>
          <w:u w:val="none"/>
        </w:rPr>
      </w:pPr>
      <w:r w:rsidRPr="00A5528B">
        <w:rPr>
          <w:b w:val="0"/>
          <w:u w:val="none"/>
        </w:rPr>
        <w:t>N. Haq,</w:t>
      </w:r>
      <w:r w:rsidRPr="00A5528B">
        <w:rPr>
          <w:bCs w:val="0"/>
          <w:u w:val="none"/>
        </w:rPr>
        <w:t xml:space="preserve"> </w:t>
      </w:r>
      <w:r w:rsidRPr="00A5528B">
        <w:rPr>
          <w:b w:val="0"/>
          <w:u w:val="none"/>
        </w:rPr>
        <w:t xml:space="preserve">F.K. Alanazi, </w:t>
      </w:r>
      <w:r w:rsidRPr="00452686">
        <w:rPr>
          <w:u w:val="none"/>
        </w:rPr>
        <w:t>I.A. Alsarra,</w:t>
      </w:r>
      <w:r w:rsidRPr="00A5528B">
        <w:rPr>
          <w:b w:val="0"/>
          <w:u w:val="none"/>
        </w:rPr>
        <w:t xml:space="preserve"> </w:t>
      </w:r>
      <w:r w:rsidRPr="00452686">
        <w:rPr>
          <w:b w:val="0"/>
          <w:bCs w:val="0"/>
          <w:u w:val="none"/>
        </w:rPr>
        <w:t>F. Shakeel</w:t>
      </w:r>
      <w:r w:rsidRPr="00452686">
        <w:rPr>
          <w:b w:val="0"/>
          <w:u w:val="none"/>
        </w:rPr>
        <w:t>.</w:t>
      </w:r>
      <w:r w:rsidRPr="00A5528B">
        <w:rPr>
          <w:b w:val="0"/>
          <w:bCs w:val="0"/>
          <w:u w:val="none"/>
        </w:rPr>
        <w:t xml:space="preserve"> Potential of green nanoemulsions in removal of Congo red from aqueous solution. </w:t>
      </w:r>
      <w:r w:rsidRPr="00452686">
        <w:rPr>
          <w:b w:val="0"/>
          <w:bCs w:val="0"/>
          <w:i/>
          <w:u w:val="none"/>
        </w:rPr>
        <w:t>Separation Science and Technology</w:t>
      </w:r>
      <w:r w:rsidRPr="00A5528B">
        <w:rPr>
          <w:iCs/>
          <w:u w:val="none"/>
        </w:rPr>
        <w:t xml:space="preserve"> </w:t>
      </w:r>
      <w:r w:rsidRPr="00A5528B">
        <w:rPr>
          <w:b w:val="0"/>
          <w:iCs/>
          <w:u w:val="none"/>
        </w:rPr>
        <w:t xml:space="preserve">49, 2568-2573 </w:t>
      </w:r>
      <w:r w:rsidRPr="00452686">
        <w:rPr>
          <w:iCs/>
          <w:u w:val="none"/>
        </w:rPr>
        <w:t>(2014)</w:t>
      </w:r>
      <w:r w:rsidRPr="00452686">
        <w:rPr>
          <w:bCs w:val="0"/>
          <w:u w:val="none"/>
        </w:rPr>
        <w:t>.</w:t>
      </w:r>
    </w:p>
    <w:p w:rsidR="00A561BA" w:rsidRDefault="00A561BA" w:rsidP="00A561BA">
      <w:pPr>
        <w:pStyle w:val="Title"/>
        <w:jc w:val="both"/>
        <w:rPr>
          <w:bCs w:val="0"/>
          <w:i/>
          <w:u w:val="none"/>
        </w:rPr>
      </w:pPr>
    </w:p>
    <w:p w:rsidR="00452686" w:rsidRPr="001A0C0C" w:rsidRDefault="00452686" w:rsidP="00452686">
      <w:pPr>
        <w:pStyle w:val="Title"/>
        <w:numPr>
          <w:ilvl w:val="0"/>
          <w:numId w:val="3"/>
        </w:numPr>
        <w:jc w:val="both"/>
        <w:rPr>
          <w:bCs w:val="0"/>
          <w:i/>
          <w:u w:val="none"/>
        </w:rPr>
      </w:pPr>
      <w:r w:rsidRPr="00452686">
        <w:rPr>
          <w:b w:val="0"/>
          <w:bCs w:val="0"/>
          <w:u w:val="none"/>
        </w:rPr>
        <w:t xml:space="preserve">F. Shakeel, </w:t>
      </w:r>
      <w:r w:rsidRPr="00A5528B">
        <w:rPr>
          <w:b w:val="0"/>
          <w:u w:val="none"/>
        </w:rPr>
        <w:t xml:space="preserve">N. Haq, K. Mohsin, F.K. Alanazi, </w:t>
      </w:r>
      <w:r w:rsidRPr="00452686">
        <w:rPr>
          <w:u w:val="none"/>
        </w:rPr>
        <w:t>I.A. Alsarra.</w:t>
      </w:r>
      <w:r w:rsidRPr="00A5528B">
        <w:rPr>
          <w:b w:val="0"/>
          <w:bCs w:val="0"/>
          <w:u w:val="none"/>
        </w:rPr>
        <w:t xml:space="preserve"> Thermodynamics and solubility prediction of talinolol in self-nanoemulsifying drug delivery system (SNEDDS) and its oil phase components using mathematical modeling. </w:t>
      </w:r>
      <w:r w:rsidRPr="00452686">
        <w:rPr>
          <w:b w:val="0"/>
          <w:i/>
          <w:iCs/>
          <w:u w:val="none"/>
        </w:rPr>
        <w:t>Journal of Drug Delivery Science and Technology</w:t>
      </w:r>
      <w:r w:rsidRPr="00A5528B">
        <w:rPr>
          <w:i/>
          <w:iCs/>
          <w:u w:val="none"/>
        </w:rPr>
        <w:t xml:space="preserve"> </w:t>
      </w:r>
      <w:r w:rsidRPr="00A5528B">
        <w:rPr>
          <w:b w:val="0"/>
          <w:bCs w:val="0"/>
          <w:u w:val="none"/>
        </w:rPr>
        <w:t>24</w:t>
      </w:r>
      <w:r w:rsidRPr="00A5528B">
        <w:rPr>
          <w:b w:val="0"/>
          <w:iCs/>
          <w:u w:val="none"/>
        </w:rPr>
        <w:t xml:space="preserve">, 533-538 </w:t>
      </w:r>
      <w:r w:rsidRPr="00452686">
        <w:rPr>
          <w:iCs/>
          <w:u w:val="none"/>
        </w:rPr>
        <w:t>(2014)</w:t>
      </w:r>
      <w:r w:rsidRPr="00452686">
        <w:rPr>
          <w:bCs w:val="0"/>
          <w:u w:val="none"/>
        </w:rPr>
        <w:t>.</w:t>
      </w:r>
    </w:p>
    <w:p w:rsidR="001A0C0C" w:rsidRDefault="001A0C0C" w:rsidP="001A0C0C">
      <w:pPr>
        <w:pStyle w:val="ListParagraph"/>
        <w:rPr>
          <w:bCs/>
          <w:i/>
        </w:rPr>
      </w:pPr>
    </w:p>
    <w:p w:rsidR="00452686" w:rsidRPr="00A561BA" w:rsidRDefault="00452686" w:rsidP="00452686">
      <w:pPr>
        <w:pStyle w:val="Title"/>
        <w:numPr>
          <w:ilvl w:val="0"/>
          <w:numId w:val="3"/>
        </w:numPr>
        <w:jc w:val="both"/>
        <w:rPr>
          <w:bCs w:val="0"/>
          <w:i/>
          <w:u w:val="none"/>
        </w:rPr>
      </w:pPr>
      <w:r w:rsidRPr="00A5528B">
        <w:rPr>
          <w:b w:val="0"/>
          <w:u w:val="none"/>
        </w:rPr>
        <w:t xml:space="preserve">F.K. Alanazi, N. Haq, A.A. Radwan, </w:t>
      </w:r>
      <w:r w:rsidRPr="00452686">
        <w:rPr>
          <w:u w:val="none"/>
        </w:rPr>
        <w:t>I.A. Alsarra,</w:t>
      </w:r>
      <w:r w:rsidRPr="00A5528B">
        <w:rPr>
          <w:b w:val="0"/>
          <w:u w:val="none"/>
        </w:rPr>
        <w:t xml:space="preserve"> </w:t>
      </w:r>
      <w:r w:rsidRPr="00452686">
        <w:rPr>
          <w:b w:val="0"/>
          <w:bCs w:val="0"/>
          <w:u w:val="none"/>
        </w:rPr>
        <w:t>F. Shakeel</w:t>
      </w:r>
      <w:r w:rsidRPr="00452686">
        <w:rPr>
          <w:b w:val="0"/>
          <w:u w:val="none"/>
        </w:rPr>
        <w:t>.</w:t>
      </w:r>
      <w:r w:rsidRPr="00A5528B">
        <w:rPr>
          <w:b w:val="0"/>
          <w:bCs w:val="0"/>
          <w:u w:val="none"/>
        </w:rPr>
        <w:t xml:space="preserve"> Potential of lipid nanoemulsions for drug delivery of cholesteryl-hexahydrophthaloyl-5-fluorouracil. </w:t>
      </w:r>
      <w:r w:rsidRPr="00452686">
        <w:rPr>
          <w:b w:val="0"/>
          <w:i/>
          <w:iCs/>
          <w:u w:val="none"/>
        </w:rPr>
        <w:t>Journal of Drug Delivery Science and Technology</w:t>
      </w:r>
      <w:r w:rsidRPr="00A5528B">
        <w:rPr>
          <w:i/>
          <w:iCs/>
          <w:u w:val="none"/>
        </w:rPr>
        <w:t xml:space="preserve"> </w:t>
      </w:r>
      <w:r w:rsidRPr="00A5528B">
        <w:rPr>
          <w:b w:val="0"/>
          <w:bCs w:val="0"/>
          <w:u w:val="none"/>
        </w:rPr>
        <w:t>24</w:t>
      </w:r>
      <w:r w:rsidRPr="00A5528B">
        <w:rPr>
          <w:b w:val="0"/>
          <w:iCs/>
          <w:u w:val="none"/>
        </w:rPr>
        <w:t xml:space="preserve">, 459-463 </w:t>
      </w:r>
      <w:r w:rsidRPr="00452686">
        <w:rPr>
          <w:iCs/>
          <w:u w:val="none"/>
        </w:rPr>
        <w:t>(2014)</w:t>
      </w:r>
      <w:r w:rsidRPr="00452686">
        <w:rPr>
          <w:bCs w:val="0"/>
          <w:u w:val="none"/>
        </w:rPr>
        <w:t>.</w:t>
      </w:r>
    </w:p>
    <w:p w:rsidR="00A561BA" w:rsidRDefault="00A561BA" w:rsidP="00A561BA">
      <w:pPr>
        <w:pStyle w:val="ListParagraph"/>
        <w:rPr>
          <w:bCs/>
          <w:i/>
        </w:rPr>
      </w:pPr>
    </w:p>
    <w:p w:rsidR="00452686" w:rsidRPr="00A561BA" w:rsidRDefault="00452686" w:rsidP="00452686">
      <w:pPr>
        <w:pStyle w:val="Title"/>
        <w:numPr>
          <w:ilvl w:val="0"/>
          <w:numId w:val="3"/>
        </w:numPr>
        <w:jc w:val="both"/>
        <w:rPr>
          <w:bCs w:val="0"/>
          <w:i/>
          <w:u w:val="none"/>
        </w:rPr>
      </w:pPr>
      <w:r w:rsidRPr="00A5528B">
        <w:rPr>
          <w:b w:val="0"/>
          <w:u w:val="none"/>
        </w:rPr>
        <w:t xml:space="preserve">N. Haq, </w:t>
      </w:r>
      <w:r w:rsidRPr="00452686">
        <w:rPr>
          <w:b w:val="0"/>
          <w:bCs w:val="0"/>
          <w:u w:val="none"/>
        </w:rPr>
        <w:t>F. Shakeel,</w:t>
      </w:r>
      <w:r w:rsidRPr="00A5528B">
        <w:rPr>
          <w:bCs w:val="0"/>
          <w:u w:val="none"/>
        </w:rPr>
        <w:t xml:space="preserve"> </w:t>
      </w:r>
      <w:r w:rsidRPr="00A5528B">
        <w:rPr>
          <w:b w:val="0"/>
          <w:u w:val="none"/>
        </w:rPr>
        <w:t xml:space="preserve">F.K. Alanazi, </w:t>
      </w:r>
      <w:r w:rsidRPr="00452686">
        <w:rPr>
          <w:u w:val="none"/>
        </w:rPr>
        <w:t>I.A. Alsarra.</w:t>
      </w:r>
      <w:r w:rsidRPr="00A5528B">
        <w:rPr>
          <w:b w:val="0"/>
          <w:bCs w:val="0"/>
          <w:u w:val="none"/>
        </w:rPr>
        <w:t xml:space="preserve"> Rapid analysis of glibenclamide using an environmentally benign stability-indicating RP-HPLC method. </w:t>
      </w:r>
      <w:r w:rsidRPr="00452686">
        <w:rPr>
          <w:b w:val="0"/>
          <w:i/>
          <w:iCs/>
          <w:u w:val="none"/>
        </w:rPr>
        <w:t>Iranian Journal of Pharmaceutical Research</w:t>
      </w:r>
      <w:r w:rsidRPr="00A5528B">
        <w:rPr>
          <w:bCs w:val="0"/>
          <w:i/>
          <w:u w:val="none"/>
        </w:rPr>
        <w:t xml:space="preserve"> </w:t>
      </w:r>
      <w:r w:rsidRPr="00A5528B">
        <w:rPr>
          <w:b w:val="0"/>
          <w:bCs w:val="0"/>
          <w:u w:val="none"/>
        </w:rPr>
        <w:t>13</w:t>
      </w:r>
      <w:r w:rsidRPr="00A5528B">
        <w:rPr>
          <w:b w:val="0"/>
          <w:iCs/>
          <w:u w:val="none"/>
        </w:rPr>
        <w:t xml:space="preserve">, 863-872 </w:t>
      </w:r>
      <w:r w:rsidRPr="00452686">
        <w:rPr>
          <w:iCs/>
          <w:u w:val="none"/>
        </w:rPr>
        <w:t>(2014)</w:t>
      </w:r>
      <w:r w:rsidRPr="00452686">
        <w:rPr>
          <w:bCs w:val="0"/>
          <w:u w:val="none"/>
        </w:rPr>
        <w:t>.</w:t>
      </w:r>
    </w:p>
    <w:p w:rsidR="00A561BA" w:rsidRDefault="00A561BA" w:rsidP="00A561BA">
      <w:pPr>
        <w:pStyle w:val="Title"/>
        <w:ind w:left="720"/>
        <w:jc w:val="both"/>
        <w:rPr>
          <w:bCs w:val="0"/>
          <w:i/>
          <w:u w:val="none"/>
        </w:rPr>
      </w:pPr>
    </w:p>
    <w:p w:rsidR="00452686" w:rsidRPr="00A561BA" w:rsidRDefault="00452686" w:rsidP="00452686">
      <w:pPr>
        <w:pStyle w:val="Title"/>
        <w:numPr>
          <w:ilvl w:val="0"/>
          <w:numId w:val="3"/>
        </w:numPr>
        <w:jc w:val="both"/>
        <w:rPr>
          <w:bCs w:val="0"/>
          <w:i/>
          <w:u w:val="none"/>
        </w:rPr>
      </w:pPr>
      <w:r w:rsidRPr="00452686">
        <w:rPr>
          <w:b w:val="0"/>
          <w:bCs w:val="0"/>
          <w:u w:val="none"/>
        </w:rPr>
        <w:t>F. Shakeel,</w:t>
      </w:r>
      <w:r w:rsidRPr="00A5528B">
        <w:rPr>
          <w:bCs w:val="0"/>
          <w:u w:val="none"/>
        </w:rPr>
        <w:t xml:space="preserve"> </w:t>
      </w:r>
      <w:r w:rsidRPr="00A5528B">
        <w:rPr>
          <w:b w:val="0"/>
          <w:u w:val="none"/>
        </w:rPr>
        <w:t xml:space="preserve">N. Haq, F.K. Alanazi, </w:t>
      </w:r>
      <w:r w:rsidRPr="00452686">
        <w:rPr>
          <w:u w:val="none"/>
        </w:rPr>
        <w:t>I.A. Alsarra.</w:t>
      </w:r>
      <w:r w:rsidRPr="00A5528B">
        <w:rPr>
          <w:b w:val="0"/>
          <w:bCs w:val="0"/>
          <w:u w:val="none"/>
        </w:rPr>
        <w:t xml:space="preserve"> Thermodynamic modeling for solubility prediction of indomethacin in self-nanoemulsifying drug delivery system (SNEDDS) and its individual components. </w:t>
      </w:r>
      <w:r w:rsidRPr="00452686">
        <w:rPr>
          <w:b w:val="0"/>
          <w:i/>
          <w:iCs/>
          <w:u w:val="none"/>
        </w:rPr>
        <w:t>Drug Development and Industrial Pharmacy</w:t>
      </w:r>
      <w:r w:rsidRPr="00A5528B">
        <w:rPr>
          <w:iCs/>
          <w:u w:val="none"/>
        </w:rPr>
        <w:t xml:space="preserve"> </w:t>
      </w:r>
      <w:r w:rsidRPr="00A5528B">
        <w:rPr>
          <w:b w:val="0"/>
          <w:iCs/>
          <w:u w:val="none"/>
        </w:rPr>
        <w:t>40, 1240-1245</w:t>
      </w:r>
      <w:r w:rsidRPr="00452686">
        <w:rPr>
          <w:iCs/>
          <w:u w:val="none"/>
        </w:rPr>
        <w:t xml:space="preserve"> (2014)</w:t>
      </w:r>
      <w:r w:rsidRPr="00452686">
        <w:rPr>
          <w:bCs w:val="0"/>
          <w:u w:val="none"/>
        </w:rPr>
        <w:t>.</w:t>
      </w:r>
    </w:p>
    <w:p w:rsidR="002C2E1B" w:rsidRDefault="002C2E1B" w:rsidP="00A561BA">
      <w:pPr>
        <w:pStyle w:val="Title"/>
        <w:jc w:val="both"/>
        <w:rPr>
          <w:bCs w:val="0"/>
          <w:i/>
          <w:u w:val="none"/>
        </w:rPr>
      </w:pPr>
    </w:p>
    <w:p w:rsidR="00452686" w:rsidRPr="00A561BA" w:rsidRDefault="00452686" w:rsidP="00452686">
      <w:pPr>
        <w:pStyle w:val="Title"/>
        <w:numPr>
          <w:ilvl w:val="0"/>
          <w:numId w:val="3"/>
        </w:numPr>
        <w:jc w:val="both"/>
        <w:rPr>
          <w:bCs w:val="0"/>
          <w:i/>
          <w:u w:val="none"/>
        </w:rPr>
      </w:pPr>
      <w:r w:rsidRPr="00452686">
        <w:rPr>
          <w:b w:val="0"/>
          <w:bCs w:val="0"/>
          <w:u w:val="none"/>
        </w:rPr>
        <w:t xml:space="preserve">F. Shakeel, </w:t>
      </w:r>
      <w:r w:rsidRPr="00A5528B">
        <w:rPr>
          <w:b w:val="0"/>
          <w:bCs w:val="0"/>
          <w:u w:val="none"/>
        </w:rPr>
        <w:t>M. Elbadry,</w:t>
      </w:r>
      <w:r w:rsidRPr="00A5528B">
        <w:rPr>
          <w:bCs w:val="0"/>
          <w:u w:val="none"/>
        </w:rPr>
        <w:t xml:space="preserve"> </w:t>
      </w:r>
      <w:r w:rsidRPr="00A5528B">
        <w:rPr>
          <w:b w:val="0"/>
          <w:bCs w:val="0"/>
          <w:u w:val="none"/>
        </w:rPr>
        <w:t xml:space="preserve">F.K. Alanazi, </w:t>
      </w:r>
      <w:r w:rsidRPr="00452686">
        <w:rPr>
          <w:bCs w:val="0"/>
          <w:u w:val="none"/>
        </w:rPr>
        <w:t xml:space="preserve">I.A. Alsarra, </w:t>
      </w:r>
      <w:r w:rsidRPr="00A5528B">
        <w:rPr>
          <w:b w:val="0"/>
          <w:u w:val="none"/>
        </w:rPr>
        <w:t>N. Haq.</w:t>
      </w:r>
      <w:r w:rsidRPr="00A5528B">
        <w:rPr>
          <w:b w:val="0"/>
          <w:bCs w:val="0"/>
          <w:u w:val="none"/>
        </w:rPr>
        <w:t xml:space="preserve"> Thermodynamics and solubility of tadalafil in diethylene glycol monoethyl ether + water co-solvent mixtures at (298.15 to 333.15) K. </w:t>
      </w:r>
      <w:r w:rsidRPr="00452686">
        <w:rPr>
          <w:b w:val="0"/>
          <w:i/>
          <w:iCs/>
          <w:u w:val="none"/>
        </w:rPr>
        <w:t>Journal of Molecular Liquids</w:t>
      </w:r>
      <w:r w:rsidRPr="00A5528B">
        <w:rPr>
          <w:i/>
          <w:iCs/>
          <w:u w:val="none"/>
        </w:rPr>
        <w:t xml:space="preserve"> </w:t>
      </w:r>
      <w:r w:rsidRPr="00A5528B">
        <w:rPr>
          <w:b w:val="0"/>
          <w:iCs/>
          <w:u w:val="none"/>
        </w:rPr>
        <w:t xml:space="preserve">197, 334-338 </w:t>
      </w:r>
      <w:r w:rsidRPr="00452686">
        <w:rPr>
          <w:iCs/>
          <w:u w:val="none"/>
        </w:rPr>
        <w:t>(2014)</w:t>
      </w:r>
      <w:r w:rsidRPr="00452686">
        <w:rPr>
          <w:bCs w:val="0"/>
          <w:u w:val="none"/>
        </w:rPr>
        <w:t>.</w:t>
      </w:r>
    </w:p>
    <w:p w:rsidR="00A561BA" w:rsidRDefault="00A561BA" w:rsidP="00A561BA">
      <w:pPr>
        <w:pStyle w:val="Title"/>
        <w:jc w:val="both"/>
        <w:rPr>
          <w:bCs w:val="0"/>
          <w:i/>
          <w:u w:val="none"/>
        </w:rPr>
      </w:pPr>
    </w:p>
    <w:p w:rsidR="000F7D9B" w:rsidRDefault="000F7D9B" w:rsidP="000F7D9B">
      <w:pPr>
        <w:pStyle w:val="Heading1"/>
        <w:jc w:val="both"/>
        <w:rPr>
          <w:color w:val="800000"/>
          <w:sz w:val="32"/>
          <w:szCs w:val="32"/>
          <w:u w:val="single"/>
        </w:rPr>
      </w:pPr>
      <w:r w:rsidRPr="00E04A60">
        <w:rPr>
          <w:color w:val="800000"/>
          <w:sz w:val="32"/>
          <w:szCs w:val="32"/>
          <w:u w:val="single"/>
        </w:rPr>
        <w:lastRenderedPageBreak/>
        <w:t>Publications</w:t>
      </w:r>
      <w:r>
        <w:rPr>
          <w:color w:val="800000"/>
          <w:sz w:val="32"/>
          <w:szCs w:val="32"/>
          <w:u w:val="single"/>
        </w:rPr>
        <w:t xml:space="preserve"> </w:t>
      </w:r>
      <w:r w:rsidRPr="004A0306">
        <w:rPr>
          <w:i/>
          <w:iCs/>
          <w:color w:val="800000"/>
          <w:sz w:val="24"/>
          <w:szCs w:val="24"/>
          <w:u w:val="single"/>
        </w:rPr>
        <w:t>(continued)</w:t>
      </w:r>
      <w:r w:rsidRPr="00E04A60">
        <w:rPr>
          <w:color w:val="800000"/>
          <w:sz w:val="32"/>
          <w:szCs w:val="32"/>
          <w:u w:val="single"/>
        </w:rPr>
        <w:t>:</w:t>
      </w:r>
    </w:p>
    <w:p w:rsidR="000F7D9B" w:rsidRPr="000F7D9B" w:rsidRDefault="000F7D9B" w:rsidP="000F7D9B"/>
    <w:p w:rsidR="00452686" w:rsidRPr="00A561BA" w:rsidRDefault="00452686" w:rsidP="00452686">
      <w:pPr>
        <w:pStyle w:val="Title"/>
        <w:numPr>
          <w:ilvl w:val="0"/>
          <w:numId w:val="3"/>
        </w:numPr>
        <w:jc w:val="both"/>
        <w:rPr>
          <w:bCs w:val="0"/>
          <w:i/>
          <w:u w:val="none"/>
        </w:rPr>
      </w:pPr>
      <w:r w:rsidRPr="00A5528B">
        <w:rPr>
          <w:b w:val="0"/>
          <w:u w:val="none"/>
        </w:rPr>
        <w:t xml:space="preserve">F.K. Alanazi, N. Haq, A.A. Radwan, </w:t>
      </w:r>
      <w:r w:rsidRPr="00452686">
        <w:rPr>
          <w:u w:val="none"/>
        </w:rPr>
        <w:t>I.A. Alsarra,</w:t>
      </w:r>
      <w:r w:rsidRPr="00A5528B">
        <w:rPr>
          <w:b w:val="0"/>
          <w:u w:val="none"/>
        </w:rPr>
        <w:t xml:space="preserve"> </w:t>
      </w:r>
      <w:r w:rsidRPr="00452686">
        <w:rPr>
          <w:b w:val="0"/>
          <w:bCs w:val="0"/>
          <w:u w:val="none"/>
        </w:rPr>
        <w:t>F. Shakeel</w:t>
      </w:r>
      <w:r w:rsidRPr="00452686">
        <w:rPr>
          <w:b w:val="0"/>
          <w:u w:val="none"/>
        </w:rPr>
        <w:t>.</w:t>
      </w:r>
      <w:r w:rsidRPr="00A5528B">
        <w:rPr>
          <w:b w:val="0"/>
          <w:bCs w:val="0"/>
          <w:u w:val="none"/>
        </w:rPr>
        <w:t xml:space="preserve"> Quantification of cholesteryl-maleoyl-5-fluorouracil conjugate in lipid nanoemulsion by validated UHPLC-DAD method.</w:t>
      </w:r>
      <w:r w:rsidRPr="00452686">
        <w:rPr>
          <w:b w:val="0"/>
          <w:bCs w:val="0"/>
          <w:u w:val="none"/>
        </w:rPr>
        <w:t xml:space="preserve"> </w:t>
      </w:r>
      <w:r w:rsidRPr="00452686">
        <w:rPr>
          <w:b w:val="0"/>
          <w:i/>
          <w:iCs/>
          <w:u w:val="none"/>
        </w:rPr>
        <w:t>Wulfenia Journal</w:t>
      </w:r>
      <w:r w:rsidRPr="00A5528B">
        <w:rPr>
          <w:i/>
          <w:iCs/>
          <w:u w:val="none"/>
        </w:rPr>
        <w:t xml:space="preserve"> </w:t>
      </w:r>
      <w:r w:rsidRPr="00A5528B">
        <w:rPr>
          <w:b w:val="0"/>
          <w:iCs/>
          <w:u w:val="none"/>
        </w:rPr>
        <w:t xml:space="preserve">21, 151-172 </w:t>
      </w:r>
      <w:r w:rsidRPr="00452686">
        <w:rPr>
          <w:iCs/>
          <w:u w:val="none"/>
        </w:rPr>
        <w:t>(2014)</w:t>
      </w:r>
      <w:r w:rsidRPr="00452686">
        <w:rPr>
          <w:bCs w:val="0"/>
          <w:u w:val="none"/>
        </w:rPr>
        <w:t>.</w:t>
      </w:r>
    </w:p>
    <w:p w:rsidR="00A561BA" w:rsidRDefault="00A561BA" w:rsidP="00A561BA">
      <w:pPr>
        <w:pStyle w:val="Title"/>
        <w:jc w:val="both"/>
        <w:rPr>
          <w:bCs w:val="0"/>
          <w:i/>
          <w:u w:val="none"/>
        </w:rPr>
      </w:pPr>
    </w:p>
    <w:p w:rsidR="00452686" w:rsidRPr="00A561BA" w:rsidRDefault="00452686" w:rsidP="00452686">
      <w:pPr>
        <w:pStyle w:val="Title"/>
        <w:numPr>
          <w:ilvl w:val="0"/>
          <w:numId w:val="3"/>
        </w:numPr>
        <w:jc w:val="both"/>
        <w:rPr>
          <w:bCs w:val="0"/>
          <w:i/>
          <w:u w:val="none"/>
        </w:rPr>
      </w:pPr>
      <w:r w:rsidRPr="00452686">
        <w:rPr>
          <w:b w:val="0"/>
          <w:bCs w:val="0"/>
          <w:u w:val="none"/>
        </w:rPr>
        <w:t>F. Shakeel,</w:t>
      </w:r>
      <w:r w:rsidRPr="00A5528B">
        <w:rPr>
          <w:bCs w:val="0"/>
          <w:u w:val="none"/>
        </w:rPr>
        <w:t xml:space="preserve"> </w:t>
      </w:r>
      <w:r w:rsidRPr="00A5528B">
        <w:rPr>
          <w:b w:val="0"/>
          <w:u w:val="none"/>
        </w:rPr>
        <w:t xml:space="preserve">N. Haq, F.K. Alanazi, </w:t>
      </w:r>
      <w:r w:rsidRPr="00452686">
        <w:rPr>
          <w:u w:val="none"/>
        </w:rPr>
        <w:t>I.A. Alsarra.</w:t>
      </w:r>
      <w:r w:rsidRPr="00A5528B">
        <w:rPr>
          <w:b w:val="0"/>
          <w:bCs w:val="0"/>
          <w:u w:val="none"/>
        </w:rPr>
        <w:t xml:space="preserve"> Development of dilutable green nanoemulsions for removal of Eriochrome black T from aqueous solution and optimization by Box-Behnken design. </w:t>
      </w:r>
      <w:r w:rsidRPr="00452686">
        <w:rPr>
          <w:b w:val="0"/>
          <w:bCs w:val="0"/>
          <w:i/>
          <w:u w:val="none"/>
        </w:rPr>
        <w:t>Journal of Molecular Liquids</w:t>
      </w:r>
      <w:r w:rsidRPr="00A5528B">
        <w:rPr>
          <w:iCs/>
          <w:u w:val="none"/>
        </w:rPr>
        <w:t xml:space="preserve"> </w:t>
      </w:r>
      <w:r w:rsidRPr="00A5528B">
        <w:rPr>
          <w:b w:val="0"/>
          <w:iCs/>
          <w:u w:val="none"/>
        </w:rPr>
        <w:t xml:space="preserve">196, 340-347 </w:t>
      </w:r>
      <w:r w:rsidRPr="00452686">
        <w:rPr>
          <w:iCs/>
          <w:u w:val="none"/>
        </w:rPr>
        <w:t>(2014)</w:t>
      </w:r>
      <w:r w:rsidRPr="00452686">
        <w:rPr>
          <w:bCs w:val="0"/>
          <w:u w:val="none"/>
        </w:rPr>
        <w:t>.</w:t>
      </w:r>
    </w:p>
    <w:p w:rsidR="00A561BA" w:rsidRDefault="00A561BA" w:rsidP="00A561BA">
      <w:pPr>
        <w:pStyle w:val="Title"/>
        <w:jc w:val="both"/>
        <w:rPr>
          <w:bCs w:val="0"/>
          <w:i/>
          <w:u w:val="none"/>
        </w:rPr>
      </w:pPr>
    </w:p>
    <w:p w:rsidR="00452686" w:rsidRPr="00A561BA" w:rsidRDefault="00452686" w:rsidP="00452686">
      <w:pPr>
        <w:pStyle w:val="Title"/>
        <w:numPr>
          <w:ilvl w:val="0"/>
          <w:numId w:val="3"/>
        </w:numPr>
        <w:jc w:val="both"/>
        <w:rPr>
          <w:bCs w:val="0"/>
          <w:i/>
          <w:u w:val="none"/>
        </w:rPr>
      </w:pPr>
      <w:r w:rsidRPr="00452686">
        <w:rPr>
          <w:b w:val="0"/>
          <w:bCs w:val="0"/>
          <w:u w:val="none"/>
        </w:rPr>
        <w:t>F. Shakeel,</w:t>
      </w:r>
      <w:r w:rsidRPr="00A5528B">
        <w:rPr>
          <w:bCs w:val="0"/>
          <w:u w:val="none"/>
        </w:rPr>
        <w:t xml:space="preserve"> </w:t>
      </w:r>
      <w:r w:rsidRPr="00A5528B">
        <w:rPr>
          <w:b w:val="0"/>
          <w:u w:val="none"/>
        </w:rPr>
        <w:t xml:space="preserve">N. Haq, F.K. Alanazi, </w:t>
      </w:r>
      <w:r w:rsidRPr="00452686">
        <w:rPr>
          <w:u w:val="none"/>
        </w:rPr>
        <w:t>I.A. Alsarra.</w:t>
      </w:r>
      <w:r w:rsidRPr="00A5528B">
        <w:rPr>
          <w:b w:val="0"/>
          <w:bCs w:val="0"/>
          <w:u w:val="none"/>
        </w:rPr>
        <w:t xml:space="preserve"> Removal of xylenol orange from its aqueous solution using SDS self-microemulsifying systems: Optimization by Box-Behnken statistical design. </w:t>
      </w:r>
      <w:r w:rsidRPr="00452686">
        <w:rPr>
          <w:b w:val="0"/>
          <w:i/>
          <w:iCs/>
          <w:u w:val="none"/>
        </w:rPr>
        <w:t>Environmental Science and Pollution Research</w:t>
      </w:r>
      <w:r w:rsidRPr="00A5528B">
        <w:rPr>
          <w:i/>
          <w:iCs/>
          <w:u w:val="none"/>
        </w:rPr>
        <w:t xml:space="preserve"> </w:t>
      </w:r>
      <w:r w:rsidRPr="00A5528B">
        <w:rPr>
          <w:b w:val="0"/>
          <w:iCs/>
          <w:u w:val="none"/>
        </w:rPr>
        <w:t>2</w:t>
      </w:r>
      <w:r w:rsidRPr="00A5528B">
        <w:rPr>
          <w:b w:val="0"/>
          <w:bCs w:val="0"/>
          <w:u w:val="none"/>
        </w:rPr>
        <w:t>1</w:t>
      </w:r>
      <w:r w:rsidRPr="00A5528B">
        <w:rPr>
          <w:b w:val="0"/>
          <w:iCs/>
          <w:u w:val="none"/>
        </w:rPr>
        <w:t xml:space="preserve">, 5187-5200 </w:t>
      </w:r>
      <w:r w:rsidRPr="00452686">
        <w:rPr>
          <w:iCs/>
          <w:u w:val="none"/>
        </w:rPr>
        <w:t>(2014)</w:t>
      </w:r>
      <w:r w:rsidRPr="00452686">
        <w:rPr>
          <w:bCs w:val="0"/>
          <w:u w:val="none"/>
        </w:rPr>
        <w:t>.</w:t>
      </w:r>
    </w:p>
    <w:p w:rsidR="00A561BA" w:rsidRDefault="00A561BA" w:rsidP="00A561BA">
      <w:pPr>
        <w:pStyle w:val="Title"/>
        <w:jc w:val="both"/>
        <w:rPr>
          <w:bCs w:val="0"/>
          <w:i/>
          <w:u w:val="none"/>
        </w:rPr>
      </w:pPr>
    </w:p>
    <w:p w:rsidR="00452686" w:rsidRDefault="00452686" w:rsidP="00452686">
      <w:pPr>
        <w:pStyle w:val="Title"/>
        <w:numPr>
          <w:ilvl w:val="0"/>
          <w:numId w:val="3"/>
        </w:numPr>
        <w:jc w:val="both"/>
        <w:rPr>
          <w:bCs w:val="0"/>
          <w:i/>
          <w:u w:val="none"/>
        </w:rPr>
      </w:pPr>
      <w:r w:rsidRPr="00452686">
        <w:rPr>
          <w:b w:val="0"/>
          <w:bCs w:val="0"/>
          <w:u w:val="none"/>
        </w:rPr>
        <w:t>F. Shakeel,</w:t>
      </w:r>
      <w:r w:rsidRPr="00A5528B">
        <w:rPr>
          <w:bCs w:val="0"/>
          <w:u w:val="none"/>
        </w:rPr>
        <w:t xml:space="preserve"> </w:t>
      </w:r>
      <w:r w:rsidRPr="00A5528B">
        <w:rPr>
          <w:b w:val="0"/>
          <w:u w:val="none"/>
        </w:rPr>
        <w:t xml:space="preserve">N. Haq, F.K. Alanazi, </w:t>
      </w:r>
      <w:r w:rsidRPr="00452686">
        <w:rPr>
          <w:u w:val="none"/>
        </w:rPr>
        <w:t>I.A. Alsarra.</w:t>
      </w:r>
      <w:r w:rsidRPr="00A5528B">
        <w:rPr>
          <w:b w:val="0"/>
          <w:bCs w:val="0"/>
          <w:u w:val="none"/>
        </w:rPr>
        <w:t xml:space="preserve"> Polymeric solid self-nanoemulsifying drug delivery system of glibenclamide using coffee husk as a low cost biosorbent. </w:t>
      </w:r>
      <w:r w:rsidRPr="00452686">
        <w:rPr>
          <w:b w:val="0"/>
          <w:i/>
          <w:iCs/>
          <w:u w:val="none"/>
        </w:rPr>
        <w:t>Powder Technology</w:t>
      </w:r>
      <w:r w:rsidRPr="00A5528B">
        <w:rPr>
          <w:b w:val="0"/>
          <w:bCs w:val="0"/>
          <w:u w:val="none"/>
        </w:rPr>
        <w:t xml:space="preserve"> 256</w:t>
      </w:r>
      <w:r w:rsidRPr="00A5528B">
        <w:rPr>
          <w:b w:val="0"/>
          <w:iCs/>
          <w:u w:val="none"/>
        </w:rPr>
        <w:t xml:space="preserve">, 352-360 </w:t>
      </w:r>
      <w:r w:rsidRPr="00452686">
        <w:rPr>
          <w:iCs/>
          <w:u w:val="none"/>
        </w:rPr>
        <w:t>(2014)</w:t>
      </w:r>
      <w:r w:rsidRPr="00452686">
        <w:rPr>
          <w:bCs w:val="0"/>
          <w:u w:val="none"/>
        </w:rPr>
        <w:t>.</w:t>
      </w:r>
      <w:r w:rsidRPr="00A5528B">
        <w:rPr>
          <w:bCs w:val="0"/>
          <w:i/>
          <w:u w:val="none"/>
        </w:rPr>
        <w:t xml:space="preserve">  </w:t>
      </w:r>
    </w:p>
    <w:p w:rsidR="00A561BA" w:rsidRDefault="00A561BA" w:rsidP="00A561BA">
      <w:pPr>
        <w:pStyle w:val="Title"/>
        <w:jc w:val="both"/>
        <w:rPr>
          <w:bCs w:val="0"/>
          <w:i/>
          <w:u w:val="none"/>
        </w:rPr>
      </w:pPr>
    </w:p>
    <w:p w:rsidR="00452686" w:rsidRPr="001A0C0C" w:rsidRDefault="00452686" w:rsidP="00452686">
      <w:pPr>
        <w:pStyle w:val="Title"/>
        <w:numPr>
          <w:ilvl w:val="0"/>
          <w:numId w:val="3"/>
        </w:numPr>
        <w:jc w:val="both"/>
        <w:rPr>
          <w:bCs w:val="0"/>
          <w:i/>
          <w:u w:val="none"/>
        </w:rPr>
      </w:pPr>
      <w:r w:rsidRPr="00C7707E">
        <w:rPr>
          <w:b w:val="0"/>
          <w:bCs w:val="0"/>
          <w:u w:val="none"/>
        </w:rPr>
        <w:t>F. Shakeel,</w:t>
      </w:r>
      <w:r w:rsidRPr="00A5528B">
        <w:rPr>
          <w:b w:val="0"/>
          <w:u w:val="none"/>
        </w:rPr>
        <w:t xml:space="preserve"> N. Haq,</w:t>
      </w:r>
      <w:r w:rsidRPr="00A5528B">
        <w:rPr>
          <w:bCs w:val="0"/>
          <w:u w:val="none"/>
        </w:rPr>
        <w:t xml:space="preserve"> </w:t>
      </w:r>
      <w:r w:rsidRPr="00A5528B">
        <w:rPr>
          <w:b w:val="0"/>
          <w:u w:val="none"/>
        </w:rPr>
        <w:t xml:space="preserve">F.K. Alanazi, </w:t>
      </w:r>
      <w:r w:rsidRPr="00C7707E">
        <w:rPr>
          <w:u w:val="none"/>
        </w:rPr>
        <w:t>I.A. Alsarra.</w:t>
      </w:r>
      <w:r w:rsidRPr="00A5528B">
        <w:rPr>
          <w:b w:val="0"/>
          <w:bCs w:val="0"/>
          <w:u w:val="none"/>
        </w:rPr>
        <w:t xml:space="preserve"> Measurement and correlation of solubility of olmesartan medoxomil in six green solvents at (295.15 to 330.15) K. </w:t>
      </w:r>
      <w:r w:rsidRPr="00C7707E">
        <w:rPr>
          <w:b w:val="0"/>
          <w:bCs w:val="0"/>
          <w:i/>
          <w:u w:val="none"/>
        </w:rPr>
        <w:t>Ind</w:t>
      </w:r>
      <w:r w:rsidR="00C7707E" w:rsidRPr="00C7707E">
        <w:rPr>
          <w:b w:val="0"/>
          <w:bCs w:val="0"/>
          <w:i/>
          <w:u w:val="none"/>
        </w:rPr>
        <w:t>ustrial</w:t>
      </w:r>
      <w:r w:rsidRPr="00C7707E">
        <w:rPr>
          <w:b w:val="0"/>
          <w:bCs w:val="0"/>
          <w:i/>
          <w:u w:val="none"/>
        </w:rPr>
        <w:t xml:space="preserve"> </w:t>
      </w:r>
      <w:r w:rsidR="00C7707E" w:rsidRPr="00C7707E">
        <w:rPr>
          <w:b w:val="0"/>
          <w:bCs w:val="0"/>
          <w:i/>
          <w:u w:val="none"/>
        </w:rPr>
        <w:t xml:space="preserve">&amp; </w:t>
      </w:r>
      <w:r w:rsidRPr="00C7707E">
        <w:rPr>
          <w:b w:val="0"/>
          <w:bCs w:val="0"/>
          <w:i/>
          <w:u w:val="none"/>
        </w:rPr>
        <w:t>Eng</w:t>
      </w:r>
      <w:r w:rsidR="00C7707E" w:rsidRPr="00C7707E">
        <w:rPr>
          <w:b w:val="0"/>
          <w:bCs w:val="0"/>
          <w:i/>
          <w:u w:val="none"/>
        </w:rPr>
        <w:t>ineering</w:t>
      </w:r>
      <w:r w:rsidRPr="00C7707E">
        <w:rPr>
          <w:b w:val="0"/>
          <w:bCs w:val="0"/>
          <w:i/>
          <w:u w:val="none"/>
        </w:rPr>
        <w:t xml:space="preserve"> Chem</w:t>
      </w:r>
      <w:r w:rsidR="00C7707E" w:rsidRPr="00C7707E">
        <w:rPr>
          <w:b w:val="0"/>
          <w:bCs w:val="0"/>
          <w:i/>
          <w:u w:val="none"/>
        </w:rPr>
        <w:t>istry</w:t>
      </w:r>
      <w:r w:rsidRPr="00C7707E">
        <w:rPr>
          <w:b w:val="0"/>
          <w:bCs w:val="0"/>
          <w:i/>
          <w:u w:val="none"/>
        </w:rPr>
        <w:t xml:space="preserve"> Res</w:t>
      </w:r>
      <w:r w:rsidR="00C7707E" w:rsidRPr="00C7707E">
        <w:rPr>
          <w:b w:val="0"/>
          <w:bCs w:val="0"/>
          <w:i/>
          <w:u w:val="none"/>
        </w:rPr>
        <w:t>earch</w:t>
      </w:r>
      <w:r w:rsidRPr="00A5528B">
        <w:rPr>
          <w:iCs/>
          <w:u w:val="none"/>
        </w:rPr>
        <w:t xml:space="preserve"> </w:t>
      </w:r>
      <w:r w:rsidRPr="00A5528B">
        <w:rPr>
          <w:b w:val="0"/>
          <w:bCs w:val="0"/>
          <w:u w:val="none"/>
        </w:rPr>
        <w:t>53</w:t>
      </w:r>
      <w:r w:rsidRPr="00A5528B">
        <w:rPr>
          <w:b w:val="0"/>
          <w:iCs/>
          <w:u w:val="none"/>
        </w:rPr>
        <w:t xml:space="preserve">, 2846-2849 </w:t>
      </w:r>
      <w:r w:rsidR="00C7707E" w:rsidRPr="00C7707E">
        <w:rPr>
          <w:iCs/>
          <w:u w:val="none"/>
        </w:rPr>
        <w:t>(</w:t>
      </w:r>
      <w:r w:rsidRPr="00C7707E">
        <w:rPr>
          <w:iCs/>
          <w:u w:val="none"/>
        </w:rPr>
        <w:t>2014</w:t>
      </w:r>
      <w:r w:rsidR="00C7707E" w:rsidRPr="00C7707E">
        <w:rPr>
          <w:iCs/>
          <w:u w:val="none"/>
        </w:rPr>
        <w:t>)</w:t>
      </w:r>
      <w:r w:rsidRPr="00C7707E">
        <w:rPr>
          <w:bCs w:val="0"/>
          <w:u w:val="none"/>
        </w:rPr>
        <w:t>.</w:t>
      </w:r>
    </w:p>
    <w:p w:rsidR="001A0C0C" w:rsidRDefault="001A0C0C" w:rsidP="001A0C0C">
      <w:pPr>
        <w:pStyle w:val="ListParagraph"/>
        <w:rPr>
          <w:bCs/>
          <w:i/>
        </w:rPr>
      </w:pPr>
    </w:p>
    <w:p w:rsidR="00452686" w:rsidRPr="00A561BA" w:rsidRDefault="00452686" w:rsidP="00452686">
      <w:pPr>
        <w:pStyle w:val="Title"/>
        <w:numPr>
          <w:ilvl w:val="0"/>
          <w:numId w:val="3"/>
        </w:numPr>
        <w:jc w:val="both"/>
        <w:rPr>
          <w:bCs w:val="0"/>
          <w:i/>
          <w:u w:val="none"/>
        </w:rPr>
      </w:pPr>
      <w:r w:rsidRPr="00C7707E">
        <w:rPr>
          <w:b w:val="0"/>
          <w:bCs w:val="0"/>
          <w:u w:val="none"/>
        </w:rPr>
        <w:t>F. Shakeel,</w:t>
      </w:r>
      <w:r w:rsidRPr="00A5528B">
        <w:rPr>
          <w:bCs w:val="0"/>
          <w:u w:val="none"/>
        </w:rPr>
        <w:t xml:space="preserve"> </w:t>
      </w:r>
      <w:r w:rsidRPr="00A5528B">
        <w:rPr>
          <w:b w:val="0"/>
          <w:u w:val="none"/>
        </w:rPr>
        <w:t>N. Haq, F.K. Alanazi,</w:t>
      </w:r>
      <w:r w:rsidRPr="00C7707E">
        <w:rPr>
          <w:u w:val="none"/>
        </w:rPr>
        <w:t xml:space="preserve"> I.A. Alsarra.</w:t>
      </w:r>
      <w:r w:rsidRPr="00A5528B">
        <w:rPr>
          <w:b w:val="0"/>
          <w:bCs w:val="0"/>
          <w:u w:val="none"/>
        </w:rPr>
        <w:t xml:space="preserve"> Box-Behnken statistical design for removal of methylene blue from its aqueous solution using SDS self-microemulsifying systems. </w:t>
      </w:r>
      <w:r w:rsidRPr="00C7707E">
        <w:rPr>
          <w:b w:val="0"/>
          <w:bCs w:val="0"/>
          <w:i/>
          <w:u w:val="none"/>
        </w:rPr>
        <w:t>Ind</w:t>
      </w:r>
      <w:r w:rsidR="00C7707E" w:rsidRPr="00C7707E">
        <w:rPr>
          <w:b w:val="0"/>
          <w:bCs w:val="0"/>
          <w:i/>
          <w:u w:val="none"/>
        </w:rPr>
        <w:t>ustrial</w:t>
      </w:r>
      <w:r w:rsidRPr="00C7707E">
        <w:rPr>
          <w:b w:val="0"/>
          <w:bCs w:val="0"/>
          <w:i/>
          <w:u w:val="none"/>
        </w:rPr>
        <w:t xml:space="preserve"> </w:t>
      </w:r>
      <w:r w:rsidR="00C7707E" w:rsidRPr="00C7707E">
        <w:rPr>
          <w:b w:val="0"/>
          <w:bCs w:val="0"/>
          <w:i/>
          <w:u w:val="none"/>
        </w:rPr>
        <w:t xml:space="preserve">&amp; </w:t>
      </w:r>
      <w:r w:rsidRPr="00C7707E">
        <w:rPr>
          <w:b w:val="0"/>
          <w:bCs w:val="0"/>
          <w:i/>
          <w:u w:val="none"/>
        </w:rPr>
        <w:t>Eng</w:t>
      </w:r>
      <w:r w:rsidR="00C7707E" w:rsidRPr="00C7707E">
        <w:rPr>
          <w:b w:val="0"/>
          <w:bCs w:val="0"/>
          <w:i/>
          <w:u w:val="none"/>
        </w:rPr>
        <w:t>ineering</w:t>
      </w:r>
      <w:r w:rsidRPr="00C7707E">
        <w:rPr>
          <w:b w:val="0"/>
          <w:bCs w:val="0"/>
          <w:i/>
          <w:u w:val="none"/>
        </w:rPr>
        <w:t xml:space="preserve"> Chem</w:t>
      </w:r>
      <w:r w:rsidR="00C7707E" w:rsidRPr="00C7707E">
        <w:rPr>
          <w:b w:val="0"/>
          <w:bCs w:val="0"/>
          <w:i/>
          <w:u w:val="none"/>
        </w:rPr>
        <w:t>istry</w:t>
      </w:r>
      <w:r w:rsidRPr="00C7707E">
        <w:rPr>
          <w:b w:val="0"/>
          <w:bCs w:val="0"/>
          <w:i/>
          <w:u w:val="none"/>
        </w:rPr>
        <w:t xml:space="preserve"> Res</w:t>
      </w:r>
      <w:r w:rsidR="00C7707E" w:rsidRPr="00C7707E">
        <w:rPr>
          <w:b w:val="0"/>
          <w:bCs w:val="0"/>
          <w:i/>
          <w:u w:val="none"/>
        </w:rPr>
        <w:t>earch</w:t>
      </w:r>
      <w:r w:rsidRPr="00A5528B">
        <w:rPr>
          <w:bCs w:val="0"/>
          <w:i/>
          <w:u w:val="none"/>
        </w:rPr>
        <w:t xml:space="preserve"> </w:t>
      </w:r>
      <w:r w:rsidRPr="00A5528B">
        <w:rPr>
          <w:b w:val="0"/>
          <w:bCs w:val="0"/>
          <w:u w:val="none"/>
        </w:rPr>
        <w:t>53</w:t>
      </w:r>
      <w:r w:rsidRPr="00A5528B">
        <w:rPr>
          <w:b w:val="0"/>
          <w:iCs/>
          <w:u w:val="none"/>
        </w:rPr>
        <w:t xml:space="preserve">, 1179-1188 </w:t>
      </w:r>
      <w:r w:rsidR="00C7707E" w:rsidRPr="00C7707E">
        <w:rPr>
          <w:iCs/>
          <w:u w:val="none"/>
        </w:rPr>
        <w:t>(</w:t>
      </w:r>
      <w:r w:rsidRPr="00C7707E">
        <w:rPr>
          <w:iCs/>
          <w:u w:val="none"/>
        </w:rPr>
        <w:t>2014</w:t>
      </w:r>
      <w:r w:rsidR="00C7707E" w:rsidRPr="00C7707E">
        <w:rPr>
          <w:iCs/>
          <w:u w:val="none"/>
        </w:rPr>
        <w:t>)</w:t>
      </w:r>
      <w:r w:rsidRPr="00C7707E">
        <w:rPr>
          <w:bCs w:val="0"/>
          <w:u w:val="none"/>
        </w:rPr>
        <w:t>.</w:t>
      </w:r>
    </w:p>
    <w:p w:rsidR="00A561BA" w:rsidRDefault="00A561BA" w:rsidP="00A561BA">
      <w:pPr>
        <w:pStyle w:val="ListParagraph"/>
        <w:rPr>
          <w:bCs/>
          <w:i/>
        </w:rPr>
      </w:pPr>
    </w:p>
    <w:p w:rsidR="00452686" w:rsidRPr="00A561BA" w:rsidRDefault="00452686" w:rsidP="00452686">
      <w:pPr>
        <w:pStyle w:val="Title"/>
        <w:numPr>
          <w:ilvl w:val="0"/>
          <w:numId w:val="3"/>
        </w:numPr>
        <w:jc w:val="both"/>
        <w:rPr>
          <w:bCs w:val="0"/>
          <w:i/>
          <w:u w:val="none"/>
        </w:rPr>
      </w:pPr>
      <w:r w:rsidRPr="00C7707E">
        <w:rPr>
          <w:b w:val="0"/>
          <w:bCs w:val="0"/>
          <w:u w:val="none"/>
        </w:rPr>
        <w:t>F. Shakeel,</w:t>
      </w:r>
      <w:r w:rsidRPr="00A5528B">
        <w:rPr>
          <w:bCs w:val="0"/>
          <w:u w:val="none"/>
        </w:rPr>
        <w:t xml:space="preserve"> </w:t>
      </w:r>
      <w:r w:rsidRPr="00A5528B">
        <w:rPr>
          <w:b w:val="0"/>
          <w:u w:val="none"/>
        </w:rPr>
        <w:t xml:space="preserve">F.K. Alanazi, </w:t>
      </w:r>
      <w:r w:rsidRPr="00C7707E">
        <w:rPr>
          <w:u w:val="none"/>
        </w:rPr>
        <w:t>I.A. Alsarra,</w:t>
      </w:r>
      <w:r w:rsidRPr="00A5528B">
        <w:rPr>
          <w:b w:val="0"/>
          <w:u w:val="none"/>
        </w:rPr>
        <w:t xml:space="preserve"> N. Haq.</w:t>
      </w:r>
      <w:r w:rsidRPr="00A5528B">
        <w:rPr>
          <w:b w:val="0"/>
          <w:bCs w:val="0"/>
          <w:u w:val="none"/>
        </w:rPr>
        <w:t xml:space="preserve"> Solubility of antipsychotic drug risperidone in Transcutol + water co-solvent mixtures at 298.15 to 333.15 K. </w:t>
      </w:r>
      <w:r w:rsidRPr="00C7707E">
        <w:rPr>
          <w:b w:val="0"/>
          <w:i/>
          <w:iCs/>
          <w:u w:val="none"/>
        </w:rPr>
        <w:t>J</w:t>
      </w:r>
      <w:r w:rsidR="00C7707E" w:rsidRPr="00C7707E">
        <w:rPr>
          <w:b w:val="0"/>
          <w:i/>
          <w:iCs/>
          <w:u w:val="none"/>
        </w:rPr>
        <w:t>ournal of</w:t>
      </w:r>
      <w:r w:rsidRPr="00C7707E">
        <w:rPr>
          <w:b w:val="0"/>
          <w:i/>
          <w:iCs/>
          <w:u w:val="none"/>
        </w:rPr>
        <w:t xml:space="preserve"> Mol</w:t>
      </w:r>
      <w:r w:rsidR="00C7707E" w:rsidRPr="00C7707E">
        <w:rPr>
          <w:b w:val="0"/>
          <w:i/>
          <w:iCs/>
          <w:u w:val="none"/>
        </w:rPr>
        <w:t>ecular</w:t>
      </w:r>
      <w:r w:rsidRPr="00C7707E">
        <w:rPr>
          <w:b w:val="0"/>
          <w:i/>
          <w:iCs/>
          <w:u w:val="none"/>
        </w:rPr>
        <w:t xml:space="preserve"> Liq</w:t>
      </w:r>
      <w:r w:rsidR="00C7707E" w:rsidRPr="00C7707E">
        <w:rPr>
          <w:b w:val="0"/>
          <w:i/>
          <w:iCs/>
          <w:u w:val="none"/>
        </w:rPr>
        <w:t>uids</w:t>
      </w:r>
      <w:r w:rsidRPr="00A5528B">
        <w:rPr>
          <w:i/>
          <w:iCs/>
          <w:u w:val="none"/>
        </w:rPr>
        <w:t xml:space="preserve"> </w:t>
      </w:r>
      <w:r w:rsidRPr="00A5528B">
        <w:rPr>
          <w:b w:val="0"/>
          <w:iCs/>
          <w:u w:val="none"/>
        </w:rPr>
        <w:t xml:space="preserve">191, 68-72 </w:t>
      </w:r>
      <w:r w:rsidR="00C7707E" w:rsidRPr="00C7707E">
        <w:rPr>
          <w:iCs/>
          <w:u w:val="none"/>
        </w:rPr>
        <w:t>(</w:t>
      </w:r>
      <w:r w:rsidRPr="00C7707E">
        <w:rPr>
          <w:iCs/>
          <w:u w:val="none"/>
        </w:rPr>
        <w:t>2014</w:t>
      </w:r>
      <w:r w:rsidR="00C7707E" w:rsidRPr="00C7707E">
        <w:rPr>
          <w:iCs/>
          <w:u w:val="none"/>
        </w:rPr>
        <w:t>)</w:t>
      </w:r>
      <w:r w:rsidRPr="00C7707E">
        <w:rPr>
          <w:bCs w:val="0"/>
          <w:u w:val="none"/>
        </w:rPr>
        <w:t>.</w:t>
      </w:r>
    </w:p>
    <w:p w:rsidR="00A561BA" w:rsidRDefault="00A561BA" w:rsidP="00A561BA">
      <w:pPr>
        <w:pStyle w:val="Title"/>
        <w:jc w:val="both"/>
        <w:rPr>
          <w:bCs w:val="0"/>
          <w:i/>
          <w:u w:val="none"/>
        </w:rPr>
      </w:pPr>
    </w:p>
    <w:p w:rsidR="00452686" w:rsidRPr="00A561BA" w:rsidRDefault="00452686" w:rsidP="00452686">
      <w:pPr>
        <w:pStyle w:val="Title"/>
        <w:numPr>
          <w:ilvl w:val="0"/>
          <w:numId w:val="3"/>
        </w:numPr>
        <w:jc w:val="both"/>
        <w:rPr>
          <w:bCs w:val="0"/>
          <w:i/>
          <w:u w:val="none"/>
        </w:rPr>
      </w:pPr>
      <w:r w:rsidRPr="003F404C">
        <w:rPr>
          <w:b w:val="0"/>
          <w:bCs w:val="0"/>
          <w:u w:val="none"/>
        </w:rPr>
        <w:t>F. Shakeel,</w:t>
      </w:r>
      <w:r w:rsidRPr="00A5528B">
        <w:rPr>
          <w:bCs w:val="0"/>
          <w:u w:val="none"/>
        </w:rPr>
        <w:t xml:space="preserve"> </w:t>
      </w:r>
      <w:r w:rsidRPr="00A5528B">
        <w:rPr>
          <w:b w:val="0"/>
          <w:u w:val="none"/>
        </w:rPr>
        <w:t xml:space="preserve">F.K. Alanazi, </w:t>
      </w:r>
      <w:r w:rsidRPr="003F404C">
        <w:rPr>
          <w:u w:val="none"/>
        </w:rPr>
        <w:t>I.A. Alsarra,</w:t>
      </w:r>
      <w:r w:rsidRPr="00A5528B">
        <w:rPr>
          <w:b w:val="0"/>
          <w:u w:val="none"/>
        </w:rPr>
        <w:t xml:space="preserve"> N. Haq.</w:t>
      </w:r>
      <w:r w:rsidRPr="00A5528B">
        <w:rPr>
          <w:b w:val="0"/>
          <w:bCs w:val="0"/>
          <w:u w:val="none"/>
        </w:rPr>
        <w:t xml:space="preserve"> Thermodynamics based mathematical model for solubility prediction of glibenclamide in ethanol-water mixtures. </w:t>
      </w:r>
      <w:r w:rsidRPr="003F404C">
        <w:rPr>
          <w:b w:val="0"/>
          <w:i/>
          <w:iCs/>
          <w:u w:val="none"/>
        </w:rPr>
        <w:t>Pharm</w:t>
      </w:r>
      <w:r w:rsidR="003F404C" w:rsidRPr="003F404C">
        <w:rPr>
          <w:b w:val="0"/>
          <w:i/>
          <w:iCs/>
          <w:u w:val="none"/>
        </w:rPr>
        <w:t>aceutical</w:t>
      </w:r>
      <w:r w:rsidRPr="003F404C">
        <w:rPr>
          <w:b w:val="0"/>
          <w:i/>
          <w:iCs/>
          <w:u w:val="none"/>
        </w:rPr>
        <w:t xml:space="preserve"> Develop</w:t>
      </w:r>
      <w:r w:rsidR="003F404C" w:rsidRPr="003F404C">
        <w:rPr>
          <w:b w:val="0"/>
          <w:i/>
          <w:iCs/>
          <w:u w:val="none"/>
        </w:rPr>
        <w:t>ment</w:t>
      </w:r>
      <w:r w:rsidRPr="003F404C">
        <w:rPr>
          <w:b w:val="0"/>
          <w:i/>
          <w:iCs/>
          <w:u w:val="none"/>
        </w:rPr>
        <w:t xml:space="preserve"> </w:t>
      </w:r>
      <w:r w:rsidR="003F404C" w:rsidRPr="003F404C">
        <w:rPr>
          <w:b w:val="0"/>
          <w:i/>
          <w:iCs/>
          <w:u w:val="none"/>
        </w:rPr>
        <w:t xml:space="preserve">and </w:t>
      </w:r>
      <w:r w:rsidRPr="003F404C">
        <w:rPr>
          <w:b w:val="0"/>
          <w:i/>
          <w:iCs/>
          <w:u w:val="none"/>
        </w:rPr>
        <w:t>Technol</w:t>
      </w:r>
      <w:r w:rsidR="003F404C" w:rsidRPr="003F404C">
        <w:rPr>
          <w:b w:val="0"/>
          <w:i/>
          <w:iCs/>
          <w:u w:val="none"/>
        </w:rPr>
        <w:t>ogy</w:t>
      </w:r>
      <w:r w:rsidRPr="00A5528B">
        <w:rPr>
          <w:i/>
          <w:iCs/>
          <w:u w:val="none"/>
        </w:rPr>
        <w:t xml:space="preserve"> </w:t>
      </w:r>
      <w:r w:rsidRPr="00A5528B">
        <w:rPr>
          <w:b w:val="0"/>
          <w:iCs/>
          <w:u w:val="none"/>
        </w:rPr>
        <w:t xml:space="preserve">19, 702-707 </w:t>
      </w:r>
      <w:r w:rsidR="003F404C" w:rsidRPr="003F404C">
        <w:rPr>
          <w:iCs/>
          <w:u w:val="none"/>
        </w:rPr>
        <w:t>(</w:t>
      </w:r>
      <w:r w:rsidRPr="003F404C">
        <w:rPr>
          <w:iCs/>
          <w:u w:val="none"/>
        </w:rPr>
        <w:t>2014</w:t>
      </w:r>
      <w:r w:rsidR="003F404C" w:rsidRPr="003F404C">
        <w:rPr>
          <w:iCs/>
          <w:u w:val="none"/>
        </w:rPr>
        <w:t>)</w:t>
      </w:r>
      <w:r w:rsidRPr="003F404C">
        <w:rPr>
          <w:bCs w:val="0"/>
          <w:u w:val="none"/>
        </w:rPr>
        <w:t>.</w:t>
      </w:r>
    </w:p>
    <w:p w:rsidR="00A561BA" w:rsidRDefault="00A561BA" w:rsidP="00A561BA">
      <w:pPr>
        <w:pStyle w:val="Title"/>
        <w:jc w:val="both"/>
        <w:rPr>
          <w:bCs w:val="0"/>
          <w:i/>
          <w:u w:val="none"/>
        </w:rPr>
      </w:pPr>
    </w:p>
    <w:p w:rsidR="00452686" w:rsidRPr="00A561BA" w:rsidRDefault="00452686" w:rsidP="00452686">
      <w:pPr>
        <w:pStyle w:val="Title"/>
        <w:numPr>
          <w:ilvl w:val="0"/>
          <w:numId w:val="3"/>
        </w:numPr>
        <w:jc w:val="both"/>
        <w:rPr>
          <w:bCs w:val="0"/>
          <w:i/>
          <w:u w:val="none"/>
        </w:rPr>
      </w:pPr>
      <w:r w:rsidRPr="003F404C">
        <w:rPr>
          <w:b w:val="0"/>
          <w:bCs w:val="0"/>
          <w:u w:val="none"/>
        </w:rPr>
        <w:t>F. Shakeel,</w:t>
      </w:r>
      <w:r w:rsidRPr="00A5528B">
        <w:rPr>
          <w:bCs w:val="0"/>
          <w:u w:val="none"/>
        </w:rPr>
        <w:t xml:space="preserve"> </w:t>
      </w:r>
      <w:r w:rsidRPr="00A5528B">
        <w:rPr>
          <w:b w:val="0"/>
          <w:u w:val="none"/>
        </w:rPr>
        <w:t xml:space="preserve">N. Haq, F.K. Alanazi, </w:t>
      </w:r>
      <w:r w:rsidRPr="003F404C">
        <w:rPr>
          <w:u w:val="none"/>
        </w:rPr>
        <w:t>I.A. Alsarra.</w:t>
      </w:r>
      <w:r w:rsidRPr="00A5528B">
        <w:rPr>
          <w:b w:val="0"/>
          <w:bCs w:val="0"/>
          <w:u w:val="none"/>
        </w:rPr>
        <w:t xml:space="preserve"> Self-nanoemulsifying performance of two grades of Lauroglycol (Lauroglycol-90 and Lauroglycol-FCC) in the presence of mixed nonionic surfactants. </w:t>
      </w:r>
      <w:r w:rsidRPr="003F404C">
        <w:rPr>
          <w:b w:val="0"/>
          <w:i/>
          <w:iCs/>
          <w:u w:val="none"/>
        </w:rPr>
        <w:t>Pharm</w:t>
      </w:r>
      <w:r w:rsidR="003F404C" w:rsidRPr="003F404C">
        <w:rPr>
          <w:b w:val="0"/>
          <w:i/>
          <w:iCs/>
          <w:u w:val="none"/>
        </w:rPr>
        <w:t>aceutical</w:t>
      </w:r>
      <w:r w:rsidRPr="003F404C">
        <w:rPr>
          <w:b w:val="0"/>
          <w:i/>
          <w:iCs/>
          <w:u w:val="none"/>
        </w:rPr>
        <w:t xml:space="preserve"> Develop</w:t>
      </w:r>
      <w:r w:rsidR="003F404C" w:rsidRPr="003F404C">
        <w:rPr>
          <w:b w:val="0"/>
          <w:i/>
          <w:iCs/>
          <w:u w:val="none"/>
        </w:rPr>
        <w:t>ment and</w:t>
      </w:r>
      <w:r w:rsidRPr="003F404C">
        <w:rPr>
          <w:b w:val="0"/>
          <w:i/>
          <w:iCs/>
          <w:u w:val="none"/>
        </w:rPr>
        <w:t xml:space="preserve"> Technol</w:t>
      </w:r>
      <w:r w:rsidR="003F404C" w:rsidRPr="003F404C">
        <w:rPr>
          <w:b w:val="0"/>
          <w:i/>
          <w:iCs/>
          <w:u w:val="none"/>
        </w:rPr>
        <w:t>ogy</w:t>
      </w:r>
      <w:r w:rsidRPr="00A5528B">
        <w:rPr>
          <w:i/>
          <w:iCs/>
          <w:u w:val="none"/>
        </w:rPr>
        <w:t xml:space="preserve"> </w:t>
      </w:r>
      <w:r w:rsidRPr="00A5528B">
        <w:rPr>
          <w:b w:val="0"/>
          <w:iCs/>
          <w:u w:val="none"/>
        </w:rPr>
        <w:t xml:space="preserve">19, 799-805 </w:t>
      </w:r>
      <w:r w:rsidR="003F404C" w:rsidRPr="003F404C">
        <w:rPr>
          <w:iCs/>
          <w:u w:val="none"/>
        </w:rPr>
        <w:t>(</w:t>
      </w:r>
      <w:r w:rsidRPr="003F404C">
        <w:rPr>
          <w:iCs/>
          <w:u w:val="none"/>
        </w:rPr>
        <w:t>2014</w:t>
      </w:r>
      <w:r w:rsidR="003F404C" w:rsidRPr="003F404C">
        <w:rPr>
          <w:iCs/>
          <w:u w:val="none"/>
        </w:rPr>
        <w:t>)</w:t>
      </w:r>
      <w:r w:rsidRPr="003F404C">
        <w:rPr>
          <w:bCs w:val="0"/>
          <w:u w:val="none"/>
        </w:rPr>
        <w:t>.</w:t>
      </w:r>
    </w:p>
    <w:p w:rsidR="00A561BA" w:rsidRDefault="00A561BA" w:rsidP="00A561BA">
      <w:pPr>
        <w:pStyle w:val="Title"/>
        <w:jc w:val="both"/>
        <w:rPr>
          <w:bCs w:val="0"/>
          <w:i/>
          <w:u w:val="none"/>
        </w:rPr>
      </w:pPr>
    </w:p>
    <w:p w:rsidR="00452686" w:rsidRPr="00A561BA" w:rsidRDefault="00452686" w:rsidP="00452686">
      <w:pPr>
        <w:pStyle w:val="Title"/>
        <w:numPr>
          <w:ilvl w:val="0"/>
          <w:numId w:val="3"/>
        </w:numPr>
        <w:jc w:val="both"/>
        <w:rPr>
          <w:bCs w:val="0"/>
          <w:i/>
          <w:u w:val="none"/>
        </w:rPr>
      </w:pPr>
      <w:r w:rsidRPr="00A5528B">
        <w:rPr>
          <w:b w:val="0"/>
          <w:u w:val="none"/>
        </w:rPr>
        <w:t xml:space="preserve">F.K. Alanazi, N. Haq, A.A. Radwan, </w:t>
      </w:r>
      <w:r w:rsidRPr="003F404C">
        <w:rPr>
          <w:u w:val="none"/>
        </w:rPr>
        <w:t>I.A. Alsarra,</w:t>
      </w:r>
      <w:r w:rsidRPr="00A5528B">
        <w:rPr>
          <w:b w:val="0"/>
          <w:u w:val="none"/>
        </w:rPr>
        <w:t xml:space="preserve"> </w:t>
      </w:r>
      <w:r w:rsidRPr="003F404C">
        <w:rPr>
          <w:b w:val="0"/>
          <w:bCs w:val="0"/>
          <w:u w:val="none"/>
        </w:rPr>
        <w:t>F. Shakeel</w:t>
      </w:r>
      <w:r w:rsidRPr="003F404C">
        <w:rPr>
          <w:b w:val="0"/>
          <w:u w:val="none"/>
        </w:rPr>
        <w:t>.</w:t>
      </w:r>
      <w:r w:rsidRPr="00A5528B">
        <w:rPr>
          <w:b w:val="0"/>
          <w:bCs w:val="0"/>
          <w:u w:val="none"/>
        </w:rPr>
        <w:t xml:space="preserve"> Cholesterol-rich nanoemulsions (LDE) for drug targeting of cholesteryl-succinyl-5-fluorouracil conjugate. </w:t>
      </w:r>
      <w:r w:rsidRPr="007E62D0">
        <w:rPr>
          <w:b w:val="0"/>
          <w:i/>
          <w:iCs/>
          <w:u w:val="none"/>
        </w:rPr>
        <w:t>Curr</w:t>
      </w:r>
      <w:r w:rsidR="003F404C" w:rsidRPr="007E62D0">
        <w:rPr>
          <w:b w:val="0"/>
          <w:i/>
          <w:iCs/>
          <w:u w:val="none"/>
        </w:rPr>
        <w:t>ent</w:t>
      </w:r>
      <w:r w:rsidRPr="007E62D0">
        <w:rPr>
          <w:b w:val="0"/>
          <w:i/>
          <w:iCs/>
          <w:u w:val="none"/>
        </w:rPr>
        <w:t xml:space="preserve"> Nanosci</w:t>
      </w:r>
      <w:r w:rsidR="003F404C" w:rsidRPr="007E62D0">
        <w:rPr>
          <w:b w:val="0"/>
          <w:i/>
          <w:iCs/>
          <w:u w:val="none"/>
        </w:rPr>
        <w:t>ence</w:t>
      </w:r>
      <w:r w:rsidRPr="00A5528B">
        <w:rPr>
          <w:i/>
          <w:iCs/>
          <w:u w:val="none"/>
        </w:rPr>
        <w:t xml:space="preserve"> </w:t>
      </w:r>
      <w:r w:rsidRPr="00A5528B">
        <w:rPr>
          <w:b w:val="0"/>
          <w:iCs/>
          <w:u w:val="none"/>
        </w:rPr>
        <w:t xml:space="preserve">10, 287-291 </w:t>
      </w:r>
      <w:r w:rsidR="003F404C" w:rsidRPr="003F404C">
        <w:rPr>
          <w:iCs/>
          <w:u w:val="none"/>
        </w:rPr>
        <w:t>(</w:t>
      </w:r>
      <w:r w:rsidRPr="003F404C">
        <w:rPr>
          <w:iCs/>
          <w:u w:val="none"/>
        </w:rPr>
        <w:t>2014</w:t>
      </w:r>
      <w:r w:rsidR="003F404C" w:rsidRPr="003F404C">
        <w:rPr>
          <w:iCs/>
          <w:u w:val="none"/>
        </w:rPr>
        <w:t>)</w:t>
      </w:r>
      <w:r w:rsidRPr="003F404C">
        <w:rPr>
          <w:iCs/>
          <w:u w:val="none"/>
        </w:rPr>
        <w:t>.</w:t>
      </w:r>
    </w:p>
    <w:p w:rsidR="00A561BA" w:rsidRDefault="00A561BA" w:rsidP="00A561BA">
      <w:pPr>
        <w:pStyle w:val="Title"/>
        <w:jc w:val="both"/>
        <w:rPr>
          <w:bCs w:val="0"/>
          <w:i/>
          <w:u w:val="none"/>
        </w:rPr>
      </w:pPr>
    </w:p>
    <w:p w:rsidR="001F59CC" w:rsidRPr="004A0306" w:rsidRDefault="001F59CC" w:rsidP="001F59CC">
      <w:pPr>
        <w:pStyle w:val="Heading1"/>
        <w:jc w:val="both"/>
        <w:rPr>
          <w:i/>
          <w:iCs/>
          <w:color w:val="800000"/>
          <w:sz w:val="24"/>
          <w:szCs w:val="24"/>
          <w:u w:val="single"/>
        </w:rPr>
      </w:pPr>
      <w:r w:rsidRPr="00E04A60">
        <w:rPr>
          <w:color w:val="800000"/>
          <w:sz w:val="32"/>
          <w:szCs w:val="32"/>
          <w:u w:val="single"/>
        </w:rPr>
        <w:lastRenderedPageBreak/>
        <w:t>Publications</w:t>
      </w:r>
      <w:r>
        <w:rPr>
          <w:color w:val="800000"/>
          <w:sz w:val="32"/>
          <w:szCs w:val="32"/>
          <w:u w:val="single"/>
        </w:rPr>
        <w:t xml:space="preserve"> </w:t>
      </w:r>
      <w:r w:rsidRPr="004A0306">
        <w:rPr>
          <w:i/>
          <w:iCs/>
          <w:color w:val="800000"/>
          <w:sz w:val="24"/>
          <w:szCs w:val="24"/>
          <w:u w:val="single"/>
        </w:rPr>
        <w:t>(continued)</w:t>
      </w:r>
      <w:r w:rsidRPr="00E04A60">
        <w:rPr>
          <w:color w:val="800000"/>
          <w:sz w:val="32"/>
          <w:szCs w:val="32"/>
          <w:u w:val="single"/>
        </w:rPr>
        <w:t>:</w:t>
      </w:r>
    </w:p>
    <w:p w:rsidR="001F59CC" w:rsidRDefault="001F59CC" w:rsidP="00A561BA">
      <w:pPr>
        <w:pStyle w:val="Title"/>
        <w:jc w:val="both"/>
        <w:rPr>
          <w:bCs w:val="0"/>
          <w:i/>
          <w:u w:val="none"/>
        </w:rPr>
      </w:pPr>
    </w:p>
    <w:p w:rsidR="001F59CC" w:rsidRDefault="001F59CC" w:rsidP="00A561BA">
      <w:pPr>
        <w:pStyle w:val="Title"/>
        <w:jc w:val="both"/>
        <w:rPr>
          <w:bCs w:val="0"/>
          <w:i/>
          <w:u w:val="none"/>
        </w:rPr>
      </w:pPr>
    </w:p>
    <w:p w:rsidR="00452686" w:rsidRPr="00A561BA" w:rsidRDefault="00452686" w:rsidP="00452686">
      <w:pPr>
        <w:pStyle w:val="Title"/>
        <w:numPr>
          <w:ilvl w:val="0"/>
          <w:numId w:val="3"/>
        </w:numPr>
        <w:jc w:val="both"/>
        <w:rPr>
          <w:bCs w:val="0"/>
          <w:i/>
          <w:u w:val="none"/>
        </w:rPr>
      </w:pPr>
      <w:r w:rsidRPr="003F404C">
        <w:rPr>
          <w:b w:val="0"/>
          <w:bCs w:val="0"/>
          <w:u w:val="none"/>
        </w:rPr>
        <w:t>F. Shakeel,</w:t>
      </w:r>
      <w:r w:rsidRPr="00A5528B">
        <w:rPr>
          <w:bCs w:val="0"/>
          <w:u w:val="none"/>
        </w:rPr>
        <w:t xml:space="preserve"> </w:t>
      </w:r>
      <w:r w:rsidRPr="00A5528B">
        <w:rPr>
          <w:b w:val="0"/>
          <w:u w:val="none"/>
        </w:rPr>
        <w:t xml:space="preserve">N. Haq, F.K. Alanazi, </w:t>
      </w:r>
      <w:r w:rsidRPr="003F404C">
        <w:rPr>
          <w:u w:val="none"/>
        </w:rPr>
        <w:t>I.A. Alsarra.</w:t>
      </w:r>
      <w:r w:rsidRPr="00A5528B">
        <w:rPr>
          <w:b w:val="0"/>
          <w:bCs w:val="0"/>
          <w:u w:val="none"/>
        </w:rPr>
        <w:t xml:space="preserve"> Effect of oils and surfactants on physicochemical characterization and in vitro dissolution of glibenclamide from self-emulsifying formulations. </w:t>
      </w:r>
      <w:r w:rsidRPr="003F404C">
        <w:rPr>
          <w:b w:val="0"/>
          <w:i/>
          <w:iCs/>
          <w:u w:val="none"/>
        </w:rPr>
        <w:t>J</w:t>
      </w:r>
      <w:r w:rsidR="003F404C" w:rsidRPr="003F404C">
        <w:rPr>
          <w:b w:val="0"/>
          <w:i/>
          <w:iCs/>
          <w:u w:val="none"/>
        </w:rPr>
        <w:t>ournal of</w:t>
      </w:r>
      <w:r w:rsidRPr="003F404C">
        <w:rPr>
          <w:b w:val="0"/>
          <w:i/>
          <w:iCs/>
          <w:u w:val="none"/>
        </w:rPr>
        <w:t xml:space="preserve"> Drug Deliv</w:t>
      </w:r>
      <w:r w:rsidR="003F404C" w:rsidRPr="003F404C">
        <w:rPr>
          <w:b w:val="0"/>
          <w:i/>
          <w:iCs/>
          <w:u w:val="none"/>
        </w:rPr>
        <w:t>ery</w:t>
      </w:r>
      <w:r w:rsidRPr="003F404C">
        <w:rPr>
          <w:b w:val="0"/>
          <w:i/>
          <w:iCs/>
          <w:u w:val="none"/>
        </w:rPr>
        <w:t xml:space="preserve"> Sci</w:t>
      </w:r>
      <w:r w:rsidR="003F404C" w:rsidRPr="003F404C">
        <w:rPr>
          <w:b w:val="0"/>
          <w:i/>
          <w:iCs/>
          <w:u w:val="none"/>
        </w:rPr>
        <w:t>ence and</w:t>
      </w:r>
      <w:r w:rsidRPr="003F404C">
        <w:rPr>
          <w:b w:val="0"/>
          <w:i/>
          <w:iCs/>
          <w:u w:val="none"/>
        </w:rPr>
        <w:t xml:space="preserve"> Technol</w:t>
      </w:r>
      <w:r w:rsidR="003F404C" w:rsidRPr="003F404C">
        <w:rPr>
          <w:b w:val="0"/>
          <w:i/>
          <w:iCs/>
          <w:u w:val="none"/>
        </w:rPr>
        <w:t>ogy</w:t>
      </w:r>
      <w:r w:rsidRPr="00A5528B">
        <w:rPr>
          <w:bCs w:val="0"/>
          <w:i/>
          <w:u w:val="none"/>
        </w:rPr>
        <w:t xml:space="preserve"> </w:t>
      </w:r>
      <w:r w:rsidRPr="00A5528B">
        <w:rPr>
          <w:b w:val="0"/>
          <w:bCs w:val="0"/>
          <w:u w:val="none"/>
        </w:rPr>
        <w:t xml:space="preserve">24, 78-85 </w:t>
      </w:r>
      <w:r w:rsidR="003F404C" w:rsidRPr="003F404C">
        <w:rPr>
          <w:bCs w:val="0"/>
          <w:u w:val="none"/>
        </w:rPr>
        <w:t>(</w:t>
      </w:r>
      <w:r w:rsidRPr="003F404C">
        <w:rPr>
          <w:bCs w:val="0"/>
          <w:u w:val="none"/>
        </w:rPr>
        <w:t>2014</w:t>
      </w:r>
      <w:r w:rsidR="003F404C" w:rsidRPr="003F404C">
        <w:rPr>
          <w:bCs w:val="0"/>
          <w:u w:val="none"/>
        </w:rPr>
        <w:t>)</w:t>
      </w:r>
      <w:r w:rsidRPr="003F404C">
        <w:rPr>
          <w:bCs w:val="0"/>
          <w:u w:val="none"/>
        </w:rPr>
        <w:t>.</w:t>
      </w:r>
    </w:p>
    <w:p w:rsidR="00A561BA" w:rsidRDefault="00A561BA" w:rsidP="00A561BA">
      <w:pPr>
        <w:pStyle w:val="Title"/>
        <w:jc w:val="both"/>
        <w:rPr>
          <w:bCs w:val="0"/>
          <w:i/>
          <w:u w:val="none"/>
        </w:rPr>
      </w:pPr>
    </w:p>
    <w:p w:rsidR="00452686" w:rsidRPr="00A561BA" w:rsidRDefault="00452686" w:rsidP="00452686">
      <w:pPr>
        <w:pStyle w:val="Title"/>
        <w:numPr>
          <w:ilvl w:val="0"/>
          <w:numId w:val="3"/>
        </w:numPr>
        <w:jc w:val="both"/>
        <w:rPr>
          <w:bCs w:val="0"/>
          <w:i/>
          <w:u w:val="none"/>
        </w:rPr>
      </w:pPr>
      <w:r w:rsidRPr="00A5528B">
        <w:rPr>
          <w:b w:val="0"/>
          <w:u w:val="none"/>
        </w:rPr>
        <w:t xml:space="preserve">N. Haq, </w:t>
      </w:r>
      <w:r w:rsidRPr="003F404C">
        <w:rPr>
          <w:b w:val="0"/>
          <w:bCs w:val="0"/>
          <w:u w:val="none"/>
        </w:rPr>
        <w:t>F. Shakeel,</w:t>
      </w:r>
      <w:r w:rsidRPr="00A5528B">
        <w:rPr>
          <w:bCs w:val="0"/>
          <w:u w:val="none"/>
        </w:rPr>
        <w:t xml:space="preserve"> </w:t>
      </w:r>
      <w:r w:rsidRPr="00A5528B">
        <w:rPr>
          <w:b w:val="0"/>
          <w:u w:val="none"/>
        </w:rPr>
        <w:t xml:space="preserve">M. Ali, M. Elbadry, F.K. Alanazi, </w:t>
      </w:r>
      <w:r w:rsidRPr="003F404C">
        <w:rPr>
          <w:u w:val="none"/>
        </w:rPr>
        <w:t>I.A. Alsarra.</w:t>
      </w:r>
      <w:r w:rsidRPr="00A5528B">
        <w:rPr>
          <w:b w:val="0"/>
          <w:bCs w:val="0"/>
          <w:u w:val="none"/>
        </w:rPr>
        <w:t xml:space="preserve"> An environmentally benign approach for rapid analysis of indomethacin using RP-HPLC method. </w:t>
      </w:r>
      <w:r w:rsidRPr="003F404C">
        <w:rPr>
          <w:b w:val="0"/>
          <w:i/>
          <w:iCs/>
          <w:u w:val="none"/>
        </w:rPr>
        <w:t>J</w:t>
      </w:r>
      <w:r w:rsidR="003F404C" w:rsidRPr="003F404C">
        <w:rPr>
          <w:b w:val="0"/>
          <w:i/>
          <w:iCs/>
          <w:u w:val="none"/>
        </w:rPr>
        <w:t>ournal of</w:t>
      </w:r>
      <w:r w:rsidRPr="003F404C">
        <w:rPr>
          <w:b w:val="0"/>
          <w:i/>
          <w:iCs/>
          <w:u w:val="none"/>
        </w:rPr>
        <w:t xml:space="preserve"> Liq</w:t>
      </w:r>
      <w:r w:rsidR="003F404C" w:rsidRPr="003F404C">
        <w:rPr>
          <w:b w:val="0"/>
          <w:i/>
          <w:iCs/>
          <w:u w:val="none"/>
        </w:rPr>
        <w:t>uid</w:t>
      </w:r>
      <w:r w:rsidRPr="003F404C">
        <w:rPr>
          <w:b w:val="0"/>
          <w:i/>
          <w:iCs/>
          <w:u w:val="none"/>
        </w:rPr>
        <w:t xml:space="preserve"> Chromatogr</w:t>
      </w:r>
      <w:r w:rsidR="003F404C" w:rsidRPr="003F404C">
        <w:rPr>
          <w:b w:val="0"/>
          <w:i/>
          <w:iCs/>
          <w:u w:val="none"/>
        </w:rPr>
        <w:t>aphy</w:t>
      </w:r>
      <w:r w:rsidRPr="003F404C">
        <w:rPr>
          <w:b w:val="0"/>
          <w:i/>
          <w:iCs/>
          <w:u w:val="none"/>
        </w:rPr>
        <w:t xml:space="preserve"> </w:t>
      </w:r>
      <w:r w:rsidR="003F404C" w:rsidRPr="003F404C">
        <w:rPr>
          <w:b w:val="0"/>
          <w:i/>
          <w:iCs/>
          <w:u w:val="none"/>
        </w:rPr>
        <w:t xml:space="preserve">&amp; </w:t>
      </w:r>
      <w:r w:rsidRPr="003F404C">
        <w:rPr>
          <w:b w:val="0"/>
          <w:i/>
          <w:iCs/>
          <w:u w:val="none"/>
        </w:rPr>
        <w:t>Rel</w:t>
      </w:r>
      <w:r w:rsidR="003F404C" w:rsidRPr="003F404C">
        <w:rPr>
          <w:b w:val="0"/>
          <w:i/>
          <w:iCs/>
          <w:u w:val="none"/>
        </w:rPr>
        <w:t>ated</w:t>
      </w:r>
      <w:r w:rsidRPr="003F404C">
        <w:rPr>
          <w:b w:val="0"/>
          <w:i/>
          <w:iCs/>
          <w:u w:val="none"/>
        </w:rPr>
        <w:t xml:space="preserve"> Technol</w:t>
      </w:r>
      <w:r w:rsidR="003F404C" w:rsidRPr="003F404C">
        <w:rPr>
          <w:b w:val="0"/>
          <w:i/>
          <w:iCs/>
          <w:u w:val="none"/>
        </w:rPr>
        <w:t>ogies</w:t>
      </w:r>
      <w:r w:rsidRPr="00A5528B">
        <w:rPr>
          <w:bCs w:val="0"/>
          <w:u w:val="none"/>
        </w:rPr>
        <w:t xml:space="preserve"> </w:t>
      </w:r>
      <w:r w:rsidRPr="00A5528B">
        <w:rPr>
          <w:b w:val="0"/>
          <w:bCs w:val="0"/>
          <w:u w:val="none"/>
        </w:rPr>
        <w:t>37</w:t>
      </w:r>
      <w:r w:rsidRPr="00A5528B">
        <w:rPr>
          <w:b w:val="0"/>
          <w:iCs/>
          <w:u w:val="none"/>
        </w:rPr>
        <w:t xml:space="preserve">, 878-892 </w:t>
      </w:r>
      <w:r w:rsidR="003F404C" w:rsidRPr="00A561BA">
        <w:rPr>
          <w:bCs w:val="0"/>
          <w:iCs/>
          <w:u w:val="none"/>
        </w:rPr>
        <w:t>(</w:t>
      </w:r>
      <w:r w:rsidRPr="00A561BA">
        <w:rPr>
          <w:bCs w:val="0"/>
          <w:iCs/>
          <w:u w:val="none"/>
        </w:rPr>
        <w:t>2014</w:t>
      </w:r>
      <w:r w:rsidR="003F404C" w:rsidRPr="00A561BA">
        <w:rPr>
          <w:bCs w:val="0"/>
          <w:iCs/>
          <w:u w:val="none"/>
        </w:rPr>
        <w:t>)</w:t>
      </w:r>
      <w:r w:rsidRPr="00A5528B">
        <w:rPr>
          <w:b w:val="0"/>
          <w:bCs w:val="0"/>
          <w:u w:val="none"/>
        </w:rPr>
        <w:t>.</w:t>
      </w:r>
    </w:p>
    <w:p w:rsidR="00A561BA" w:rsidRPr="00A5528B" w:rsidRDefault="00A561BA" w:rsidP="00A561BA">
      <w:pPr>
        <w:pStyle w:val="Title"/>
        <w:jc w:val="both"/>
        <w:rPr>
          <w:bCs w:val="0"/>
          <w:i/>
          <w:u w:val="none"/>
        </w:rPr>
      </w:pPr>
    </w:p>
    <w:p w:rsidR="00F14DF9" w:rsidRPr="00A561BA" w:rsidRDefault="00F14DF9" w:rsidP="00F14DF9">
      <w:pPr>
        <w:pStyle w:val="Title"/>
        <w:numPr>
          <w:ilvl w:val="0"/>
          <w:numId w:val="3"/>
        </w:numPr>
        <w:jc w:val="both"/>
        <w:rPr>
          <w:rFonts w:asciiTheme="majorBidi" w:hAnsiTheme="majorBidi" w:cstheme="majorBidi"/>
          <w:b w:val="0"/>
          <w:i/>
          <w:u w:val="none"/>
        </w:rPr>
      </w:pPr>
      <w:r w:rsidRPr="0004279F">
        <w:rPr>
          <w:b w:val="0"/>
          <w:u w:val="none"/>
        </w:rPr>
        <w:t xml:space="preserve">F. Shakeel, F.K. Alanazi, </w:t>
      </w:r>
      <w:r w:rsidRPr="0004279F">
        <w:rPr>
          <w:u w:val="none"/>
        </w:rPr>
        <w:t>I</w:t>
      </w:r>
      <w:r w:rsidRPr="0004279F">
        <w:rPr>
          <w:rFonts w:asciiTheme="majorBidi" w:hAnsiTheme="majorBidi" w:cstheme="majorBidi"/>
          <w:u w:val="none"/>
        </w:rPr>
        <w:t xml:space="preserve">brahim </w:t>
      </w:r>
      <w:r w:rsidRPr="0004279F">
        <w:rPr>
          <w:u w:val="none"/>
        </w:rPr>
        <w:t>A. Alsarra</w:t>
      </w:r>
      <w:r>
        <w:rPr>
          <w:u w:val="none"/>
        </w:rPr>
        <w:t>,</w:t>
      </w:r>
      <w:r w:rsidRPr="0004279F">
        <w:rPr>
          <w:b w:val="0"/>
          <w:u w:val="none"/>
        </w:rPr>
        <w:t xml:space="preserve"> N. Haq. </w:t>
      </w:r>
      <w:r>
        <w:rPr>
          <w:b w:val="0"/>
          <w:u w:val="none"/>
        </w:rPr>
        <w:t>Solubilization Behavior of Paracetamol in Transcutol-Water Mixtures at (298.15 to 333.15) K</w:t>
      </w:r>
      <w:r w:rsidRPr="0004279F">
        <w:rPr>
          <w:b w:val="0"/>
          <w:u w:val="none"/>
        </w:rPr>
        <w:t xml:space="preserve">. </w:t>
      </w:r>
      <w:r>
        <w:rPr>
          <w:b w:val="0"/>
          <w:i/>
          <w:iCs/>
          <w:u w:val="none"/>
        </w:rPr>
        <w:t>Journal of Chemical &amp; Engineering Data</w:t>
      </w:r>
      <w:r w:rsidRPr="0004279F">
        <w:rPr>
          <w:b w:val="0"/>
          <w:i/>
          <w:u w:val="none"/>
        </w:rPr>
        <w:t>.</w:t>
      </w:r>
      <w:r>
        <w:rPr>
          <w:b w:val="0"/>
          <w:u w:val="none"/>
        </w:rPr>
        <w:t>58, 3551-3556</w:t>
      </w:r>
      <w:r w:rsidR="00A561BA">
        <w:rPr>
          <w:b w:val="0"/>
          <w:u w:val="none"/>
        </w:rPr>
        <w:t xml:space="preserve"> </w:t>
      </w:r>
      <w:r w:rsidRPr="0012573A">
        <w:rPr>
          <w:bCs w:val="0"/>
          <w:u w:val="none"/>
        </w:rPr>
        <w:t>(201</w:t>
      </w:r>
      <w:r>
        <w:rPr>
          <w:bCs w:val="0"/>
          <w:u w:val="none"/>
        </w:rPr>
        <w:t>3</w:t>
      </w:r>
      <w:r w:rsidRPr="0012573A">
        <w:rPr>
          <w:bCs w:val="0"/>
          <w:u w:val="none"/>
        </w:rPr>
        <w:t>)</w:t>
      </w:r>
      <w:r w:rsidRPr="0004279F">
        <w:rPr>
          <w:b w:val="0"/>
          <w:u w:val="none"/>
        </w:rPr>
        <w:t xml:space="preserve">. </w:t>
      </w:r>
    </w:p>
    <w:p w:rsidR="00A561BA" w:rsidRPr="00CC6E33" w:rsidRDefault="00A561BA" w:rsidP="00A561BA">
      <w:pPr>
        <w:pStyle w:val="Title"/>
        <w:jc w:val="both"/>
        <w:rPr>
          <w:rFonts w:asciiTheme="majorBidi" w:hAnsiTheme="majorBidi" w:cstheme="majorBidi"/>
          <w:b w:val="0"/>
          <w:i/>
          <w:u w:val="none"/>
        </w:rPr>
      </w:pPr>
    </w:p>
    <w:p w:rsidR="00CC6E33" w:rsidRPr="00A561BA" w:rsidRDefault="00CC6E33" w:rsidP="0064246B">
      <w:pPr>
        <w:pStyle w:val="Title"/>
        <w:numPr>
          <w:ilvl w:val="0"/>
          <w:numId w:val="3"/>
        </w:numPr>
        <w:jc w:val="both"/>
        <w:rPr>
          <w:rFonts w:asciiTheme="majorBidi" w:hAnsiTheme="majorBidi" w:cstheme="majorBidi"/>
          <w:b w:val="0"/>
          <w:i/>
          <w:u w:val="none"/>
        </w:rPr>
      </w:pPr>
      <w:r w:rsidRPr="0004279F">
        <w:rPr>
          <w:b w:val="0"/>
          <w:u w:val="none"/>
        </w:rPr>
        <w:t xml:space="preserve">F. Shakeel, F.K. Alanazi, </w:t>
      </w:r>
      <w:r w:rsidRPr="0004279F">
        <w:rPr>
          <w:u w:val="none"/>
        </w:rPr>
        <w:t>I</w:t>
      </w:r>
      <w:r w:rsidRPr="0004279F">
        <w:rPr>
          <w:rFonts w:asciiTheme="majorBidi" w:hAnsiTheme="majorBidi" w:cstheme="majorBidi"/>
          <w:u w:val="none"/>
        </w:rPr>
        <w:t xml:space="preserve">brahim </w:t>
      </w:r>
      <w:r w:rsidRPr="0004279F">
        <w:rPr>
          <w:u w:val="none"/>
        </w:rPr>
        <w:t>A. Alsarra</w:t>
      </w:r>
      <w:r>
        <w:rPr>
          <w:u w:val="none"/>
        </w:rPr>
        <w:t>,</w:t>
      </w:r>
      <w:r w:rsidRPr="0004279F">
        <w:rPr>
          <w:b w:val="0"/>
          <w:u w:val="none"/>
        </w:rPr>
        <w:t xml:space="preserve"> N. Haq. </w:t>
      </w:r>
      <w:r>
        <w:rPr>
          <w:b w:val="0"/>
          <w:u w:val="none"/>
        </w:rPr>
        <w:t>Solubility Prediction of Indomethacin in P</w:t>
      </w:r>
      <w:r w:rsidR="007E3EE0">
        <w:rPr>
          <w:b w:val="0"/>
          <w:u w:val="none"/>
        </w:rPr>
        <w:t>EG</w:t>
      </w:r>
      <w:r>
        <w:rPr>
          <w:b w:val="0"/>
          <w:u w:val="none"/>
        </w:rPr>
        <w:t xml:space="preserve"> 400 + Water Mixtures at Various Temperatures</w:t>
      </w:r>
      <w:r w:rsidRPr="0004279F">
        <w:rPr>
          <w:b w:val="0"/>
          <w:u w:val="none"/>
        </w:rPr>
        <w:t>.</w:t>
      </w:r>
      <w:r>
        <w:rPr>
          <w:b w:val="0"/>
          <w:i/>
          <w:iCs/>
          <w:u w:val="none"/>
        </w:rPr>
        <w:t>Journal of Molecular Liquids</w:t>
      </w:r>
      <w:r w:rsidRPr="0004279F">
        <w:rPr>
          <w:b w:val="0"/>
          <w:i/>
          <w:u w:val="none"/>
        </w:rPr>
        <w:t xml:space="preserve">. </w:t>
      </w:r>
      <w:r w:rsidRPr="00CC6E33">
        <w:rPr>
          <w:b w:val="0"/>
          <w:u w:val="none"/>
        </w:rPr>
        <w:t>1</w:t>
      </w:r>
      <w:r>
        <w:rPr>
          <w:b w:val="0"/>
          <w:u w:val="none"/>
        </w:rPr>
        <w:t>88, 28-32</w:t>
      </w:r>
      <w:r w:rsidR="00A561BA">
        <w:rPr>
          <w:b w:val="0"/>
          <w:u w:val="none"/>
        </w:rPr>
        <w:t xml:space="preserve"> </w:t>
      </w:r>
      <w:r w:rsidRPr="0012573A">
        <w:rPr>
          <w:bCs w:val="0"/>
          <w:u w:val="none"/>
        </w:rPr>
        <w:t>(201</w:t>
      </w:r>
      <w:r>
        <w:rPr>
          <w:bCs w:val="0"/>
          <w:u w:val="none"/>
        </w:rPr>
        <w:t>3</w:t>
      </w:r>
      <w:r w:rsidRPr="0012573A">
        <w:rPr>
          <w:bCs w:val="0"/>
          <w:u w:val="none"/>
        </w:rPr>
        <w:t>)</w:t>
      </w:r>
      <w:r w:rsidRPr="0004279F">
        <w:rPr>
          <w:b w:val="0"/>
          <w:u w:val="none"/>
        </w:rPr>
        <w:t>.</w:t>
      </w:r>
    </w:p>
    <w:p w:rsidR="00A561BA" w:rsidRPr="00CC6E33" w:rsidRDefault="00A561BA" w:rsidP="00A561BA">
      <w:pPr>
        <w:pStyle w:val="Title"/>
        <w:jc w:val="both"/>
        <w:rPr>
          <w:rFonts w:asciiTheme="majorBidi" w:hAnsiTheme="majorBidi" w:cstheme="majorBidi"/>
          <w:b w:val="0"/>
          <w:i/>
          <w:u w:val="none"/>
        </w:rPr>
      </w:pPr>
    </w:p>
    <w:p w:rsidR="00CC6E33" w:rsidRPr="00A561BA" w:rsidRDefault="00CC6E33" w:rsidP="00CC6E33">
      <w:pPr>
        <w:pStyle w:val="Title"/>
        <w:numPr>
          <w:ilvl w:val="0"/>
          <w:numId w:val="3"/>
        </w:numPr>
        <w:jc w:val="both"/>
        <w:rPr>
          <w:rFonts w:asciiTheme="majorBidi" w:hAnsiTheme="majorBidi" w:cstheme="majorBidi"/>
          <w:b w:val="0"/>
          <w:i/>
          <w:u w:val="none"/>
        </w:rPr>
      </w:pPr>
      <w:r w:rsidRPr="0004279F">
        <w:rPr>
          <w:b w:val="0"/>
          <w:u w:val="none"/>
        </w:rPr>
        <w:t>F. Shakeel, N. Haq</w:t>
      </w:r>
      <w:r>
        <w:rPr>
          <w:b w:val="0"/>
          <w:u w:val="none"/>
        </w:rPr>
        <w:t>,</w:t>
      </w:r>
      <w:r w:rsidRPr="0004279F">
        <w:rPr>
          <w:b w:val="0"/>
          <w:u w:val="none"/>
        </w:rPr>
        <w:t xml:space="preserve"> F.K. Alanazi, </w:t>
      </w:r>
      <w:r w:rsidRPr="0004279F">
        <w:rPr>
          <w:u w:val="none"/>
        </w:rPr>
        <w:t>I</w:t>
      </w:r>
      <w:r w:rsidRPr="0004279F">
        <w:rPr>
          <w:rFonts w:asciiTheme="majorBidi" w:hAnsiTheme="majorBidi" w:cstheme="majorBidi"/>
          <w:u w:val="none"/>
        </w:rPr>
        <w:t xml:space="preserve">brahim </w:t>
      </w:r>
      <w:r w:rsidRPr="0004279F">
        <w:rPr>
          <w:u w:val="none"/>
        </w:rPr>
        <w:t>A. Alsarra</w:t>
      </w:r>
      <w:r w:rsidRPr="0004279F">
        <w:rPr>
          <w:b w:val="0"/>
          <w:u w:val="none"/>
        </w:rPr>
        <w:t xml:space="preserve">. </w:t>
      </w:r>
      <w:r>
        <w:rPr>
          <w:b w:val="0"/>
          <w:u w:val="none"/>
        </w:rPr>
        <w:t>Impact of Mixed Nonionic Surfactants on Self-Nanoemulsification Efficiency of Sefsol-218 in Glibenclamide Nanoemulsion</w:t>
      </w:r>
      <w:r w:rsidRPr="0004279F">
        <w:rPr>
          <w:b w:val="0"/>
          <w:u w:val="none"/>
        </w:rPr>
        <w:t>.</w:t>
      </w:r>
      <w:r w:rsidR="007E3EE0">
        <w:rPr>
          <w:b w:val="0"/>
          <w:i/>
          <w:iCs/>
          <w:u w:val="none"/>
        </w:rPr>
        <w:t>Current Nanoscience</w:t>
      </w:r>
      <w:r w:rsidRPr="0004279F">
        <w:rPr>
          <w:b w:val="0"/>
          <w:i/>
          <w:u w:val="none"/>
        </w:rPr>
        <w:t>.</w:t>
      </w:r>
      <w:r w:rsidR="007E3EE0">
        <w:rPr>
          <w:b w:val="0"/>
          <w:u w:val="none"/>
        </w:rPr>
        <w:t>9</w:t>
      </w:r>
      <w:r>
        <w:rPr>
          <w:b w:val="0"/>
          <w:u w:val="none"/>
        </w:rPr>
        <w:t xml:space="preserve">, </w:t>
      </w:r>
      <w:r w:rsidR="007E3EE0">
        <w:rPr>
          <w:b w:val="0"/>
          <w:u w:val="none"/>
        </w:rPr>
        <w:t>7</w:t>
      </w:r>
      <w:r>
        <w:rPr>
          <w:b w:val="0"/>
          <w:u w:val="none"/>
        </w:rPr>
        <w:t>2</w:t>
      </w:r>
      <w:r w:rsidR="007E3EE0">
        <w:rPr>
          <w:b w:val="0"/>
          <w:u w:val="none"/>
        </w:rPr>
        <w:t>3</w:t>
      </w:r>
      <w:r>
        <w:rPr>
          <w:b w:val="0"/>
          <w:u w:val="none"/>
        </w:rPr>
        <w:t>-</w:t>
      </w:r>
      <w:r w:rsidR="007E3EE0">
        <w:rPr>
          <w:b w:val="0"/>
          <w:u w:val="none"/>
        </w:rPr>
        <w:t>7</w:t>
      </w:r>
      <w:r>
        <w:rPr>
          <w:b w:val="0"/>
          <w:u w:val="none"/>
        </w:rPr>
        <w:t>2</w:t>
      </w:r>
      <w:r w:rsidR="007E3EE0">
        <w:rPr>
          <w:b w:val="0"/>
          <w:u w:val="none"/>
        </w:rPr>
        <w:t>9</w:t>
      </w:r>
      <w:r w:rsidR="00A561BA">
        <w:rPr>
          <w:b w:val="0"/>
          <w:u w:val="none"/>
        </w:rPr>
        <w:t xml:space="preserve"> </w:t>
      </w:r>
      <w:r w:rsidRPr="0012573A">
        <w:rPr>
          <w:bCs w:val="0"/>
          <w:u w:val="none"/>
        </w:rPr>
        <w:t>(201</w:t>
      </w:r>
      <w:r>
        <w:rPr>
          <w:bCs w:val="0"/>
          <w:u w:val="none"/>
        </w:rPr>
        <w:t>3</w:t>
      </w:r>
      <w:r w:rsidRPr="0012573A">
        <w:rPr>
          <w:bCs w:val="0"/>
          <w:u w:val="none"/>
        </w:rPr>
        <w:t>)</w:t>
      </w:r>
      <w:r w:rsidRPr="0004279F">
        <w:rPr>
          <w:b w:val="0"/>
          <w:u w:val="none"/>
        </w:rPr>
        <w:t>.</w:t>
      </w:r>
    </w:p>
    <w:p w:rsidR="00A561BA" w:rsidRPr="00CC6E33" w:rsidRDefault="00A561BA" w:rsidP="00A561BA">
      <w:pPr>
        <w:pStyle w:val="Title"/>
        <w:jc w:val="both"/>
        <w:rPr>
          <w:rFonts w:asciiTheme="majorBidi" w:hAnsiTheme="majorBidi" w:cstheme="majorBidi"/>
          <w:b w:val="0"/>
          <w:i/>
          <w:u w:val="none"/>
        </w:rPr>
      </w:pPr>
    </w:p>
    <w:p w:rsidR="007E3EE0" w:rsidRPr="003A0208" w:rsidRDefault="007E3EE0" w:rsidP="0064246B">
      <w:pPr>
        <w:pStyle w:val="Title"/>
        <w:numPr>
          <w:ilvl w:val="0"/>
          <w:numId w:val="3"/>
        </w:numPr>
        <w:jc w:val="both"/>
        <w:rPr>
          <w:rFonts w:asciiTheme="majorBidi" w:hAnsiTheme="majorBidi" w:cstheme="majorBidi"/>
          <w:b w:val="0"/>
          <w:i/>
          <w:u w:val="none"/>
        </w:rPr>
      </w:pPr>
      <w:r w:rsidRPr="0004279F">
        <w:rPr>
          <w:b w:val="0"/>
          <w:u w:val="none"/>
        </w:rPr>
        <w:t xml:space="preserve">F.K. Alanazi, N. Haq, </w:t>
      </w:r>
      <w:r>
        <w:rPr>
          <w:b w:val="0"/>
          <w:u w:val="none"/>
        </w:rPr>
        <w:t xml:space="preserve">A.A. Radwan, </w:t>
      </w:r>
      <w:r w:rsidRPr="0004279F">
        <w:rPr>
          <w:u w:val="none"/>
        </w:rPr>
        <w:t>I</w:t>
      </w:r>
      <w:r w:rsidRPr="0004279F">
        <w:rPr>
          <w:rFonts w:asciiTheme="majorBidi" w:hAnsiTheme="majorBidi" w:cstheme="majorBidi"/>
          <w:u w:val="none"/>
        </w:rPr>
        <w:t xml:space="preserve">brahim </w:t>
      </w:r>
      <w:r w:rsidRPr="0004279F">
        <w:rPr>
          <w:u w:val="none"/>
        </w:rPr>
        <w:t>A. Alsarra</w:t>
      </w:r>
      <w:r>
        <w:rPr>
          <w:u w:val="none"/>
        </w:rPr>
        <w:t xml:space="preserve">, </w:t>
      </w:r>
      <w:r w:rsidRPr="0004279F">
        <w:rPr>
          <w:b w:val="0"/>
          <w:u w:val="none"/>
        </w:rPr>
        <w:t xml:space="preserve">F. Shakeel. </w:t>
      </w:r>
      <w:r>
        <w:rPr>
          <w:b w:val="0"/>
          <w:u w:val="none"/>
        </w:rPr>
        <w:t>Formulation and Evaluation of Cholesterol-Rich Nanoemulsion (LDE) for Drug Delivery Potential of Cholesteryl-Maleoyl-5-Fluorouracil.</w:t>
      </w:r>
      <w:r>
        <w:rPr>
          <w:b w:val="0"/>
          <w:i/>
          <w:iCs/>
          <w:u w:val="none"/>
        </w:rPr>
        <w:t>Pharmaceutical Development and Technology</w:t>
      </w:r>
      <w:r w:rsidRPr="0004279F">
        <w:rPr>
          <w:b w:val="0"/>
          <w:i/>
          <w:u w:val="none"/>
        </w:rPr>
        <w:t>.</w:t>
      </w:r>
      <w:r w:rsidR="007E62D0">
        <w:rPr>
          <w:b w:val="0"/>
          <w:i/>
          <w:u w:val="none"/>
        </w:rPr>
        <w:t xml:space="preserve"> </w:t>
      </w:r>
      <w:r>
        <w:rPr>
          <w:b w:val="0"/>
          <w:u w:val="none"/>
        </w:rPr>
        <w:t>Doi: 10.3109/10837450.2013.860551</w:t>
      </w:r>
      <w:r w:rsidR="003A0208">
        <w:rPr>
          <w:b w:val="0"/>
          <w:u w:val="none"/>
        </w:rPr>
        <w:t xml:space="preserve"> </w:t>
      </w:r>
      <w:r w:rsidRPr="0012573A">
        <w:rPr>
          <w:bCs w:val="0"/>
          <w:u w:val="none"/>
        </w:rPr>
        <w:t>(201</w:t>
      </w:r>
      <w:r>
        <w:rPr>
          <w:bCs w:val="0"/>
          <w:u w:val="none"/>
        </w:rPr>
        <w:t>3</w:t>
      </w:r>
      <w:r w:rsidRPr="0012573A">
        <w:rPr>
          <w:bCs w:val="0"/>
          <w:u w:val="none"/>
        </w:rPr>
        <w:t>)</w:t>
      </w:r>
      <w:r w:rsidRPr="0004279F">
        <w:rPr>
          <w:b w:val="0"/>
          <w:u w:val="none"/>
        </w:rPr>
        <w:t xml:space="preserve">. </w:t>
      </w:r>
    </w:p>
    <w:p w:rsidR="003A0208" w:rsidRDefault="003A0208" w:rsidP="003A0208">
      <w:pPr>
        <w:pStyle w:val="ListParagraph"/>
        <w:rPr>
          <w:rFonts w:asciiTheme="majorBidi" w:hAnsiTheme="majorBidi" w:cstheme="majorBidi"/>
          <w:b/>
          <w:i/>
        </w:rPr>
      </w:pPr>
    </w:p>
    <w:p w:rsidR="0012573A" w:rsidRPr="003A0208" w:rsidRDefault="0012573A" w:rsidP="00F7060D">
      <w:pPr>
        <w:pStyle w:val="Title"/>
        <w:numPr>
          <w:ilvl w:val="0"/>
          <w:numId w:val="3"/>
        </w:numPr>
        <w:jc w:val="both"/>
        <w:rPr>
          <w:rFonts w:asciiTheme="majorBidi" w:hAnsiTheme="majorBidi" w:cstheme="majorBidi"/>
          <w:b w:val="0"/>
          <w:i/>
          <w:u w:val="none"/>
        </w:rPr>
      </w:pPr>
      <w:r w:rsidRPr="0004279F">
        <w:rPr>
          <w:b w:val="0"/>
          <w:u w:val="none"/>
        </w:rPr>
        <w:t xml:space="preserve">F. Shakeel, N. Haq, F.K. Alanazi, </w:t>
      </w:r>
      <w:r w:rsidRPr="0004279F">
        <w:rPr>
          <w:u w:val="none"/>
        </w:rPr>
        <w:t>I</w:t>
      </w:r>
      <w:r w:rsidRPr="0004279F">
        <w:rPr>
          <w:rFonts w:asciiTheme="majorBidi" w:hAnsiTheme="majorBidi" w:cstheme="majorBidi"/>
          <w:u w:val="none"/>
        </w:rPr>
        <w:t xml:space="preserve">brahim </w:t>
      </w:r>
      <w:r w:rsidRPr="0004279F">
        <w:rPr>
          <w:u w:val="none"/>
        </w:rPr>
        <w:t>A. Alsarra</w:t>
      </w:r>
      <w:r w:rsidRPr="0004279F">
        <w:rPr>
          <w:b w:val="0"/>
          <w:u w:val="none"/>
        </w:rPr>
        <w:t xml:space="preserve">. </w:t>
      </w:r>
      <w:r w:rsidRPr="0012573A">
        <w:rPr>
          <w:b w:val="0"/>
          <w:u w:val="none"/>
        </w:rPr>
        <w:t xml:space="preserve">Impact of </w:t>
      </w:r>
      <w:r>
        <w:rPr>
          <w:b w:val="0"/>
          <w:u w:val="none"/>
        </w:rPr>
        <w:t>V</w:t>
      </w:r>
      <w:r w:rsidRPr="0012573A">
        <w:rPr>
          <w:b w:val="0"/>
          <w:u w:val="none"/>
        </w:rPr>
        <w:t xml:space="preserve">arious </w:t>
      </w:r>
      <w:r>
        <w:rPr>
          <w:b w:val="0"/>
          <w:u w:val="none"/>
        </w:rPr>
        <w:t>N</w:t>
      </w:r>
      <w:r w:rsidRPr="0012573A">
        <w:rPr>
          <w:b w:val="0"/>
          <w:u w:val="none"/>
        </w:rPr>
        <w:t xml:space="preserve">onionic </w:t>
      </w:r>
      <w:r>
        <w:rPr>
          <w:b w:val="0"/>
          <w:u w:val="none"/>
        </w:rPr>
        <w:t>S</w:t>
      </w:r>
      <w:r w:rsidRPr="0012573A">
        <w:rPr>
          <w:b w:val="0"/>
          <w:u w:val="none"/>
        </w:rPr>
        <w:t xml:space="preserve">urfactants on </w:t>
      </w:r>
      <w:r>
        <w:rPr>
          <w:b w:val="0"/>
          <w:u w:val="none"/>
        </w:rPr>
        <w:t>S</w:t>
      </w:r>
      <w:r w:rsidRPr="0012573A">
        <w:rPr>
          <w:b w:val="0"/>
          <w:u w:val="none"/>
        </w:rPr>
        <w:t xml:space="preserve">elf-nanoemulsification </w:t>
      </w:r>
      <w:r>
        <w:rPr>
          <w:b w:val="0"/>
          <w:u w:val="none"/>
        </w:rPr>
        <w:t>E</w:t>
      </w:r>
      <w:r w:rsidRPr="0012573A">
        <w:rPr>
          <w:b w:val="0"/>
          <w:u w:val="none"/>
        </w:rPr>
        <w:t xml:space="preserve">fficiency of </w:t>
      </w:r>
      <w:r>
        <w:rPr>
          <w:b w:val="0"/>
          <w:u w:val="none"/>
        </w:rPr>
        <w:t>T</w:t>
      </w:r>
      <w:r w:rsidRPr="0012573A">
        <w:rPr>
          <w:b w:val="0"/>
          <w:u w:val="none"/>
        </w:rPr>
        <w:t xml:space="preserve">wo </w:t>
      </w:r>
      <w:r>
        <w:rPr>
          <w:b w:val="0"/>
          <w:u w:val="none"/>
        </w:rPr>
        <w:t>G</w:t>
      </w:r>
      <w:r w:rsidRPr="0012573A">
        <w:rPr>
          <w:b w:val="0"/>
          <w:u w:val="none"/>
        </w:rPr>
        <w:t>rades of Capryol (Capryol-90</w:t>
      </w:r>
      <w:r w:rsidR="00BA7361">
        <w:rPr>
          <w:b w:val="0"/>
          <w:u w:val="none"/>
        </w:rPr>
        <w:t>)</w:t>
      </w:r>
      <w:r w:rsidRPr="0012573A">
        <w:rPr>
          <w:b w:val="0"/>
          <w:u w:val="none"/>
        </w:rPr>
        <w:t xml:space="preserve"> and Capryol-PGMC)</w:t>
      </w:r>
      <w:r w:rsidRPr="0004279F">
        <w:rPr>
          <w:b w:val="0"/>
          <w:u w:val="none"/>
        </w:rPr>
        <w:t>.</w:t>
      </w:r>
      <w:r w:rsidR="007E62D0">
        <w:rPr>
          <w:b w:val="0"/>
          <w:u w:val="none"/>
        </w:rPr>
        <w:t xml:space="preserve"> </w:t>
      </w:r>
      <w:r w:rsidRPr="008F0A89">
        <w:rPr>
          <w:b w:val="0"/>
          <w:i/>
          <w:iCs/>
          <w:u w:val="none"/>
        </w:rPr>
        <w:t>Journal of Molecular Liquids</w:t>
      </w:r>
      <w:r w:rsidRPr="0004279F">
        <w:rPr>
          <w:b w:val="0"/>
          <w:i/>
          <w:u w:val="none"/>
        </w:rPr>
        <w:t xml:space="preserve">. </w:t>
      </w:r>
      <w:r w:rsidR="00F7060D">
        <w:rPr>
          <w:b w:val="0"/>
          <w:u w:val="none"/>
        </w:rPr>
        <w:t>182</w:t>
      </w:r>
      <w:r w:rsidRPr="0012573A">
        <w:rPr>
          <w:bCs w:val="0"/>
          <w:u w:val="none"/>
        </w:rPr>
        <w:t xml:space="preserve">, </w:t>
      </w:r>
      <w:r w:rsidR="00F7060D" w:rsidRPr="00E472EA">
        <w:rPr>
          <w:b w:val="0"/>
          <w:u w:val="none"/>
        </w:rPr>
        <w:t>57-63</w:t>
      </w:r>
      <w:r w:rsidR="003A0208">
        <w:rPr>
          <w:b w:val="0"/>
          <w:u w:val="none"/>
        </w:rPr>
        <w:t xml:space="preserve"> </w:t>
      </w:r>
      <w:r w:rsidRPr="0012573A">
        <w:rPr>
          <w:bCs w:val="0"/>
          <w:u w:val="none"/>
        </w:rPr>
        <w:t>(201</w:t>
      </w:r>
      <w:r w:rsidR="00F7060D">
        <w:rPr>
          <w:bCs w:val="0"/>
          <w:u w:val="none"/>
        </w:rPr>
        <w:t>3</w:t>
      </w:r>
      <w:r w:rsidRPr="0012573A">
        <w:rPr>
          <w:bCs w:val="0"/>
          <w:u w:val="none"/>
        </w:rPr>
        <w:t>)</w:t>
      </w:r>
      <w:r w:rsidRPr="0004279F">
        <w:rPr>
          <w:b w:val="0"/>
          <w:u w:val="none"/>
        </w:rPr>
        <w:t xml:space="preserve">. </w:t>
      </w:r>
    </w:p>
    <w:p w:rsidR="003A0208" w:rsidRDefault="003A0208" w:rsidP="003A0208">
      <w:pPr>
        <w:pStyle w:val="Title"/>
        <w:jc w:val="both"/>
        <w:rPr>
          <w:rFonts w:asciiTheme="majorBidi" w:hAnsiTheme="majorBidi" w:cstheme="majorBidi"/>
          <w:b w:val="0"/>
          <w:i/>
          <w:u w:val="none"/>
        </w:rPr>
      </w:pPr>
    </w:p>
    <w:p w:rsidR="00E2138A" w:rsidRPr="003A0208" w:rsidRDefault="00E2138A" w:rsidP="00E472EA">
      <w:pPr>
        <w:pStyle w:val="Title"/>
        <w:numPr>
          <w:ilvl w:val="0"/>
          <w:numId w:val="3"/>
        </w:numPr>
        <w:jc w:val="both"/>
        <w:rPr>
          <w:rFonts w:asciiTheme="majorBidi" w:hAnsiTheme="majorBidi" w:cstheme="majorBidi"/>
          <w:b w:val="0"/>
          <w:i/>
          <w:u w:val="none"/>
        </w:rPr>
      </w:pPr>
      <w:r w:rsidRPr="008F0A89">
        <w:rPr>
          <w:b w:val="0"/>
          <w:u w:val="none"/>
        </w:rPr>
        <w:t xml:space="preserve">F. Shakeel, N. Haq, M. Elbadry, F.K. Alanazi, </w:t>
      </w:r>
      <w:r w:rsidRPr="008F0A89">
        <w:rPr>
          <w:u w:val="none"/>
        </w:rPr>
        <w:t>I</w:t>
      </w:r>
      <w:r w:rsidRPr="008F0A89">
        <w:rPr>
          <w:rFonts w:asciiTheme="majorBidi" w:hAnsiTheme="majorBidi" w:cstheme="majorBidi"/>
          <w:u w:val="none"/>
        </w:rPr>
        <w:t xml:space="preserve">brahim </w:t>
      </w:r>
      <w:r w:rsidRPr="008F0A89">
        <w:rPr>
          <w:u w:val="none"/>
        </w:rPr>
        <w:t>A. Alsarra</w:t>
      </w:r>
      <w:r w:rsidRPr="008F0A89">
        <w:rPr>
          <w:b w:val="0"/>
          <w:u w:val="none"/>
        </w:rPr>
        <w:t xml:space="preserve">. Ultra </w:t>
      </w:r>
      <w:r w:rsidR="008F0A89" w:rsidRPr="008F0A89">
        <w:rPr>
          <w:b w:val="0"/>
          <w:u w:val="none"/>
        </w:rPr>
        <w:t>F</w:t>
      </w:r>
      <w:r w:rsidRPr="008F0A89">
        <w:rPr>
          <w:b w:val="0"/>
          <w:u w:val="none"/>
        </w:rPr>
        <w:t xml:space="preserve">ine </w:t>
      </w:r>
      <w:r w:rsidR="008F0A89" w:rsidRPr="008F0A89">
        <w:rPr>
          <w:b w:val="0"/>
          <w:u w:val="none"/>
        </w:rPr>
        <w:t>S</w:t>
      </w:r>
      <w:r w:rsidRPr="008F0A89">
        <w:rPr>
          <w:b w:val="0"/>
          <w:u w:val="none"/>
        </w:rPr>
        <w:t>uper</w:t>
      </w:r>
      <w:r w:rsidR="008F0A89" w:rsidRPr="008F0A89">
        <w:rPr>
          <w:b w:val="0"/>
          <w:u w:val="none"/>
        </w:rPr>
        <w:t xml:space="preserve"> S</w:t>
      </w:r>
      <w:r w:rsidR="008F0A89">
        <w:rPr>
          <w:b w:val="0"/>
          <w:u w:val="none"/>
        </w:rPr>
        <w:t xml:space="preserve">elf-nanoemulsifying </w:t>
      </w:r>
      <w:r w:rsidR="008F0A89" w:rsidRPr="008F0A89">
        <w:rPr>
          <w:b w:val="0"/>
          <w:u w:val="none"/>
        </w:rPr>
        <w:t>D</w:t>
      </w:r>
      <w:r w:rsidRPr="008F0A89">
        <w:rPr>
          <w:b w:val="0"/>
          <w:u w:val="none"/>
        </w:rPr>
        <w:t xml:space="preserve">rug </w:t>
      </w:r>
      <w:r w:rsidR="008F0A89" w:rsidRPr="008F0A89">
        <w:rPr>
          <w:b w:val="0"/>
          <w:u w:val="none"/>
        </w:rPr>
        <w:t>D</w:t>
      </w:r>
      <w:r w:rsidRPr="008F0A89">
        <w:rPr>
          <w:b w:val="0"/>
          <w:u w:val="none"/>
        </w:rPr>
        <w:t xml:space="preserve">elivery </w:t>
      </w:r>
      <w:r w:rsidR="008F0A89" w:rsidRPr="008F0A89">
        <w:rPr>
          <w:b w:val="0"/>
          <w:u w:val="none"/>
        </w:rPr>
        <w:t>S</w:t>
      </w:r>
      <w:r w:rsidRPr="008F0A89">
        <w:rPr>
          <w:b w:val="0"/>
          <w:u w:val="none"/>
        </w:rPr>
        <w:t xml:space="preserve">ystem (SNEDDS) </w:t>
      </w:r>
      <w:r w:rsidR="008F0A89" w:rsidRPr="008F0A89">
        <w:rPr>
          <w:b w:val="0"/>
          <w:u w:val="none"/>
        </w:rPr>
        <w:t>E</w:t>
      </w:r>
      <w:r w:rsidRPr="008F0A89">
        <w:rPr>
          <w:b w:val="0"/>
          <w:u w:val="none"/>
        </w:rPr>
        <w:t xml:space="preserve">nhanced </w:t>
      </w:r>
      <w:r w:rsidR="008F0A89" w:rsidRPr="008F0A89">
        <w:rPr>
          <w:b w:val="0"/>
          <w:u w:val="none"/>
        </w:rPr>
        <w:t>S</w:t>
      </w:r>
      <w:r w:rsidRPr="008F0A89">
        <w:rPr>
          <w:b w:val="0"/>
          <w:u w:val="none"/>
        </w:rPr>
        <w:t xml:space="preserve">olubilityand </w:t>
      </w:r>
      <w:r w:rsidR="008F0A89" w:rsidRPr="008F0A89">
        <w:rPr>
          <w:b w:val="0"/>
          <w:u w:val="none"/>
        </w:rPr>
        <w:t>D</w:t>
      </w:r>
      <w:r w:rsidRPr="008F0A89">
        <w:rPr>
          <w:b w:val="0"/>
          <w:u w:val="none"/>
        </w:rPr>
        <w:t xml:space="preserve">issolution of </w:t>
      </w:r>
      <w:r w:rsidR="008F0A89" w:rsidRPr="008F0A89">
        <w:rPr>
          <w:b w:val="0"/>
          <w:u w:val="none"/>
        </w:rPr>
        <w:t>I</w:t>
      </w:r>
      <w:r w:rsidRPr="008F0A89">
        <w:rPr>
          <w:b w:val="0"/>
          <w:u w:val="none"/>
        </w:rPr>
        <w:t>ndomethacin</w:t>
      </w:r>
      <w:r w:rsidR="008F0A89" w:rsidRPr="008F0A89">
        <w:rPr>
          <w:b w:val="0"/>
          <w:u w:val="none"/>
        </w:rPr>
        <w:t xml:space="preserve">. </w:t>
      </w:r>
      <w:r w:rsidRPr="008F0A89">
        <w:rPr>
          <w:b w:val="0"/>
          <w:i/>
          <w:iCs/>
          <w:u w:val="none"/>
        </w:rPr>
        <w:t>Journal of Molecular Liquids</w:t>
      </w:r>
      <w:r w:rsidRPr="008F0A89">
        <w:rPr>
          <w:b w:val="0"/>
          <w:u w:val="none"/>
        </w:rPr>
        <w:t>.</w:t>
      </w:r>
      <w:r w:rsidR="00E472EA">
        <w:rPr>
          <w:b w:val="0"/>
          <w:u w:val="none"/>
        </w:rPr>
        <w:t>180</w:t>
      </w:r>
      <w:r w:rsidR="00E472EA" w:rsidRPr="0012573A">
        <w:rPr>
          <w:bCs w:val="0"/>
          <w:u w:val="none"/>
        </w:rPr>
        <w:t xml:space="preserve">, </w:t>
      </w:r>
      <w:r w:rsidR="00E472EA">
        <w:rPr>
          <w:b w:val="0"/>
          <w:u w:val="none"/>
        </w:rPr>
        <w:t>89</w:t>
      </w:r>
      <w:r w:rsidR="00E472EA" w:rsidRPr="00E472EA">
        <w:rPr>
          <w:b w:val="0"/>
          <w:u w:val="none"/>
        </w:rPr>
        <w:t>-</w:t>
      </w:r>
      <w:r w:rsidR="00E472EA">
        <w:rPr>
          <w:b w:val="0"/>
          <w:u w:val="none"/>
        </w:rPr>
        <w:t>94</w:t>
      </w:r>
      <w:r w:rsidR="003A0208">
        <w:rPr>
          <w:b w:val="0"/>
          <w:u w:val="none"/>
        </w:rPr>
        <w:t xml:space="preserve"> </w:t>
      </w:r>
      <w:r w:rsidR="00E472EA" w:rsidRPr="0012573A">
        <w:rPr>
          <w:bCs w:val="0"/>
          <w:u w:val="none"/>
        </w:rPr>
        <w:t>(201</w:t>
      </w:r>
      <w:r w:rsidR="00E472EA">
        <w:rPr>
          <w:bCs w:val="0"/>
          <w:u w:val="none"/>
        </w:rPr>
        <w:t>3</w:t>
      </w:r>
      <w:r w:rsidR="00E472EA" w:rsidRPr="0012573A">
        <w:rPr>
          <w:bCs w:val="0"/>
          <w:u w:val="none"/>
        </w:rPr>
        <w:t>)</w:t>
      </w:r>
      <w:r w:rsidR="00E472EA" w:rsidRPr="0004279F">
        <w:rPr>
          <w:b w:val="0"/>
          <w:u w:val="none"/>
        </w:rPr>
        <w:t xml:space="preserve">. </w:t>
      </w:r>
    </w:p>
    <w:p w:rsidR="003A0208" w:rsidRPr="00E472EA" w:rsidRDefault="003A0208" w:rsidP="003A0208">
      <w:pPr>
        <w:pStyle w:val="Title"/>
        <w:jc w:val="both"/>
        <w:rPr>
          <w:rFonts w:asciiTheme="majorBidi" w:hAnsiTheme="majorBidi" w:cstheme="majorBidi"/>
          <w:b w:val="0"/>
          <w:i/>
          <w:u w:val="none"/>
        </w:rPr>
      </w:pPr>
    </w:p>
    <w:p w:rsidR="003A0208" w:rsidRPr="003A0208" w:rsidRDefault="0004279F" w:rsidP="00E472EA">
      <w:pPr>
        <w:pStyle w:val="Title"/>
        <w:numPr>
          <w:ilvl w:val="0"/>
          <w:numId w:val="3"/>
        </w:numPr>
        <w:jc w:val="both"/>
        <w:rPr>
          <w:rFonts w:asciiTheme="majorBidi" w:hAnsiTheme="majorBidi" w:cstheme="majorBidi"/>
          <w:b w:val="0"/>
          <w:i/>
          <w:u w:val="none"/>
        </w:rPr>
      </w:pPr>
      <w:r w:rsidRPr="0004279F">
        <w:rPr>
          <w:b w:val="0"/>
          <w:u w:val="none"/>
        </w:rPr>
        <w:t xml:space="preserve">F. Shakeel, N. Haq, M. Ali, F.K. Alanazi, </w:t>
      </w:r>
      <w:r w:rsidRPr="0004279F">
        <w:rPr>
          <w:u w:val="none"/>
        </w:rPr>
        <w:t>I</w:t>
      </w:r>
      <w:r w:rsidRPr="0004279F">
        <w:rPr>
          <w:rFonts w:asciiTheme="majorBidi" w:hAnsiTheme="majorBidi" w:cstheme="majorBidi"/>
          <w:u w:val="none"/>
        </w:rPr>
        <w:t xml:space="preserve">brahim </w:t>
      </w:r>
      <w:r w:rsidRPr="0004279F">
        <w:rPr>
          <w:u w:val="none"/>
        </w:rPr>
        <w:t>A. Alsarra</w:t>
      </w:r>
      <w:r w:rsidRPr="0004279F">
        <w:rPr>
          <w:b w:val="0"/>
          <w:u w:val="none"/>
        </w:rPr>
        <w:t xml:space="preserve">. Impact of </w:t>
      </w:r>
      <w:r w:rsidRPr="0004279F">
        <w:rPr>
          <w:rFonts w:asciiTheme="majorBidi" w:hAnsiTheme="majorBidi" w:cstheme="majorBidi"/>
          <w:b w:val="0"/>
          <w:u w:val="none"/>
        </w:rPr>
        <w:t xml:space="preserve">Viscosity and Refractive Index on Droplet Size and Zeta Potential of Model </w:t>
      </w:r>
      <w:r w:rsidRPr="0004279F">
        <w:rPr>
          <w:b w:val="0"/>
          <w:u w:val="none"/>
        </w:rPr>
        <w:t>O</w:t>
      </w:r>
      <w:r w:rsidRPr="0004279F">
        <w:rPr>
          <w:rFonts w:asciiTheme="majorBidi" w:hAnsiTheme="majorBidi" w:cstheme="majorBidi"/>
          <w:b w:val="0"/>
          <w:u w:val="none"/>
        </w:rPr>
        <w:t>/</w:t>
      </w:r>
      <w:r w:rsidRPr="0004279F">
        <w:rPr>
          <w:b w:val="0"/>
          <w:u w:val="none"/>
        </w:rPr>
        <w:t xml:space="preserve">W </w:t>
      </w:r>
      <w:r w:rsidRPr="0004279F">
        <w:rPr>
          <w:rFonts w:asciiTheme="majorBidi" w:hAnsiTheme="majorBidi" w:cstheme="majorBidi"/>
          <w:b w:val="0"/>
          <w:u w:val="none"/>
        </w:rPr>
        <w:t xml:space="preserve">and </w:t>
      </w:r>
      <w:r w:rsidRPr="0004279F">
        <w:rPr>
          <w:b w:val="0"/>
          <w:u w:val="none"/>
        </w:rPr>
        <w:t>W</w:t>
      </w:r>
      <w:r w:rsidRPr="0004279F">
        <w:rPr>
          <w:rFonts w:asciiTheme="majorBidi" w:hAnsiTheme="majorBidi" w:cstheme="majorBidi"/>
          <w:b w:val="0"/>
          <w:u w:val="none"/>
        </w:rPr>
        <w:t>/</w:t>
      </w:r>
      <w:r w:rsidRPr="0004279F">
        <w:rPr>
          <w:b w:val="0"/>
          <w:u w:val="none"/>
        </w:rPr>
        <w:t xml:space="preserve">O </w:t>
      </w:r>
      <w:r w:rsidRPr="0004279F">
        <w:rPr>
          <w:rFonts w:asciiTheme="majorBidi" w:hAnsiTheme="majorBidi" w:cstheme="majorBidi"/>
          <w:b w:val="0"/>
          <w:u w:val="none"/>
        </w:rPr>
        <w:t>Nanoemulsions</w:t>
      </w:r>
      <w:r w:rsidRPr="0004279F">
        <w:rPr>
          <w:b w:val="0"/>
          <w:u w:val="none"/>
        </w:rPr>
        <w:t xml:space="preserve">. </w:t>
      </w:r>
      <w:r w:rsidRPr="0004279F">
        <w:rPr>
          <w:b w:val="0"/>
          <w:i/>
          <w:iCs/>
          <w:u w:val="none"/>
        </w:rPr>
        <w:t>Current Nanoscience</w:t>
      </w:r>
      <w:r w:rsidRPr="0004279F">
        <w:rPr>
          <w:b w:val="0"/>
          <w:i/>
          <w:u w:val="none"/>
        </w:rPr>
        <w:t xml:space="preserve">. </w:t>
      </w:r>
      <w:r w:rsidR="00E472EA">
        <w:rPr>
          <w:b w:val="0"/>
          <w:u w:val="none"/>
        </w:rPr>
        <w:t>9</w:t>
      </w:r>
      <w:r w:rsidR="00E472EA" w:rsidRPr="0012573A">
        <w:rPr>
          <w:bCs w:val="0"/>
          <w:u w:val="none"/>
        </w:rPr>
        <w:t xml:space="preserve">, </w:t>
      </w:r>
      <w:r w:rsidR="00E472EA" w:rsidRPr="00E472EA">
        <w:rPr>
          <w:b w:val="0"/>
          <w:u w:val="none"/>
        </w:rPr>
        <w:t>248-253</w:t>
      </w:r>
      <w:r w:rsidR="003A0208">
        <w:rPr>
          <w:b w:val="0"/>
          <w:u w:val="none"/>
        </w:rPr>
        <w:t xml:space="preserve"> </w:t>
      </w:r>
      <w:r w:rsidR="00E472EA" w:rsidRPr="0012573A">
        <w:rPr>
          <w:bCs w:val="0"/>
          <w:u w:val="none"/>
        </w:rPr>
        <w:t>(201</w:t>
      </w:r>
      <w:r w:rsidR="00E472EA">
        <w:rPr>
          <w:bCs w:val="0"/>
          <w:u w:val="none"/>
        </w:rPr>
        <w:t>3</w:t>
      </w:r>
      <w:r w:rsidR="00E472EA" w:rsidRPr="0012573A">
        <w:rPr>
          <w:bCs w:val="0"/>
          <w:u w:val="none"/>
        </w:rPr>
        <w:t>)</w:t>
      </w:r>
      <w:r w:rsidR="00E472EA" w:rsidRPr="0004279F">
        <w:rPr>
          <w:b w:val="0"/>
          <w:u w:val="none"/>
        </w:rPr>
        <w:t>.</w:t>
      </w:r>
    </w:p>
    <w:p w:rsidR="00E472EA" w:rsidRDefault="00E472EA" w:rsidP="003A0208">
      <w:pPr>
        <w:pStyle w:val="Title"/>
        <w:jc w:val="both"/>
        <w:rPr>
          <w:b w:val="0"/>
          <w:u w:val="none"/>
        </w:rPr>
      </w:pPr>
      <w:r w:rsidRPr="0004279F">
        <w:rPr>
          <w:b w:val="0"/>
          <w:u w:val="none"/>
        </w:rPr>
        <w:t xml:space="preserve"> </w:t>
      </w:r>
    </w:p>
    <w:p w:rsidR="001F59CC" w:rsidRDefault="001F59CC" w:rsidP="003A0208">
      <w:pPr>
        <w:pStyle w:val="Title"/>
        <w:jc w:val="both"/>
        <w:rPr>
          <w:b w:val="0"/>
          <w:u w:val="none"/>
        </w:rPr>
      </w:pPr>
    </w:p>
    <w:p w:rsidR="001F59CC" w:rsidRDefault="001F59CC" w:rsidP="003A0208">
      <w:pPr>
        <w:pStyle w:val="Title"/>
        <w:jc w:val="both"/>
        <w:rPr>
          <w:b w:val="0"/>
          <w:u w:val="none"/>
        </w:rPr>
      </w:pPr>
    </w:p>
    <w:p w:rsidR="001F59CC" w:rsidRPr="004A0306" w:rsidRDefault="001F59CC" w:rsidP="001F59CC">
      <w:pPr>
        <w:pStyle w:val="Heading1"/>
        <w:jc w:val="both"/>
        <w:rPr>
          <w:i/>
          <w:iCs/>
          <w:color w:val="800000"/>
          <w:sz w:val="24"/>
          <w:szCs w:val="24"/>
          <w:u w:val="single"/>
        </w:rPr>
      </w:pPr>
      <w:r w:rsidRPr="00E04A60">
        <w:rPr>
          <w:color w:val="800000"/>
          <w:sz w:val="32"/>
          <w:szCs w:val="32"/>
          <w:u w:val="single"/>
        </w:rPr>
        <w:lastRenderedPageBreak/>
        <w:t>Publications</w:t>
      </w:r>
      <w:r>
        <w:rPr>
          <w:color w:val="800000"/>
          <w:sz w:val="32"/>
          <w:szCs w:val="32"/>
          <w:u w:val="single"/>
        </w:rPr>
        <w:t xml:space="preserve"> </w:t>
      </w:r>
      <w:r w:rsidRPr="004A0306">
        <w:rPr>
          <w:i/>
          <w:iCs/>
          <w:color w:val="800000"/>
          <w:sz w:val="24"/>
          <w:szCs w:val="24"/>
          <w:u w:val="single"/>
        </w:rPr>
        <w:t>(continued)</w:t>
      </w:r>
      <w:r w:rsidRPr="00E04A60">
        <w:rPr>
          <w:color w:val="800000"/>
          <w:sz w:val="32"/>
          <w:szCs w:val="32"/>
          <w:u w:val="single"/>
        </w:rPr>
        <w:t>:</w:t>
      </w:r>
    </w:p>
    <w:p w:rsidR="001F59CC" w:rsidRDefault="001F59CC" w:rsidP="003A0208">
      <w:pPr>
        <w:pStyle w:val="Title"/>
        <w:jc w:val="both"/>
        <w:rPr>
          <w:rFonts w:asciiTheme="majorBidi" w:hAnsiTheme="majorBidi" w:cstheme="majorBidi"/>
          <w:b w:val="0"/>
          <w:i/>
          <w:u w:val="none"/>
        </w:rPr>
      </w:pPr>
    </w:p>
    <w:p w:rsidR="001F59CC" w:rsidRDefault="001F59CC" w:rsidP="003A0208">
      <w:pPr>
        <w:pStyle w:val="Title"/>
        <w:jc w:val="both"/>
        <w:rPr>
          <w:rFonts w:asciiTheme="majorBidi" w:hAnsiTheme="majorBidi" w:cstheme="majorBidi"/>
          <w:b w:val="0"/>
          <w:i/>
          <w:u w:val="none"/>
        </w:rPr>
      </w:pPr>
    </w:p>
    <w:p w:rsidR="00A67471" w:rsidRPr="003A0208" w:rsidRDefault="0004279F" w:rsidP="003A0208">
      <w:pPr>
        <w:pStyle w:val="Title"/>
        <w:numPr>
          <w:ilvl w:val="0"/>
          <w:numId w:val="3"/>
        </w:numPr>
        <w:jc w:val="both"/>
        <w:rPr>
          <w:rFonts w:asciiTheme="majorBidi" w:hAnsiTheme="majorBidi" w:cstheme="majorBidi"/>
          <w:b w:val="0"/>
          <w:i/>
          <w:u w:val="none"/>
        </w:rPr>
      </w:pPr>
      <w:r w:rsidRPr="0004279F">
        <w:rPr>
          <w:b w:val="0"/>
          <w:u w:val="none"/>
        </w:rPr>
        <w:t xml:space="preserve">N. Haq, F. Shakeel, M. Ali, A.A. Radwan, F.K. Alanazi, </w:t>
      </w:r>
      <w:r w:rsidR="008F0A89" w:rsidRPr="0004279F">
        <w:rPr>
          <w:u w:val="none"/>
        </w:rPr>
        <w:t>I</w:t>
      </w:r>
      <w:r w:rsidR="008F0A89" w:rsidRPr="0004279F">
        <w:rPr>
          <w:rFonts w:asciiTheme="majorBidi" w:hAnsiTheme="majorBidi" w:cstheme="majorBidi"/>
          <w:u w:val="none"/>
        </w:rPr>
        <w:t xml:space="preserve">brahim </w:t>
      </w:r>
      <w:r w:rsidR="008F0A89" w:rsidRPr="0004279F">
        <w:rPr>
          <w:u w:val="none"/>
        </w:rPr>
        <w:t>A. Alsarra</w:t>
      </w:r>
      <w:r w:rsidRPr="0004279F">
        <w:rPr>
          <w:b w:val="0"/>
          <w:u w:val="none"/>
        </w:rPr>
        <w:t xml:space="preserve">. Development and </w:t>
      </w:r>
      <w:r w:rsidR="008F0A89">
        <w:rPr>
          <w:b w:val="0"/>
          <w:u w:val="none"/>
        </w:rPr>
        <w:t>V</w:t>
      </w:r>
      <w:r w:rsidRPr="0004279F">
        <w:rPr>
          <w:b w:val="0"/>
          <w:u w:val="none"/>
        </w:rPr>
        <w:t xml:space="preserve">alidation of an </w:t>
      </w:r>
      <w:r w:rsidR="008F0A89">
        <w:rPr>
          <w:b w:val="0"/>
          <w:u w:val="none"/>
        </w:rPr>
        <w:t>I</w:t>
      </w:r>
      <w:r w:rsidRPr="0004279F">
        <w:rPr>
          <w:b w:val="0"/>
          <w:u w:val="none"/>
        </w:rPr>
        <w:t xml:space="preserve">socratic, </w:t>
      </w:r>
      <w:r w:rsidR="008F0A89">
        <w:rPr>
          <w:b w:val="0"/>
          <w:u w:val="none"/>
        </w:rPr>
        <w:t>S</w:t>
      </w:r>
      <w:r w:rsidRPr="0004279F">
        <w:rPr>
          <w:b w:val="0"/>
          <w:u w:val="none"/>
        </w:rPr>
        <w:t xml:space="preserve">ensitive and </w:t>
      </w:r>
      <w:r w:rsidR="008F0A89">
        <w:rPr>
          <w:b w:val="0"/>
          <w:u w:val="none"/>
        </w:rPr>
        <w:t>F</w:t>
      </w:r>
      <w:r w:rsidRPr="0004279F">
        <w:rPr>
          <w:b w:val="0"/>
          <w:u w:val="none"/>
        </w:rPr>
        <w:t xml:space="preserve">acile RP-HPLC </w:t>
      </w:r>
      <w:r w:rsidR="008F0A89">
        <w:rPr>
          <w:b w:val="0"/>
          <w:u w:val="none"/>
        </w:rPr>
        <w:t>M</w:t>
      </w:r>
      <w:r w:rsidRPr="0004279F">
        <w:rPr>
          <w:b w:val="0"/>
          <w:u w:val="none"/>
        </w:rPr>
        <w:t xml:space="preserve">ethod for </w:t>
      </w:r>
      <w:r w:rsidR="008F0A89">
        <w:rPr>
          <w:b w:val="0"/>
          <w:u w:val="none"/>
        </w:rPr>
        <w:t>R</w:t>
      </w:r>
      <w:r w:rsidRPr="0004279F">
        <w:rPr>
          <w:b w:val="0"/>
          <w:u w:val="none"/>
        </w:rPr>
        <w:t xml:space="preserve">apid </w:t>
      </w:r>
      <w:r w:rsidR="008F0A89">
        <w:rPr>
          <w:b w:val="0"/>
          <w:u w:val="none"/>
        </w:rPr>
        <w:t>A</w:t>
      </w:r>
      <w:r w:rsidRPr="0004279F">
        <w:rPr>
          <w:b w:val="0"/>
          <w:u w:val="none"/>
        </w:rPr>
        <w:t xml:space="preserve">nalysis of 5-fluorouracil and </w:t>
      </w:r>
      <w:r w:rsidR="008F0A89">
        <w:rPr>
          <w:b w:val="0"/>
          <w:u w:val="none"/>
        </w:rPr>
        <w:t>S</w:t>
      </w:r>
      <w:r w:rsidRPr="0004279F">
        <w:rPr>
          <w:b w:val="0"/>
          <w:u w:val="none"/>
        </w:rPr>
        <w:t xml:space="preserve">tability </w:t>
      </w:r>
      <w:r w:rsidR="008F0A89">
        <w:rPr>
          <w:b w:val="0"/>
          <w:u w:val="none"/>
        </w:rPr>
        <w:t>S</w:t>
      </w:r>
      <w:r w:rsidRPr="0004279F">
        <w:rPr>
          <w:b w:val="0"/>
          <w:u w:val="none"/>
        </w:rPr>
        <w:t xml:space="preserve">tudies </w:t>
      </w:r>
      <w:r w:rsidR="008F0A89">
        <w:rPr>
          <w:b w:val="0"/>
          <w:u w:val="none"/>
        </w:rPr>
        <w:t>U</w:t>
      </w:r>
      <w:r w:rsidRPr="0004279F">
        <w:rPr>
          <w:b w:val="0"/>
          <w:u w:val="none"/>
        </w:rPr>
        <w:t xml:space="preserve">nder </w:t>
      </w:r>
      <w:r w:rsidR="008F0A89">
        <w:rPr>
          <w:b w:val="0"/>
          <w:u w:val="none"/>
        </w:rPr>
        <w:t>V</w:t>
      </w:r>
      <w:r w:rsidRPr="0004279F">
        <w:rPr>
          <w:b w:val="0"/>
          <w:u w:val="none"/>
        </w:rPr>
        <w:t xml:space="preserve">arious </w:t>
      </w:r>
      <w:r w:rsidR="008F0A89">
        <w:rPr>
          <w:b w:val="0"/>
          <w:u w:val="none"/>
        </w:rPr>
        <w:t>S</w:t>
      </w:r>
      <w:r w:rsidRPr="0004279F">
        <w:rPr>
          <w:b w:val="0"/>
          <w:u w:val="none"/>
        </w:rPr>
        <w:t xml:space="preserve">tress </w:t>
      </w:r>
      <w:r w:rsidR="008F0A89">
        <w:rPr>
          <w:b w:val="0"/>
          <w:u w:val="none"/>
        </w:rPr>
        <w:t>C</w:t>
      </w:r>
      <w:r w:rsidRPr="0004279F">
        <w:rPr>
          <w:b w:val="0"/>
          <w:u w:val="none"/>
        </w:rPr>
        <w:t xml:space="preserve">onditions. </w:t>
      </w:r>
      <w:r w:rsidRPr="0004279F">
        <w:rPr>
          <w:b w:val="0"/>
          <w:i/>
          <w:u w:val="none"/>
        </w:rPr>
        <w:t xml:space="preserve">Asian </w:t>
      </w:r>
      <w:r w:rsidRPr="0004279F">
        <w:rPr>
          <w:b w:val="0"/>
          <w:i/>
          <w:iCs/>
          <w:u w:val="none"/>
        </w:rPr>
        <w:t>Journal of Chemistry</w:t>
      </w:r>
      <w:r w:rsidRPr="0004279F">
        <w:rPr>
          <w:b w:val="0"/>
          <w:i/>
          <w:u w:val="none"/>
        </w:rPr>
        <w:t>.</w:t>
      </w:r>
      <w:r w:rsidR="00A67471">
        <w:rPr>
          <w:rFonts w:asciiTheme="majorBidi" w:hAnsiTheme="majorBidi" w:cstheme="majorBidi"/>
          <w:bCs w:val="0"/>
          <w:iCs/>
          <w:u w:val="none"/>
        </w:rPr>
        <w:t>25</w:t>
      </w:r>
      <w:r w:rsidR="00A67471" w:rsidRPr="00A67471">
        <w:rPr>
          <w:b w:val="0"/>
          <w:u w:val="none"/>
        </w:rPr>
        <w:t>(12)</w:t>
      </w:r>
      <w:r w:rsidR="00A67471" w:rsidRPr="0012573A">
        <w:rPr>
          <w:bCs w:val="0"/>
          <w:u w:val="none"/>
        </w:rPr>
        <w:t xml:space="preserve"> (201</w:t>
      </w:r>
      <w:r w:rsidR="00A67471">
        <w:rPr>
          <w:bCs w:val="0"/>
          <w:u w:val="none"/>
        </w:rPr>
        <w:t>3</w:t>
      </w:r>
      <w:r w:rsidR="00A67471" w:rsidRPr="0012573A">
        <w:rPr>
          <w:bCs w:val="0"/>
          <w:u w:val="none"/>
        </w:rPr>
        <w:t>)</w:t>
      </w:r>
      <w:r w:rsidR="00A67471" w:rsidRPr="0004279F">
        <w:rPr>
          <w:b w:val="0"/>
          <w:u w:val="none"/>
        </w:rPr>
        <w:t xml:space="preserve">. </w:t>
      </w:r>
    </w:p>
    <w:p w:rsidR="003A0208" w:rsidRDefault="003A0208" w:rsidP="003A0208">
      <w:pPr>
        <w:pStyle w:val="Title"/>
        <w:jc w:val="both"/>
        <w:rPr>
          <w:rFonts w:asciiTheme="majorBidi" w:hAnsiTheme="majorBidi" w:cstheme="majorBidi"/>
          <w:b w:val="0"/>
          <w:i/>
          <w:u w:val="none"/>
        </w:rPr>
      </w:pPr>
    </w:p>
    <w:p w:rsidR="003220B4" w:rsidRPr="003A0208" w:rsidRDefault="003220B4" w:rsidP="001A52CC">
      <w:pPr>
        <w:pStyle w:val="ListParagraph"/>
        <w:numPr>
          <w:ilvl w:val="0"/>
          <w:numId w:val="3"/>
        </w:numPr>
        <w:jc w:val="both"/>
        <w:rPr>
          <w:rFonts w:asciiTheme="majorBidi" w:hAnsiTheme="majorBidi" w:cstheme="majorBidi"/>
        </w:rPr>
      </w:pPr>
      <w:r w:rsidRPr="0004279F">
        <w:rPr>
          <w:rFonts w:ascii="Times New Roman" w:hAnsi="Times New Roman"/>
        </w:rPr>
        <w:t xml:space="preserve">N. Haq, M. Iqbal, F.K. Alanazi, </w:t>
      </w:r>
      <w:r w:rsidRPr="0004279F">
        <w:rPr>
          <w:rFonts w:ascii="Times New Roman" w:hAnsi="Times New Roman"/>
          <w:b/>
          <w:bCs/>
        </w:rPr>
        <w:t>I</w:t>
      </w:r>
      <w:r w:rsidRPr="0004279F">
        <w:rPr>
          <w:rFonts w:asciiTheme="majorBidi" w:hAnsiTheme="majorBidi" w:cstheme="majorBidi"/>
          <w:b/>
          <w:bCs/>
        </w:rPr>
        <w:t xml:space="preserve">brahim </w:t>
      </w:r>
      <w:r w:rsidRPr="0004279F">
        <w:rPr>
          <w:rFonts w:ascii="Times New Roman" w:hAnsi="Times New Roman"/>
          <w:b/>
          <w:bCs/>
        </w:rPr>
        <w:t>A. Alsarra</w:t>
      </w:r>
      <w:r w:rsidRPr="0004279F">
        <w:rPr>
          <w:rFonts w:ascii="Times New Roman" w:hAnsi="Times New Roman"/>
        </w:rPr>
        <w:t xml:space="preserve">, F. Shakeel. Applying </w:t>
      </w:r>
      <w:r w:rsidRPr="0004279F">
        <w:rPr>
          <w:rFonts w:asciiTheme="majorBidi" w:hAnsiTheme="majorBidi" w:cstheme="majorBidi"/>
        </w:rPr>
        <w:t>G</w:t>
      </w:r>
      <w:r w:rsidRPr="0004279F">
        <w:rPr>
          <w:rFonts w:ascii="Times New Roman" w:hAnsi="Times New Roman"/>
        </w:rPr>
        <w:t xml:space="preserve">reen </w:t>
      </w:r>
      <w:r w:rsidRPr="0004279F">
        <w:rPr>
          <w:rFonts w:asciiTheme="majorBidi" w:hAnsiTheme="majorBidi" w:cstheme="majorBidi"/>
        </w:rPr>
        <w:t>A</w:t>
      </w:r>
      <w:r w:rsidRPr="0004279F">
        <w:rPr>
          <w:rFonts w:ascii="Times New Roman" w:hAnsi="Times New Roman"/>
        </w:rPr>
        <w:t xml:space="preserve">nalytical </w:t>
      </w:r>
      <w:r w:rsidRPr="0004279F">
        <w:rPr>
          <w:rFonts w:asciiTheme="majorBidi" w:hAnsiTheme="majorBidi" w:cstheme="majorBidi"/>
        </w:rPr>
        <w:t>C</w:t>
      </w:r>
      <w:r w:rsidRPr="0004279F">
        <w:rPr>
          <w:rFonts w:ascii="Times New Roman" w:hAnsi="Times New Roman"/>
        </w:rPr>
        <w:t xml:space="preserve">hemistry for </w:t>
      </w:r>
      <w:r w:rsidRPr="0004279F">
        <w:rPr>
          <w:rFonts w:asciiTheme="majorBidi" w:hAnsiTheme="majorBidi" w:cstheme="majorBidi"/>
        </w:rPr>
        <w:t>A</w:t>
      </w:r>
      <w:r w:rsidRPr="0004279F">
        <w:rPr>
          <w:rFonts w:ascii="Times New Roman" w:hAnsi="Times New Roman"/>
        </w:rPr>
        <w:t xml:space="preserve">nalysis of </w:t>
      </w:r>
      <w:r w:rsidRPr="0004279F">
        <w:rPr>
          <w:rFonts w:asciiTheme="majorBidi" w:hAnsiTheme="majorBidi" w:cstheme="majorBidi"/>
        </w:rPr>
        <w:t>D</w:t>
      </w:r>
      <w:r w:rsidRPr="0004279F">
        <w:rPr>
          <w:rFonts w:ascii="Times New Roman" w:hAnsi="Times New Roman"/>
        </w:rPr>
        <w:t xml:space="preserve">rugs: Adding </w:t>
      </w:r>
      <w:r w:rsidRPr="0004279F">
        <w:rPr>
          <w:rFonts w:asciiTheme="majorBidi" w:hAnsiTheme="majorBidi" w:cstheme="majorBidi"/>
        </w:rPr>
        <w:t>H</w:t>
      </w:r>
      <w:r w:rsidRPr="0004279F">
        <w:rPr>
          <w:rFonts w:ascii="Times New Roman" w:hAnsi="Times New Roman"/>
        </w:rPr>
        <w:t xml:space="preserve">ealth to </w:t>
      </w:r>
      <w:r w:rsidRPr="0004279F">
        <w:rPr>
          <w:rFonts w:asciiTheme="majorBidi" w:hAnsiTheme="majorBidi" w:cstheme="majorBidi"/>
        </w:rPr>
        <w:t>P</w:t>
      </w:r>
      <w:r w:rsidRPr="0004279F">
        <w:rPr>
          <w:rFonts w:ascii="Times New Roman" w:hAnsi="Times New Roman"/>
        </w:rPr>
        <w:t xml:space="preserve">harmaceutical </w:t>
      </w:r>
      <w:r w:rsidRPr="0004279F">
        <w:rPr>
          <w:rFonts w:asciiTheme="majorBidi" w:hAnsiTheme="majorBidi" w:cstheme="majorBidi"/>
        </w:rPr>
        <w:t xml:space="preserve">Industry. </w:t>
      </w:r>
      <w:r w:rsidRPr="0004279F">
        <w:rPr>
          <w:rFonts w:ascii="Times New Roman" w:hAnsi="Times New Roman"/>
          <w:i/>
          <w:iCs/>
        </w:rPr>
        <w:t>Arabian Journal of Chemistry</w:t>
      </w:r>
      <w:r w:rsidR="003A0208">
        <w:rPr>
          <w:rFonts w:ascii="Times New Roman" w:hAnsi="Times New Roman"/>
          <w:i/>
          <w:iCs/>
        </w:rPr>
        <w:t xml:space="preserve"> </w:t>
      </w:r>
      <w:r w:rsidRPr="0004279F">
        <w:rPr>
          <w:rFonts w:ascii="Times New Roman" w:hAnsi="Times New Roman"/>
          <w:b/>
          <w:bCs/>
        </w:rPr>
        <w:t>(2012)</w:t>
      </w:r>
      <w:r w:rsidRPr="0004279F">
        <w:rPr>
          <w:rFonts w:ascii="Times New Roman" w:hAnsi="Times New Roman"/>
        </w:rPr>
        <w:t>. DOI: 10.1016/j.arabjc.2012.12.004.</w:t>
      </w:r>
      <w:r w:rsidRPr="0004279F">
        <w:rPr>
          <w:rFonts w:asciiTheme="majorBidi" w:hAnsiTheme="majorBidi" w:cstheme="majorBidi"/>
          <w:b/>
          <w:bCs/>
          <w:u w:val="single"/>
        </w:rPr>
        <w:t>(Accepted)</w:t>
      </w:r>
      <w:r w:rsidRPr="0004279F">
        <w:rPr>
          <w:rFonts w:asciiTheme="majorBidi" w:hAnsiTheme="majorBidi" w:cstheme="majorBidi"/>
          <w:b/>
          <w:bCs/>
        </w:rPr>
        <w:t>.</w:t>
      </w:r>
    </w:p>
    <w:p w:rsidR="003A0208" w:rsidRPr="003A0208" w:rsidRDefault="003A0208" w:rsidP="003A0208">
      <w:pPr>
        <w:jc w:val="both"/>
        <w:rPr>
          <w:rFonts w:asciiTheme="majorBidi" w:hAnsiTheme="majorBidi" w:cstheme="majorBidi"/>
        </w:rPr>
      </w:pPr>
    </w:p>
    <w:p w:rsidR="00917596" w:rsidRDefault="00917596" w:rsidP="001A52CC">
      <w:pPr>
        <w:pStyle w:val="ListParagraph"/>
        <w:numPr>
          <w:ilvl w:val="0"/>
          <w:numId w:val="3"/>
        </w:numPr>
        <w:jc w:val="both"/>
      </w:pPr>
      <w:r w:rsidRPr="00917596">
        <w:t>R</w:t>
      </w:r>
      <w:r>
        <w:t xml:space="preserve">amadan Al-Shdeefat, Alaa Eldeen B. Yassin, Khalid Anwer, and </w:t>
      </w:r>
      <w:r w:rsidRPr="001A52CC">
        <w:rPr>
          <w:b/>
          <w:bCs/>
        </w:rPr>
        <w:t>Ibrahim</w:t>
      </w:r>
      <w:r w:rsidR="003220B4">
        <w:rPr>
          <w:b/>
          <w:bCs/>
        </w:rPr>
        <w:t xml:space="preserve"> A.</w:t>
      </w:r>
      <w:r w:rsidRPr="001A52CC">
        <w:rPr>
          <w:b/>
          <w:bCs/>
        </w:rPr>
        <w:t xml:space="preserve"> Alsarra</w:t>
      </w:r>
      <w:r>
        <w:t xml:space="preserve">. Preparation and </w:t>
      </w:r>
      <w:r w:rsidR="001A52CC">
        <w:t>C</w:t>
      </w:r>
      <w:r>
        <w:t xml:space="preserve">haracterization of </w:t>
      </w:r>
      <w:r w:rsidR="001A52CC">
        <w:t>B</w:t>
      </w:r>
      <w:r>
        <w:t xml:space="preserve">iodegradable </w:t>
      </w:r>
      <w:r w:rsidR="001A52CC">
        <w:t>P</w:t>
      </w:r>
      <w:r>
        <w:t xml:space="preserve">aclitaxel </w:t>
      </w:r>
      <w:r w:rsidR="001A52CC">
        <w:t>L</w:t>
      </w:r>
      <w:r>
        <w:t xml:space="preserve">oaded </w:t>
      </w:r>
      <w:r w:rsidR="001A52CC">
        <w:t>C</w:t>
      </w:r>
      <w:r>
        <w:t xml:space="preserve">hitosan </w:t>
      </w:r>
      <w:r w:rsidR="001A52CC">
        <w:t>M</w:t>
      </w:r>
      <w:r>
        <w:t xml:space="preserve">icroparticles. </w:t>
      </w:r>
      <w:r w:rsidRPr="00F551F4">
        <w:rPr>
          <w:i/>
          <w:iCs/>
        </w:rPr>
        <w:t>Digest Journal of Nanomaterials and Biostructures</w:t>
      </w:r>
      <w:r>
        <w:t xml:space="preserve">. </w:t>
      </w:r>
      <w:r>
        <w:rPr>
          <w:b/>
          <w:bCs/>
        </w:rPr>
        <w:t>7</w:t>
      </w:r>
      <w:r>
        <w:t xml:space="preserve"> (3), 1139-1147 </w:t>
      </w:r>
      <w:r w:rsidRPr="00F551F4">
        <w:rPr>
          <w:b/>
          <w:bCs/>
        </w:rPr>
        <w:t>(201</w:t>
      </w:r>
      <w:r>
        <w:rPr>
          <w:b/>
          <w:bCs/>
        </w:rPr>
        <w:t>2</w:t>
      </w:r>
      <w:r w:rsidRPr="00F551F4">
        <w:rPr>
          <w:b/>
          <w:bCs/>
        </w:rPr>
        <w:t>)</w:t>
      </w:r>
      <w:r>
        <w:t xml:space="preserve">. </w:t>
      </w:r>
    </w:p>
    <w:p w:rsidR="003A0208" w:rsidRDefault="003A0208" w:rsidP="003A0208">
      <w:pPr>
        <w:jc w:val="both"/>
      </w:pPr>
    </w:p>
    <w:p w:rsidR="00917596" w:rsidRPr="003A0208" w:rsidRDefault="00917596" w:rsidP="001A52CC">
      <w:pPr>
        <w:pStyle w:val="ListParagraph"/>
        <w:numPr>
          <w:ilvl w:val="0"/>
          <w:numId w:val="3"/>
        </w:numPr>
        <w:jc w:val="both"/>
      </w:pPr>
      <w:r w:rsidRPr="00917596">
        <w:t>Faiyaz Shakee</w:t>
      </w:r>
      <w:r w:rsidR="00796CA3">
        <w:t>l</w:t>
      </w:r>
      <w:r>
        <w:t xml:space="preserve">, Sheikh Shafiq, Nazrul Haq, Fars K. Alanazi, and </w:t>
      </w:r>
      <w:r w:rsidRPr="001A52CC">
        <w:rPr>
          <w:b/>
          <w:bCs/>
        </w:rPr>
        <w:t>Ibrahim A. Alsarra</w:t>
      </w:r>
      <w:r>
        <w:t xml:space="preserve">. </w:t>
      </w:r>
      <w:r w:rsidR="001A52CC" w:rsidRPr="001A52CC">
        <w:t xml:space="preserve">Nanoemulsions as </w:t>
      </w:r>
      <w:r w:rsidR="001A52CC">
        <w:t>P</w:t>
      </w:r>
      <w:r w:rsidR="001A52CC" w:rsidRPr="001A52CC">
        <w:t xml:space="preserve">otential </w:t>
      </w:r>
      <w:r w:rsidR="001A52CC">
        <w:t>V</w:t>
      </w:r>
      <w:r w:rsidR="001A52CC" w:rsidRPr="001A52CC">
        <w:t xml:space="preserve">ehicles for </w:t>
      </w:r>
      <w:r w:rsidR="001A52CC">
        <w:t>T</w:t>
      </w:r>
      <w:r w:rsidR="001A52CC" w:rsidRPr="001A52CC">
        <w:t xml:space="preserve">ransdermal and </w:t>
      </w:r>
      <w:r w:rsidR="001A52CC">
        <w:t>D</w:t>
      </w:r>
      <w:r w:rsidR="001A52CC" w:rsidRPr="001A52CC">
        <w:t xml:space="preserve">ermal </w:t>
      </w:r>
      <w:r w:rsidR="001A52CC">
        <w:t>D</w:t>
      </w:r>
      <w:r w:rsidR="001A52CC" w:rsidRPr="001A52CC">
        <w:t xml:space="preserve">elivery of </w:t>
      </w:r>
      <w:r w:rsidR="001A52CC">
        <w:t>H</w:t>
      </w:r>
      <w:r w:rsidR="001A52CC" w:rsidRPr="001A52CC">
        <w:t xml:space="preserve">ydrophobic </w:t>
      </w:r>
      <w:r w:rsidR="001A52CC">
        <w:t>C</w:t>
      </w:r>
      <w:r w:rsidR="001A52CC" w:rsidRPr="001A52CC">
        <w:t xml:space="preserve">ompounds: </w:t>
      </w:r>
      <w:r w:rsidR="001A52CC">
        <w:t>A</w:t>
      </w:r>
      <w:r w:rsidR="001A52CC" w:rsidRPr="001A52CC">
        <w:t xml:space="preserve">n </w:t>
      </w:r>
      <w:r w:rsidR="001A52CC">
        <w:t>O</w:t>
      </w:r>
      <w:r w:rsidR="001A52CC" w:rsidRPr="001A52CC">
        <w:t>verview</w:t>
      </w:r>
      <w:r w:rsidR="001A52CC">
        <w:t xml:space="preserve">. </w:t>
      </w:r>
      <w:r w:rsidR="001A52CC" w:rsidRPr="001A52CC">
        <w:rPr>
          <w:i/>
          <w:iCs/>
        </w:rPr>
        <w:t>Expert Opinion on Drug Delivery</w:t>
      </w:r>
      <w:r w:rsidR="001A52CC" w:rsidRPr="001F3B4B">
        <w:t xml:space="preserve">. </w:t>
      </w:r>
      <w:r w:rsidR="001A52CC" w:rsidRPr="001A52CC">
        <w:rPr>
          <w:b/>
          <w:bCs/>
        </w:rPr>
        <w:t>9</w:t>
      </w:r>
      <w:r w:rsidR="001A52CC" w:rsidRPr="001F3B4B">
        <w:t xml:space="preserve"> (</w:t>
      </w:r>
      <w:r w:rsidR="001A52CC">
        <w:t>8</w:t>
      </w:r>
      <w:r w:rsidR="001A52CC" w:rsidRPr="001F3B4B">
        <w:t>), 9</w:t>
      </w:r>
      <w:r w:rsidR="001A52CC">
        <w:t>5</w:t>
      </w:r>
      <w:r w:rsidR="001A52CC" w:rsidRPr="001F3B4B">
        <w:t>3-</w:t>
      </w:r>
      <w:r w:rsidR="001A52CC">
        <w:t>9</w:t>
      </w:r>
      <w:r w:rsidR="001A52CC" w:rsidRPr="001F3B4B">
        <w:t>7</w:t>
      </w:r>
      <w:r w:rsidR="001A52CC">
        <w:t>4</w:t>
      </w:r>
      <w:r w:rsidR="003A0208">
        <w:t xml:space="preserve"> </w:t>
      </w:r>
      <w:r w:rsidR="001A52CC" w:rsidRPr="001A52CC">
        <w:rPr>
          <w:b/>
          <w:bCs/>
        </w:rPr>
        <w:t xml:space="preserve">(2012). </w:t>
      </w:r>
    </w:p>
    <w:p w:rsidR="003A0208" w:rsidRDefault="003A0208" w:rsidP="003A0208">
      <w:pPr>
        <w:jc w:val="both"/>
      </w:pPr>
    </w:p>
    <w:p w:rsidR="00B10C8F" w:rsidRDefault="00B10C8F" w:rsidP="001A52CC">
      <w:pPr>
        <w:pStyle w:val="ListParagraph"/>
        <w:numPr>
          <w:ilvl w:val="0"/>
          <w:numId w:val="3"/>
        </w:numPr>
        <w:jc w:val="both"/>
        <w:rPr>
          <w:b/>
          <w:bCs/>
        </w:rPr>
      </w:pPr>
      <w:r>
        <w:t xml:space="preserve">Mounir M. Salem-Bekhit, Y. Jamous, Fars Al-Anazi, Mohsen Bayomi, </w:t>
      </w:r>
      <w:r w:rsidRPr="00B10C8F">
        <w:rPr>
          <w:rFonts w:asciiTheme="majorBidi" w:hAnsiTheme="majorBidi" w:cstheme="majorBidi"/>
          <w:b/>
          <w:bCs/>
          <w:color w:val="000000"/>
        </w:rPr>
        <w:t>Ibrahim A. Alsarra</w:t>
      </w:r>
      <w:r w:rsidRPr="00B10C8F">
        <w:rPr>
          <w:rFonts w:asciiTheme="majorBidi" w:hAnsiTheme="majorBidi" w:cstheme="majorBidi"/>
          <w:color w:val="000000"/>
        </w:rPr>
        <w:t xml:space="preserve">, and </w:t>
      </w:r>
      <w:r>
        <w:t xml:space="preserve">M. D. Fathallah. Quality Control of Optimized Hepatitis B Plasmid DNA Vaccine. </w:t>
      </w:r>
      <w:r w:rsidRPr="00B10C8F">
        <w:rPr>
          <w:i/>
          <w:iCs/>
        </w:rPr>
        <w:t>African Journal of Biotechnology.</w:t>
      </w:r>
      <w:r w:rsidRPr="00B10C8F">
        <w:rPr>
          <w:b/>
          <w:bCs/>
        </w:rPr>
        <w:t>11</w:t>
      </w:r>
      <w:r>
        <w:t xml:space="preserve"> (5), 1231-1239        </w:t>
      </w:r>
      <w:r w:rsidRPr="00B10C8F">
        <w:rPr>
          <w:b/>
          <w:bCs/>
        </w:rPr>
        <w:t xml:space="preserve">(2012). </w:t>
      </w:r>
    </w:p>
    <w:p w:rsidR="003A0208" w:rsidRPr="003A0208" w:rsidRDefault="003A0208" w:rsidP="003A0208">
      <w:pPr>
        <w:jc w:val="both"/>
        <w:rPr>
          <w:b/>
          <w:bCs/>
        </w:rPr>
      </w:pPr>
    </w:p>
    <w:p w:rsidR="00B10C8F" w:rsidRDefault="00F551F4" w:rsidP="001A52CC">
      <w:pPr>
        <w:pStyle w:val="ListParagraph"/>
        <w:numPr>
          <w:ilvl w:val="0"/>
          <w:numId w:val="3"/>
        </w:numPr>
        <w:jc w:val="both"/>
      </w:pPr>
      <w:r w:rsidRPr="00F551F4">
        <w:rPr>
          <w:rFonts w:asciiTheme="majorBidi" w:hAnsiTheme="majorBidi" w:cstheme="majorBidi"/>
          <w:color w:val="000000"/>
        </w:rPr>
        <w:t xml:space="preserve">Ehab A. Fouad, Mahmoud El-Badry, Gamal M. Mahrous, </w:t>
      </w:r>
      <w:r w:rsidRPr="00F551F4">
        <w:rPr>
          <w:rFonts w:asciiTheme="majorBidi" w:hAnsiTheme="majorBidi" w:cstheme="majorBidi"/>
          <w:b/>
          <w:bCs/>
          <w:color w:val="000000"/>
        </w:rPr>
        <w:t>Ibrahim A. Alsarra</w:t>
      </w:r>
      <w:r w:rsidRPr="00F551F4">
        <w:rPr>
          <w:rFonts w:asciiTheme="majorBidi" w:hAnsiTheme="majorBidi" w:cstheme="majorBidi"/>
          <w:color w:val="000000"/>
        </w:rPr>
        <w:t>, Zaid Alashbban and Fars K. Alanazi</w:t>
      </w:r>
      <w:r>
        <w:t xml:space="preserve">. </w:t>
      </w:r>
      <w:r w:rsidRPr="00F551F4">
        <w:t xml:space="preserve">In Vitro Investigation </w:t>
      </w:r>
      <w:r>
        <w:t>f</w:t>
      </w:r>
      <w:r w:rsidRPr="00F551F4">
        <w:t xml:space="preserve">or Embedding Dextromethorphan </w:t>
      </w:r>
      <w:r>
        <w:t>i</w:t>
      </w:r>
      <w:r w:rsidRPr="00F551F4">
        <w:t>n Lipids Using Spray Drying</w:t>
      </w:r>
      <w:r>
        <w:t xml:space="preserve">. </w:t>
      </w:r>
      <w:r w:rsidRPr="00F551F4">
        <w:rPr>
          <w:i/>
          <w:iCs/>
        </w:rPr>
        <w:t>Digest Journal of Nanomaterials and Biostructures</w:t>
      </w:r>
      <w:r>
        <w:t xml:space="preserve">. </w:t>
      </w:r>
      <w:r w:rsidRPr="00F551F4">
        <w:rPr>
          <w:b/>
          <w:bCs/>
        </w:rPr>
        <w:t>6</w:t>
      </w:r>
      <w:r>
        <w:t xml:space="preserve"> (3), 1129-1139 </w:t>
      </w:r>
      <w:r w:rsidRPr="00F551F4">
        <w:rPr>
          <w:b/>
          <w:bCs/>
        </w:rPr>
        <w:t>(2011)</w:t>
      </w:r>
      <w:r>
        <w:t xml:space="preserve">. </w:t>
      </w:r>
    </w:p>
    <w:p w:rsidR="003A0208" w:rsidRDefault="003A0208" w:rsidP="003A0208">
      <w:pPr>
        <w:jc w:val="both"/>
      </w:pPr>
    </w:p>
    <w:p w:rsidR="001F3B4B" w:rsidRDefault="001F3B4B" w:rsidP="00CE70C0">
      <w:pPr>
        <w:pStyle w:val="ListParagraph"/>
        <w:numPr>
          <w:ilvl w:val="0"/>
          <w:numId w:val="3"/>
        </w:numPr>
        <w:jc w:val="both"/>
      </w:pPr>
      <w:r w:rsidRPr="00F73658">
        <w:rPr>
          <w:rFonts w:asciiTheme="majorBidi" w:eastAsia="Times New Roman" w:hAnsiTheme="majorBidi" w:cstheme="majorBidi"/>
          <w:color w:val="000000" w:themeColor="text1"/>
        </w:rPr>
        <w:t xml:space="preserve">Gamal Eldin I. Harisa, Mohamed F. </w:t>
      </w:r>
      <w:r w:rsidR="00F551F4" w:rsidRPr="00F73658">
        <w:rPr>
          <w:rFonts w:asciiTheme="majorBidi" w:eastAsia="Times New Roman" w:hAnsiTheme="majorBidi" w:cstheme="majorBidi"/>
          <w:color w:val="000000" w:themeColor="text1"/>
        </w:rPr>
        <w:t>Ibrahim,</w:t>
      </w:r>
      <w:r w:rsidRPr="0036239A">
        <w:rPr>
          <w:rFonts w:asciiTheme="majorBidi" w:eastAsia="Times New Roman" w:hAnsiTheme="majorBidi" w:cstheme="majorBidi"/>
          <w:color w:val="000000" w:themeColor="text1"/>
        </w:rPr>
        <w:t>Fars K. Alanazi</w:t>
      </w:r>
      <w:r w:rsidRPr="00F73658">
        <w:rPr>
          <w:rFonts w:asciiTheme="majorBidi" w:eastAsia="Times New Roman" w:hAnsiTheme="majorBidi" w:cstheme="majorBidi"/>
          <w:color w:val="000000" w:themeColor="text1"/>
        </w:rPr>
        <w:t xml:space="preserve"> and </w:t>
      </w:r>
      <w:r w:rsidRPr="0036239A">
        <w:rPr>
          <w:rFonts w:asciiTheme="majorBidi" w:eastAsia="Times New Roman" w:hAnsiTheme="majorBidi" w:cstheme="majorBidi"/>
          <w:b/>
          <w:bCs/>
          <w:color w:val="000000" w:themeColor="text1"/>
        </w:rPr>
        <w:t>Ibrahim A. Alsarra</w:t>
      </w:r>
      <w:r>
        <w:t xml:space="preserve">. </w:t>
      </w:r>
      <w:r w:rsidRPr="001F3B4B">
        <w:t xml:space="preserve">Application and </w:t>
      </w:r>
      <w:r>
        <w:t>S</w:t>
      </w:r>
      <w:r w:rsidRPr="001F3B4B">
        <w:t xml:space="preserve">afety of </w:t>
      </w:r>
      <w:r>
        <w:t>E</w:t>
      </w:r>
      <w:r w:rsidRPr="001F3B4B">
        <w:t xml:space="preserve">rythrocytes as </w:t>
      </w:r>
      <w:r>
        <w:t>N</w:t>
      </w:r>
      <w:r w:rsidRPr="001F3B4B">
        <w:t xml:space="preserve">ovel </w:t>
      </w:r>
      <w:r>
        <w:t>D</w:t>
      </w:r>
      <w:r w:rsidRPr="001F3B4B">
        <w:t xml:space="preserve">rug </w:t>
      </w:r>
      <w:r>
        <w:t>D</w:t>
      </w:r>
      <w:r w:rsidRPr="001F3B4B">
        <w:t xml:space="preserve">elivery </w:t>
      </w:r>
      <w:r>
        <w:t>S</w:t>
      </w:r>
      <w:r w:rsidRPr="001F3B4B">
        <w:t>ystems</w:t>
      </w:r>
      <w:r>
        <w:t xml:space="preserve">. </w:t>
      </w:r>
      <w:r w:rsidRPr="001F3B4B">
        <w:rPr>
          <w:i/>
          <w:iCs/>
        </w:rPr>
        <w:t>Asian Journal of Biochemistry</w:t>
      </w:r>
      <w:r>
        <w:t>. 1-</w:t>
      </w:r>
      <w:r w:rsidR="00BA29EC">
        <w:t>1</w:t>
      </w:r>
      <w:r>
        <w:t xml:space="preserve">3 </w:t>
      </w:r>
      <w:r w:rsidRPr="001F3B4B">
        <w:rPr>
          <w:b/>
          <w:bCs/>
        </w:rPr>
        <w:t>(2011)</w:t>
      </w:r>
      <w:r>
        <w:t>.</w:t>
      </w:r>
    </w:p>
    <w:p w:rsidR="003A0208" w:rsidRDefault="003A0208" w:rsidP="003A0208">
      <w:pPr>
        <w:jc w:val="both"/>
      </w:pPr>
    </w:p>
    <w:p w:rsidR="00F551F4" w:rsidRPr="00F551F4" w:rsidRDefault="00F551F4" w:rsidP="00CE70C0">
      <w:pPr>
        <w:pStyle w:val="ListParagraph"/>
        <w:numPr>
          <w:ilvl w:val="0"/>
          <w:numId w:val="3"/>
        </w:numPr>
        <w:jc w:val="both"/>
        <w:rPr>
          <w:rFonts w:asciiTheme="majorBidi" w:eastAsia="Times New Roman" w:hAnsiTheme="majorBidi" w:cstheme="majorBidi"/>
          <w:color w:val="000000" w:themeColor="text1"/>
        </w:rPr>
      </w:pPr>
      <w:r w:rsidRPr="00F551F4">
        <w:rPr>
          <w:rFonts w:asciiTheme="majorBidi" w:eastAsia="Times New Roman" w:hAnsiTheme="majorBidi" w:cstheme="majorBidi"/>
          <w:b/>
          <w:bCs/>
          <w:color w:val="000000" w:themeColor="text1"/>
        </w:rPr>
        <w:t>Ibrahim A. Alsarra</w:t>
      </w:r>
      <w:r w:rsidRPr="00F551F4">
        <w:rPr>
          <w:rFonts w:asciiTheme="majorBidi" w:eastAsia="Times New Roman" w:hAnsiTheme="majorBidi" w:cstheme="majorBidi"/>
          <w:color w:val="000000" w:themeColor="text1"/>
        </w:rPr>
        <w:t>, Alaa Eldeen B. Yassin, Magdi Abdel-Hamid, Fars K.Alanazi, and Ibrahim A. Aljuffali</w:t>
      </w:r>
      <w:r>
        <w:rPr>
          <w:rFonts w:asciiTheme="majorBidi" w:eastAsia="Times New Roman" w:hAnsiTheme="majorBidi" w:cstheme="majorBidi"/>
          <w:color w:val="000000" w:themeColor="text1"/>
        </w:rPr>
        <w:t xml:space="preserve">. </w:t>
      </w:r>
      <w:r w:rsidRPr="00F551F4">
        <w:rPr>
          <w:rFonts w:asciiTheme="majorBidi" w:eastAsia="Times New Roman" w:hAnsiTheme="majorBidi" w:cstheme="majorBidi"/>
          <w:color w:val="000000" w:themeColor="text1"/>
        </w:rPr>
        <w:t>Direct UPLC–MS–MS Validated Method for the Quantification of 5-Aminolevulinic Acid: Application to in-vitro Assessment of Colonic-Targeted Oral Tablets</w:t>
      </w:r>
      <w:r>
        <w:rPr>
          <w:rFonts w:asciiTheme="majorBidi" w:eastAsia="Times New Roman" w:hAnsiTheme="majorBidi" w:cstheme="majorBidi"/>
          <w:color w:val="000000" w:themeColor="text1"/>
        </w:rPr>
        <w:t xml:space="preserve">. </w:t>
      </w:r>
      <w:r w:rsidRPr="00F551F4">
        <w:rPr>
          <w:rFonts w:asciiTheme="majorBidi" w:eastAsia="Times New Roman" w:hAnsiTheme="majorBidi" w:cstheme="majorBidi"/>
          <w:i/>
          <w:iCs/>
          <w:color w:val="000000" w:themeColor="text1"/>
        </w:rPr>
        <w:t>Journal of Chromatographic Science</w:t>
      </w:r>
      <w:r>
        <w:rPr>
          <w:rFonts w:asciiTheme="majorBidi" w:eastAsia="Times New Roman" w:hAnsiTheme="majorBidi" w:cstheme="majorBidi"/>
          <w:color w:val="000000" w:themeColor="text1"/>
        </w:rPr>
        <w:t xml:space="preserve">. </w:t>
      </w:r>
      <w:r w:rsidRPr="00F551F4">
        <w:rPr>
          <w:rFonts w:asciiTheme="majorBidi" w:eastAsia="Times New Roman" w:hAnsiTheme="majorBidi" w:cstheme="majorBidi"/>
          <w:b/>
          <w:bCs/>
          <w:color w:val="000000" w:themeColor="text1"/>
        </w:rPr>
        <w:t>49</w:t>
      </w:r>
      <w:r>
        <w:rPr>
          <w:rFonts w:asciiTheme="majorBidi" w:eastAsia="Times New Roman" w:hAnsiTheme="majorBidi" w:cstheme="majorBidi"/>
          <w:color w:val="000000" w:themeColor="text1"/>
        </w:rPr>
        <w:t xml:space="preserve">, 428-433 </w:t>
      </w:r>
      <w:r w:rsidRPr="00F551F4">
        <w:rPr>
          <w:rFonts w:asciiTheme="majorBidi" w:eastAsia="Times New Roman" w:hAnsiTheme="majorBidi" w:cstheme="majorBidi"/>
          <w:b/>
          <w:bCs/>
          <w:color w:val="000000" w:themeColor="text1"/>
        </w:rPr>
        <w:t>(2011)</w:t>
      </w:r>
      <w:r>
        <w:rPr>
          <w:rFonts w:asciiTheme="majorBidi" w:eastAsia="Times New Roman" w:hAnsiTheme="majorBidi" w:cstheme="majorBidi"/>
          <w:color w:val="000000" w:themeColor="text1"/>
        </w:rPr>
        <w:t>.</w:t>
      </w:r>
    </w:p>
    <w:p w:rsidR="001F3B4B" w:rsidRDefault="001F3B4B" w:rsidP="00CE70C0">
      <w:pPr>
        <w:pStyle w:val="ListParagraph"/>
        <w:jc w:val="both"/>
      </w:pPr>
    </w:p>
    <w:p w:rsidR="00A61393" w:rsidRDefault="00A61393" w:rsidP="00CE70C0">
      <w:pPr>
        <w:pStyle w:val="ListParagraph"/>
        <w:numPr>
          <w:ilvl w:val="0"/>
          <w:numId w:val="3"/>
        </w:numPr>
        <w:jc w:val="both"/>
      </w:pPr>
      <w:r w:rsidRPr="00AB445C">
        <w:t xml:space="preserve">E.A.  Fouad, M. El-Badry, S.H. Neau SH, F.K. Alanazi, and </w:t>
      </w:r>
      <w:r w:rsidRPr="00A61393">
        <w:rPr>
          <w:b/>
          <w:bCs/>
        </w:rPr>
        <w:t>Ibrahim A. Alsarra</w:t>
      </w:r>
      <w:r>
        <w:t xml:space="preserve">. </w:t>
      </w:r>
      <w:r w:rsidRPr="00AB445C">
        <w:t>Technology evaluation: Kollicoat IR.</w:t>
      </w:r>
      <w:r w:rsidRPr="00A61393">
        <w:rPr>
          <w:i/>
          <w:iCs/>
        </w:rPr>
        <w:t>Expert Opinion on Drug Delivery</w:t>
      </w:r>
      <w:r w:rsidRPr="001F3B4B">
        <w:t xml:space="preserve">. </w:t>
      </w:r>
      <w:r w:rsidR="001F3B4B" w:rsidRPr="00F551F4">
        <w:rPr>
          <w:b/>
          <w:bCs/>
        </w:rPr>
        <w:t>8</w:t>
      </w:r>
      <w:r w:rsidR="001F3B4B" w:rsidRPr="001F3B4B">
        <w:t xml:space="preserve"> (5), 393-703 </w:t>
      </w:r>
      <w:r w:rsidRPr="00A61393">
        <w:rPr>
          <w:b/>
          <w:bCs/>
        </w:rPr>
        <w:t>(2011)</w:t>
      </w:r>
      <w:r>
        <w:t>.</w:t>
      </w:r>
    </w:p>
    <w:p w:rsidR="00F551F4" w:rsidRDefault="00F551F4" w:rsidP="00CE70C0">
      <w:pPr>
        <w:pStyle w:val="ListParagraph"/>
        <w:jc w:val="both"/>
      </w:pPr>
    </w:p>
    <w:p w:rsidR="001F59CC" w:rsidRPr="004A0306" w:rsidRDefault="001F59CC" w:rsidP="001F59CC">
      <w:pPr>
        <w:pStyle w:val="Heading1"/>
        <w:jc w:val="both"/>
        <w:rPr>
          <w:i/>
          <w:iCs/>
          <w:color w:val="800000"/>
          <w:sz w:val="24"/>
          <w:szCs w:val="24"/>
          <w:u w:val="single"/>
        </w:rPr>
      </w:pPr>
      <w:r w:rsidRPr="00E04A60">
        <w:rPr>
          <w:color w:val="800000"/>
          <w:sz w:val="32"/>
          <w:szCs w:val="32"/>
          <w:u w:val="single"/>
        </w:rPr>
        <w:lastRenderedPageBreak/>
        <w:t>Publications</w:t>
      </w:r>
      <w:r>
        <w:rPr>
          <w:color w:val="800000"/>
          <w:sz w:val="32"/>
          <w:szCs w:val="32"/>
          <w:u w:val="single"/>
        </w:rPr>
        <w:t xml:space="preserve"> </w:t>
      </w:r>
      <w:r w:rsidRPr="004A0306">
        <w:rPr>
          <w:i/>
          <w:iCs/>
          <w:color w:val="800000"/>
          <w:sz w:val="24"/>
          <w:szCs w:val="24"/>
          <w:u w:val="single"/>
        </w:rPr>
        <w:t>(continued)</w:t>
      </w:r>
      <w:r w:rsidRPr="00E04A60">
        <w:rPr>
          <w:color w:val="800000"/>
          <w:sz w:val="32"/>
          <w:szCs w:val="32"/>
          <w:u w:val="single"/>
        </w:rPr>
        <w:t>:</w:t>
      </w:r>
    </w:p>
    <w:p w:rsidR="001F59CC" w:rsidRDefault="001F59CC" w:rsidP="00CE70C0">
      <w:pPr>
        <w:pStyle w:val="ListParagraph"/>
        <w:jc w:val="both"/>
      </w:pPr>
    </w:p>
    <w:p w:rsidR="001F59CC" w:rsidRDefault="001F59CC" w:rsidP="00CE70C0">
      <w:pPr>
        <w:pStyle w:val="ListParagraph"/>
        <w:jc w:val="both"/>
      </w:pPr>
    </w:p>
    <w:p w:rsidR="00F551F4" w:rsidRDefault="00F551F4" w:rsidP="00CE70C0">
      <w:pPr>
        <w:pStyle w:val="ListParagraph"/>
        <w:numPr>
          <w:ilvl w:val="0"/>
          <w:numId w:val="3"/>
        </w:numPr>
        <w:jc w:val="both"/>
      </w:pPr>
      <w:r w:rsidRPr="00F73658">
        <w:rPr>
          <w:rFonts w:asciiTheme="majorBidi" w:eastAsia="Times New Roman" w:hAnsiTheme="majorBidi" w:cstheme="majorBidi"/>
          <w:color w:val="000000" w:themeColor="text1"/>
        </w:rPr>
        <w:t xml:space="preserve">Ehab A. Fouad, Mahmoud EL-Badry, Gamal M. Mahrous, </w:t>
      </w:r>
      <w:r w:rsidRPr="00963556">
        <w:rPr>
          <w:rFonts w:asciiTheme="majorBidi" w:eastAsia="Times New Roman" w:hAnsiTheme="majorBidi" w:cstheme="majorBidi"/>
          <w:color w:val="000000" w:themeColor="text1"/>
        </w:rPr>
        <w:t>Fars K. Alanazi</w:t>
      </w:r>
      <w:r w:rsidRPr="00F73658">
        <w:rPr>
          <w:rFonts w:asciiTheme="majorBidi" w:eastAsia="Times New Roman" w:hAnsiTheme="majorBidi" w:cstheme="majorBidi"/>
          <w:color w:val="000000" w:themeColor="text1"/>
        </w:rPr>
        <w:t>, Steven H. Neau</w:t>
      </w:r>
      <w:r w:rsidRPr="00F73658">
        <w:rPr>
          <w:rFonts w:asciiTheme="majorBidi" w:eastAsia="Times New Roman" w:hAnsiTheme="majorBidi" w:cstheme="majorBidi"/>
          <w:color w:val="000000" w:themeColor="text1"/>
          <w:rtl/>
        </w:rPr>
        <w:t>,</w:t>
      </w:r>
      <w:r w:rsidRPr="00F73658">
        <w:rPr>
          <w:rFonts w:asciiTheme="majorBidi" w:eastAsia="Times New Roman" w:hAnsiTheme="majorBidi" w:cstheme="majorBidi"/>
          <w:color w:val="000000" w:themeColor="text1"/>
        </w:rPr>
        <w:t xml:space="preserve"> and </w:t>
      </w:r>
      <w:r w:rsidRPr="0036239A">
        <w:rPr>
          <w:rFonts w:asciiTheme="majorBidi" w:eastAsia="Times New Roman" w:hAnsiTheme="majorBidi" w:cstheme="majorBidi"/>
          <w:b/>
          <w:bCs/>
          <w:color w:val="000000" w:themeColor="text1"/>
        </w:rPr>
        <w:t>Ibrahim A. Alsarra</w:t>
      </w:r>
      <w:r>
        <w:t xml:space="preserve">. </w:t>
      </w:r>
      <w:r w:rsidRPr="00F551F4">
        <w:t xml:space="preserve">The </w:t>
      </w:r>
      <w:r>
        <w:t>U</w:t>
      </w:r>
      <w:r w:rsidRPr="00F551F4">
        <w:t xml:space="preserve">se of </w:t>
      </w:r>
      <w:r>
        <w:t>S</w:t>
      </w:r>
      <w:r w:rsidRPr="00F551F4">
        <w:t xml:space="preserve">pray-drying to </w:t>
      </w:r>
      <w:r>
        <w:t>E</w:t>
      </w:r>
      <w:r w:rsidRPr="00F551F4">
        <w:t xml:space="preserve">nhance </w:t>
      </w:r>
      <w:r>
        <w:t>C</w:t>
      </w:r>
      <w:r w:rsidRPr="00F551F4">
        <w:t xml:space="preserve">elecoxib </w:t>
      </w:r>
      <w:r>
        <w:t>S</w:t>
      </w:r>
      <w:r w:rsidRPr="00F551F4">
        <w:t>olubility</w:t>
      </w:r>
      <w:r>
        <w:t xml:space="preserve">. </w:t>
      </w:r>
      <w:r w:rsidRPr="00F551F4">
        <w:rPr>
          <w:i/>
          <w:iCs/>
        </w:rPr>
        <w:t>Drug Development and Industrial Pharmacy</w:t>
      </w:r>
      <w:r>
        <w:t xml:space="preserve">. </w:t>
      </w:r>
      <w:r w:rsidR="00963556" w:rsidRPr="00963556">
        <w:rPr>
          <w:b/>
          <w:bCs/>
        </w:rPr>
        <w:t>37</w:t>
      </w:r>
      <w:r w:rsidR="00963556" w:rsidRPr="00963556">
        <w:t>(12)</w:t>
      </w:r>
      <w:r w:rsidR="00963556">
        <w:t xml:space="preserve">, </w:t>
      </w:r>
      <w:r w:rsidR="00963556" w:rsidRPr="00963556">
        <w:t>1463-72</w:t>
      </w:r>
      <w:r w:rsidRPr="00F551F4">
        <w:rPr>
          <w:b/>
          <w:bCs/>
        </w:rPr>
        <w:t>(2011)</w:t>
      </w:r>
      <w:r>
        <w:t xml:space="preserve">.  </w:t>
      </w:r>
    </w:p>
    <w:p w:rsidR="001A52CC" w:rsidRDefault="001A52CC" w:rsidP="00CE70C0">
      <w:pPr>
        <w:pStyle w:val="ListParagraph"/>
        <w:jc w:val="both"/>
      </w:pPr>
    </w:p>
    <w:p w:rsidR="00EF21C5" w:rsidRDefault="00EF21C5" w:rsidP="00CE70C0">
      <w:pPr>
        <w:pStyle w:val="ListParagraph"/>
        <w:numPr>
          <w:ilvl w:val="0"/>
          <w:numId w:val="3"/>
        </w:numPr>
        <w:jc w:val="both"/>
      </w:pPr>
      <w:r w:rsidRPr="00EF21C5">
        <w:rPr>
          <w:rFonts w:asciiTheme="majorBidi" w:eastAsia="Times New Roman" w:hAnsiTheme="majorBidi" w:cstheme="majorBidi"/>
          <w:color w:val="000000" w:themeColor="text1"/>
        </w:rPr>
        <w:t xml:space="preserve">Abdullah H. Alomrani, Gamal M. El Maghraby, Fars K. Alanazi Mai A. Al-Mohanna, Ayodele A. Alaiya, and </w:t>
      </w:r>
      <w:r w:rsidRPr="00EF21C5">
        <w:rPr>
          <w:rFonts w:asciiTheme="majorBidi" w:eastAsia="Times New Roman" w:hAnsiTheme="majorBidi" w:cstheme="majorBidi"/>
          <w:b/>
          <w:bCs/>
          <w:color w:val="000000" w:themeColor="text1"/>
        </w:rPr>
        <w:t>Ibrahim A. Alsarra</w:t>
      </w:r>
      <w:r>
        <w:t xml:space="preserve">. </w:t>
      </w:r>
      <w:r w:rsidRPr="00EF21C5">
        <w:t>Liposomes for Enhanced Cytotoxic Activity of Bleomycin</w:t>
      </w:r>
      <w:r>
        <w:t xml:space="preserve">. </w:t>
      </w:r>
      <w:r w:rsidRPr="00EF21C5">
        <w:rPr>
          <w:i/>
          <w:iCs/>
        </w:rPr>
        <w:t>Drug Development Research</w:t>
      </w:r>
      <w:r>
        <w:t xml:space="preserve">. </w:t>
      </w:r>
      <w:r w:rsidRPr="00EF21C5">
        <w:rPr>
          <w:b/>
          <w:bCs/>
        </w:rPr>
        <w:t>72</w:t>
      </w:r>
      <w:r>
        <w:t xml:space="preserve">, 465-473 </w:t>
      </w:r>
      <w:r w:rsidRPr="00EF21C5">
        <w:rPr>
          <w:b/>
          <w:bCs/>
        </w:rPr>
        <w:t>(2011)</w:t>
      </w:r>
      <w:r>
        <w:t>.</w:t>
      </w:r>
    </w:p>
    <w:p w:rsidR="00EF21C5" w:rsidRDefault="00EF21C5" w:rsidP="00CE70C0">
      <w:pPr>
        <w:pStyle w:val="ListParagraph"/>
        <w:jc w:val="both"/>
      </w:pPr>
    </w:p>
    <w:p w:rsidR="00A61393" w:rsidRDefault="00EF21C5" w:rsidP="00CE70C0">
      <w:pPr>
        <w:pStyle w:val="ListParagraph"/>
        <w:numPr>
          <w:ilvl w:val="0"/>
          <w:numId w:val="3"/>
        </w:numPr>
        <w:jc w:val="both"/>
      </w:pPr>
      <w:r w:rsidRPr="00EF21C5">
        <w:t xml:space="preserve">Fars K. Alanazi, Gamal El-Din I. Harisa, Ahmad Maqboul, Magdi Abdel-Hamid, Steven H. Neau, and </w:t>
      </w:r>
      <w:r w:rsidRPr="00EF21C5">
        <w:rPr>
          <w:b/>
          <w:bCs/>
        </w:rPr>
        <w:t>Ibrahim A. Alsarra</w:t>
      </w:r>
      <w:r w:rsidRPr="00EF21C5">
        <w:t xml:space="preserve">. Biochemically Altered Human Erythrocytes as a Carrier for Targeted Delivery of Primaquine: an In Vitro Study. </w:t>
      </w:r>
      <w:r w:rsidRPr="00EF21C5">
        <w:rPr>
          <w:i/>
          <w:iCs/>
        </w:rPr>
        <w:t>Archive of Pharmacal Research</w:t>
      </w:r>
      <w:r w:rsidRPr="00EF21C5">
        <w:t xml:space="preserve">. </w:t>
      </w:r>
      <w:r w:rsidRPr="00EF21C5">
        <w:rPr>
          <w:b/>
          <w:bCs/>
        </w:rPr>
        <w:t>34</w:t>
      </w:r>
      <w:r w:rsidRPr="00EF21C5">
        <w:t xml:space="preserve"> (4), 563-571 </w:t>
      </w:r>
      <w:r w:rsidRPr="00EF21C5">
        <w:rPr>
          <w:b/>
          <w:bCs/>
        </w:rPr>
        <w:t>(2011)</w:t>
      </w:r>
      <w:r w:rsidRPr="00EF21C5">
        <w:t>.</w:t>
      </w:r>
    </w:p>
    <w:p w:rsidR="000F256C" w:rsidRDefault="000F256C" w:rsidP="00CE70C0">
      <w:pPr>
        <w:pStyle w:val="ListParagraph"/>
        <w:jc w:val="both"/>
      </w:pPr>
    </w:p>
    <w:p w:rsidR="000F256C" w:rsidRDefault="000F256C" w:rsidP="00CE70C0">
      <w:pPr>
        <w:pStyle w:val="ListParagraph"/>
        <w:numPr>
          <w:ilvl w:val="0"/>
          <w:numId w:val="3"/>
        </w:numPr>
        <w:jc w:val="both"/>
      </w:pPr>
      <w:r w:rsidRPr="0036239A">
        <w:rPr>
          <w:rFonts w:asciiTheme="majorBidi" w:eastAsia="Times New Roman" w:hAnsiTheme="majorBidi" w:cstheme="majorBidi"/>
          <w:b/>
          <w:bCs/>
          <w:color w:val="000000" w:themeColor="text1"/>
        </w:rPr>
        <w:t>Ibrahim A. Alsarra</w:t>
      </w:r>
      <w:r w:rsidRPr="00F73658">
        <w:rPr>
          <w:rFonts w:asciiTheme="majorBidi" w:eastAsia="Times New Roman" w:hAnsiTheme="majorBidi" w:cstheme="majorBidi"/>
          <w:color w:val="000000" w:themeColor="text1"/>
        </w:rPr>
        <w:t xml:space="preserve">, Amel Y. Hamed, </w:t>
      </w:r>
      <w:r w:rsidRPr="0036239A">
        <w:rPr>
          <w:rFonts w:asciiTheme="majorBidi" w:eastAsia="Times New Roman" w:hAnsiTheme="majorBidi" w:cstheme="majorBidi"/>
          <w:color w:val="000000" w:themeColor="text1"/>
        </w:rPr>
        <w:t>Fars K. Alanazi</w:t>
      </w:r>
      <w:r w:rsidRPr="00F73658">
        <w:rPr>
          <w:rFonts w:asciiTheme="majorBidi" w:eastAsia="Times New Roman" w:hAnsiTheme="majorBidi" w:cstheme="majorBidi"/>
          <w:color w:val="000000" w:themeColor="text1"/>
        </w:rPr>
        <w:t>, and Steven H. Neau</w:t>
      </w:r>
      <w:r>
        <w:t xml:space="preserve">. </w:t>
      </w:r>
      <w:r w:rsidRPr="000F256C">
        <w:t>Rheological and Mucoadhesive Characterization of Poly(vinylpyrrolidone) Hydrogels Designed for Nasal Mucosal Drug Delivery</w:t>
      </w:r>
      <w:r>
        <w:t xml:space="preserve">. </w:t>
      </w:r>
      <w:r w:rsidRPr="00EF21C5">
        <w:rPr>
          <w:i/>
          <w:iCs/>
        </w:rPr>
        <w:t>Archive of Pharmacal Research</w:t>
      </w:r>
      <w:r w:rsidRPr="00EF21C5">
        <w:t xml:space="preserve">. </w:t>
      </w:r>
      <w:r w:rsidRPr="00EF21C5">
        <w:rPr>
          <w:b/>
          <w:bCs/>
        </w:rPr>
        <w:t>34</w:t>
      </w:r>
      <w:r w:rsidRPr="00EF21C5">
        <w:t xml:space="preserve"> (4), 5</w:t>
      </w:r>
      <w:r>
        <w:t>73</w:t>
      </w:r>
      <w:r w:rsidRPr="00EF21C5">
        <w:t>-5</w:t>
      </w:r>
      <w:r>
        <w:t>82</w:t>
      </w:r>
      <w:r w:rsidRPr="00EF21C5">
        <w:rPr>
          <w:b/>
          <w:bCs/>
        </w:rPr>
        <w:t>(2011)</w:t>
      </w:r>
      <w:r w:rsidRPr="00EF21C5">
        <w:t>.</w:t>
      </w:r>
    </w:p>
    <w:p w:rsidR="00374F79" w:rsidRPr="00374F79" w:rsidRDefault="00374F79" w:rsidP="00374F79">
      <w:pPr>
        <w:pStyle w:val="ListParagraph"/>
        <w:jc w:val="both"/>
        <w:rPr>
          <w:i/>
          <w:iCs/>
        </w:rPr>
      </w:pPr>
    </w:p>
    <w:p w:rsidR="00A61393" w:rsidRPr="00A61393" w:rsidRDefault="00A61393" w:rsidP="00CE70C0">
      <w:pPr>
        <w:pStyle w:val="ListParagraph"/>
        <w:numPr>
          <w:ilvl w:val="0"/>
          <w:numId w:val="3"/>
        </w:numPr>
        <w:jc w:val="both"/>
        <w:rPr>
          <w:i/>
          <w:iCs/>
        </w:rPr>
      </w:pPr>
      <w:r w:rsidRPr="00AB445C">
        <w:t>K</w:t>
      </w:r>
      <w:r>
        <w:t xml:space="preserve">. </w:t>
      </w:r>
      <w:r w:rsidRPr="00AB445C">
        <w:t xml:space="preserve"> Al-Hezaimi</w:t>
      </w:r>
      <w:r>
        <w:t xml:space="preserve">, </w:t>
      </w:r>
      <w:r w:rsidRPr="00AB445C">
        <w:t>M</w:t>
      </w:r>
      <w:r>
        <w:t xml:space="preserve">. </w:t>
      </w:r>
      <w:r w:rsidRPr="00AB445C">
        <w:t xml:space="preserve"> Al-Askar</w:t>
      </w:r>
      <w:r w:rsidR="00F551F4">
        <w:t xml:space="preserve">, </w:t>
      </w:r>
      <w:r w:rsidR="00F551F4" w:rsidRPr="00AB445C">
        <w:t>Z</w:t>
      </w:r>
      <w:r>
        <w:t xml:space="preserve">. </w:t>
      </w:r>
      <w:r w:rsidRPr="00AB445C">
        <w:t xml:space="preserve"> Salameh</w:t>
      </w:r>
      <w:r>
        <w:t xml:space="preserve">, J.H. </w:t>
      </w:r>
      <w:r w:rsidRPr="00AB445C">
        <w:t xml:space="preserve"> Fu</w:t>
      </w:r>
      <w:r>
        <w:t xml:space="preserve">, </w:t>
      </w:r>
      <w:r w:rsidRPr="00A61393">
        <w:rPr>
          <w:b/>
          <w:bCs/>
        </w:rPr>
        <w:t>Ibrahim A. Alsarra</w:t>
      </w:r>
      <w:r>
        <w:t xml:space="preserve">, and </w:t>
      </w:r>
      <w:r w:rsidRPr="00AB445C">
        <w:t>H</w:t>
      </w:r>
      <w:r>
        <w:t>.</w:t>
      </w:r>
      <w:r w:rsidRPr="00AB445C">
        <w:t>L</w:t>
      </w:r>
      <w:r>
        <w:t>.</w:t>
      </w:r>
      <w:r w:rsidRPr="00AB445C">
        <w:t xml:space="preserve"> Wang</w:t>
      </w:r>
      <w:r>
        <w:t>.</w:t>
      </w:r>
      <w:r w:rsidRPr="00AB445C">
        <w:t xml:space="preserve"> Evaluation of Novel Adhesive Film Containing Ketorolac for Post-surgery Pain Control: A Safety and Efficacy Study. </w:t>
      </w:r>
      <w:r w:rsidRPr="00A61393">
        <w:rPr>
          <w:i/>
          <w:iCs/>
        </w:rPr>
        <w:t>Journal of Periodontology</w:t>
      </w:r>
      <w:r w:rsidRPr="00AB445C">
        <w:t xml:space="preserve">. </w:t>
      </w:r>
      <w:r w:rsidR="00851320" w:rsidRPr="00851320">
        <w:t>82(7)</w:t>
      </w:r>
      <w:r w:rsidR="00851320">
        <w:t xml:space="preserve">, </w:t>
      </w:r>
      <w:r w:rsidR="00851320" w:rsidRPr="00851320">
        <w:t>963-</w:t>
      </w:r>
      <w:r w:rsidR="00851320">
        <w:t>96</w:t>
      </w:r>
      <w:r w:rsidR="00851320" w:rsidRPr="00851320">
        <w:t xml:space="preserve">8 </w:t>
      </w:r>
      <w:r w:rsidRPr="00A61393">
        <w:rPr>
          <w:b/>
          <w:bCs/>
        </w:rPr>
        <w:t>(2011)</w:t>
      </w:r>
      <w:r w:rsidR="00851320">
        <w:rPr>
          <w:b/>
          <w:bCs/>
        </w:rPr>
        <w:t xml:space="preserve">. </w:t>
      </w:r>
      <w:r w:rsidRPr="00A61393">
        <w:rPr>
          <w:i/>
          <w:iCs/>
        </w:rPr>
        <w:t>.</w:t>
      </w:r>
    </w:p>
    <w:p w:rsidR="00A61393" w:rsidRDefault="00A61393" w:rsidP="00CE70C0">
      <w:pPr>
        <w:pStyle w:val="ListParagraph"/>
        <w:jc w:val="both"/>
      </w:pPr>
    </w:p>
    <w:p w:rsidR="006B1275" w:rsidRDefault="006B1275" w:rsidP="00CE70C0">
      <w:pPr>
        <w:numPr>
          <w:ilvl w:val="0"/>
          <w:numId w:val="3"/>
        </w:numPr>
        <w:jc w:val="both"/>
        <w:rPr>
          <w:rFonts w:ascii="Times New Roman" w:hAnsi="Times New Roman"/>
        </w:rPr>
      </w:pPr>
      <w:r w:rsidRPr="006B1275">
        <w:rPr>
          <w:rFonts w:ascii="Times New Roman" w:hAnsi="Times New Roman"/>
        </w:rPr>
        <w:t>Alaa Eldeen B. Yassin, Md. Khalid Anwer, Hammam A. Mowafy, Ibrahim M. El-Bagory, Mohsen A. Bayomi</w:t>
      </w:r>
      <w:r w:rsidR="00C22EAE">
        <w:rPr>
          <w:rFonts w:ascii="Times New Roman" w:hAnsi="Times New Roman"/>
        </w:rPr>
        <w:t>,</w:t>
      </w:r>
      <w:r w:rsidRPr="006B1275">
        <w:rPr>
          <w:rFonts w:ascii="Times New Roman" w:hAnsi="Times New Roman"/>
        </w:rPr>
        <w:t xml:space="preserve"> and </w:t>
      </w:r>
      <w:r w:rsidRPr="006B1275">
        <w:rPr>
          <w:rFonts w:ascii="Times New Roman" w:hAnsi="Times New Roman"/>
          <w:b/>
          <w:bCs/>
        </w:rPr>
        <w:t>Ibrahim A. Alsarra</w:t>
      </w:r>
      <w:r w:rsidRPr="006B1275">
        <w:rPr>
          <w:rFonts w:ascii="Times New Roman" w:hAnsi="Times New Roman"/>
        </w:rPr>
        <w:t xml:space="preserve">. Optimization of 5-flurouracil </w:t>
      </w:r>
      <w:r>
        <w:rPr>
          <w:rFonts w:ascii="Times New Roman" w:hAnsi="Times New Roman"/>
        </w:rPr>
        <w:t>S</w:t>
      </w:r>
      <w:r w:rsidRPr="006B1275">
        <w:rPr>
          <w:rFonts w:ascii="Times New Roman" w:hAnsi="Times New Roman"/>
        </w:rPr>
        <w:t xml:space="preserve">olid-lipid </w:t>
      </w:r>
      <w:r>
        <w:rPr>
          <w:rFonts w:ascii="Times New Roman" w:hAnsi="Times New Roman"/>
        </w:rPr>
        <w:t>N</w:t>
      </w:r>
      <w:r w:rsidRPr="006B1275">
        <w:rPr>
          <w:rFonts w:ascii="Times New Roman" w:hAnsi="Times New Roman"/>
        </w:rPr>
        <w:t xml:space="preserve">anoparticles: a </w:t>
      </w:r>
      <w:r>
        <w:rPr>
          <w:rFonts w:ascii="Times New Roman" w:hAnsi="Times New Roman"/>
        </w:rPr>
        <w:t>P</w:t>
      </w:r>
      <w:r w:rsidRPr="006B1275">
        <w:rPr>
          <w:rFonts w:ascii="Times New Roman" w:hAnsi="Times New Roman"/>
        </w:rPr>
        <w:t xml:space="preserve">reliminary </w:t>
      </w:r>
      <w:r>
        <w:rPr>
          <w:rFonts w:ascii="Times New Roman" w:hAnsi="Times New Roman"/>
        </w:rPr>
        <w:t>S</w:t>
      </w:r>
      <w:r w:rsidRPr="006B1275">
        <w:rPr>
          <w:rFonts w:ascii="Times New Roman" w:hAnsi="Times New Roman"/>
        </w:rPr>
        <w:t xml:space="preserve">tudy to </w:t>
      </w:r>
      <w:r>
        <w:rPr>
          <w:rFonts w:ascii="Times New Roman" w:hAnsi="Times New Roman"/>
        </w:rPr>
        <w:t>T</w:t>
      </w:r>
      <w:r w:rsidRPr="006B1275">
        <w:rPr>
          <w:rFonts w:ascii="Times New Roman" w:hAnsi="Times New Roman"/>
        </w:rPr>
        <w:t xml:space="preserve">reat </w:t>
      </w:r>
      <w:r>
        <w:rPr>
          <w:rFonts w:ascii="Times New Roman" w:hAnsi="Times New Roman"/>
        </w:rPr>
        <w:t>C</w:t>
      </w:r>
      <w:r w:rsidRPr="006B1275">
        <w:rPr>
          <w:rFonts w:ascii="Times New Roman" w:hAnsi="Times New Roman"/>
        </w:rPr>
        <w:t xml:space="preserve">olon </w:t>
      </w:r>
      <w:r>
        <w:rPr>
          <w:rFonts w:ascii="Times New Roman" w:hAnsi="Times New Roman"/>
        </w:rPr>
        <w:t>C</w:t>
      </w:r>
      <w:r w:rsidRPr="006B1275">
        <w:rPr>
          <w:rFonts w:ascii="Times New Roman" w:hAnsi="Times New Roman"/>
        </w:rPr>
        <w:t xml:space="preserve">ancer. </w:t>
      </w:r>
      <w:r w:rsidRPr="006B1275">
        <w:rPr>
          <w:rFonts w:ascii="Times New Roman" w:hAnsi="Times New Roman"/>
          <w:i/>
          <w:iCs/>
        </w:rPr>
        <w:t xml:space="preserve">International Journal of Medical </w:t>
      </w:r>
      <w:r w:rsidRPr="00C22EAE">
        <w:rPr>
          <w:rFonts w:ascii="Times New Roman" w:hAnsi="Times New Roman"/>
          <w:i/>
          <w:iCs/>
        </w:rPr>
        <w:t>Sciences.</w:t>
      </w:r>
      <w:r w:rsidRPr="006B1275">
        <w:rPr>
          <w:rFonts w:ascii="Times New Roman" w:hAnsi="Times New Roman"/>
          <w:b/>
          <w:bCs/>
        </w:rPr>
        <w:t>7</w:t>
      </w:r>
      <w:r w:rsidRPr="006B1275">
        <w:rPr>
          <w:rFonts w:ascii="Times New Roman" w:hAnsi="Times New Roman"/>
        </w:rPr>
        <w:t>(6)</w:t>
      </w:r>
      <w:r>
        <w:rPr>
          <w:rFonts w:ascii="Times New Roman" w:hAnsi="Times New Roman"/>
        </w:rPr>
        <w:t xml:space="preserve">, </w:t>
      </w:r>
      <w:r w:rsidRPr="006B1275">
        <w:rPr>
          <w:rFonts w:ascii="Times New Roman" w:hAnsi="Times New Roman"/>
        </w:rPr>
        <w:t>398-408</w:t>
      </w:r>
      <w:r>
        <w:rPr>
          <w:rFonts w:ascii="Times New Roman" w:hAnsi="Times New Roman"/>
        </w:rPr>
        <w:t xml:space="preserve"> (</w:t>
      </w:r>
      <w:r w:rsidRPr="00FC28DD">
        <w:rPr>
          <w:rFonts w:ascii="Times New Roman" w:hAnsi="Times New Roman"/>
          <w:b/>
          <w:bCs/>
        </w:rPr>
        <w:t>2010</w:t>
      </w:r>
      <w:r>
        <w:rPr>
          <w:rFonts w:ascii="Times New Roman" w:hAnsi="Times New Roman"/>
        </w:rPr>
        <w:t>).</w:t>
      </w:r>
    </w:p>
    <w:p w:rsidR="00CE70C0" w:rsidRPr="00CE70C0" w:rsidRDefault="00CE70C0" w:rsidP="00CE70C0"/>
    <w:p w:rsidR="00C7561B" w:rsidRPr="00C7561B" w:rsidRDefault="00C7561B" w:rsidP="00CE70C0">
      <w:pPr>
        <w:numPr>
          <w:ilvl w:val="0"/>
          <w:numId w:val="3"/>
        </w:numPr>
        <w:jc w:val="both"/>
        <w:rPr>
          <w:rFonts w:ascii="Times New Roman" w:hAnsi="Times New Roman"/>
        </w:rPr>
      </w:pPr>
      <w:r w:rsidRPr="00C7561B">
        <w:rPr>
          <w:rFonts w:ascii="Times New Roman" w:hAnsi="Times New Roman"/>
        </w:rPr>
        <w:t xml:space="preserve">Ibrahim M. El-Bagory, Mohsen A.  Bayomi, Gamal M. Mahrous, </w:t>
      </w:r>
      <w:smartTag w:uri="urn:schemas-microsoft-com:office:smarttags" w:element="place">
        <w:r w:rsidRPr="00C7561B">
          <w:rPr>
            <w:rFonts w:ascii="Times New Roman" w:hAnsi="Times New Roman"/>
          </w:rPr>
          <w:t>Fars</w:t>
        </w:r>
      </w:smartTag>
      <w:r w:rsidRPr="00C7561B">
        <w:rPr>
          <w:rFonts w:ascii="Times New Roman" w:hAnsi="Times New Roman"/>
        </w:rPr>
        <w:t xml:space="preserve"> K. Alanazi, and </w:t>
      </w:r>
      <w:r w:rsidRPr="00C7561B">
        <w:rPr>
          <w:rFonts w:ascii="Times New Roman" w:hAnsi="Times New Roman"/>
          <w:b/>
          <w:bCs/>
        </w:rPr>
        <w:t>Ibrahim A. Alsarra</w:t>
      </w:r>
      <w:r w:rsidRPr="00C7561B">
        <w:rPr>
          <w:rFonts w:ascii="Times New Roman" w:hAnsi="Times New Roman"/>
        </w:rPr>
        <w:t xml:space="preserve">. Effect of Gamma Irradiation on Pluronic Gels for Ocular Delivery of Ciprofloxacin: in Vitro Evaluation. </w:t>
      </w:r>
      <w:r w:rsidRPr="00C7561B">
        <w:rPr>
          <w:rFonts w:ascii="Times New Roman" w:hAnsi="Times New Roman"/>
          <w:i/>
          <w:iCs/>
        </w:rPr>
        <w:t xml:space="preserve">AustralianJournal of Basic and Applied </w:t>
      </w:r>
      <w:r w:rsidRPr="00C22EAE">
        <w:rPr>
          <w:rFonts w:ascii="Times New Roman" w:hAnsi="Times New Roman"/>
          <w:i/>
          <w:iCs/>
        </w:rPr>
        <w:t>Sciences.</w:t>
      </w:r>
      <w:r w:rsidRPr="00C7561B">
        <w:rPr>
          <w:rFonts w:ascii="Times New Roman" w:hAnsi="Times New Roman"/>
          <w:b/>
          <w:bCs/>
        </w:rPr>
        <w:t>4</w:t>
      </w:r>
      <w:r w:rsidRPr="00C7561B">
        <w:rPr>
          <w:rFonts w:ascii="Times New Roman" w:hAnsi="Times New Roman"/>
        </w:rPr>
        <w:t>(9)</w:t>
      </w:r>
      <w:r>
        <w:rPr>
          <w:rFonts w:ascii="Times New Roman" w:hAnsi="Times New Roman"/>
        </w:rPr>
        <w:t xml:space="preserve">, </w:t>
      </w:r>
      <w:r w:rsidRPr="00C7561B">
        <w:rPr>
          <w:rFonts w:ascii="Times New Roman" w:hAnsi="Times New Roman"/>
        </w:rPr>
        <w:t>4490-4498</w:t>
      </w:r>
      <w:r>
        <w:rPr>
          <w:rFonts w:ascii="Times New Roman" w:hAnsi="Times New Roman"/>
        </w:rPr>
        <w:t xml:space="preserve"> (</w:t>
      </w:r>
      <w:r w:rsidRPr="00FC28DD">
        <w:rPr>
          <w:rFonts w:ascii="Times New Roman" w:hAnsi="Times New Roman"/>
          <w:b/>
          <w:bCs/>
        </w:rPr>
        <w:t>2010</w:t>
      </w:r>
      <w:r>
        <w:rPr>
          <w:rFonts w:ascii="Times New Roman" w:hAnsi="Times New Roman"/>
        </w:rPr>
        <w:t>)</w:t>
      </w:r>
      <w:r w:rsidRPr="00C7561B">
        <w:rPr>
          <w:rFonts w:ascii="Times New Roman" w:hAnsi="Times New Roman"/>
        </w:rPr>
        <w:t>.</w:t>
      </w:r>
    </w:p>
    <w:p w:rsidR="00C7561B" w:rsidRPr="00C7561B" w:rsidRDefault="00C7561B" w:rsidP="00CE70C0">
      <w:pPr>
        <w:ind w:left="720"/>
        <w:jc w:val="both"/>
        <w:rPr>
          <w:rFonts w:ascii="Times New Roman" w:hAnsi="Times New Roman"/>
        </w:rPr>
      </w:pPr>
    </w:p>
    <w:p w:rsidR="00D47953" w:rsidRPr="00C7561B" w:rsidRDefault="00D47953" w:rsidP="00CE70C0">
      <w:pPr>
        <w:numPr>
          <w:ilvl w:val="0"/>
          <w:numId w:val="3"/>
        </w:numPr>
        <w:jc w:val="both"/>
        <w:rPr>
          <w:rFonts w:ascii="Times New Roman" w:hAnsi="Times New Roman"/>
        </w:rPr>
      </w:pPr>
      <w:r w:rsidRPr="00C7561B">
        <w:rPr>
          <w:rFonts w:ascii="Times New Roman" w:hAnsi="Times New Roman"/>
        </w:rPr>
        <w:t xml:space="preserve">Mounir M. Salem-Bekhit, </w:t>
      </w:r>
      <w:smartTag w:uri="urn:schemas-microsoft-com:office:smarttags" w:element="place">
        <w:r w:rsidRPr="00C7561B">
          <w:rPr>
            <w:rFonts w:ascii="Times New Roman" w:hAnsi="Times New Roman"/>
          </w:rPr>
          <w:t>Fars</w:t>
        </w:r>
      </w:smartTag>
      <w:r w:rsidRPr="00C7561B">
        <w:rPr>
          <w:rFonts w:ascii="Times New Roman" w:hAnsi="Times New Roman"/>
        </w:rPr>
        <w:t xml:space="preserve"> K. Alanazi, and </w:t>
      </w:r>
      <w:r w:rsidRPr="00C7561B">
        <w:rPr>
          <w:rFonts w:ascii="Times New Roman" w:hAnsi="Times New Roman"/>
          <w:b/>
          <w:bCs/>
        </w:rPr>
        <w:t>Ibrahim A. Alsarra</w:t>
      </w:r>
      <w:r w:rsidRPr="00C7561B">
        <w:rPr>
          <w:rFonts w:ascii="Times New Roman" w:hAnsi="Times New Roman"/>
        </w:rPr>
        <w:t xml:space="preserve">. Improvement and enhancement of clavulanic acid production in </w:t>
      </w:r>
      <w:r w:rsidRPr="00C7561B">
        <w:rPr>
          <w:rFonts w:ascii="Times New Roman" w:hAnsi="Times New Roman"/>
          <w:i/>
          <w:iCs/>
        </w:rPr>
        <w:t>Streptomyces clavuligerus</w:t>
      </w:r>
      <w:r w:rsidRPr="00C7561B">
        <w:rPr>
          <w:rFonts w:ascii="Times New Roman" w:hAnsi="Times New Roman"/>
        </w:rPr>
        <w:t xml:space="preserve"> using vegetable oils. </w:t>
      </w:r>
      <w:r w:rsidRPr="00C7561B">
        <w:rPr>
          <w:rFonts w:ascii="Times New Roman" w:hAnsi="Times New Roman"/>
          <w:i/>
          <w:iCs/>
        </w:rPr>
        <w:t xml:space="preserve">African Journal </w:t>
      </w:r>
      <w:r w:rsidRPr="00C22EAE">
        <w:rPr>
          <w:rFonts w:ascii="Times New Roman" w:hAnsi="Times New Roman"/>
          <w:i/>
          <w:iCs/>
        </w:rPr>
        <w:t>of Biotechnology.</w:t>
      </w:r>
      <w:r w:rsidRPr="00C7561B">
        <w:rPr>
          <w:rFonts w:ascii="Times New Roman" w:hAnsi="Times New Roman"/>
          <w:b/>
          <w:bCs/>
        </w:rPr>
        <w:t>9</w:t>
      </w:r>
      <w:r w:rsidRPr="00C7561B">
        <w:rPr>
          <w:rFonts w:ascii="Times New Roman" w:hAnsi="Times New Roman"/>
        </w:rPr>
        <w:t xml:space="preserve"> (40), 6806-6812 (</w:t>
      </w:r>
      <w:r w:rsidRPr="00FC28DD">
        <w:rPr>
          <w:rFonts w:ascii="Times New Roman" w:hAnsi="Times New Roman"/>
          <w:b/>
          <w:bCs/>
        </w:rPr>
        <w:t>2010</w:t>
      </w:r>
      <w:r w:rsidRPr="00C7561B">
        <w:rPr>
          <w:rFonts w:ascii="Times New Roman" w:hAnsi="Times New Roman"/>
        </w:rPr>
        <w:t>).</w:t>
      </w:r>
    </w:p>
    <w:p w:rsidR="00D47953" w:rsidRDefault="00D47953" w:rsidP="00CE70C0">
      <w:pPr>
        <w:jc w:val="both"/>
        <w:rPr>
          <w:rFonts w:ascii="Times New Roman" w:hAnsi="Times New Roman"/>
        </w:rPr>
      </w:pPr>
    </w:p>
    <w:p w:rsidR="00F807C4" w:rsidRDefault="00F807C4" w:rsidP="00CE70C0">
      <w:pPr>
        <w:numPr>
          <w:ilvl w:val="0"/>
          <w:numId w:val="3"/>
        </w:numPr>
        <w:jc w:val="both"/>
        <w:rPr>
          <w:rFonts w:ascii="Times New Roman" w:hAnsi="Times New Roman"/>
        </w:rPr>
      </w:pPr>
      <w:r w:rsidRPr="00FD62F4">
        <w:rPr>
          <w:rFonts w:ascii="Times New Roman" w:hAnsi="Times New Roman"/>
        </w:rPr>
        <w:t xml:space="preserve">Hesham H. Radwan, Fars K. Alanazi, </w:t>
      </w:r>
      <w:smartTag w:uri="urn:schemas-microsoft-com:office:smarttags" w:element="place">
        <w:smartTag w:uri="urn:schemas:contacts" w:element="Sn">
          <w:r w:rsidRPr="00FD62F4">
            <w:rPr>
              <w:rFonts w:ascii="Times New Roman" w:hAnsi="Times New Roman"/>
            </w:rPr>
            <w:t>Ehab</w:t>
          </w:r>
        </w:smartTag>
        <w:smartTag w:uri="urn:schemas:contacts" w:element="Sn">
          <w:r w:rsidRPr="00FD62F4">
            <w:rPr>
              <w:rFonts w:ascii="Times New Roman" w:hAnsi="Times New Roman"/>
            </w:rPr>
            <w:t>I.</w:t>
          </w:r>
        </w:smartTag>
      </w:smartTag>
      <w:r w:rsidRPr="00FD62F4">
        <w:rPr>
          <w:rFonts w:ascii="Times New Roman" w:hAnsi="Times New Roman"/>
        </w:rPr>
        <w:t xml:space="preserve"> Taha, Hamdy A.Dardir, Ihab M. Moussa, and </w:t>
      </w:r>
      <w:r w:rsidRPr="00FD62F4">
        <w:rPr>
          <w:rFonts w:ascii="Times New Roman" w:hAnsi="Times New Roman"/>
          <w:b/>
          <w:bCs/>
        </w:rPr>
        <w:t>Ibrahim A. Alsarra</w:t>
      </w:r>
      <w:r w:rsidRPr="00FD62F4">
        <w:rPr>
          <w:rFonts w:ascii="Times New Roman" w:hAnsi="Times New Roman"/>
        </w:rPr>
        <w:t xml:space="preserve">.Development of a New Medium Containing Date Syrup </w:t>
      </w:r>
      <w:r>
        <w:rPr>
          <w:rFonts w:ascii="Times New Roman" w:hAnsi="Times New Roman"/>
        </w:rPr>
        <w:t>f</w:t>
      </w:r>
      <w:r w:rsidRPr="00FD62F4">
        <w:rPr>
          <w:rFonts w:ascii="Times New Roman" w:hAnsi="Times New Roman"/>
        </w:rPr>
        <w:t xml:space="preserve">or Production </w:t>
      </w:r>
      <w:r>
        <w:rPr>
          <w:rFonts w:ascii="Times New Roman" w:hAnsi="Times New Roman"/>
        </w:rPr>
        <w:t>o</w:t>
      </w:r>
      <w:r w:rsidRPr="00FD62F4">
        <w:rPr>
          <w:rFonts w:ascii="Times New Roman" w:hAnsi="Times New Roman"/>
        </w:rPr>
        <w:t xml:space="preserve">f Bleomycin by </w:t>
      </w:r>
      <w:r w:rsidRPr="00FD62F4">
        <w:rPr>
          <w:rFonts w:ascii="Times New Roman" w:hAnsi="Times New Roman"/>
          <w:i/>
          <w:iCs/>
        </w:rPr>
        <w:t>Streptomyces mobaraensis</w:t>
      </w:r>
      <w:r w:rsidRPr="00FD62F4">
        <w:rPr>
          <w:rFonts w:ascii="Times New Roman" w:hAnsi="Times New Roman"/>
        </w:rPr>
        <w:t xml:space="preserve"> ATCC 15003 Using Response Surface Methodology</w:t>
      </w:r>
      <w:r>
        <w:rPr>
          <w:rFonts w:ascii="Times New Roman" w:hAnsi="Times New Roman"/>
        </w:rPr>
        <w:t xml:space="preserve">. </w:t>
      </w:r>
      <w:r w:rsidRPr="00FD62F4">
        <w:rPr>
          <w:rFonts w:ascii="Times New Roman" w:hAnsi="Times New Roman"/>
          <w:i/>
          <w:iCs/>
        </w:rPr>
        <w:t>African Journal of Biotechnology.</w:t>
      </w:r>
      <w:r w:rsidRPr="00FD62F4">
        <w:rPr>
          <w:rFonts w:ascii="Times New Roman" w:hAnsi="Times New Roman"/>
          <w:b/>
          <w:bCs/>
        </w:rPr>
        <w:t>9</w:t>
      </w:r>
      <w:r>
        <w:rPr>
          <w:rFonts w:ascii="Times New Roman" w:hAnsi="Times New Roman"/>
        </w:rPr>
        <w:t xml:space="preserve"> (33), </w:t>
      </w:r>
      <w:r w:rsidRPr="00FD62F4">
        <w:rPr>
          <w:rFonts w:ascii="Times New Roman" w:hAnsi="Times New Roman"/>
        </w:rPr>
        <w:t>5450-545</w:t>
      </w:r>
      <w:r>
        <w:rPr>
          <w:rFonts w:ascii="Times New Roman" w:hAnsi="Times New Roman"/>
        </w:rPr>
        <w:t>9 (</w:t>
      </w:r>
      <w:r w:rsidRPr="00FC28DD">
        <w:rPr>
          <w:rFonts w:ascii="Times New Roman" w:hAnsi="Times New Roman"/>
          <w:b/>
          <w:bCs/>
        </w:rPr>
        <w:t>2010</w:t>
      </w:r>
      <w:r>
        <w:rPr>
          <w:rFonts w:ascii="Times New Roman" w:hAnsi="Times New Roman"/>
        </w:rPr>
        <w:t>).</w:t>
      </w:r>
    </w:p>
    <w:p w:rsidR="001F59CC" w:rsidRPr="004A0306" w:rsidRDefault="001F59CC" w:rsidP="001F59CC">
      <w:pPr>
        <w:pStyle w:val="Heading1"/>
        <w:jc w:val="both"/>
        <w:rPr>
          <w:i/>
          <w:iCs/>
          <w:color w:val="800000"/>
          <w:sz w:val="24"/>
          <w:szCs w:val="24"/>
          <w:u w:val="single"/>
        </w:rPr>
      </w:pPr>
      <w:r w:rsidRPr="00E04A60">
        <w:rPr>
          <w:color w:val="800000"/>
          <w:sz w:val="32"/>
          <w:szCs w:val="32"/>
          <w:u w:val="single"/>
        </w:rPr>
        <w:lastRenderedPageBreak/>
        <w:t>Publications</w:t>
      </w:r>
      <w:r>
        <w:rPr>
          <w:color w:val="800000"/>
          <w:sz w:val="32"/>
          <w:szCs w:val="32"/>
          <w:u w:val="single"/>
        </w:rPr>
        <w:t xml:space="preserve"> </w:t>
      </w:r>
      <w:r w:rsidRPr="004A0306">
        <w:rPr>
          <w:i/>
          <w:iCs/>
          <w:color w:val="800000"/>
          <w:sz w:val="24"/>
          <w:szCs w:val="24"/>
          <w:u w:val="single"/>
        </w:rPr>
        <w:t>(continued)</w:t>
      </w:r>
      <w:r w:rsidRPr="00E04A60">
        <w:rPr>
          <w:color w:val="800000"/>
          <w:sz w:val="32"/>
          <w:szCs w:val="32"/>
          <w:u w:val="single"/>
        </w:rPr>
        <w:t>:</w:t>
      </w:r>
    </w:p>
    <w:p w:rsidR="001A52CC" w:rsidRDefault="001A52CC" w:rsidP="00CE70C0">
      <w:pPr>
        <w:ind w:left="720"/>
        <w:jc w:val="both"/>
        <w:rPr>
          <w:rFonts w:ascii="Times New Roman" w:hAnsi="Times New Roman"/>
        </w:rPr>
      </w:pPr>
    </w:p>
    <w:p w:rsidR="001F59CC" w:rsidRDefault="001F59CC" w:rsidP="00CE70C0">
      <w:pPr>
        <w:ind w:left="720"/>
        <w:jc w:val="both"/>
        <w:rPr>
          <w:rFonts w:ascii="Times New Roman" w:hAnsi="Times New Roman"/>
        </w:rPr>
      </w:pPr>
    </w:p>
    <w:p w:rsidR="00A23109" w:rsidRDefault="00A23109" w:rsidP="00CE70C0">
      <w:pPr>
        <w:numPr>
          <w:ilvl w:val="0"/>
          <w:numId w:val="3"/>
        </w:numPr>
        <w:jc w:val="both"/>
        <w:rPr>
          <w:rFonts w:ascii="Times New Roman" w:hAnsi="Times New Roman"/>
        </w:rPr>
      </w:pPr>
      <w:r w:rsidRPr="00593FEE">
        <w:rPr>
          <w:rFonts w:ascii="Times New Roman" w:hAnsi="Times New Roman"/>
        </w:rPr>
        <w:t xml:space="preserve">Fars K. Alanazi, Awwad A. Radwan, </w:t>
      </w:r>
      <w:r>
        <w:rPr>
          <w:rFonts w:ascii="Times New Roman" w:hAnsi="Times New Roman"/>
        </w:rPr>
        <w:t xml:space="preserve">and </w:t>
      </w:r>
      <w:r w:rsidRPr="00A23109">
        <w:rPr>
          <w:rFonts w:ascii="Times New Roman" w:hAnsi="Times New Roman"/>
          <w:b/>
          <w:bCs/>
        </w:rPr>
        <w:t>Ibrahim A. Alsarra</w:t>
      </w:r>
      <w:r>
        <w:rPr>
          <w:rFonts w:ascii="Times New Roman" w:hAnsi="Times New Roman"/>
        </w:rPr>
        <w:t xml:space="preserve">. </w:t>
      </w:r>
      <w:r w:rsidRPr="00593FEE">
        <w:rPr>
          <w:rFonts w:ascii="Times New Roman" w:hAnsi="Times New Roman"/>
        </w:rPr>
        <w:t xml:space="preserve">Biopharmaceutical </w:t>
      </w:r>
      <w:r>
        <w:rPr>
          <w:rFonts w:ascii="Times New Roman" w:hAnsi="Times New Roman"/>
        </w:rPr>
        <w:t>A</w:t>
      </w:r>
      <w:r w:rsidRPr="00593FEE">
        <w:rPr>
          <w:rFonts w:ascii="Times New Roman" w:hAnsi="Times New Roman"/>
        </w:rPr>
        <w:t xml:space="preserve">pplications of </w:t>
      </w:r>
      <w:r>
        <w:rPr>
          <w:rFonts w:ascii="Times New Roman" w:hAnsi="Times New Roman"/>
        </w:rPr>
        <w:t>N</w:t>
      </w:r>
      <w:r w:rsidRPr="00593FEE">
        <w:rPr>
          <w:rFonts w:ascii="Times New Roman" w:hAnsi="Times New Roman"/>
        </w:rPr>
        <w:t>anogold</w:t>
      </w:r>
      <w:r>
        <w:rPr>
          <w:rFonts w:ascii="Times New Roman" w:hAnsi="Times New Roman"/>
        </w:rPr>
        <w:t xml:space="preserve">. </w:t>
      </w:r>
      <w:r w:rsidRPr="00593FEE">
        <w:rPr>
          <w:rFonts w:ascii="Times New Roman" w:hAnsi="Times New Roman"/>
          <w:i/>
          <w:iCs/>
        </w:rPr>
        <w:t>Saudi Pharmaceutical Journal.</w:t>
      </w:r>
      <w:r w:rsidRPr="00593FEE">
        <w:rPr>
          <w:rFonts w:ascii="Times New Roman" w:hAnsi="Times New Roman"/>
          <w:b/>
          <w:bCs/>
        </w:rPr>
        <w:t>18</w:t>
      </w:r>
      <w:r>
        <w:rPr>
          <w:rFonts w:ascii="Times New Roman" w:hAnsi="Times New Roman"/>
        </w:rPr>
        <w:t xml:space="preserve"> (</w:t>
      </w:r>
      <w:r w:rsidRPr="00593FEE">
        <w:rPr>
          <w:rFonts w:ascii="Times New Roman" w:hAnsi="Times New Roman"/>
        </w:rPr>
        <w:t>4</w:t>
      </w:r>
      <w:r>
        <w:rPr>
          <w:rFonts w:ascii="Times New Roman" w:hAnsi="Times New Roman"/>
        </w:rPr>
        <w:t>)</w:t>
      </w:r>
      <w:r w:rsidRPr="00593FEE">
        <w:rPr>
          <w:rFonts w:ascii="Times New Roman" w:hAnsi="Times New Roman"/>
        </w:rPr>
        <w:t>, 179-193</w:t>
      </w:r>
      <w:r>
        <w:rPr>
          <w:rFonts w:ascii="Times New Roman" w:hAnsi="Times New Roman"/>
        </w:rPr>
        <w:t xml:space="preserve"> (</w:t>
      </w:r>
      <w:r w:rsidRPr="00593FEE">
        <w:rPr>
          <w:rFonts w:ascii="Times New Roman" w:hAnsi="Times New Roman"/>
          <w:b/>
          <w:bCs/>
        </w:rPr>
        <w:t>2010</w:t>
      </w:r>
      <w:r>
        <w:rPr>
          <w:rFonts w:ascii="Times New Roman" w:hAnsi="Times New Roman"/>
        </w:rPr>
        <w:t>).</w:t>
      </w:r>
    </w:p>
    <w:p w:rsidR="00A23109" w:rsidRPr="00593FEE" w:rsidRDefault="00A23109" w:rsidP="00CE70C0">
      <w:pPr>
        <w:jc w:val="both"/>
        <w:rPr>
          <w:rFonts w:ascii="Times New Roman" w:hAnsi="Times New Roman"/>
        </w:rPr>
      </w:pPr>
    </w:p>
    <w:p w:rsidR="00EA3B7F" w:rsidRPr="001B7FFC" w:rsidRDefault="00EA3B7F" w:rsidP="00CE70C0">
      <w:pPr>
        <w:pStyle w:val="PlainText"/>
        <w:numPr>
          <w:ilvl w:val="0"/>
          <w:numId w:val="3"/>
        </w:numPr>
        <w:jc w:val="both"/>
        <w:rPr>
          <w:rFonts w:ascii="Times New Roman" w:hAnsi="Times New Roman" w:cs="Times New Roman"/>
        </w:rPr>
      </w:pPr>
      <w:r w:rsidRPr="001B7FFC">
        <w:rPr>
          <w:rFonts w:ascii="Times New Roman" w:hAnsi="Times New Roman" w:cs="Times New Roman"/>
        </w:rPr>
        <w:t xml:space="preserve">Awwad A. Radwan, </w:t>
      </w:r>
      <w:smartTag w:uri="urn:schemas-microsoft-com:office:smarttags" w:element="place">
        <w:r w:rsidRPr="001B7FFC">
          <w:rPr>
            <w:rFonts w:ascii="Times New Roman" w:hAnsi="Times New Roman" w:cs="Times New Roman"/>
          </w:rPr>
          <w:t>Fars</w:t>
        </w:r>
      </w:smartTag>
      <w:r w:rsidRPr="001B7FFC">
        <w:rPr>
          <w:rFonts w:ascii="Times New Roman" w:hAnsi="Times New Roman" w:cs="Times New Roman"/>
        </w:rPr>
        <w:t xml:space="preserve"> K. Alanazi</w:t>
      </w:r>
      <w:r>
        <w:rPr>
          <w:rFonts w:ascii="Times New Roman" w:hAnsi="Times New Roman" w:cs="Times New Roman"/>
        </w:rPr>
        <w:t xml:space="preserve">, and </w:t>
      </w:r>
      <w:r w:rsidRPr="001B7FFC">
        <w:rPr>
          <w:rFonts w:ascii="Times New Roman" w:hAnsi="Times New Roman" w:cs="Times New Roman"/>
          <w:b/>
          <w:bCs/>
        </w:rPr>
        <w:t>Ibrahim A. Alsarra</w:t>
      </w:r>
      <w:r w:rsidRPr="001B7FFC">
        <w:rPr>
          <w:rFonts w:ascii="Times New Roman" w:hAnsi="Times New Roman" w:cs="Times New Roman"/>
        </w:rPr>
        <w:t>. Microwave Irradiation-Assisted Synthesis of a Novel Crown Ether Crosslinked Chitosan as a Chelating Agent for Heavy Metal Ions (M</w:t>
      </w:r>
      <w:r w:rsidRPr="001B7FFC">
        <w:rPr>
          <w:rFonts w:ascii="Times New Roman" w:hAnsi="Times New Roman" w:cs="Times New Roman"/>
          <w:vertAlign w:val="superscript"/>
        </w:rPr>
        <w:t>+n</w:t>
      </w:r>
      <w:r w:rsidRPr="001B7FFC">
        <w:rPr>
          <w:rFonts w:ascii="Times New Roman" w:hAnsi="Times New Roman" w:cs="Times New Roman"/>
        </w:rPr>
        <w:t xml:space="preserve">). </w:t>
      </w:r>
      <w:r w:rsidRPr="00EA3B7F">
        <w:rPr>
          <w:rFonts w:ascii="Times New Roman" w:hAnsi="Times New Roman" w:cs="Times New Roman"/>
          <w:i/>
          <w:iCs/>
        </w:rPr>
        <w:t>Molecules.</w:t>
      </w:r>
      <w:r w:rsidRPr="00EA3B7F">
        <w:rPr>
          <w:rFonts w:ascii="Times New Roman" w:hAnsi="Times New Roman" w:cs="Times New Roman"/>
          <w:b/>
          <w:bCs/>
        </w:rPr>
        <w:t>15</w:t>
      </w:r>
      <w:r>
        <w:rPr>
          <w:rFonts w:ascii="Times New Roman" w:hAnsi="Times New Roman" w:cs="Times New Roman"/>
        </w:rPr>
        <w:t xml:space="preserve"> (9), </w:t>
      </w:r>
      <w:r w:rsidRPr="001B7FFC">
        <w:rPr>
          <w:rFonts w:ascii="Times New Roman" w:hAnsi="Times New Roman" w:cs="Times New Roman"/>
        </w:rPr>
        <w:t>6257-6268</w:t>
      </w:r>
      <w:r>
        <w:rPr>
          <w:rFonts w:ascii="Times New Roman" w:hAnsi="Times New Roman" w:cs="Times New Roman"/>
        </w:rPr>
        <w:t xml:space="preserve"> (</w:t>
      </w:r>
      <w:r w:rsidRPr="001B7FFC">
        <w:rPr>
          <w:rFonts w:ascii="Times New Roman" w:hAnsi="Times New Roman" w:cs="Times New Roman"/>
          <w:b/>
          <w:bCs/>
        </w:rPr>
        <w:t>2010</w:t>
      </w:r>
      <w:r w:rsidRPr="00A23109">
        <w:rPr>
          <w:rFonts w:ascii="Times New Roman" w:hAnsi="Times New Roman" w:cs="Times New Roman"/>
        </w:rPr>
        <w:t>)</w:t>
      </w:r>
      <w:r>
        <w:rPr>
          <w:rFonts w:ascii="Times New Roman" w:hAnsi="Times New Roman" w:cs="Times New Roman"/>
        </w:rPr>
        <w:t xml:space="preserve">. </w:t>
      </w:r>
    </w:p>
    <w:p w:rsidR="00EA3B7F" w:rsidRDefault="00EA3B7F" w:rsidP="00CE70C0">
      <w:pPr>
        <w:ind w:left="720"/>
        <w:jc w:val="both"/>
        <w:rPr>
          <w:rFonts w:ascii="Times New Roman" w:hAnsi="Times New Roman"/>
        </w:rPr>
      </w:pPr>
    </w:p>
    <w:p w:rsidR="00F93A6D" w:rsidRDefault="00F93A6D" w:rsidP="00CE70C0">
      <w:pPr>
        <w:numPr>
          <w:ilvl w:val="0"/>
          <w:numId w:val="3"/>
        </w:numPr>
        <w:jc w:val="both"/>
        <w:rPr>
          <w:rFonts w:ascii="Times New Roman" w:hAnsi="Times New Roman"/>
        </w:rPr>
      </w:pPr>
      <w:r w:rsidRPr="00571800">
        <w:rPr>
          <w:rFonts w:ascii="Times New Roman" w:hAnsi="Times New Roman"/>
        </w:rPr>
        <w:t xml:space="preserve">Mahmoud EL-Badry, </w:t>
      </w:r>
      <w:smartTag w:uri="urn:schemas-microsoft-com:office:smarttags" w:element="place">
        <w:r w:rsidRPr="00571800">
          <w:rPr>
            <w:rFonts w:ascii="Times New Roman" w:hAnsi="Times New Roman"/>
          </w:rPr>
          <w:t>Fars</w:t>
        </w:r>
      </w:smartTag>
      <w:r w:rsidRPr="00571800">
        <w:rPr>
          <w:rFonts w:ascii="Times New Roman" w:hAnsi="Times New Roman"/>
        </w:rPr>
        <w:t xml:space="preserve"> K. Alanazi, </w:t>
      </w:r>
      <w:r>
        <w:rPr>
          <w:rFonts w:ascii="Times New Roman" w:hAnsi="Times New Roman"/>
        </w:rPr>
        <w:t xml:space="preserve">Gamal M. Mahrous, </w:t>
      </w:r>
      <w:r w:rsidRPr="00571800">
        <w:rPr>
          <w:rFonts w:ascii="Times New Roman" w:hAnsi="Times New Roman"/>
        </w:rPr>
        <w:t xml:space="preserve">and </w:t>
      </w:r>
      <w:r w:rsidRPr="00571800">
        <w:rPr>
          <w:rFonts w:ascii="Times New Roman" w:hAnsi="Times New Roman"/>
          <w:b/>
          <w:bCs/>
        </w:rPr>
        <w:t>Ibrahim A. Alsarra</w:t>
      </w:r>
      <w:r w:rsidRPr="00571800">
        <w:rPr>
          <w:rFonts w:ascii="Times New Roman" w:hAnsi="Times New Roman"/>
        </w:rPr>
        <w:t xml:space="preserve">. </w:t>
      </w:r>
      <w:r w:rsidRPr="00977C0C">
        <w:rPr>
          <w:rFonts w:ascii="Times New Roman" w:hAnsi="Times New Roman"/>
        </w:rPr>
        <w:t>Effects of Kollicoat IR</w:t>
      </w:r>
      <w:r w:rsidRPr="00977C0C">
        <w:rPr>
          <w:rFonts w:ascii="Times New Roman" w:hAnsi="Times New Roman"/>
          <w:vertAlign w:val="superscript"/>
        </w:rPr>
        <w:t>®</w:t>
      </w:r>
      <w:r w:rsidRPr="00977C0C">
        <w:rPr>
          <w:rFonts w:ascii="Times New Roman" w:hAnsi="Times New Roman"/>
        </w:rPr>
        <w:t>and hydroxypropyl-beta-cyclodextrin on the dissolution rate of omeprazole from its microparticles and enteric-coated capsules</w:t>
      </w:r>
      <w:r w:rsidRPr="00571800">
        <w:rPr>
          <w:rFonts w:ascii="Times New Roman" w:hAnsi="Times New Roman"/>
        </w:rPr>
        <w:t xml:space="preserve">. </w:t>
      </w:r>
      <w:r w:rsidRPr="00571800">
        <w:rPr>
          <w:rFonts w:ascii="Times New Roman" w:hAnsi="Times New Roman"/>
          <w:i/>
          <w:iCs/>
        </w:rPr>
        <w:t xml:space="preserve">Pharmaceutical Development and </w:t>
      </w:r>
      <w:r w:rsidRPr="00C22EAE">
        <w:rPr>
          <w:rFonts w:ascii="Times New Roman" w:hAnsi="Times New Roman"/>
          <w:i/>
          <w:iCs/>
        </w:rPr>
        <w:t>Technology.</w:t>
      </w:r>
      <w:r w:rsidRPr="00571800">
        <w:rPr>
          <w:rFonts w:ascii="Times New Roman" w:hAnsi="Times New Roman"/>
          <w:b/>
          <w:bCs/>
        </w:rPr>
        <w:t>15</w:t>
      </w:r>
      <w:r w:rsidRPr="00571800">
        <w:rPr>
          <w:rFonts w:ascii="Times New Roman" w:hAnsi="Times New Roman"/>
        </w:rPr>
        <w:t xml:space="preserve"> (</w:t>
      </w:r>
      <w:r>
        <w:rPr>
          <w:rFonts w:ascii="Times New Roman" w:hAnsi="Times New Roman"/>
        </w:rPr>
        <w:t>5</w:t>
      </w:r>
      <w:r w:rsidRPr="00571800">
        <w:rPr>
          <w:rFonts w:ascii="Times New Roman" w:hAnsi="Times New Roman"/>
        </w:rPr>
        <w:t xml:space="preserve">), </w:t>
      </w:r>
      <w:r>
        <w:rPr>
          <w:rFonts w:ascii="Times New Roman" w:hAnsi="Times New Roman"/>
        </w:rPr>
        <w:t>500</w:t>
      </w:r>
      <w:r w:rsidRPr="00571800">
        <w:rPr>
          <w:rFonts w:ascii="Times New Roman" w:hAnsi="Times New Roman"/>
        </w:rPr>
        <w:t>-</w:t>
      </w:r>
      <w:r>
        <w:rPr>
          <w:rFonts w:ascii="Times New Roman" w:hAnsi="Times New Roman"/>
        </w:rPr>
        <w:t>510</w:t>
      </w:r>
      <w:r w:rsidRPr="00571800">
        <w:rPr>
          <w:rFonts w:ascii="Times New Roman" w:hAnsi="Times New Roman"/>
        </w:rPr>
        <w:t xml:space="preserve"> (</w:t>
      </w:r>
      <w:r w:rsidRPr="00571800">
        <w:rPr>
          <w:rFonts w:ascii="Times New Roman" w:hAnsi="Times New Roman"/>
          <w:b/>
          <w:bCs/>
        </w:rPr>
        <w:t>2010</w:t>
      </w:r>
      <w:r w:rsidRPr="00571800">
        <w:rPr>
          <w:rFonts w:ascii="Times New Roman" w:hAnsi="Times New Roman"/>
        </w:rPr>
        <w:t>)</w:t>
      </w:r>
      <w:r>
        <w:rPr>
          <w:rFonts w:ascii="Times New Roman" w:hAnsi="Times New Roman"/>
        </w:rPr>
        <w:t>.</w:t>
      </w:r>
    </w:p>
    <w:p w:rsidR="00F42368" w:rsidRPr="00F42368" w:rsidRDefault="00F42368" w:rsidP="00CE70C0">
      <w:pPr>
        <w:jc w:val="both"/>
      </w:pPr>
    </w:p>
    <w:p w:rsidR="00DF4A47" w:rsidRPr="00CF2F46" w:rsidRDefault="00DF4A47" w:rsidP="00CE70C0">
      <w:pPr>
        <w:numPr>
          <w:ilvl w:val="0"/>
          <w:numId w:val="3"/>
        </w:numPr>
        <w:jc w:val="both"/>
        <w:rPr>
          <w:rStyle w:val="artdatevolumeissuepart"/>
          <w:rFonts w:ascii="Times New Roman" w:hAnsi="Times New Roman"/>
          <w:b/>
          <w:bCs/>
          <w:i/>
          <w:iCs/>
        </w:rPr>
      </w:pPr>
      <w:r w:rsidRPr="00DA57CD">
        <w:rPr>
          <w:rFonts w:ascii="Times New Roman" w:hAnsi="Times New Roman"/>
          <w:b/>
          <w:bCs/>
        </w:rPr>
        <w:t>Ibrahim A. Alsarra</w:t>
      </w:r>
      <w:r>
        <w:rPr>
          <w:rFonts w:ascii="Times New Roman" w:hAnsi="Times New Roman"/>
        </w:rPr>
        <w:t xml:space="preserve">, </w:t>
      </w:r>
      <w:smartTag w:uri="urn:schemas-microsoft-com:office:smarttags" w:element="place">
        <w:r>
          <w:rPr>
            <w:rFonts w:ascii="Times New Roman" w:hAnsi="Times New Roman"/>
          </w:rPr>
          <w:t>Fars</w:t>
        </w:r>
      </w:smartTag>
      <w:r>
        <w:rPr>
          <w:rFonts w:ascii="Times New Roman" w:hAnsi="Times New Roman"/>
        </w:rPr>
        <w:t xml:space="preserve"> K. </w:t>
      </w:r>
      <w:r w:rsidRPr="00DA57CD">
        <w:rPr>
          <w:rFonts w:ascii="Times New Roman" w:hAnsi="Times New Roman"/>
        </w:rPr>
        <w:t>Alanazi</w:t>
      </w:r>
      <w:r>
        <w:rPr>
          <w:rFonts w:ascii="Times New Roman" w:hAnsi="Times New Roman"/>
        </w:rPr>
        <w:t>,</w:t>
      </w:r>
      <w:r w:rsidRPr="00DF4A47">
        <w:rPr>
          <w:rFonts w:ascii="Times New Roman" w:hAnsi="Times New Roman"/>
        </w:rPr>
        <w:t>S</w:t>
      </w:r>
      <w:r>
        <w:rPr>
          <w:rFonts w:ascii="Times New Roman" w:hAnsi="Times New Roman"/>
        </w:rPr>
        <w:t>.</w:t>
      </w:r>
      <w:r w:rsidRPr="00DF4A47">
        <w:rPr>
          <w:rFonts w:ascii="Times New Roman" w:hAnsi="Times New Roman"/>
        </w:rPr>
        <w:t>M</w:t>
      </w:r>
      <w:r>
        <w:rPr>
          <w:rFonts w:ascii="Times New Roman" w:hAnsi="Times New Roman"/>
        </w:rPr>
        <w:t>.</w:t>
      </w:r>
      <w:r w:rsidRPr="00DF4A47">
        <w:rPr>
          <w:rFonts w:ascii="Times New Roman" w:hAnsi="Times New Roman"/>
        </w:rPr>
        <w:t xml:space="preserve"> Ahmed, A</w:t>
      </w:r>
      <w:r>
        <w:rPr>
          <w:rFonts w:ascii="Times New Roman" w:hAnsi="Times New Roman"/>
        </w:rPr>
        <w:t>.</w:t>
      </w:r>
      <w:r w:rsidRPr="00DF4A47">
        <w:rPr>
          <w:rFonts w:ascii="Times New Roman" w:hAnsi="Times New Roman"/>
        </w:rPr>
        <w:t>A</w:t>
      </w:r>
      <w:r>
        <w:rPr>
          <w:rFonts w:ascii="Times New Roman" w:hAnsi="Times New Roman"/>
        </w:rPr>
        <w:t>.</w:t>
      </w:r>
      <w:r w:rsidRPr="00DF4A47">
        <w:rPr>
          <w:rFonts w:ascii="Times New Roman" w:hAnsi="Times New Roman"/>
        </w:rPr>
        <w:t xml:space="preserve"> Bosela, S</w:t>
      </w:r>
      <w:r>
        <w:rPr>
          <w:rFonts w:ascii="Times New Roman" w:hAnsi="Times New Roman"/>
        </w:rPr>
        <w:t>.</w:t>
      </w:r>
      <w:r w:rsidRPr="00DF4A47">
        <w:rPr>
          <w:rFonts w:ascii="Times New Roman" w:hAnsi="Times New Roman"/>
        </w:rPr>
        <w:t>S</w:t>
      </w:r>
      <w:r>
        <w:rPr>
          <w:rFonts w:ascii="Times New Roman" w:hAnsi="Times New Roman"/>
        </w:rPr>
        <w:t>.</w:t>
      </w:r>
      <w:r w:rsidRPr="00DF4A47">
        <w:rPr>
          <w:rFonts w:ascii="Times New Roman" w:hAnsi="Times New Roman"/>
        </w:rPr>
        <w:t xml:space="preserve"> Alhamed, H</w:t>
      </w:r>
      <w:r>
        <w:rPr>
          <w:rFonts w:ascii="Times New Roman" w:hAnsi="Times New Roman"/>
        </w:rPr>
        <w:t>.</w:t>
      </w:r>
      <w:r w:rsidRPr="00DF4A47">
        <w:rPr>
          <w:rFonts w:ascii="Times New Roman" w:hAnsi="Times New Roman"/>
        </w:rPr>
        <w:t>A</w:t>
      </w:r>
      <w:r>
        <w:rPr>
          <w:rFonts w:ascii="Times New Roman" w:hAnsi="Times New Roman"/>
        </w:rPr>
        <w:t>.</w:t>
      </w:r>
      <w:r w:rsidRPr="00DF4A47">
        <w:rPr>
          <w:rFonts w:ascii="Times New Roman" w:hAnsi="Times New Roman"/>
        </w:rPr>
        <w:t xml:space="preserve"> Mowafy,</w:t>
      </w:r>
      <w:r>
        <w:rPr>
          <w:rFonts w:ascii="Times New Roman" w:hAnsi="Times New Roman"/>
        </w:rPr>
        <w:t xml:space="preserve"> and S.H. </w:t>
      </w:r>
      <w:r w:rsidRPr="00DA57CD">
        <w:rPr>
          <w:rFonts w:ascii="Times New Roman" w:hAnsi="Times New Roman"/>
        </w:rPr>
        <w:t>Neau</w:t>
      </w:r>
      <w:r>
        <w:rPr>
          <w:rFonts w:ascii="Times New Roman" w:hAnsi="Times New Roman"/>
        </w:rPr>
        <w:t xml:space="preserve">. </w:t>
      </w:r>
      <w:r w:rsidRPr="00DF4A47">
        <w:rPr>
          <w:rFonts w:ascii="Times New Roman" w:hAnsi="Times New Roman"/>
        </w:rPr>
        <w:t xml:space="preserve">Comparative </w:t>
      </w:r>
      <w:r>
        <w:rPr>
          <w:rFonts w:ascii="Times New Roman" w:hAnsi="Times New Roman"/>
        </w:rPr>
        <w:t>S</w:t>
      </w:r>
      <w:r w:rsidRPr="00DF4A47">
        <w:rPr>
          <w:rFonts w:ascii="Times New Roman" w:hAnsi="Times New Roman"/>
        </w:rPr>
        <w:t xml:space="preserve">tudy of </w:t>
      </w:r>
      <w:r>
        <w:rPr>
          <w:rFonts w:ascii="Times New Roman" w:hAnsi="Times New Roman"/>
        </w:rPr>
        <w:t>I</w:t>
      </w:r>
      <w:r w:rsidRPr="00DF4A47">
        <w:rPr>
          <w:rFonts w:ascii="Times New Roman" w:hAnsi="Times New Roman"/>
        </w:rPr>
        <w:t xml:space="preserve">traconazole-cyclodextrin </w:t>
      </w:r>
      <w:r>
        <w:rPr>
          <w:rFonts w:ascii="Times New Roman" w:hAnsi="Times New Roman"/>
        </w:rPr>
        <w:t>I</w:t>
      </w:r>
      <w:r w:rsidRPr="00DF4A47">
        <w:rPr>
          <w:rFonts w:ascii="Times New Roman" w:hAnsi="Times New Roman"/>
        </w:rPr>
        <w:t xml:space="preserve">nclusion </w:t>
      </w:r>
      <w:r>
        <w:rPr>
          <w:rFonts w:ascii="Times New Roman" w:hAnsi="Times New Roman"/>
        </w:rPr>
        <w:t>C</w:t>
      </w:r>
      <w:r w:rsidRPr="00DF4A47">
        <w:rPr>
          <w:rFonts w:ascii="Times New Roman" w:hAnsi="Times New Roman"/>
        </w:rPr>
        <w:t xml:space="preserve">omplex and its </w:t>
      </w:r>
      <w:r>
        <w:rPr>
          <w:rFonts w:ascii="Times New Roman" w:hAnsi="Times New Roman"/>
        </w:rPr>
        <w:t>C</w:t>
      </w:r>
      <w:r w:rsidRPr="00DF4A47">
        <w:rPr>
          <w:rFonts w:ascii="Times New Roman" w:hAnsi="Times New Roman"/>
        </w:rPr>
        <w:t xml:space="preserve">ommercial </w:t>
      </w:r>
      <w:r>
        <w:rPr>
          <w:rFonts w:ascii="Times New Roman" w:hAnsi="Times New Roman"/>
        </w:rPr>
        <w:t>P</w:t>
      </w:r>
      <w:r w:rsidRPr="00DF4A47">
        <w:rPr>
          <w:rFonts w:ascii="Times New Roman" w:hAnsi="Times New Roman"/>
        </w:rPr>
        <w:t>roduct.</w:t>
      </w:r>
      <w:r>
        <w:rPr>
          <w:rFonts w:ascii="Times New Roman" w:hAnsi="Times New Roman"/>
          <w:i/>
          <w:iCs/>
        </w:rPr>
        <w:t>Archives of Pharmacal Research</w:t>
      </w:r>
      <w:r w:rsidRPr="00C22EAE">
        <w:rPr>
          <w:rFonts w:ascii="Times New Roman" w:hAnsi="Times New Roman"/>
          <w:i/>
          <w:iCs/>
        </w:rPr>
        <w:t>.</w:t>
      </w:r>
      <w:r>
        <w:rPr>
          <w:rFonts w:ascii="Times New Roman" w:hAnsi="Times New Roman"/>
          <w:b/>
          <w:bCs/>
        </w:rPr>
        <w:t>33</w:t>
      </w:r>
      <w:r>
        <w:rPr>
          <w:rFonts w:ascii="Times New Roman" w:hAnsi="Times New Roman"/>
        </w:rPr>
        <w:t xml:space="preserve"> (7), 1009</w:t>
      </w:r>
      <w:r w:rsidRPr="0088039A">
        <w:rPr>
          <w:rFonts w:ascii="Times New Roman" w:hAnsi="Times New Roman"/>
        </w:rPr>
        <w:t>-</w:t>
      </w:r>
      <w:r>
        <w:rPr>
          <w:rFonts w:ascii="Times New Roman" w:hAnsi="Times New Roman"/>
        </w:rPr>
        <w:t>1017(</w:t>
      </w:r>
      <w:r w:rsidRPr="009929C9">
        <w:rPr>
          <w:rStyle w:val="artdatevolumeissuepart"/>
          <w:rFonts w:ascii="Times New Roman" w:hAnsi="Times New Roman"/>
          <w:b/>
          <w:bCs/>
          <w:color w:val="000000"/>
        </w:rPr>
        <w:t>20</w:t>
      </w:r>
      <w:r>
        <w:rPr>
          <w:rStyle w:val="artdatevolumeissuepart"/>
          <w:rFonts w:ascii="Times New Roman" w:hAnsi="Times New Roman"/>
          <w:b/>
          <w:bCs/>
          <w:color w:val="000000"/>
        </w:rPr>
        <w:t>10</w:t>
      </w:r>
      <w:r>
        <w:rPr>
          <w:rStyle w:val="artdatevolumeissuepart"/>
          <w:rFonts w:ascii="Times New Roman" w:hAnsi="Times New Roman"/>
          <w:color w:val="000000"/>
        </w:rPr>
        <w:t xml:space="preserve">). </w:t>
      </w:r>
    </w:p>
    <w:p w:rsidR="00C7561B" w:rsidRPr="00C7561B" w:rsidRDefault="00C7561B" w:rsidP="00CE70C0">
      <w:pPr>
        <w:jc w:val="both"/>
      </w:pPr>
    </w:p>
    <w:p w:rsidR="00DA57CD" w:rsidRPr="00827251" w:rsidRDefault="00CF2F46" w:rsidP="00CE70C0">
      <w:pPr>
        <w:numPr>
          <w:ilvl w:val="0"/>
          <w:numId w:val="3"/>
        </w:numPr>
        <w:jc w:val="both"/>
        <w:rPr>
          <w:rStyle w:val="artdatevolumeissuepart"/>
          <w:rFonts w:ascii="Times New Roman" w:hAnsi="Times New Roman"/>
          <w:b/>
          <w:bCs/>
          <w:i/>
          <w:iCs/>
        </w:rPr>
      </w:pPr>
      <w:r w:rsidRPr="00CF2F46">
        <w:rPr>
          <w:rFonts w:ascii="Times New Roman" w:hAnsi="Times New Roman"/>
        </w:rPr>
        <w:t xml:space="preserve">A.A. Bosela, K.K. Salamah, </w:t>
      </w:r>
      <w:r w:rsidRPr="00C22EAE">
        <w:rPr>
          <w:rFonts w:ascii="Times New Roman" w:hAnsi="Times New Roman"/>
          <w:b/>
          <w:bCs/>
        </w:rPr>
        <w:t>Ibrahim A. Alsarra</w:t>
      </w:r>
      <w:r w:rsidR="00DA57CD">
        <w:rPr>
          <w:rFonts w:ascii="Times New Roman" w:hAnsi="Times New Roman"/>
        </w:rPr>
        <w:t>,</w:t>
      </w:r>
      <w:r>
        <w:rPr>
          <w:rFonts w:ascii="Times New Roman" w:hAnsi="Times New Roman"/>
        </w:rPr>
        <w:t xml:space="preserve"> and</w:t>
      </w:r>
      <w:r w:rsidRPr="00CF2F46">
        <w:rPr>
          <w:rFonts w:ascii="Times New Roman" w:hAnsi="Times New Roman"/>
        </w:rPr>
        <w:t xml:space="preserve"> I.M. El-Bagory</w:t>
      </w:r>
      <w:r>
        <w:rPr>
          <w:rFonts w:ascii="Times New Roman" w:hAnsi="Times New Roman"/>
        </w:rPr>
        <w:t xml:space="preserve">. </w:t>
      </w:r>
      <w:r w:rsidRPr="00CF2F46">
        <w:rPr>
          <w:rFonts w:ascii="Times New Roman" w:hAnsi="Times New Roman"/>
        </w:rPr>
        <w:t xml:space="preserve">Reactivity of </w:t>
      </w:r>
      <w:r>
        <w:rPr>
          <w:rFonts w:ascii="Times New Roman" w:hAnsi="Times New Roman"/>
        </w:rPr>
        <w:t>P</w:t>
      </w:r>
      <w:r w:rsidRPr="00CF2F46">
        <w:rPr>
          <w:rFonts w:ascii="Times New Roman" w:hAnsi="Times New Roman"/>
        </w:rPr>
        <w:t xml:space="preserve">rednisolone to </w:t>
      </w:r>
      <w:r>
        <w:rPr>
          <w:rFonts w:ascii="Times New Roman" w:hAnsi="Times New Roman"/>
        </w:rPr>
        <w:t>G</w:t>
      </w:r>
      <w:r w:rsidRPr="00CF2F46">
        <w:rPr>
          <w:rFonts w:ascii="Times New Roman" w:hAnsi="Times New Roman"/>
        </w:rPr>
        <w:t xml:space="preserve">amma </w:t>
      </w:r>
      <w:r>
        <w:rPr>
          <w:rFonts w:ascii="Times New Roman" w:hAnsi="Times New Roman"/>
        </w:rPr>
        <w:t>R</w:t>
      </w:r>
      <w:r w:rsidRPr="00CF2F46">
        <w:rPr>
          <w:rFonts w:ascii="Times New Roman" w:hAnsi="Times New Roman"/>
        </w:rPr>
        <w:t xml:space="preserve">adiationin </w:t>
      </w:r>
      <w:r>
        <w:rPr>
          <w:rFonts w:ascii="Times New Roman" w:hAnsi="Times New Roman"/>
        </w:rPr>
        <w:t>A</w:t>
      </w:r>
      <w:r w:rsidRPr="00CF2F46">
        <w:rPr>
          <w:rFonts w:ascii="Times New Roman" w:hAnsi="Times New Roman"/>
        </w:rPr>
        <w:t xml:space="preserve">queous and </w:t>
      </w:r>
      <w:r>
        <w:rPr>
          <w:rFonts w:ascii="Times New Roman" w:hAnsi="Times New Roman"/>
        </w:rPr>
        <w:t>O</w:t>
      </w:r>
      <w:r w:rsidRPr="00CF2F46">
        <w:rPr>
          <w:rFonts w:ascii="Times New Roman" w:hAnsi="Times New Roman"/>
        </w:rPr>
        <w:t xml:space="preserve">rganic </w:t>
      </w:r>
      <w:r>
        <w:rPr>
          <w:rFonts w:ascii="Times New Roman" w:hAnsi="Times New Roman"/>
        </w:rPr>
        <w:t>S</w:t>
      </w:r>
      <w:r w:rsidRPr="00CF2F46">
        <w:rPr>
          <w:rFonts w:ascii="Times New Roman" w:hAnsi="Times New Roman"/>
        </w:rPr>
        <w:t>olutions</w:t>
      </w:r>
      <w:r>
        <w:rPr>
          <w:rFonts w:ascii="Times New Roman" w:hAnsi="Times New Roman"/>
        </w:rPr>
        <w:t>.</w:t>
      </w:r>
      <w:r w:rsidRPr="003723D4">
        <w:rPr>
          <w:rFonts w:ascii="Times New Roman" w:hAnsi="Times New Roman"/>
          <w:i/>
          <w:iCs/>
        </w:rPr>
        <w:t>Journal</w:t>
      </w:r>
      <w:r>
        <w:rPr>
          <w:rFonts w:ascii="Times New Roman" w:hAnsi="Times New Roman"/>
          <w:i/>
          <w:iCs/>
        </w:rPr>
        <w:t xml:space="preserve"> of Drug Delivery Science and </w:t>
      </w:r>
      <w:r w:rsidRPr="00FC28DD">
        <w:rPr>
          <w:rFonts w:ascii="Times New Roman" w:hAnsi="Times New Roman"/>
          <w:i/>
          <w:iCs/>
        </w:rPr>
        <w:t>Technology.</w:t>
      </w:r>
      <w:r>
        <w:rPr>
          <w:rFonts w:ascii="Times New Roman" w:hAnsi="Times New Roman"/>
          <w:b/>
          <w:bCs/>
        </w:rPr>
        <w:t>20</w:t>
      </w:r>
      <w:r>
        <w:rPr>
          <w:rFonts w:ascii="Times New Roman" w:hAnsi="Times New Roman"/>
        </w:rPr>
        <w:t xml:space="preserve"> (3), 225</w:t>
      </w:r>
      <w:r w:rsidRPr="0088039A">
        <w:rPr>
          <w:rFonts w:ascii="Times New Roman" w:hAnsi="Times New Roman"/>
        </w:rPr>
        <w:t>-</w:t>
      </w:r>
      <w:r>
        <w:rPr>
          <w:rFonts w:ascii="Times New Roman" w:hAnsi="Times New Roman"/>
        </w:rPr>
        <w:t>229(</w:t>
      </w:r>
      <w:r w:rsidRPr="009929C9">
        <w:rPr>
          <w:rStyle w:val="artdatevolumeissuepart"/>
          <w:rFonts w:ascii="Times New Roman" w:hAnsi="Times New Roman"/>
          <w:b/>
          <w:bCs/>
          <w:color w:val="000000"/>
        </w:rPr>
        <w:t>20</w:t>
      </w:r>
      <w:r>
        <w:rPr>
          <w:rStyle w:val="artdatevolumeissuepart"/>
          <w:rFonts w:ascii="Times New Roman" w:hAnsi="Times New Roman"/>
          <w:b/>
          <w:bCs/>
          <w:color w:val="000000"/>
        </w:rPr>
        <w:t>10</w:t>
      </w:r>
      <w:r>
        <w:rPr>
          <w:rStyle w:val="artdatevolumeissuepart"/>
          <w:rFonts w:ascii="Times New Roman" w:hAnsi="Times New Roman"/>
          <w:color w:val="000000"/>
        </w:rPr>
        <w:t xml:space="preserve">). </w:t>
      </w:r>
    </w:p>
    <w:p w:rsidR="008F0A89" w:rsidRPr="008F0A89" w:rsidRDefault="008F0A89" w:rsidP="008F0A89"/>
    <w:p w:rsidR="00DA57CD" w:rsidRPr="00CF2F46" w:rsidRDefault="00DA57CD" w:rsidP="00CE70C0">
      <w:pPr>
        <w:numPr>
          <w:ilvl w:val="0"/>
          <w:numId w:val="3"/>
        </w:numPr>
        <w:jc w:val="both"/>
        <w:rPr>
          <w:rStyle w:val="artdatevolumeissuepart"/>
          <w:rFonts w:ascii="Times New Roman" w:hAnsi="Times New Roman"/>
          <w:b/>
          <w:bCs/>
          <w:i/>
          <w:iCs/>
        </w:rPr>
      </w:pPr>
      <w:r w:rsidRPr="00DA57CD">
        <w:rPr>
          <w:rFonts w:ascii="Times New Roman" w:hAnsi="Times New Roman"/>
          <w:b/>
          <w:bCs/>
        </w:rPr>
        <w:t>Ibrahim A. Alsarra</w:t>
      </w:r>
      <w:r>
        <w:rPr>
          <w:rFonts w:ascii="Times New Roman" w:hAnsi="Times New Roman"/>
        </w:rPr>
        <w:t xml:space="preserve">, M.O. </w:t>
      </w:r>
      <w:r w:rsidRPr="00DA57CD">
        <w:rPr>
          <w:rFonts w:ascii="Times New Roman" w:hAnsi="Times New Roman"/>
        </w:rPr>
        <w:t>Ahmed</w:t>
      </w:r>
      <w:r>
        <w:rPr>
          <w:rFonts w:ascii="Times New Roman" w:hAnsi="Times New Roman"/>
        </w:rPr>
        <w:t xml:space="preserve">, </w:t>
      </w:r>
      <w:smartTag w:uri="urn:schemas-microsoft-com:office:smarttags" w:element="place">
        <w:r>
          <w:rPr>
            <w:rFonts w:ascii="Times New Roman" w:hAnsi="Times New Roman"/>
          </w:rPr>
          <w:t>Fars</w:t>
        </w:r>
      </w:smartTag>
      <w:r>
        <w:rPr>
          <w:rFonts w:ascii="Times New Roman" w:hAnsi="Times New Roman"/>
        </w:rPr>
        <w:t xml:space="preserve"> K. </w:t>
      </w:r>
      <w:proofErr w:type="gramStart"/>
      <w:r w:rsidRPr="00DA57CD">
        <w:rPr>
          <w:rFonts w:ascii="Times New Roman" w:hAnsi="Times New Roman"/>
        </w:rPr>
        <w:t>Alanazi</w:t>
      </w:r>
      <w:r>
        <w:rPr>
          <w:rFonts w:ascii="Times New Roman" w:hAnsi="Times New Roman"/>
        </w:rPr>
        <w:t>,K.E.</w:t>
      </w:r>
      <w:proofErr w:type="gramEnd"/>
      <w:r>
        <w:rPr>
          <w:rFonts w:ascii="Times New Roman" w:hAnsi="Times New Roman"/>
        </w:rPr>
        <w:t xml:space="preserve"> </w:t>
      </w:r>
      <w:r w:rsidRPr="00DA57CD">
        <w:rPr>
          <w:rFonts w:ascii="Times New Roman" w:hAnsi="Times New Roman"/>
        </w:rPr>
        <w:t>Eltahir</w:t>
      </w:r>
      <w:r>
        <w:rPr>
          <w:rFonts w:ascii="Times New Roman" w:hAnsi="Times New Roman"/>
        </w:rPr>
        <w:t>, A.M.</w:t>
      </w:r>
      <w:r w:rsidRPr="00DA57CD">
        <w:rPr>
          <w:rFonts w:ascii="Times New Roman" w:hAnsi="Times New Roman"/>
        </w:rPr>
        <w:t xml:space="preserve"> Alsheikh</w:t>
      </w:r>
      <w:r>
        <w:rPr>
          <w:rFonts w:ascii="Times New Roman" w:hAnsi="Times New Roman"/>
        </w:rPr>
        <w:t xml:space="preserve">, and S.H. </w:t>
      </w:r>
      <w:r w:rsidRPr="00DA57CD">
        <w:rPr>
          <w:rFonts w:ascii="Times New Roman" w:hAnsi="Times New Roman"/>
        </w:rPr>
        <w:t>Neau</w:t>
      </w:r>
      <w:r>
        <w:rPr>
          <w:rFonts w:ascii="Times New Roman" w:hAnsi="Times New Roman"/>
        </w:rPr>
        <w:t xml:space="preserve">. </w:t>
      </w:r>
      <w:r w:rsidRPr="00DA57CD">
        <w:rPr>
          <w:rFonts w:ascii="Times New Roman" w:hAnsi="Times New Roman"/>
        </w:rPr>
        <w:t xml:space="preserve">Influence of </w:t>
      </w:r>
      <w:r>
        <w:rPr>
          <w:rFonts w:ascii="Times New Roman" w:hAnsi="Times New Roman"/>
        </w:rPr>
        <w:t>C</w:t>
      </w:r>
      <w:r w:rsidRPr="00DA57CD">
        <w:rPr>
          <w:rFonts w:ascii="Times New Roman" w:hAnsi="Times New Roman"/>
        </w:rPr>
        <w:t xml:space="preserve">yclodextrin </w:t>
      </w:r>
      <w:r>
        <w:rPr>
          <w:rFonts w:ascii="Times New Roman" w:hAnsi="Times New Roman"/>
        </w:rPr>
        <w:t>C</w:t>
      </w:r>
      <w:r w:rsidRPr="00DA57CD">
        <w:rPr>
          <w:rFonts w:ascii="Times New Roman" w:hAnsi="Times New Roman"/>
        </w:rPr>
        <w:t xml:space="preserve">omplexation with NSAIDs on NSAID/cold </w:t>
      </w:r>
      <w:r w:rsidR="007937AB">
        <w:rPr>
          <w:rFonts w:ascii="Times New Roman" w:hAnsi="Times New Roman"/>
        </w:rPr>
        <w:t>S</w:t>
      </w:r>
      <w:r w:rsidR="007937AB" w:rsidRPr="00DA57CD">
        <w:rPr>
          <w:rFonts w:ascii="Times New Roman" w:hAnsi="Times New Roman"/>
        </w:rPr>
        <w:t>tress</w:t>
      </w:r>
      <w:r w:rsidRPr="00DA57CD">
        <w:rPr>
          <w:rFonts w:ascii="Times New Roman" w:hAnsi="Times New Roman"/>
        </w:rPr>
        <w:t xml:space="preserve">-induced </w:t>
      </w:r>
      <w:r>
        <w:rPr>
          <w:rFonts w:ascii="Times New Roman" w:hAnsi="Times New Roman"/>
        </w:rPr>
        <w:t>G</w:t>
      </w:r>
      <w:r w:rsidRPr="00DA57CD">
        <w:rPr>
          <w:rFonts w:ascii="Times New Roman" w:hAnsi="Times New Roman"/>
        </w:rPr>
        <w:t xml:space="preserve">astric </w:t>
      </w:r>
      <w:r>
        <w:rPr>
          <w:rFonts w:ascii="Times New Roman" w:hAnsi="Times New Roman"/>
        </w:rPr>
        <w:t>U</w:t>
      </w:r>
      <w:r w:rsidRPr="00DA57CD">
        <w:rPr>
          <w:rFonts w:ascii="Times New Roman" w:hAnsi="Times New Roman"/>
        </w:rPr>
        <w:t xml:space="preserve">lceration in </w:t>
      </w:r>
      <w:r>
        <w:rPr>
          <w:rFonts w:ascii="Times New Roman" w:hAnsi="Times New Roman"/>
        </w:rPr>
        <w:t>R</w:t>
      </w:r>
      <w:r w:rsidRPr="00DA57CD">
        <w:rPr>
          <w:rFonts w:ascii="Times New Roman" w:hAnsi="Times New Roman"/>
        </w:rPr>
        <w:t>ats</w:t>
      </w:r>
      <w:r>
        <w:rPr>
          <w:rFonts w:ascii="Times New Roman" w:hAnsi="Times New Roman"/>
        </w:rPr>
        <w:t>.</w:t>
      </w:r>
      <w:r w:rsidRPr="00DA57CD">
        <w:rPr>
          <w:rFonts w:ascii="Times New Roman" w:hAnsi="Times New Roman"/>
          <w:i/>
          <w:iCs/>
        </w:rPr>
        <w:t xml:space="preserve">International Journal of Medical </w:t>
      </w:r>
      <w:r w:rsidRPr="00FC28DD">
        <w:rPr>
          <w:rFonts w:ascii="Times New Roman" w:hAnsi="Times New Roman"/>
          <w:i/>
          <w:iCs/>
        </w:rPr>
        <w:t>Sciences.</w:t>
      </w:r>
      <w:r>
        <w:rPr>
          <w:rFonts w:ascii="Times New Roman" w:hAnsi="Times New Roman"/>
          <w:b/>
          <w:bCs/>
        </w:rPr>
        <w:t>7</w:t>
      </w:r>
      <w:r>
        <w:rPr>
          <w:rFonts w:ascii="Times New Roman" w:hAnsi="Times New Roman"/>
        </w:rPr>
        <w:t xml:space="preserve"> (4), 232</w:t>
      </w:r>
      <w:r w:rsidRPr="0088039A">
        <w:rPr>
          <w:rFonts w:ascii="Times New Roman" w:hAnsi="Times New Roman"/>
        </w:rPr>
        <w:t>-</w:t>
      </w:r>
      <w:r>
        <w:rPr>
          <w:rFonts w:ascii="Times New Roman" w:hAnsi="Times New Roman"/>
        </w:rPr>
        <w:t>239(</w:t>
      </w:r>
      <w:r w:rsidRPr="009929C9">
        <w:rPr>
          <w:rStyle w:val="artdatevolumeissuepart"/>
          <w:rFonts w:ascii="Times New Roman" w:hAnsi="Times New Roman"/>
          <w:b/>
          <w:bCs/>
          <w:color w:val="000000"/>
        </w:rPr>
        <w:t>20</w:t>
      </w:r>
      <w:r>
        <w:rPr>
          <w:rStyle w:val="artdatevolumeissuepart"/>
          <w:rFonts w:ascii="Times New Roman" w:hAnsi="Times New Roman"/>
          <w:b/>
          <w:bCs/>
          <w:color w:val="000000"/>
        </w:rPr>
        <w:t>10</w:t>
      </w:r>
      <w:r>
        <w:rPr>
          <w:rStyle w:val="artdatevolumeissuepart"/>
          <w:rFonts w:ascii="Times New Roman" w:hAnsi="Times New Roman"/>
          <w:color w:val="000000"/>
        </w:rPr>
        <w:t xml:space="preserve">). </w:t>
      </w:r>
    </w:p>
    <w:p w:rsidR="00CE70C0" w:rsidRPr="00CE70C0" w:rsidRDefault="00CE70C0" w:rsidP="00CE70C0">
      <w:pPr>
        <w:ind w:left="720"/>
        <w:jc w:val="both"/>
        <w:rPr>
          <w:rStyle w:val="artdatevolumeissuepart"/>
          <w:rFonts w:ascii="Times New Roman" w:hAnsi="Times New Roman"/>
        </w:rPr>
      </w:pPr>
    </w:p>
    <w:p w:rsidR="00EB66D8" w:rsidRPr="00FC28DD" w:rsidRDefault="00EB66D8" w:rsidP="00CE70C0">
      <w:pPr>
        <w:numPr>
          <w:ilvl w:val="0"/>
          <w:numId w:val="3"/>
        </w:numPr>
        <w:jc w:val="both"/>
        <w:rPr>
          <w:rFonts w:ascii="Times New Roman" w:hAnsi="Times New Roman"/>
        </w:rPr>
      </w:pPr>
      <w:r w:rsidRPr="00FC28DD">
        <w:rPr>
          <w:rFonts w:ascii="Times New Roman" w:hAnsi="Times New Roman"/>
        </w:rPr>
        <w:t xml:space="preserve">Ehab A. Fouad, Mahmoud EL-Badry, Fars K. Alanazi, Maha M. Arafah, Riyadh Al-Ashban, and </w:t>
      </w:r>
      <w:r w:rsidRPr="00FC28DD">
        <w:rPr>
          <w:rFonts w:ascii="Times New Roman" w:hAnsi="Times New Roman"/>
          <w:b/>
          <w:bCs/>
        </w:rPr>
        <w:t>Ibrahim A. Alsarra</w:t>
      </w:r>
      <w:r w:rsidRPr="00FC28DD">
        <w:rPr>
          <w:rFonts w:ascii="Times New Roman" w:hAnsi="Times New Roman"/>
        </w:rPr>
        <w:t xml:space="preserve">. Preparation and Investigation of </w:t>
      </w:r>
      <w:r w:rsidR="009B30A2">
        <w:rPr>
          <w:rFonts w:ascii="Times New Roman" w:hAnsi="Times New Roman"/>
        </w:rPr>
        <w:t>Acetyl Salicylic Acid</w:t>
      </w:r>
      <w:r w:rsidRPr="00FC28DD">
        <w:rPr>
          <w:rFonts w:ascii="Times New Roman" w:hAnsi="Times New Roman"/>
        </w:rPr>
        <w:t xml:space="preserve">-Caffeine Complex for Rectal Administration. </w:t>
      </w:r>
      <w:r w:rsidRPr="00FC28DD">
        <w:rPr>
          <w:rFonts w:ascii="Times New Roman" w:hAnsi="Times New Roman"/>
          <w:i/>
          <w:iCs/>
        </w:rPr>
        <w:t>Pharmaceutical Development and Technology.</w:t>
      </w:r>
      <w:r w:rsidR="00CF2F46" w:rsidRPr="00FC28DD">
        <w:rPr>
          <w:rFonts w:ascii="Times New Roman" w:hAnsi="Times New Roman"/>
          <w:b/>
          <w:bCs/>
        </w:rPr>
        <w:t>15</w:t>
      </w:r>
      <w:r w:rsidR="00CF2F46" w:rsidRPr="00FC28DD">
        <w:rPr>
          <w:rFonts w:ascii="Times New Roman" w:hAnsi="Times New Roman"/>
        </w:rPr>
        <w:t xml:space="preserve"> (3), 249-257 (</w:t>
      </w:r>
      <w:r w:rsidR="00CF2F46" w:rsidRPr="00FC28DD">
        <w:rPr>
          <w:rFonts w:ascii="Times New Roman" w:hAnsi="Times New Roman"/>
          <w:b/>
          <w:bCs/>
        </w:rPr>
        <w:t>2010</w:t>
      </w:r>
      <w:r w:rsidR="00CF2F46" w:rsidRPr="00FC28DD">
        <w:rPr>
          <w:rFonts w:ascii="Times New Roman" w:hAnsi="Times New Roman"/>
        </w:rPr>
        <w:t>)</w:t>
      </w:r>
      <w:r w:rsidRPr="00FC28DD">
        <w:rPr>
          <w:rFonts w:ascii="Times New Roman" w:hAnsi="Times New Roman"/>
        </w:rPr>
        <w:t>.</w:t>
      </w:r>
    </w:p>
    <w:p w:rsidR="00A23109" w:rsidRDefault="00A23109" w:rsidP="00CE70C0">
      <w:pPr>
        <w:jc w:val="both"/>
      </w:pPr>
    </w:p>
    <w:p w:rsidR="00C76026" w:rsidRPr="00DA57CD" w:rsidRDefault="00C76026" w:rsidP="00CE70C0">
      <w:pPr>
        <w:numPr>
          <w:ilvl w:val="0"/>
          <w:numId w:val="3"/>
        </w:numPr>
        <w:jc w:val="both"/>
      </w:pPr>
      <w:r w:rsidRPr="002E6FBF">
        <w:rPr>
          <w:rFonts w:ascii="Times New Roman" w:hAnsi="Times New Roman"/>
        </w:rPr>
        <w:t xml:space="preserve">Alaa Eldeen Bakry Yassin, </w:t>
      </w:r>
      <w:r w:rsidRPr="002E6FBF">
        <w:rPr>
          <w:rFonts w:ascii="Times New Roman" w:hAnsi="Times New Roman"/>
          <w:b/>
          <w:bCs/>
        </w:rPr>
        <w:t>Ibrahim A. Alsarra</w:t>
      </w:r>
      <w:r w:rsidRPr="002E6FBF">
        <w:rPr>
          <w:rFonts w:ascii="Times New Roman" w:hAnsi="Times New Roman"/>
        </w:rPr>
        <w:t>, Fars K. Alanazi, Abdullah M. Al-Mohizea, Abdulrahman A.Al-Robayan</w:t>
      </w:r>
      <w:r>
        <w:rPr>
          <w:rFonts w:ascii="Times New Roman" w:hAnsi="Times New Roman"/>
        </w:rPr>
        <w:t>, and Omar</w:t>
      </w:r>
      <w:r w:rsidRPr="002E6FBF">
        <w:rPr>
          <w:rFonts w:ascii="Times New Roman" w:hAnsi="Times New Roman"/>
        </w:rPr>
        <w:t>A.Al-Obeed</w:t>
      </w:r>
      <w:r>
        <w:rPr>
          <w:rFonts w:ascii="Times New Roman" w:hAnsi="Times New Roman"/>
        </w:rPr>
        <w:t>.</w:t>
      </w:r>
      <w:r w:rsidRPr="00C76026">
        <w:rPr>
          <w:rFonts w:ascii="Times New Roman" w:hAnsi="Times New Roman"/>
        </w:rPr>
        <w:t xml:space="preserve">New </w:t>
      </w:r>
      <w:r>
        <w:rPr>
          <w:rFonts w:ascii="Times New Roman" w:hAnsi="Times New Roman"/>
        </w:rPr>
        <w:t>T</w:t>
      </w:r>
      <w:r w:rsidRPr="00C76026">
        <w:rPr>
          <w:rFonts w:ascii="Times New Roman" w:hAnsi="Times New Roman"/>
        </w:rPr>
        <w:t xml:space="preserve">argeted-colon </w:t>
      </w:r>
      <w:r>
        <w:rPr>
          <w:rFonts w:ascii="Times New Roman" w:hAnsi="Times New Roman"/>
        </w:rPr>
        <w:t>D</w:t>
      </w:r>
      <w:r w:rsidRPr="00C76026">
        <w:rPr>
          <w:rFonts w:ascii="Times New Roman" w:hAnsi="Times New Roman"/>
        </w:rPr>
        <w:t xml:space="preserve">elivery </w:t>
      </w:r>
      <w:r>
        <w:rPr>
          <w:rFonts w:ascii="Times New Roman" w:hAnsi="Times New Roman"/>
        </w:rPr>
        <w:t>S</w:t>
      </w:r>
      <w:r w:rsidRPr="00C76026">
        <w:rPr>
          <w:rFonts w:ascii="Times New Roman" w:hAnsi="Times New Roman"/>
        </w:rPr>
        <w:t xml:space="preserve">ystem: in vitro and in vivo </w:t>
      </w:r>
      <w:r>
        <w:rPr>
          <w:rFonts w:ascii="Times New Roman" w:hAnsi="Times New Roman"/>
        </w:rPr>
        <w:t>E</w:t>
      </w:r>
      <w:r w:rsidRPr="00C76026">
        <w:rPr>
          <w:rFonts w:ascii="Times New Roman" w:hAnsi="Times New Roman"/>
        </w:rPr>
        <w:t xml:space="preserve">valuation using X-ray </w:t>
      </w:r>
      <w:r>
        <w:rPr>
          <w:rFonts w:ascii="Times New Roman" w:hAnsi="Times New Roman"/>
        </w:rPr>
        <w:t>I</w:t>
      </w:r>
      <w:r w:rsidRPr="00C76026">
        <w:rPr>
          <w:rFonts w:ascii="Times New Roman" w:hAnsi="Times New Roman"/>
        </w:rPr>
        <w:t>maging.</w:t>
      </w:r>
      <w:r w:rsidRPr="003276F4">
        <w:rPr>
          <w:rFonts w:ascii="Times New Roman" w:hAnsi="Times New Roman"/>
          <w:i/>
          <w:iCs/>
        </w:rPr>
        <w:t xml:space="preserve">Journal of Drug </w:t>
      </w:r>
      <w:r w:rsidRPr="00FC28DD">
        <w:rPr>
          <w:rFonts w:ascii="Times New Roman" w:hAnsi="Times New Roman"/>
          <w:i/>
          <w:iCs/>
        </w:rPr>
        <w:t>Targeting.</w:t>
      </w:r>
      <w:r w:rsidRPr="00C76026">
        <w:rPr>
          <w:rFonts w:ascii="Times New Roman" w:hAnsi="Times New Roman"/>
          <w:b/>
          <w:bCs/>
        </w:rPr>
        <w:t>18</w:t>
      </w:r>
      <w:r w:rsidRPr="00C76026">
        <w:rPr>
          <w:rFonts w:ascii="Times New Roman" w:hAnsi="Times New Roman"/>
        </w:rPr>
        <w:t xml:space="preserve"> (1), 59-66 (</w:t>
      </w:r>
      <w:r w:rsidRPr="00C76026">
        <w:rPr>
          <w:rFonts w:ascii="Times New Roman" w:hAnsi="Times New Roman"/>
          <w:b/>
          <w:bCs/>
        </w:rPr>
        <w:t>2010</w:t>
      </w:r>
      <w:r w:rsidRPr="00C76026">
        <w:rPr>
          <w:rFonts w:ascii="Times New Roman" w:hAnsi="Times New Roman"/>
        </w:rPr>
        <w:t xml:space="preserve">). </w:t>
      </w:r>
    </w:p>
    <w:p w:rsidR="00F93A6D" w:rsidRPr="00F93A6D" w:rsidRDefault="00F93A6D" w:rsidP="00CE70C0">
      <w:pPr>
        <w:jc w:val="both"/>
      </w:pPr>
    </w:p>
    <w:p w:rsidR="00DA57CD" w:rsidRDefault="00DA57CD" w:rsidP="00CE70C0">
      <w:pPr>
        <w:numPr>
          <w:ilvl w:val="0"/>
          <w:numId w:val="3"/>
        </w:numPr>
        <w:jc w:val="both"/>
        <w:rPr>
          <w:rFonts w:ascii="Times New Roman" w:hAnsi="Times New Roman"/>
        </w:rPr>
      </w:pPr>
      <w:r w:rsidRPr="00DA57CD">
        <w:rPr>
          <w:rFonts w:ascii="Times New Roman" w:hAnsi="Times New Roman"/>
          <w:b/>
          <w:bCs/>
        </w:rPr>
        <w:t>Ibrahim A. Alsarra</w:t>
      </w:r>
      <w:r w:rsidRPr="00DA57CD">
        <w:rPr>
          <w:rFonts w:ascii="Times New Roman" w:hAnsi="Times New Roman"/>
        </w:rPr>
        <w:t>, Amel Y. Hamed, Fars K. Alanazi, and Gamal M. El Maghraby Vesicular systems for intranasal drug delivery. In: Kewal K. Jain</w:t>
      </w:r>
      <w:r w:rsidR="005C641C">
        <w:rPr>
          <w:rFonts w:ascii="Times New Roman" w:hAnsi="Times New Roman"/>
        </w:rPr>
        <w:t>(</w:t>
      </w:r>
      <w:r w:rsidR="005C641C" w:rsidRPr="00DA57CD">
        <w:rPr>
          <w:rFonts w:ascii="Times New Roman" w:hAnsi="Times New Roman"/>
        </w:rPr>
        <w:t>editor</w:t>
      </w:r>
      <w:r w:rsidR="005C641C">
        <w:rPr>
          <w:rFonts w:ascii="Times New Roman" w:hAnsi="Times New Roman"/>
        </w:rPr>
        <w:t>)</w:t>
      </w:r>
      <w:r w:rsidRPr="00DA57CD">
        <w:rPr>
          <w:rFonts w:ascii="Times New Roman" w:hAnsi="Times New Roman"/>
        </w:rPr>
        <w:t xml:space="preserve">. </w:t>
      </w:r>
      <w:r w:rsidRPr="00DA57CD">
        <w:rPr>
          <w:rFonts w:ascii="Times New Roman" w:hAnsi="Times New Roman"/>
          <w:i/>
          <w:iCs/>
        </w:rPr>
        <w:t>Drug Delivery to the Central Nervous System</w:t>
      </w:r>
      <w:r w:rsidRPr="00DA57CD">
        <w:rPr>
          <w:rFonts w:ascii="Times New Roman" w:hAnsi="Times New Roman"/>
        </w:rPr>
        <w:t xml:space="preserve">. Humana Press, Inc.: </w:t>
      </w:r>
      <w:smartTag w:uri="urn:schemas-microsoft-com:office:smarttags" w:element="place">
        <w:smartTag w:uri="urn:schemas-microsoft-com:office:smarttags" w:element="City">
          <w:r w:rsidRPr="00DA57CD">
            <w:rPr>
              <w:rFonts w:ascii="Times New Roman" w:hAnsi="Times New Roman"/>
            </w:rPr>
            <w:t>Totowa</w:t>
          </w:r>
        </w:smartTag>
        <w:r w:rsidRPr="00DA57CD">
          <w:rPr>
            <w:rFonts w:ascii="Times New Roman" w:hAnsi="Times New Roman"/>
          </w:rPr>
          <w:t xml:space="preserve">, </w:t>
        </w:r>
        <w:smartTag w:uri="urn:schemas-microsoft-com:office:smarttags" w:element="State">
          <w:r w:rsidRPr="00DA57CD">
            <w:rPr>
              <w:rFonts w:ascii="Times New Roman" w:hAnsi="Times New Roman"/>
            </w:rPr>
            <w:t>NJ</w:t>
          </w:r>
        </w:smartTag>
        <w:r w:rsidRPr="00DA57CD">
          <w:rPr>
            <w:rFonts w:ascii="Times New Roman" w:hAnsi="Times New Roman"/>
          </w:rPr>
          <w:t xml:space="preserve">, </w:t>
        </w:r>
        <w:smartTag w:uri="urn:schemas-microsoft-com:office:smarttags" w:element="country-region">
          <w:r w:rsidRPr="00DA57CD">
            <w:rPr>
              <w:rFonts w:ascii="Times New Roman" w:hAnsi="Times New Roman"/>
            </w:rPr>
            <w:t>USA</w:t>
          </w:r>
        </w:smartTag>
      </w:smartTag>
      <w:r w:rsidRPr="00DA57CD">
        <w:rPr>
          <w:rFonts w:ascii="Times New Roman" w:hAnsi="Times New Roman"/>
        </w:rPr>
        <w:t xml:space="preserve">, </w:t>
      </w:r>
      <w:r w:rsidRPr="00DA57CD">
        <w:rPr>
          <w:rFonts w:ascii="Times New Roman" w:hAnsi="Times New Roman"/>
          <w:b/>
          <w:bCs/>
        </w:rPr>
        <w:t>Volume 45</w:t>
      </w:r>
      <w:r w:rsidRPr="00DA57CD">
        <w:rPr>
          <w:rFonts w:ascii="Times New Roman" w:hAnsi="Times New Roman"/>
        </w:rPr>
        <w:t xml:space="preserve">, 175-203 </w:t>
      </w:r>
      <w:r w:rsidRPr="005C641C">
        <w:rPr>
          <w:rFonts w:ascii="Times New Roman" w:hAnsi="Times New Roman"/>
        </w:rPr>
        <w:t>(</w:t>
      </w:r>
      <w:r w:rsidRPr="00DA57CD">
        <w:rPr>
          <w:rFonts w:ascii="Times New Roman" w:hAnsi="Times New Roman"/>
          <w:b/>
          <w:bCs/>
        </w:rPr>
        <w:t>2009</w:t>
      </w:r>
      <w:r w:rsidRPr="005C641C">
        <w:rPr>
          <w:rFonts w:ascii="Times New Roman" w:hAnsi="Times New Roman"/>
        </w:rPr>
        <w:t>)</w:t>
      </w:r>
      <w:r w:rsidRPr="00DA57CD">
        <w:rPr>
          <w:rFonts w:ascii="Times New Roman" w:hAnsi="Times New Roman"/>
        </w:rPr>
        <w:t>.</w:t>
      </w:r>
    </w:p>
    <w:p w:rsidR="001F59CC" w:rsidRDefault="001F59CC" w:rsidP="001F59CC">
      <w:pPr>
        <w:pStyle w:val="ListParagraph"/>
        <w:rPr>
          <w:rFonts w:ascii="Times New Roman" w:hAnsi="Times New Roman"/>
        </w:rPr>
      </w:pPr>
    </w:p>
    <w:p w:rsidR="001F59CC" w:rsidRDefault="001F59CC" w:rsidP="001F59CC">
      <w:pPr>
        <w:jc w:val="both"/>
        <w:rPr>
          <w:rFonts w:ascii="Times New Roman" w:hAnsi="Times New Roman"/>
        </w:rPr>
      </w:pPr>
    </w:p>
    <w:p w:rsidR="001F59CC" w:rsidRPr="004A0306" w:rsidRDefault="001F59CC" w:rsidP="001F59CC">
      <w:pPr>
        <w:pStyle w:val="Heading1"/>
        <w:jc w:val="both"/>
        <w:rPr>
          <w:i/>
          <w:iCs/>
          <w:color w:val="800000"/>
          <w:sz w:val="24"/>
          <w:szCs w:val="24"/>
          <w:u w:val="single"/>
        </w:rPr>
      </w:pPr>
      <w:r w:rsidRPr="00E04A60">
        <w:rPr>
          <w:color w:val="800000"/>
          <w:sz w:val="32"/>
          <w:szCs w:val="32"/>
          <w:u w:val="single"/>
        </w:rPr>
        <w:lastRenderedPageBreak/>
        <w:t>Publications</w:t>
      </w:r>
      <w:r>
        <w:rPr>
          <w:color w:val="800000"/>
          <w:sz w:val="32"/>
          <w:szCs w:val="32"/>
          <w:u w:val="single"/>
        </w:rPr>
        <w:t xml:space="preserve"> </w:t>
      </w:r>
      <w:r w:rsidRPr="004A0306">
        <w:rPr>
          <w:i/>
          <w:iCs/>
          <w:color w:val="800000"/>
          <w:sz w:val="24"/>
          <w:szCs w:val="24"/>
          <w:u w:val="single"/>
        </w:rPr>
        <w:t>(continued)</w:t>
      </w:r>
      <w:r w:rsidRPr="00E04A60">
        <w:rPr>
          <w:color w:val="800000"/>
          <w:sz w:val="32"/>
          <w:szCs w:val="32"/>
          <w:u w:val="single"/>
        </w:rPr>
        <w:t>:</w:t>
      </w:r>
    </w:p>
    <w:p w:rsidR="001F59CC" w:rsidRPr="00DA57CD" w:rsidRDefault="001F59CC" w:rsidP="001F59CC">
      <w:pPr>
        <w:jc w:val="both"/>
        <w:rPr>
          <w:rFonts w:ascii="Times New Roman" w:hAnsi="Times New Roman"/>
        </w:rPr>
      </w:pPr>
    </w:p>
    <w:p w:rsidR="001A52CC" w:rsidRPr="001A52CC" w:rsidRDefault="001A52CC" w:rsidP="00CE70C0">
      <w:pPr>
        <w:ind w:left="720"/>
        <w:jc w:val="both"/>
        <w:rPr>
          <w:rFonts w:ascii="Times New Roman" w:hAnsi="Times New Roman"/>
        </w:rPr>
      </w:pPr>
    </w:p>
    <w:p w:rsidR="00C177AE" w:rsidRPr="00F24552" w:rsidRDefault="001B2A7C" w:rsidP="00CE70C0">
      <w:pPr>
        <w:numPr>
          <w:ilvl w:val="0"/>
          <w:numId w:val="3"/>
        </w:numPr>
        <w:jc w:val="both"/>
        <w:rPr>
          <w:rFonts w:ascii="Times New Roman" w:hAnsi="Times New Roman"/>
        </w:rPr>
      </w:pPr>
      <w:r w:rsidRPr="00C177AE">
        <w:rPr>
          <w:rFonts w:ascii="Times New Roman" w:hAnsi="Times New Roman"/>
          <w:b/>
          <w:bCs/>
        </w:rPr>
        <w:t>Ibrahim A. Alsarra</w:t>
      </w:r>
      <w:r w:rsidRPr="00C177AE">
        <w:rPr>
          <w:rFonts w:ascii="Times New Roman" w:hAnsi="Times New Roman"/>
        </w:rPr>
        <w:t xml:space="preserve">. High Performance Liquid Chromatographic Method for Quantitative Determination of Amlodipine in Human Plasma and Pharmaceutical Dosage Form and Its Application to Pharmacokinetic Studies. </w:t>
      </w:r>
      <w:r w:rsidRPr="00C177AE">
        <w:rPr>
          <w:rFonts w:ascii="Times New Roman" w:hAnsi="Times New Roman"/>
          <w:i/>
          <w:iCs/>
        </w:rPr>
        <w:t xml:space="preserve">Journal of Chromatographic </w:t>
      </w:r>
      <w:r w:rsidRPr="00FC28DD">
        <w:rPr>
          <w:rFonts w:ascii="Times New Roman" w:hAnsi="Times New Roman"/>
          <w:i/>
          <w:iCs/>
        </w:rPr>
        <w:t>Science.</w:t>
      </w:r>
      <w:r w:rsidR="00C177AE" w:rsidRPr="00F24552">
        <w:rPr>
          <w:rFonts w:ascii="Times New Roman" w:hAnsi="Times New Roman"/>
          <w:b/>
          <w:bCs/>
        </w:rPr>
        <w:t>47</w:t>
      </w:r>
      <w:r w:rsidR="00C177AE" w:rsidRPr="00F24552">
        <w:rPr>
          <w:rFonts w:ascii="Times New Roman" w:hAnsi="Times New Roman"/>
        </w:rPr>
        <w:t xml:space="preserve"> (</w:t>
      </w:r>
      <w:r w:rsidR="00C177AE">
        <w:rPr>
          <w:rFonts w:ascii="Times New Roman" w:hAnsi="Times New Roman" w:hint="cs"/>
          <w:rtl/>
        </w:rPr>
        <w:t>10</w:t>
      </w:r>
      <w:r w:rsidR="00C177AE" w:rsidRPr="00F24552">
        <w:rPr>
          <w:rFonts w:ascii="Times New Roman" w:hAnsi="Times New Roman"/>
        </w:rPr>
        <w:t xml:space="preserve">), </w:t>
      </w:r>
      <w:r w:rsidR="00C177AE" w:rsidRPr="00C177AE">
        <w:rPr>
          <w:rFonts w:ascii="Times New Roman" w:hAnsi="Times New Roman"/>
        </w:rPr>
        <w:t xml:space="preserve">863-867 </w:t>
      </w:r>
      <w:r w:rsidR="00C177AE" w:rsidRPr="005C641C">
        <w:rPr>
          <w:rFonts w:ascii="Times New Roman" w:hAnsi="Times New Roman"/>
        </w:rPr>
        <w:t>(</w:t>
      </w:r>
      <w:r w:rsidR="00C177AE" w:rsidRPr="00F24552">
        <w:rPr>
          <w:rFonts w:ascii="Times New Roman" w:hAnsi="Times New Roman"/>
          <w:b/>
          <w:bCs/>
        </w:rPr>
        <w:t>2009</w:t>
      </w:r>
      <w:r w:rsidR="00C177AE" w:rsidRPr="005C641C">
        <w:rPr>
          <w:rFonts w:ascii="Times New Roman" w:hAnsi="Times New Roman"/>
        </w:rPr>
        <w:t>)</w:t>
      </w:r>
      <w:r w:rsidR="00C177AE">
        <w:rPr>
          <w:rFonts w:ascii="Times New Roman" w:hAnsi="Times New Roman"/>
        </w:rPr>
        <w:t>.</w:t>
      </w:r>
    </w:p>
    <w:p w:rsidR="00A61393" w:rsidRPr="00DF4A47" w:rsidRDefault="00A61393" w:rsidP="00CE70C0">
      <w:pPr>
        <w:jc w:val="both"/>
      </w:pPr>
    </w:p>
    <w:p w:rsidR="0088039A" w:rsidRPr="0088039A" w:rsidRDefault="0088039A" w:rsidP="00CE70C0">
      <w:pPr>
        <w:numPr>
          <w:ilvl w:val="0"/>
          <w:numId w:val="3"/>
        </w:numPr>
        <w:jc w:val="both"/>
        <w:rPr>
          <w:rStyle w:val="artdatevolumeissuepart"/>
          <w:rFonts w:ascii="Times New Roman" w:hAnsi="Times New Roman"/>
          <w:b/>
          <w:bCs/>
          <w:i/>
          <w:iCs/>
        </w:rPr>
      </w:pPr>
      <w:r w:rsidRPr="008474BB">
        <w:rPr>
          <w:rFonts w:ascii="Times New Roman" w:hAnsi="Times New Roman"/>
        </w:rPr>
        <w:t xml:space="preserve">Mahmoud El-Badry, </w:t>
      </w:r>
      <w:smartTag w:uri="urn:schemas:contacts" w:element="Sn">
        <w:r w:rsidRPr="008474BB">
          <w:rPr>
            <w:rFonts w:ascii="Times New Roman" w:hAnsi="Times New Roman"/>
          </w:rPr>
          <w:t>Ehab</w:t>
        </w:r>
      </w:smartTag>
      <w:smartTag w:uri="urn:schemas:contacts" w:element="Sn">
        <w:r w:rsidRPr="008474BB">
          <w:rPr>
            <w:rFonts w:ascii="Times New Roman" w:hAnsi="Times New Roman"/>
          </w:rPr>
          <w:t>I.</w:t>
        </w:r>
      </w:smartTag>
      <w:r w:rsidRPr="008474BB">
        <w:rPr>
          <w:rFonts w:ascii="Times New Roman" w:hAnsi="Times New Roman"/>
        </w:rPr>
        <w:t xml:space="preserve"> Taha, </w:t>
      </w:r>
      <w:smartTag w:uri="urn:schemas-microsoft-com:office:smarttags" w:element="place">
        <w:r>
          <w:rPr>
            <w:rFonts w:ascii="Times New Roman" w:hAnsi="Times New Roman"/>
          </w:rPr>
          <w:t>Far</w:t>
        </w:r>
        <w:r w:rsidRPr="008474BB">
          <w:rPr>
            <w:rFonts w:ascii="Times New Roman" w:hAnsi="Times New Roman"/>
          </w:rPr>
          <w:t>s</w:t>
        </w:r>
      </w:smartTag>
      <w:r w:rsidRPr="008474BB">
        <w:rPr>
          <w:rFonts w:ascii="Times New Roman" w:hAnsi="Times New Roman"/>
        </w:rPr>
        <w:t xml:space="preserve"> K. </w:t>
      </w:r>
      <w:r>
        <w:rPr>
          <w:rFonts w:ascii="Times New Roman" w:hAnsi="Times New Roman"/>
        </w:rPr>
        <w:t>Al</w:t>
      </w:r>
      <w:r w:rsidRPr="008474BB">
        <w:rPr>
          <w:rFonts w:ascii="Times New Roman" w:hAnsi="Times New Roman"/>
        </w:rPr>
        <w:t>anazi</w:t>
      </w:r>
      <w:r w:rsidR="00FC28DD">
        <w:rPr>
          <w:rFonts w:ascii="Times New Roman" w:hAnsi="Times New Roman"/>
        </w:rPr>
        <w:t>,</w:t>
      </w:r>
      <w:r>
        <w:rPr>
          <w:rFonts w:ascii="Times New Roman" w:hAnsi="Times New Roman"/>
        </w:rPr>
        <w:t>and</w:t>
      </w:r>
      <w:r w:rsidRPr="008474BB">
        <w:rPr>
          <w:rFonts w:ascii="Times New Roman" w:hAnsi="Times New Roman"/>
          <w:b/>
          <w:bCs/>
        </w:rPr>
        <w:t xml:space="preserve"> Ibrahim A. Alsarra</w:t>
      </w:r>
      <w:r>
        <w:rPr>
          <w:rFonts w:ascii="Times New Roman" w:hAnsi="Times New Roman"/>
        </w:rPr>
        <w:t>.</w:t>
      </w:r>
      <w:r w:rsidRPr="008474BB">
        <w:rPr>
          <w:rFonts w:ascii="Times New Roman" w:hAnsi="Times New Roman"/>
        </w:rPr>
        <w:t xml:space="preserve"> Study of omeprazole stability in aqueous solution</w:t>
      </w:r>
      <w:r>
        <w:rPr>
          <w:rFonts w:ascii="Times New Roman" w:hAnsi="Times New Roman"/>
        </w:rPr>
        <w:t>:</w:t>
      </w:r>
      <w:r w:rsidRPr="008474BB">
        <w:rPr>
          <w:rFonts w:ascii="Times New Roman" w:hAnsi="Times New Roman"/>
        </w:rPr>
        <w:t xml:space="preserve"> influence of cyclodextrins</w:t>
      </w:r>
      <w:r>
        <w:rPr>
          <w:rFonts w:ascii="Times New Roman" w:hAnsi="Times New Roman"/>
        </w:rPr>
        <w:t>.</w:t>
      </w:r>
      <w:r w:rsidRPr="003723D4">
        <w:rPr>
          <w:rFonts w:ascii="Times New Roman" w:hAnsi="Times New Roman"/>
          <w:i/>
          <w:iCs/>
        </w:rPr>
        <w:t>Journal</w:t>
      </w:r>
      <w:r>
        <w:rPr>
          <w:rFonts w:ascii="Times New Roman" w:hAnsi="Times New Roman"/>
          <w:i/>
          <w:iCs/>
        </w:rPr>
        <w:t xml:space="preserve"> of Drug Delivery Science and </w:t>
      </w:r>
      <w:r w:rsidRPr="00FC28DD">
        <w:rPr>
          <w:rFonts w:ascii="Times New Roman" w:hAnsi="Times New Roman"/>
          <w:i/>
          <w:iCs/>
        </w:rPr>
        <w:t>Technology.</w:t>
      </w:r>
      <w:r>
        <w:rPr>
          <w:rFonts w:ascii="Times New Roman" w:hAnsi="Times New Roman"/>
          <w:b/>
          <w:bCs/>
        </w:rPr>
        <w:t>19</w:t>
      </w:r>
      <w:r>
        <w:rPr>
          <w:rFonts w:ascii="Times New Roman" w:hAnsi="Times New Roman"/>
        </w:rPr>
        <w:t xml:space="preserve"> (5), </w:t>
      </w:r>
      <w:r w:rsidRPr="0088039A">
        <w:rPr>
          <w:rFonts w:ascii="Times New Roman" w:hAnsi="Times New Roman"/>
        </w:rPr>
        <w:t xml:space="preserve">347-351 </w:t>
      </w:r>
      <w:r>
        <w:rPr>
          <w:rFonts w:ascii="Times New Roman" w:hAnsi="Times New Roman"/>
        </w:rPr>
        <w:t>(</w:t>
      </w:r>
      <w:r w:rsidRPr="009929C9">
        <w:rPr>
          <w:rStyle w:val="artdatevolumeissuepart"/>
          <w:rFonts w:ascii="Times New Roman" w:hAnsi="Times New Roman"/>
          <w:b/>
          <w:bCs/>
          <w:color w:val="000000"/>
        </w:rPr>
        <w:t>2009</w:t>
      </w:r>
      <w:r>
        <w:rPr>
          <w:rStyle w:val="artdatevolumeissuepart"/>
          <w:rFonts w:ascii="Times New Roman" w:hAnsi="Times New Roman"/>
          <w:color w:val="000000"/>
        </w:rPr>
        <w:t xml:space="preserve">). </w:t>
      </w:r>
    </w:p>
    <w:p w:rsidR="0088039A" w:rsidRPr="0088039A" w:rsidRDefault="0088039A" w:rsidP="00CE70C0">
      <w:pPr>
        <w:jc w:val="both"/>
        <w:rPr>
          <w:rFonts w:ascii="Times New Roman" w:hAnsi="Times New Roman"/>
          <w:b/>
          <w:bCs/>
          <w:i/>
          <w:iCs/>
        </w:rPr>
      </w:pPr>
    </w:p>
    <w:p w:rsidR="00031223" w:rsidRPr="00F24552" w:rsidRDefault="00031223" w:rsidP="00CE70C0">
      <w:pPr>
        <w:numPr>
          <w:ilvl w:val="0"/>
          <w:numId w:val="3"/>
        </w:numPr>
        <w:jc w:val="both"/>
        <w:rPr>
          <w:rFonts w:ascii="Times New Roman" w:hAnsi="Times New Roman"/>
        </w:rPr>
      </w:pPr>
      <w:smartTag w:uri="urn:schemas-microsoft-com:office:smarttags" w:element="place">
        <w:r w:rsidRPr="00AE5396">
          <w:rPr>
            <w:rFonts w:ascii="Times New Roman" w:hAnsi="Times New Roman"/>
          </w:rPr>
          <w:t>Fars</w:t>
        </w:r>
      </w:smartTag>
      <w:smartTag w:uri="urn:schemas:contacts" w:element="GivenName">
        <w:r w:rsidRPr="00AE5396">
          <w:rPr>
            <w:rFonts w:ascii="Times New Roman" w:hAnsi="Times New Roman"/>
          </w:rPr>
          <w:t>K.</w:t>
        </w:r>
      </w:smartTag>
      <w:smartTag w:uri="urn:schemas:contacts" w:element="Sn">
        <w:r w:rsidRPr="00AE5396">
          <w:rPr>
            <w:rFonts w:ascii="Times New Roman" w:hAnsi="Times New Roman"/>
          </w:rPr>
          <w:t>Alanazi</w:t>
        </w:r>
      </w:smartTag>
      <w:r w:rsidRPr="00AE5396">
        <w:rPr>
          <w:rFonts w:ascii="Times New Roman" w:hAnsi="Times New Roman"/>
        </w:rPr>
        <w:t xml:space="preserve">, </w:t>
      </w:r>
      <w:smartTag w:uri="urn:schemas:contacts" w:element="GivenName">
        <w:r w:rsidRPr="00AE5396">
          <w:rPr>
            <w:rFonts w:ascii="Times New Roman" w:hAnsi="Times New Roman"/>
          </w:rPr>
          <w:t>Alaa</w:t>
        </w:r>
      </w:smartTag>
      <w:smartTag w:uri="urn:schemas:contacts" w:element="middlename">
        <w:r w:rsidRPr="00AE5396">
          <w:rPr>
            <w:rFonts w:ascii="Times New Roman" w:hAnsi="Times New Roman"/>
          </w:rPr>
          <w:t>Eldeen</w:t>
        </w:r>
      </w:smartTag>
      <w:smartTag w:uri="urn:schemas:contacts" w:element="Sn">
        <w:r w:rsidRPr="00AE5396">
          <w:rPr>
            <w:rFonts w:ascii="Times New Roman" w:hAnsi="Times New Roman"/>
          </w:rPr>
          <w:t>Yassin</w:t>
        </w:r>
      </w:smartTag>
      <w:r w:rsidRPr="00AE5396">
        <w:rPr>
          <w:rFonts w:ascii="Times New Roman" w:hAnsi="Times New Roman"/>
        </w:rPr>
        <w:t xml:space="preserve">, </w:t>
      </w:r>
      <w:smartTag w:uri="urn:schemas:contacts" w:element="GivenName">
        <w:r w:rsidRPr="00AE5396">
          <w:rPr>
            <w:rFonts w:ascii="Times New Roman" w:hAnsi="Times New Roman"/>
          </w:rPr>
          <w:t>Mahmoud</w:t>
        </w:r>
      </w:smartTag>
      <w:smartTag w:uri="urn:schemas:contacts" w:element="Sn">
        <w:r w:rsidRPr="00AE5396">
          <w:rPr>
            <w:rFonts w:ascii="Times New Roman" w:hAnsi="Times New Roman"/>
          </w:rPr>
          <w:t>El-Badry</w:t>
        </w:r>
      </w:smartTag>
      <w:r w:rsidRPr="00AE5396">
        <w:rPr>
          <w:rFonts w:ascii="Times New Roman" w:hAnsi="Times New Roman"/>
        </w:rPr>
        <w:t xml:space="preserve">, </w:t>
      </w:r>
      <w:smartTag w:uri="urn:schemas:contacts" w:element="GivenName">
        <w:r w:rsidRPr="00AE5396">
          <w:rPr>
            <w:rFonts w:ascii="Times New Roman" w:hAnsi="Times New Roman"/>
          </w:rPr>
          <w:t>Hammam</w:t>
        </w:r>
      </w:smartTag>
      <w:smartTag w:uri="urn:schemas:contacts" w:element="middlename">
        <w:r w:rsidRPr="00AE5396">
          <w:rPr>
            <w:rFonts w:ascii="Times New Roman" w:hAnsi="Times New Roman"/>
          </w:rPr>
          <w:t>A.</w:t>
        </w:r>
      </w:smartTag>
      <w:r w:rsidRPr="00AE5396">
        <w:rPr>
          <w:rFonts w:ascii="Times New Roman" w:hAnsi="Times New Roman"/>
        </w:rPr>
        <w:t xml:space="preserve"> Mowafy</w:t>
      </w:r>
      <w:r w:rsidR="00FC28DD">
        <w:rPr>
          <w:rFonts w:ascii="Times New Roman" w:hAnsi="Times New Roman"/>
        </w:rPr>
        <w:t>,</w:t>
      </w:r>
      <w:r w:rsidRPr="00AE5396">
        <w:rPr>
          <w:rFonts w:ascii="Times New Roman" w:hAnsi="Times New Roman"/>
        </w:rPr>
        <w:t xml:space="preserve"> and </w:t>
      </w:r>
      <w:r w:rsidRPr="00341C9A">
        <w:rPr>
          <w:rFonts w:ascii="Times New Roman" w:hAnsi="Times New Roman"/>
          <w:b/>
          <w:bCs/>
        </w:rPr>
        <w:t xml:space="preserve">Ibrahim A. </w:t>
      </w:r>
      <w:smartTag w:uri="urn:schemas:contacts" w:element="Sn">
        <w:r w:rsidRPr="00341C9A">
          <w:rPr>
            <w:rFonts w:ascii="Times New Roman" w:hAnsi="Times New Roman"/>
            <w:b/>
            <w:bCs/>
          </w:rPr>
          <w:t>Alsarra</w:t>
        </w:r>
      </w:smartTag>
      <w:r w:rsidRPr="00AE5396">
        <w:rPr>
          <w:rFonts w:ascii="Times New Roman" w:hAnsi="Times New Roman"/>
        </w:rPr>
        <w:t xml:space="preserve">. Validated High Performance Liquid Chromatographic Technique for Determination of 5-Fluorouracil: Applications to Stability Studies and Simulated Colonic Media. </w:t>
      </w:r>
      <w:r w:rsidRPr="00341C9A">
        <w:rPr>
          <w:rFonts w:ascii="Times New Roman" w:hAnsi="Times New Roman"/>
          <w:i/>
          <w:iCs/>
        </w:rPr>
        <w:t>Journal of Chromatograph</w:t>
      </w:r>
      <w:r>
        <w:rPr>
          <w:rFonts w:ascii="Times New Roman" w:hAnsi="Times New Roman"/>
          <w:i/>
          <w:iCs/>
        </w:rPr>
        <w:t xml:space="preserve">ic </w:t>
      </w:r>
      <w:r w:rsidRPr="00FC28DD">
        <w:rPr>
          <w:rFonts w:ascii="Times New Roman" w:hAnsi="Times New Roman"/>
          <w:i/>
          <w:iCs/>
        </w:rPr>
        <w:t>Science.</w:t>
      </w:r>
      <w:r w:rsidR="00F24552" w:rsidRPr="00F24552">
        <w:rPr>
          <w:rFonts w:ascii="Times New Roman" w:hAnsi="Times New Roman"/>
          <w:b/>
          <w:bCs/>
        </w:rPr>
        <w:t>47</w:t>
      </w:r>
      <w:r w:rsidR="00F24552" w:rsidRPr="00F24552">
        <w:rPr>
          <w:rFonts w:ascii="Times New Roman" w:hAnsi="Times New Roman"/>
        </w:rPr>
        <w:t xml:space="preserve"> (7), 558-563 </w:t>
      </w:r>
      <w:r w:rsidR="00F24552" w:rsidRPr="005C641C">
        <w:rPr>
          <w:rFonts w:ascii="Times New Roman" w:hAnsi="Times New Roman"/>
        </w:rPr>
        <w:t>(</w:t>
      </w:r>
      <w:r w:rsidR="00F24552" w:rsidRPr="00F24552">
        <w:rPr>
          <w:rFonts w:ascii="Times New Roman" w:hAnsi="Times New Roman"/>
          <w:b/>
          <w:bCs/>
        </w:rPr>
        <w:t>2009</w:t>
      </w:r>
      <w:r w:rsidR="00F24552" w:rsidRPr="005C641C">
        <w:rPr>
          <w:rFonts w:ascii="Times New Roman" w:hAnsi="Times New Roman"/>
        </w:rPr>
        <w:t>)</w:t>
      </w:r>
      <w:r w:rsidR="00F24552">
        <w:rPr>
          <w:rFonts w:ascii="Times New Roman" w:hAnsi="Times New Roman"/>
        </w:rPr>
        <w:t>.</w:t>
      </w:r>
    </w:p>
    <w:p w:rsidR="00F42368" w:rsidRDefault="00F42368" w:rsidP="00CE70C0">
      <w:pPr>
        <w:ind w:left="720"/>
        <w:jc w:val="both"/>
        <w:rPr>
          <w:rFonts w:ascii="Times New Roman" w:hAnsi="Times New Roman"/>
          <w:b/>
          <w:bCs/>
          <w:i/>
          <w:iCs/>
        </w:rPr>
      </w:pPr>
    </w:p>
    <w:p w:rsidR="00341C9A" w:rsidRPr="00AC2F18" w:rsidRDefault="009A75B1" w:rsidP="00CE70C0">
      <w:pPr>
        <w:numPr>
          <w:ilvl w:val="0"/>
          <w:numId w:val="3"/>
        </w:numPr>
        <w:jc w:val="both"/>
        <w:rPr>
          <w:rStyle w:val="artdatevolumeissuepart"/>
          <w:rFonts w:ascii="Times New Roman" w:hAnsi="Times New Roman"/>
          <w:b/>
          <w:bCs/>
          <w:i/>
          <w:iCs/>
        </w:rPr>
      </w:pPr>
      <w:r w:rsidRPr="009A75B1">
        <w:rPr>
          <w:rFonts w:ascii="Times New Roman" w:hAnsi="Times New Roman"/>
          <w:b/>
          <w:bCs/>
        </w:rPr>
        <w:t xml:space="preserve">Ibrahim A. </w:t>
      </w:r>
      <w:smartTag w:uri="urn:schemas:contacts" w:element="Sn">
        <w:r w:rsidRPr="009A75B1">
          <w:rPr>
            <w:rFonts w:ascii="Times New Roman" w:hAnsi="Times New Roman"/>
            <w:b/>
            <w:bCs/>
          </w:rPr>
          <w:t>Alsarra</w:t>
        </w:r>
      </w:smartTag>
      <w:r>
        <w:rPr>
          <w:rFonts w:ascii="Times New Roman" w:hAnsi="Times New Roman"/>
        </w:rPr>
        <w:t xml:space="preserve">. </w:t>
      </w:r>
      <w:r w:rsidR="00341C9A" w:rsidRPr="00341C9A">
        <w:rPr>
          <w:rFonts w:ascii="Times New Roman" w:hAnsi="Times New Roman"/>
        </w:rPr>
        <w:t>Evaluation of Proniosomes as an Alternative Strategy to Optimize Piroxicam Transdermal Delivery</w:t>
      </w:r>
      <w:r>
        <w:rPr>
          <w:rFonts w:ascii="Times New Roman" w:hAnsi="Times New Roman"/>
        </w:rPr>
        <w:t xml:space="preserve">. </w:t>
      </w:r>
      <w:r w:rsidRPr="009A75B1">
        <w:rPr>
          <w:rFonts w:ascii="Times New Roman" w:hAnsi="Times New Roman"/>
          <w:i/>
          <w:iCs/>
        </w:rPr>
        <w:t xml:space="preserve">Journal of </w:t>
      </w:r>
      <w:r w:rsidRPr="00FC28DD">
        <w:rPr>
          <w:rFonts w:ascii="Times New Roman" w:hAnsi="Times New Roman"/>
          <w:i/>
          <w:iCs/>
        </w:rPr>
        <w:t>Microencapsulation.</w:t>
      </w:r>
      <w:r w:rsidR="00B071D4" w:rsidRPr="009929C9">
        <w:rPr>
          <w:rFonts w:ascii="Times New Roman" w:hAnsi="Times New Roman"/>
          <w:b/>
          <w:bCs/>
        </w:rPr>
        <w:t>26</w:t>
      </w:r>
      <w:r w:rsidR="00B071D4">
        <w:rPr>
          <w:rFonts w:ascii="Times New Roman" w:hAnsi="Times New Roman"/>
        </w:rPr>
        <w:t xml:space="preserve"> (3), 272-278 (</w:t>
      </w:r>
      <w:r w:rsidR="00B071D4" w:rsidRPr="009929C9">
        <w:rPr>
          <w:rStyle w:val="artdatevolumeissuepart"/>
          <w:rFonts w:ascii="Times New Roman" w:hAnsi="Times New Roman"/>
          <w:b/>
          <w:bCs/>
          <w:color w:val="000000"/>
        </w:rPr>
        <w:t>2009</w:t>
      </w:r>
      <w:r w:rsidR="00B071D4">
        <w:rPr>
          <w:rStyle w:val="artdatevolumeissuepart"/>
          <w:rFonts w:ascii="Times New Roman" w:hAnsi="Times New Roman"/>
          <w:color w:val="000000"/>
        </w:rPr>
        <w:t xml:space="preserve">). </w:t>
      </w:r>
    </w:p>
    <w:p w:rsidR="00AC2F18" w:rsidRDefault="00AC2F18" w:rsidP="00CE70C0">
      <w:pPr>
        <w:jc w:val="both"/>
        <w:rPr>
          <w:rFonts w:ascii="Times New Roman" w:hAnsi="Times New Roman"/>
          <w:b/>
          <w:bCs/>
          <w:i/>
          <w:iCs/>
        </w:rPr>
      </w:pPr>
    </w:p>
    <w:p w:rsidR="00FA4088" w:rsidRDefault="00FA4088" w:rsidP="00CE70C0">
      <w:pPr>
        <w:numPr>
          <w:ilvl w:val="0"/>
          <w:numId w:val="3"/>
        </w:numPr>
        <w:jc w:val="both"/>
        <w:rPr>
          <w:rFonts w:ascii="Times New Roman" w:hAnsi="Times New Roman"/>
        </w:rPr>
      </w:pPr>
      <w:r w:rsidRPr="00FA4088">
        <w:rPr>
          <w:rFonts w:ascii="Times New Roman" w:hAnsi="Times New Roman"/>
          <w:b/>
          <w:bCs/>
        </w:rPr>
        <w:t>Ibrahim A. Alsarra</w:t>
      </w:r>
      <w:r w:rsidRPr="00FA4088">
        <w:rPr>
          <w:rFonts w:ascii="Times New Roman" w:hAnsi="Times New Roman"/>
        </w:rPr>
        <w:t xml:space="preserve">. Chitosan Topical Gel Formulation in the Management of Burn Wounds. </w:t>
      </w:r>
      <w:r w:rsidRPr="00FA4088">
        <w:rPr>
          <w:rFonts w:ascii="Times New Roman" w:hAnsi="Times New Roman"/>
          <w:i/>
          <w:iCs/>
        </w:rPr>
        <w:t xml:space="preserve">International Journal of Biological </w:t>
      </w:r>
      <w:r w:rsidRPr="00FC28DD">
        <w:rPr>
          <w:rFonts w:ascii="Times New Roman" w:hAnsi="Times New Roman"/>
          <w:i/>
          <w:iCs/>
        </w:rPr>
        <w:t>Macromolecules.</w:t>
      </w:r>
      <w:r w:rsidRPr="009929C9">
        <w:rPr>
          <w:rFonts w:ascii="Times New Roman" w:hAnsi="Times New Roman"/>
          <w:b/>
          <w:bCs/>
        </w:rPr>
        <w:t>45</w:t>
      </w:r>
      <w:r w:rsidRPr="00FA4088">
        <w:rPr>
          <w:rFonts w:ascii="Times New Roman" w:hAnsi="Times New Roman"/>
        </w:rPr>
        <w:t xml:space="preserve"> (1), 16-21 (</w:t>
      </w:r>
      <w:r w:rsidRPr="009929C9">
        <w:rPr>
          <w:rFonts w:ascii="Times New Roman" w:hAnsi="Times New Roman"/>
          <w:b/>
          <w:bCs/>
        </w:rPr>
        <w:t>2009</w:t>
      </w:r>
      <w:r w:rsidRPr="00FA4088">
        <w:rPr>
          <w:rFonts w:ascii="Times New Roman" w:hAnsi="Times New Roman"/>
        </w:rPr>
        <w:t xml:space="preserve">). </w:t>
      </w:r>
    </w:p>
    <w:p w:rsidR="008F0A89" w:rsidRPr="008F0A89" w:rsidRDefault="008F0A89" w:rsidP="008F0A89"/>
    <w:p w:rsidR="001665D3" w:rsidRDefault="001665D3" w:rsidP="00CE70C0">
      <w:pPr>
        <w:numPr>
          <w:ilvl w:val="0"/>
          <w:numId w:val="3"/>
        </w:numPr>
        <w:jc w:val="both"/>
        <w:rPr>
          <w:rFonts w:ascii="Times New Roman" w:hAnsi="Times New Roman"/>
        </w:rPr>
      </w:pPr>
      <w:r w:rsidRPr="001665D3">
        <w:rPr>
          <w:rFonts w:ascii="Times New Roman" w:hAnsi="Times New Roman"/>
        </w:rPr>
        <w:t xml:space="preserve">Ehab A. Fouad, Mahmoud El-Badry, </w:t>
      </w:r>
      <w:smartTag w:uri="urn:schemas-microsoft-com:office:smarttags" w:element="place">
        <w:r w:rsidRPr="001665D3">
          <w:rPr>
            <w:rFonts w:ascii="Times New Roman" w:hAnsi="Times New Roman"/>
          </w:rPr>
          <w:t>Fars</w:t>
        </w:r>
      </w:smartTag>
      <w:r w:rsidRPr="001665D3">
        <w:rPr>
          <w:rFonts w:ascii="Times New Roman" w:hAnsi="Times New Roman"/>
        </w:rPr>
        <w:t xml:space="preserve"> K. Alanazi, Maha M. Arafah, and </w:t>
      </w:r>
      <w:r w:rsidRPr="001665D3">
        <w:rPr>
          <w:rFonts w:ascii="Times New Roman" w:hAnsi="Times New Roman"/>
          <w:b/>
          <w:bCs/>
        </w:rPr>
        <w:t>Ibrahim A. Alsarra</w:t>
      </w:r>
      <w:r w:rsidRPr="001665D3">
        <w:rPr>
          <w:rFonts w:ascii="Times New Roman" w:hAnsi="Times New Roman"/>
        </w:rPr>
        <w:t xml:space="preserve">. Preparation and Investigation of Acetyl Salicylic Acid Glutamic Acid Complex: a Novel Oral Delivery System. </w:t>
      </w:r>
      <w:r w:rsidRPr="001665D3">
        <w:rPr>
          <w:rFonts w:ascii="Times New Roman" w:hAnsi="Times New Roman"/>
          <w:i/>
          <w:iCs/>
        </w:rPr>
        <w:t xml:space="preserve">Digest Journal of Nanomaterials and </w:t>
      </w:r>
      <w:r w:rsidRPr="00FC28DD">
        <w:rPr>
          <w:rFonts w:ascii="Times New Roman" w:hAnsi="Times New Roman"/>
          <w:i/>
          <w:iCs/>
        </w:rPr>
        <w:t>Biostructures.</w:t>
      </w:r>
      <w:r w:rsidRPr="009929C9">
        <w:rPr>
          <w:rFonts w:ascii="Times New Roman" w:hAnsi="Times New Roman"/>
          <w:b/>
          <w:bCs/>
        </w:rPr>
        <w:t>4</w:t>
      </w:r>
      <w:r w:rsidRPr="001665D3">
        <w:rPr>
          <w:rFonts w:ascii="Times New Roman" w:hAnsi="Times New Roman"/>
        </w:rPr>
        <w:t xml:space="preserve"> (2), 299-308 (</w:t>
      </w:r>
      <w:r w:rsidRPr="009929C9">
        <w:rPr>
          <w:rFonts w:ascii="Times New Roman" w:hAnsi="Times New Roman"/>
          <w:b/>
          <w:bCs/>
        </w:rPr>
        <w:t>2009</w:t>
      </w:r>
      <w:r w:rsidRPr="001665D3">
        <w:rPr>
          <w:rFonts w:ascii="Times New Roman" w:hAnsi="Times New Roman"/>
        </w:rPr>
        <w:t xml:space="preserve">).  </w:t>
      </w:r>
    </w:p>
    <w:p w:rsidR="00CE70C0" w:rsidRDefault="00CE70C0" w:rsidP="00CE70C0">
      <w:pPr>
        <w:ind w:left="720"/>
        <w:jc w:val="lowKashida"/>
        <w:rPr>
          <w:rFonts w:ascii="Times New Roman" w:hAnsi="Times New Roman"/>
        </w:rPr>
      </w:pPr>
    </w:p>
    <w:p w:rsidR="00B77A26" w:rsidRDefault="00B77A26" w:rsidP="00CE70C0">
      <w:pPr>
        <w:numPr>
          <w:ilvl w:val="0"/>
          <w:numId w:val="3"/>
        </w:numPr>
        <w:jc w:val="both"/>
        <w:rPr>
          <w:rFonts w:ascii="Times New Roman" w:hAnsi="Times New Roman"/>
        </w:rPr>
      </w:pPr>
      <w:r w:rsidRPr="00B77A26">
        <w:rPr>
          <w:rFonts w:ascii="Times New Roman" w:hAnsi="Times New Roman"/>
        </w:rPr>
        <w:t xml:space="preserve">Gamal M. </w:t>
      </w:r>
      <w:smartTag w:uri="urn:schemas:contacts" w:element="Sn">
        <w:r w:rsidRPr="00B77A26">
          <w:rPr>
            <w:rFonts w:ascii="Times New Roman" w:hAnsi="Times New Roman"/>
          </w:rPr>
          <w:t>El Maghraby</w:t>
        </w:r>
      </w:smartTag>
      <w:r w:rsidRPr="00B77A26">
        <w:rPr>
          <w:rFonts w:ascii="Times New Roman" w:hAnsi="Times New Roman"/>
        </w:rPr>
        <w:t xml:space="preserve">, </w:t>
      </w:r>
      <w:smartTag w:uri="urn:schemas-microsoft-com:office:smarttags" w:element="place">
        <w:r w:rsidRPr="00B77A26">
          <w:rPr>
            <w:rFonts w:ascii="Times New Roman" w:hAnsi="Times New Roman"/>
          </w:rPr>
          <w:t>Fars</w:t>
        </w:r>
      </w:smartTag>
      <w:smartTag w:uri="urn:schemas:contacts" w:element="GivenName">
        <w:r w:rsidRPr="00B77A26">
          <w:rPr>
            <w:rFonts w:ascii="Times New Roman" w:hAnsi="Times New Roman"/>
          </w:rPr>
          <w:t>K.</w:t>
        </w:r>
      </w:smartTag>
      <w:r w:rsidRPr="00B77A26">
        <w:rPr>
          <w:rFonts w:ascii="Times New Roman" w:hAnsi="Times New Roman"/>
        </w:rPr>
        <w:t xml:space="preserve"> Alanazi</w:t>
      </w:r>
      <w:r w:rsidR="00FC28DD">
        <w:rPr>
          <w:rFonts w:ascii="Times New Roman" w:hAnsi="Times New Roman"/>
        </w:rPr>
        <w:t>,</w:t>
      </w:r>
      <w:r w:rsidRPr="00B77A26">
        <w:rPr>
          <w:rFonts w:ascii="Times New Roman" w:hAnsi="Times New Roman"/>
        </w:rPr>
        <w:t xml:space="preserve"> and </w:t>
      </w:r>
      <w:r w:rsidRPr="0035760B">
        <w:rPr>
          <w:rFonts w:ascii="Times New Roman" w:hAnsi="Times New Roman"/>
          <w:b/>
          <w:bCs/>
        </w:rPr>
        <w:t xml:space="preserve">Ibrahim A. </w:t>
      </w:r>
      <w:smartTag w:uri="urn:schemas:contacts" w:element="Sn">
        <w:r w:rsidRPr="0035760B">
          <w:rPr>
            <w:rFonts w:ascii="Times New Roman" w:hAnsi="Times New Roman"/>
            <w:b/>
            <w:bCs/>
          </w:rPr>
          <w:t>Alsarra</w:t>
        </w:r>
      </w:smartTag>
      <w:r>
        <w:rPr>
          <w:rFonts w:ascii="Times New Roman" w:hAnsi="Times New Roman"/>
        </w:rPr>
        <w:t xml:space="preserve">. </w:t>
      </w:r>
      <w:r w:rsidRPr="00B77A26">
        <w:rPr>
          <w:rFonts w:ascii="Times New Roman" w:hAnsi="Times New Roman"/>
        </w:rPr>
        <w:t>Transdermal Delivery of Tadalafil. I. Effect of Vehicles on Skin Permeation</w:t>
      </w:r>
      <w:r>
        <w:rPr>
          <w:rFonts w:ascii="Times New Roman" w:hAnsi="Times New Roman"/>
        </w:rPr>
        <w:t xml:space="preserve">. </w:t>
      </w:r>
      <w:r>
        <w:rPr>
          <w:rFonts w:ascii="Times New Roman" w:hAnsi="Times New Roman"/>
          <w:i/>
          <w:iCs/>
        </w:rPr>
        <w:t xml:space="preserve">DrugDevelopment and Industrial </w:t>
      </w:r>
      <w:r w:rsidRPr="00FC28DD">
        <w:rPr>
          <w:rFonts w:ascii="Times New Roman" w:hAnsi="Times New Roman"/>
          <w:i/>
          <w:iCs/>
        </w:rPr>
        <w:t>Pharmacy.</w:t>
      </w:r>
      <w:r w:rsidR="00272CDF">
        <w:rPr>
          <w:rFonts w:ascii="Times New Roman" w:hAnsi="Times New Roman"/>
          <w:b/>
          <w:bCs/>
        </w:rPr>
        <w:t>35</w:t>
      </w:r>
      <w:r w:rsidR="00272CDF" w:rsidRPr="007746A7">
        <w:rPr>
          <w:rFonts w:ascii="Times New Roman" w:hAnsi="Times New Roman"/>
        </w:rPr>
        <w:t xml:space="preserve"> (</w:t>
      </w:r>
      <w:r w:rsidR="00272CDF">
        <w:rPr>
          <w:rFonts w:ascii="Times New Roman" w:hAnsi="Times New Roman"/>
        </w:rPr>
        <w:t>3</w:t>
      </w:r>
      <w:r w:rsidR="00272CDF" w:rsidRPr="007746A7">
        <w:rPr>
          <w:rFonts w:ascii="Times New Roman" w:hAnsi="Times New Roman"/>
        </w:rPr>
        <w:t xml:space="preserve">), </w:t>
      </w:r>
      <w:r w:rsidR="00272CDF">
        <w:rPr>
          <w:rFonts w:ascii="Times New Roman" w:hAnsi="Times New Roman"/>
        </w:rPr>
        <w:t>329-336</w:t>
      </w:r>
      <w:r w:rsidR="00272CDF" w:rsidRPr="007746A7">
        <w:rPr>
          <w:rFonts w:ascii="Times New Roman" w:hAnsi="Times New Roman"/>
        </w:rPr>
        <w:t xml:space="preserve"> (</w:t>
      </w:r>
      <w:r w:rsidR="00272CDF" w:rsidRPr="009929C9">
        <w:rPr>
          <w:rFonts w:ascii="Times New Roman" w:hAnsi="Times New Roman"/>
          <w:b/>
          <w:bCs/>
        </w:rPr>
        <w:t>2009</w:t>
      </w:r>
      <w:r w:rsidR="00272CDF" w:rsidRPr="007746A7">
        <w:rPr>
          <w:rFonts w:ascii="Times New Roman" w:hAnsi="Times New Roman"/>
        </w:rPr>
        <w:t>)</w:t>
      </w:r>
      <w:r w:rsidR="00272CDF">
        <w:rPr>
          <w:rFonts w:ascii="Times New Roman" w:hAnsi="Times New Roman"/>
        </w:rPr>
        <w:t xml:space="preserve">. </w:t>
      </w:r>
    </w:p>
    <w:p w:rsidR="005574DE" w:rsidRDefault="005574DE" w:rsidP="00CE70C0">
      <w:pPr>
        <w:jc w:val="both"/>
        <w:rPr>
          <w:rFonts w:ascii="Times New Roman" w:hAnsi="Times New Roman"/>
        </w:rPr>
      </w:pPr>
    </w:p>
    <w:p w:rsidR="00647393" w:rsidRDefault="007820D2" w:rsidP="00CE70C0">
      <w:pPr>
        <w:numPr>
          <w:ilvl w:val="0"/>
          <w:numId w:val="3"/>
        </w:numPr>
        <w:jc w:val="both"/>
        <w:rPr>
          <w:rFonts w:ascii="Times New Roman" w:hAnsi="Times New Roman"/>
        </w:rPr>
      </w:pPr>
      <w:r w:rsidRPr="0035760B">
        <w:rPr>
          <w:rFonts w:ascii="Times New Roman" w:hAnsi="Times New Roman"/>
          <w:b/>
          <w:bCs/>
        </w:rPr>
        <w:t xml:space="preserve">Ibrahim A. </w:t>
      </w:r>
      <w:smartTag w:uri="urn:schemas:contacts" w:element="Sn">
        <w:r w:rsidRPr="0035760B">
          <w:rPr>
            <w:rFonts w:ascii="Times New Roman" w:hAnsi="Times New Roman"/>
            <w:b/>
            <w:bCs/>
          </w:rPr>
          <w:t>Alsarra</w:t>
        </w:r>
      </w:smartTag>
      <w:r>
        <w:rPr>
          <w:rFonts w:ascii="Times New Roman" w:hAnsi="Times New Roman"/>
        </w:rPr>
        <w:t>, Amal Y. Hamed</w:t>
      </w:r>
      <w:r w:rsidR="00607BD1">
        <w:t>,</w:t>
      </w:r>
      <w:r w:rsidR="00607BD1" w:rsidRPr="00607BD1">
        <w:rPr>
          <w:rFonts w:ascii="Times New Roman" w:hAnsi="Times New Roman"/>
        </w:rPr>
        <w:t xml:space="preserve">Gamal </w:t>
      </w:r>
      <w:smartTag w:uri="urn:schemas:contacts" w:element="GivenName">
        <w:r w:rsidR="00607BD1" w:rsidRPr="00607BD1">
          <w:rPr>
            <w:rFonts w:ascii="Times New Roman" w:hAnsi="Times New Roman"/>
          </w:rPr>
          <w:t>M.</w:t>
        </w:r>
      </w:smartTag>
      <w:smartTag w:uri="urn:schemas:contacts" w:element="Sn">
        <w:r w:rsidR="00607BD1" w:rsidRPr="00607BD1">
          <w:rPr>
            <w:rFonts w:ascii="Times New Roman" w:hAnsi="Times New Roman"/>
          </w:rPr>
          <w:t>Mahrous</w:t>
        </w:r>
      </w:smartTag>
      <w:r w:rsidR="00607BD1" w:rsidRPr="00607BD1">
        <w:rPr>
          <w:rFonts w:ascii="Times New Roman" w:hAnsi="Times New Roman"/>
        </w:rPr>
        <w:t xml:space="preserve">, Gamal </w:t>
      </w:r>
      <w:smartTag w:uri="urn:schemas:contacts" w:element="GivenName">
        <w:r w:rsidR="00607BD1" w:rsidRPr="00607BD1">
          <w:rPr>
            <w:rFonts w:ascii="Times New Roman" w:hAnsi="Times New Roman"/>
          </w:rPr>
          <w:t>M.</w:t>
        </w:r>
      </w:smartTag>
      <w:smartTag w:uri="urn:schemas:contacts" w:element="Sn">
        <w:r w:rsidR="00607BD1" w:rsidRPr="00607BD1">
          <w:rPr>
            <w:rFonts w:ascii="Times New Roman" w:hAnsi="Times New Roman"/>
          </w:rPr>
          <w:t>El Maghraby</w:t>
        </w:r>
      </w:smartTag>
      <w:r w:rsidR="00607BD1" w:rsidRPr="00607BD1">
        <w:rPr>
          <w:rFonts w:ascii="Times New Roman" w:hAnsi="Times New Roman"/>
        </w:rPr>
        <w:t xml:space="preserve">, </w:t>
      </w:r>
      <w:smartTag w:uri="urn:schemas:contacts" w:element="GivenName">
        <w:r w:rsidR="00607BD1" w:rsidRPr="00607BD1">
          <w:rPr>
            <w:rFonts w:ascii="Times New Roman" w:hAnsi="Times New Roman"/>
          </w:rPr>
          <w:t>Abdulrahman</w:t>
        </w:r>
      </w:smartTag>
      <w:smartTag w:uri="urn:schemas:contacts" w:element="middlename">
        <w:r w:rsidR="00607BD1" w:rsidRPr="00607BD1">
          <w:rPr>
            <w:rFonts w:ascii="Times New Roman" w:hAnsi="Times New Roman"/>
          </w:rPr>
          <w:t>A.</w:t>
        </w:r>
      </w:smartTag>
      <w:r w:rsidR="00607BD1" w:rsidRPr="00607BD1">
        <w:rPr>
          <w:rFonts w:ascii="Times New Roman" w:hAnsi="Times New Roman"/>
        </w:rPr>
        <w:t xml:space="preserve"> Al-Robayan</w:t>
      </w:r>
      <w:r w:rsidR="00FC28DD">
        <w:rPr>
          <w:rFonts w:ascii="Times New Roman" w:hAnsi="Times New Roman"/>
        </w:rPr>
        <w:t>,</w:t>
      </w:r>
      <w:r w:rsidR="00607BD1" w:rsidRPr="00607BD1">
        <w:rPr>
          <w:rFonts w:ascii="Times New Roman" w:hAnsi="Times New Roman"/>
        </w:rPr>
        <w:t xml:space="preserve"> and </w:t>
      </w:r>
      <w:smartTag w:uri="urn:schemas-microsoft-com:office:smarttags" w:element="place">
        <w:r w:rsidR="00607BD1" w:rsidRPr="00607BD1">
          <w:rPr>
            <w:rFonts w:ascii="Times New Roman" w:hAnsi="Times New Roman"/>
          </w:rPr>
          <w:t>Fars</w:t>
        </w:r>
      </w:smartTag>
      <w:r w:rsidR="00607BD1" w:rsidRPr="00607BD1">
        <w:rPr>
          <w:rFonts w:ascii="Times New Roman" w:hAnsi="Times New Roman"/>
        </w:rPr>
        <w:t xml:space="preserve"> K. </w:t>
      </w:r>
      <w:smartTag w:uri="urn:schemas:contacts" w:element="Sn">
        <w:r w:rsidR="00607BD1" w:rsidRPr="00607BD1">
          <w:rPr>
            <w:rFonts w:ascii="Times New Roman" w:hAnsi="Times New Roman"/>
          </w:rPr>
          <w:t>Alanazi</w:t>
        </w:r>
      </w:smartTag>
      <w:r>
        <w:rPr>
          <w:rFonts w:ascii="Times New Roman" w:hAnsi="Times New Roman"/>
        </w:rPr>
        <w:t xml:space="preserve">. </w:t>
      </w:r>
      <w:r w:rsidR="00607BD1" w:rsidRPr="00607BD1">
        <w:rPr>
          <w:rFonts w:ascii="Times New Roman" w:hAnsi="Times New Roman"/>
        </w:rPr>
        <w:t>Mucoadhesive polymeric hydrogels for nasal delivery of acyclovir</w:t>
      </w:r>
      <w:r w:rsidR="00B77A26">
        <w:rPr>
          <w:rFonts w:ascii="Times New Roman" w:hAnsi="Times New Roman"/>
        </w:rPr>
        <w:t>.</w:t>
      </w:r>
      <w:r w:rsidR="00E75803">
        <w:rPr>
          <w:rFonts w:ascii="Times New Roman" w:hAnsi="Times New Roman"/>
          <w:i/>
          <w:iCs/>
        </w:rPr>
        <w:t xml:space="preserve">DrugDevelopment and Industrial </w:t>
      </w:r>
      <w:r w:rsidRPr="00FC28DD">
        <w:rPr>
          <w:rFonts w:ascii="Times New Roman" w:hAnsi="Times New Roman"/>
          <w:i/>
          <w:iCs/>
        </w:rPr>
        <w:t>Pharmac</w:t>
      </w:r>
      <w:r w:rsidR="00E75803" w:rsidRPr="00FC28DD">
        <w:rPr>
          <w:rFonts w:ascii="Times New Roman" w:hAnsi="Times New Roman"/>
          <w:i/>
          <w:iCs/>
        </w:rPr>
        <w:t>y</w:t>
      </w:r>
      <w:r w:rsidRPr="00FC28DD">
        <w:rPr>
          <w:rFonts w:ascii="Times New Roman" w:hAnsi="Times New Roman"/>
          <w:i/>
          <w:iCs/>
        </w:rPr>
        <w:t>.</w:t>
      </w:r>
      <w:r w:rsidR="00272CDF">
        <w:rPr>
          <w:rFonts w:ascii="Times New Roman" w:hAnsi="Times New Roman"/>
          <w:b/>
          <w:bCs/>
        </w:rPr>
        <w:t>35</w:t>
      </w:r>
      <w:r w:rsidR="00272CDF" w:rsidRPr="007746A7">
        <w:rPr>
          <w:rFonts w:ascii="Times New Roman" w:hAnsi="Times New Roman"/>
        </w:rPr>
        <w:t xml:space="preserve"> (</w:t>
      </w:r>
      <w:r w:rsidR="00272CDF">
        <w:rPr>
          <w:rFonts w:ascii="Times New Roman" w:hAnsi="Times New Roman"/>
        </w:rPr>
        <w:t>3</w:t>
      </w:r>
      <w:r w:rsidR="00272CDF" w:rsidRPr="007746A7">
        <w:rPr>
          <w:rFonts w:ascii="Times New Roman" w:hAnsi="Times New Roman"/>
        </w:rPr>
        <w:t xml:space="preserve">), </w:t>
      </w:r>
      <w:r w:rsidR="00272CDF">
        <w:rPr>
          <w:rFonts w:ascii="Times New Roman" w:hAnsi="Times New Roman"/>
        </w:rPr>
        <w:t>352-362</w:t>
      </w:r>
      <w:r w:rsidR="00272CDF" w:rsidRPr="007746A7">
        <w:rPr>
          <w:rFonts w:ascii="Times New Roman" w:hAnsi="Times New Roman"/>
        </w:rPr>
        <w:t xml:space="preserve"> (</w:t>
      </w:r>
      <w:r w:rsidR="00272CDF" w:rsidRPr="009929C9">
        <w:rPr>
          <w:rFonts w:ascii="Times New Roman" w:hAnsi="Times New Roman"/>
          <w:b/>
          <w:bCs/>
        </w:rPr>
        <w:t>2009</w:t>
      </w:r>
      <w:r w:rsidR="00272CDF" w:rsidRPr="007746A7">
        <w:rPr>
          <w:rFonts w:ascii="Times New Roman" w:hAnsi="Times New Roman"/>
        </w:rPr>
        <w:t>)</w:t>
      </w:r>
      <w:r w:rsidR="00272CDF">
        <w:rPr>
          <w:rFonts w:ascii="Times New Roman" w:hAnsi="Times New Roman"/>
        </w:rPr>
        <w:t xml:space="preserve">. </w:t>
      </w:r>
    </w:p>
    <w:p w:rsidR="00272CDF" w:rsidRDefault="00272CDF" w:rsidP="00CE70C0">
      <w:pPr>
        <w:jc w:val="both"/>
        <w:rPr>
          <w:rFonts w:ascii="Times New Roman" w:hAnsi="Times New Roman"/>
        </w:rPr>
      </w:pPr>
    </w:p>
    <w:p w:rsidR="00647393" w:rsidRPr="00F93A6D" w:rsidRDefault="00647393" w:rsidP="00CE70C0">
      <w:pPr>
        <w:numPr>
          <w:ilvl w:val="0"/>
          <w:numId w:val="3"/>
        </w:numPr>
        <w:jc w:val="both"/>
        <w:rPr>
          <w:rFonts w:ascii="Times New Roman" w:hAnsi="Times New Roman"/>
        </w:rPr>
      </w:pPr>
      <w:r w:rsidRPr="00F93A6D">
        <w:rPr>
          <w:rFonts w:ascii="Times New Roman" w:hAnsi="Times New Roman"/>
        </w:rPr>
        <w:t xml:space="preserve">Alaa Eldeen B. Yassin, </w:t>
      </w:r>
      <w:smartTag w:uri="urn:schemas-microsoft-com:office:smarttags" w:element="place">
        <w:r w:rsidRPr="00F93A6D">
          <w:rPr>
            <w:rFonts w:ascii="Times New Roman" w:hAnsi="Times New Roman"/>
          </w:rPr>
          <w:t>Fars</w:t>
        </w:r>
      </w:smartTag>
      <w:r w:rsidRPr="00F93A6D">
        <w:rPr>
          <w:rFonts w:ascii="Times New Roman" w:hAnsi="Times New Roman"/>
        </w:rPr>
        <w:t xml:space="preserve"> K. Alanzi, Mahmoud El-Badry,</w:t>
      </w:r>
      <w:r w:rsidRPr="00F93A6D">
        <w:rPr>
          <w:rFonts w:ascii="Times New Roman" w:hAnsi="Times New Roman"/>
          <w:b/>
          <w:bCs/>
        </w:rPr>
        <w:t xml:space="preserve"> Ibrahim A. Alsarra</w:t>
      </w:r>
      <w:r w:rsidR="00FC28DD" w:rsidRPr="00FC28DD">
        <w:rPr>
          <w:rFonts w:ascii="Times New Roman" w:hAnsi="Times New Roman"/>
        </w:rPr>
        <w:t>,</w:t>
      </w:r>
      <w:r w:rsidRPr="00F93A6D">
        <w:rPr>
          <w:rFonts w:ascii="Times New Roman" w:hAnsi="Times New Roman"/>
        </w:rPr>
        <w:t xml:space="preserve"> and Nahla S. Barakat. </w:t>
      </w:r>
      <w:r w:rsidR="005F27C4" w:rsidRPr="00F93A6D">
        <w:rPr>
          <w:rFonts w:ascii="Times New Roman" w:hAnsi="Times New Roman"/>
        </w:rPr>
        <w:t>Preparation</w:t>
      </w:r>
      <w:r w:rsidRPr="00F93A6D">
        <w:rPr>
          <w:rFonts w:ascii="Times New Roman" w:hAnsi="Times New Roman"/>
        </w:rPr>
        <w:t xml:space="preserve"> and Characterization of Spironolactone-loaded Gelucire Microparticles Using Spray Drying Technique. </w:t>
      </w:r>
      <w:r w:rsidR="00CB0C17" w:rsidRPr="00F93A6D">
        <w:rPr>
          <w:rFonts w:ascii="Times New Roman" w:hAnsi="Times New Roman"/>
          <w:i/>
          <w:iCs/>
        </w:rPr>
        <w:t>Drug Development and Industrial Pharmacy</w:t>
      </w:r>
      <w:r w:rsidR="00CB0C17" w:rsidRPr="00F93A6D">
        <w:rPr>
          <w:rFonts w:ascii="Times New Roman" w:hAnsi="Times New Roman"/>
          <w:b/>
          <w:bCs/>
        </w:rPr>
        <w:t>.</w:t>
      </w:r>
      <w:r w:rsidR="00EB71D5" w:rsidRPr="00F93A6D">
        <w:rPr>
          <w:rFonts w:ascii="Times New Roman" w:hAnsi="Times New Roman"/>
          <w:b/>
          <w:bCs/>
        </w:rPr>
        <w:t>35</w:t>
      </w:r>
      <w:r w:rsidR="00EB71D5" w:rsidRPr="00F93A6D">
        <w:rPr>
          <w:rFonts w:ascii="Times New Roman" w:hAnsi="Times New Roman"/>
        </w:rPr>
        <w:t xml:space="preserve"> (3), 297-304 (</w:t>
      </w:r>
      <w:r w:rsidR="00EB71D5" w:rsidRPr="00F93A6D">
        <w:rPr>
          <w:rFonts w:ascii="Times New Roman" w:hAnsi="Times New Roman"/>
          <w:b/>
          <w:bCs/>
        </w:rPr>
        <w:t>2009</w:t>
      </w:r>
      <w:r w:rsidR="00EB71D5" w:rsidRPr="00F93A6D">
        <w:rPr>
          <w:rFonts w:ascii="Times New Roman" w:hAnsi="Times New Roman"/>
        </w:rPr>
        <w:t>).</w:t>
      </w:r>
    </w:p>
    <w:p w:rsidR="001A52CC" w:rsidRDefault="001A52CC" w:rsidP="00CE70C0">
      <w:pPr>
        <w:jc w:val="both"/>
        <w:rPr>
          <w:rFonts w:ascii="Times New Roman" w:hAnsi="Times New Roman"/>
        </w:rPr>
      </w:pPr>
    </w:p>
    <w:p w:rsidR="001F59CC" w:rsidRDefault="001F59CC" w:rsidP="00CE70C0">
      <w:pPr>
        <w:jc w:val="both"/>
        <w:rPr>
          <w:rFonts w:ascii="Times New Roman" w:hAnsi="Times New Roman"/>
        </w:rPr>
      </w:pPr>
    </w:p>
    <w:p w:rsidR="001F59CC" w:rsidRPr="004A0306" w:rsidRDefault="001F59CC" w:rsidP="001F59CC">
      <w:pPr>
        <w:pStyle w:val="Heading1"/>
        <w:jc w:val="both"/>
        <w:rPr>
          <w:i/>
          <w:iCs/>
          <w:color w:val="800000"/>
          <w:sz w:val="24"/>
          <w:szCs w:val="24"/>
          <w:u w:val="single"/>
        </w:rPr>
      </w:pPr>
      <w:r w:rsidRPr="00E04A60">
        <w:rPr>
          <w:color w:val="800000"/>
          <w:sz w:val="32"/>
          <w:szCs w:val="32"/>
          <w:u w:val="single"/>
        </w:rPr>
        <w:lastRenderedPageBreak/>
        <w:t>Publications</w:t>
      </w:r>
      <w:r>
        <w:rPr>
          <w:color w:val="800000"/>
          <w:sz w:val="32"/>
          <w:szCs w:val="32"/>
          <w:u w:val="single"/>
        </w:rPr>
        <w:t xml:space="preserve"> </w:t>
      </w:r>
      <w:r w:rsidRPr="004A0306">
        <w:rPr>
          <w:i/>
          <w:iCs/>
          <w:color w:val="800000"/>
          <w:sz w:val="24"/>
          <w:szCs w:val="24"/>
          <w:u w:val="single"/>
        </w:rPr>
        <w:t>(continued)</w:t>
      </w:r>
      <w:r w:rsidRPr="00E04A60">
        <w:rPr>
          <w:color w:val="800000"/>
          <w:sz w:val="32"/>
          <w:szCs w:val="32"/>
          <w:u w:val="single"/>
        </w:rPr>
        <w:t>:</w:t>
      </w:r>
    </w:p>
    <w:p w:rsidR="001F59CC" w:rsidRDefault="001F59CC" w:rsidP="00CE70C0">
      <w:pPr>
        <w:jc w:val="both"/>
        <w:rPr>
          <w:rFonts w:ascii="Times New Roman" w:hAnsi="Times New Roman"/>
        </w:rPr>
      </w:pPr>
    </w:p>
    <w:p w:rsidR="001F59CC" w:rsidRPr="001A52CC" w:rsidRDefault="001F59CC" w:rsidP="00CE70C0">
      <w:pPr>
        <w:jc w:val="both"/>
        <w:rPr>
          <w:rFonts w:ascii="Times New Roman" w:hAnsi="Times New Roman"/>
        </w:rPr>
      </w:pPr>
    </w:p>
    <w:p w:rsidR="007A4A05" w:rsidRDefault="007A4A05" w:rsidP="00CE70C0">
      <w:pPr>
        <w:numPr>
          <w:ilvl w:val="0"/>
          <w:numId w:val="3"/>
        </w:numPr>
        <w:jc w:val="both"/>
        <w:rPr>
          <w:rFonts w:ascii="Times New Roman" w:hAnsi="Times New Roman"/>
        </w:rPr>
      </w:pPr>
      <w:r w:rsidRPr="0035760B">
        <w:rPr>
          <w:rFonts w:ascii="Times New Roman" w:hAnsi="Times New Roman"/>
          <w:b/>
          <w:bCs/>
        </w:rPr>
        <w:t>Ibrahim A. Alsarra</w:t>
      </w:r>
      <w:r>
        <w:rPr>
          <w:rFonts w:ascii="Times New Roman" w:hAnsi="Times New Roman"/>
        </w:rPr>
        <w:t>, Amal Y. Hamed</w:t>
      </w:r>
      <w:r w:rsidR="00FC28DD">
        <w:rPr>
          <w:rFonts w:ascii="Times New Roman" w:hAnsi="Times New Roman"/>
        </w:rPr>
        <w:t>,</w:t>
      </w:r>
      <w:r>
        <w:rPr>
          <w:rFonts w:ascii="Times New Roman" w:hAnsi="Times New Roman"/>
        </w:rPr>
        <w:t xml:space="preserve"> and </w:t>
      </w:r>
      <w:smartTag w:uri="urn:schemas-microsoft-com:office:smarttags" w:element="place">
        <w:r>
          <w:rPr>
            <w:rFonts w:ascii="Times New Roman" w:hAnsi="Times New Roman"/>
          </w:rPr>
          <w:t>Fars</w:t>
        </w:r>
      </w:smartTag>
      <w:r>
        <w:rPr>
          <w:rFonts w:ascii="Times New Roman" w:hAnsi="Times New Roman"/>
        </w:rPr>
        <w:t xml:space="preserve"> K. Alanazi. </w:t>
      </w:r>
      <w:r w:rsidRPr="00647393">
        <w:rPr>
          <w:rFonts w:ascii="Times New Roman" w:hAnsi="Times New Roman"/>
        </w:rPr>
        <w:t xml:space="preserve">Acyclovir Liposomes </w:t>
      </w:r>
      <w:r>
        <w:rPr>
          <w:rFonts w:ascii="Times New Roman" w:hAnsi="Times New Roman"/>
        </w:rPr>
        <w:t>f</w:t>
      </w:r>
      <w:r w:rsidRPr="00647393">
        <w:rPr>
          <w:rFonts w:ascii="Times New Roman" w:hAnsi="Times New Roman"/>
        </w:rPr>
        <w:t xml:space="preserve">or Intranasal Systemic Delivery: Development </w:t>
      </w:r>
      <w:r>
        <w:rPr>
          <w:rFonts w:ascii="Times New Roman" w:hAnsi="Times New Roman"/>
        </w:rPr>
        <w:t>a</w:t>
      </w:r>
      <w:r w:rsidRPr="00647393">
        <w:rPr>
          <w:rFonts w:ascii="Times New Roman" w:hAnsi="Times New Roman"/>
        </w:rPr>
        <w:t>nd Pharmacokinetics Evaluation</w:t>
      </w:r>
      <w:r>
        <w:rPr>
          <w:rFonts w:ascii="Times New Roman" w:hAnsi="Times New Roman"/>
        </w:rPr>
        <w:t xml:space="preserve">. </w:t>
      </w:r>
      <w:r>
        <w:rPr>
          <w:rFonts w:ascii="Times New Roman" w:hAnsi="Times New Roman"/>
          <w:i/>
          <w:iCs/>
        </w:rPr>
        <w:t xml:space="preserve">Drug </w:t>
      </w:r>
      <w:r w:rsidRPr="00FC28DD">
        <w:rPr>
          <w:rFonts w:ascii="Times New Roman" w:hAnsi="Times New Roman"/>
          <w:i/>
          <w:iCs/>
        </w:rPr>
        <w:t>Delivery.</w:t>
      </w:r>
      <w:r>
        <w:rPr>
          <w:rFonts w:ascii="Times New Roman" w:hAnsi="Times New Roman"/>
          <w:b/>
          <w:bCs/>
        </w:rPr>
        <w:t>15</w:t>
      </w:r>
      <w:r w:rsidRPr="007746A7">
        <w:rPr>
          <w:rFonts w:ascii="Times New Roman" w:hAnsi="Times New Roman"/>
        </w:rPr>
        <w:t xml:space="preserve"> (</w:t>
      </w:r>
      <w:r>
        <w:rPr>
          <w:rFonts w:ascii="Times New Roman" w:hAnsi="Times New Roman"/>
        </w:rPr>
        <w:t>5</w:t>
      </w:r>
      <w:r w:rsidRPr="007746A7">
        <w:rPr>
          <w:rFonts w:ascii="Times New Roman" w:hAnsi="Times New Roman"/>
        </w:rPr>
        <w:t xml:space="preserve">), </w:t>
      </w:r>
      <w:r>
        <w:rPr>
          <w:rFonts w:ascii="Times New Roman" w:hAnsi="Times New Roman"/>
        </w:rPr>
        <w:t>313-321</w:t>
      </w:r>
      <w:r w:rsidRPr="007746A7">
        <w:rPr>
          <w:rFonts w:ascii="Times New Roman" w:hAnsi="Times New Roman"/>
        </w:rPr>
        <w:t xml:space="preserve"> (</w:t>
      </w:r>
      <w:r w:rsidRPr="00862DE8">
        <w:rPr>
          <w:rFonts w:ascii="Times New Roman" w:hAnsi="Times New Roman"/>
          <w:b/>
          <w:bCs/>
        </w:rPr>
        <w:t>2008</w:t>
      </w:r>
      <w:r w:rsidRPr="007746A7">
        <w:rPr>
          <w:rFonts w:ascii="Times New Roman" w:hAnsi="Times New Roman"/>
        </w:rPr>
        <w:t>).</w:t>
      </w:r>
    </w:p>
    <w:p w:rsidR="00DF4A47" w:rsidRDefault="00DF4A47" w:rsidP="00CE70C0">
      <w:pPr>
        <w:jc w:val="both"/>
        <w:rPr>
          <w:rFonts w:ascii="Times New Roman" w:hAnsi="Times New Roman"/>
        </w:rPr>
      </w:pPr>
    </w:p>
    <w:p w:rsidR="00E13B09" w:rsidRPr="00E13B09" w:rsidRDefault="00E13B09" w:rsidP="00CE70C0">
      <w:pPr>
        <w:numPr>
          <w:ilvl w:val="0"/>
          <w:numId w:val="3"/>
        </w:numPr>
        <w:jc w:val="both"/>
        <w:rPr>
          <w:rFonts w:ascii="Times New Roman" w:hAnsi="Times New Roman"/>
        </w:rPr>
      </w:pPr>
      <w:r w:rsidRPr="00E13B09">
        <w:rPr>
          <w:rFonts w:ascii="Times New Roman" w:hAnsi="Times New Roman"/>
        </w:rPr>
        <w:t xml:space="preserve">Fars K. </w:t>
      </w:r>
      <w:smartTag w:uri="urn:schemas:contacts" w:element="Sn">
        <w:r w:rsidRPr="00E13B09">
          <w:rPr>
            <w:rFonts w:ascii="Times New Roman" w:hAnsi="Times New Roman"/>
          </w:rPr>
          <w:t>Alanazi</w:t>
        </w:r>
      </w:smartTag>
      <w:r w:rsidRPr="00E13B09">
        <w:rPr>
          <w:rFonts w:ascii="Times New Roman" w:hAnsi="Times New Roman"/>
        </w:rPr>
        <w:t xml:space="preserve">, </w:t>
      </w:r>
      <w:smartTag w:uri="urn:schemas:contacts" w:element="GivenName">
        <w:r w:rsidRPr="00E13B09">
          <w:rPr>
            <w:rFonts w:ascii="Times New Roman" w:hAnsi="Times New Roman"/>
          </w:rPr>
          <w:t>Ibrahim</w:t>
        </w:r>
      </w:smartTag>
      <w:smartTag w:uri="urn:schemas:contacts" w:element="middlename">
        <w:r w:rsidRPr="00E13B09">
          <w:rPr>
            <w:rFonts w:ascii="Times New Roman" w:hAnsi="Times New Roman"/>
          </w:rPr>
          <w:t>M.</w:t>
        </w:r>
      </w:smartTag>
      <w:smartTag w:uri="urn:schemas:contacts" w:element="Sn">
        <w:r w:rsidRPr="00E13B09">
          <w:rPr>
            <w:rFonts w:ascii="Times New Roman" w:hAnsi="Times New Roman"/>
          </w:rPr>
          <w:t>El-Bagory</w:t>
        </w:r>
      </w:smartTag>
      <w:r w:rsidRPr="00E13B09">
        <w:rPr>
          <w:rFonts w:ascii="Times New Roman" w:hAnsi="Times New Roman"/>
        </w:rPr>
        <w:t xml:space="preserve">, </w:t>
      </w:r>
      <w:smartTag w:uri="urn:schemas:contacts" w:element="GivenName">
        <w:r w:rsidRPr="00E13B09">
          <w:rPr>
            <w:rFonts w:ascii="Times New Roman" w:hAnsi="Times New Roman"/>
            <w:b/>
            <w:bCs/>
          </w:rPr>
          <w:t>Ibrahim</w:t>
        </w:r>
      </w:smartTag>
      <w:smartTag w:uri="urn:schemas:contacts" w:element="middlename">
        <w:r w:rsidRPr="00E13B09">
          <w:rPr>
            <w:rFonts w:ascii="Times New Roman" w:hAnsi="Times New Roman"/>
            <w:b/>
            <w:bCs/>
          </w:rPr>
          <w:t>A.</w:t>
        </w:r>
      </w:smartTag>
      <w:r w:rsidRPr="00E13B09">
        <w:rPr>
          <w:rFonts w:ascii="Times New Roman" w:hAnsi="Times New Roman"/>
          <w:b/>
          <w:bCs/>
        </w:rPr>
        <w:t xml:space="preserve"> Alsarra</w:t>
      </w:r>
      <w:r w:rsidRPr="00E13B09">
        <w:rPr>
          <w:rFonts w:ascii="Times New Roman" w:hAnsi="Times New Roman"/>
        </w:rPr>
        <w:t>, Mostfa Abdulgaoy</w:t>
      </w:r>
      <w:r w:rsidR="00FC28DD">
        <w:rPr>
          <w:rFonts w:ascii="Times New Roman" w:hAnsi="Times New Roman"/>
        </w:rPr>
        <w:t>,</w:t>
      </w:r>
      <w:r w:rsidRPr="00E13B09">
        <w:rPr>
          <w:rFonts w:ascii="Times New Roman" w:hAnsi="Times New Roman"/>
        </w:rPr>
        <w:t xml:space="preserve"> and Mohsen A. </w:t>
      </w:r>
      <w:smartTag w:uri="urn:schemas:contacts" w:element="Sn">
        <w:r w:rsidRPr="00E13B09">
          <w:rPr>
            <w:rFonts w:ascii="Times New Roman" w:hAnsi="Times New Roman"/>
          </w:rPr>
          <w:t>Byomi</w:t>
        </w:r>
      </w:smartTag>
      <w:r>
        <w:rPr>
          <w:rFonts w:ascii="Times New Roman" w:hAnsi="Times New Roman"/>
        </w:rPr>
        <w:t xml:space="preserve">. </w:t>
      </w:r>
      <w:r w:rsidRPr="00E13B09">
        <w:rPr>
          <w:rFonts w:ascii="Times New Roman" w:hAnsi="Times New Roman"/>
        </w:rPr>
        <w:t>Saudi-Cultivated Corn Starch as Tablets Excipient Compared with Imported Starch</w:t>
      </w:r>
      <w:r>
        <w:rPr>
          <w:rFonts w:ascii="Times New Roman" w:hAnsi="Times New Roman"/>
        </w:rPr>
        <w:t xml:space="preserve">. </w:t>
      </w:r>
      <w:r w:rsidR="00077D1A">
        <w:rPr>
          <w:rFonts w:ascii="Times New Roman" w:hAnsi="Times New Roman"/>
          <w:i/>
          <w:iCs/>
        </w:rPr>
        <w:t xml:space="preserve">Saudi Pharmaceutical </w:t>
      </w:r>
      <w:r w:rsidR="00077D1A" w:rsidRPr="00FC28DD">
        <w:rPr>
          <w:rFonts w:ascii="Times New Roman" w:hAnsi="Times New Roman"/>
          <w:i/>
          <w:iCs/>
        </w:rPr>
        <w:t>Journal</w:t>
      </w:r>
      <w:r w:rsidRPr="00FC28DD">
        <w:rPr>
          <w:rFonts w:ascii="Times New Roman" w:hAnsi="Times New Roman"/>
          <w:i/>
          <w:iCs/>
        </w:rPr>
        <w:t>.</w:t>
      </w:r>
      <w:r w:rsidR="00451BC0">
        <w:rPr>
          <w:rFonts w:ascii="Times New Roman" w:hAnsi="Times New Roman"/>
          <w:b/>
          <w:bCs/>
        </w:rPr>
        <w:t>16</w:t>
      </w:r>
      <w:r w:rsidR="00451BC0" w:rsidRPr="007746A7">
        <w:rPr>
          <w:rFonts w:ascii="Times New Roman" w:hAnsi="Times New Roman"/>
        </w:rPr>
        <w:t xml:space="preserve"> (</w:t>
      </w:r>
      <w:r w:rsidR="00451BC0">
        <w:rPr>
          <w:rFonts w:ascii="Times New Roman" w:hAnsi="Times New Roman"/>
        </w:rPr>
        <w:t>2</w:t>
      </w:r>
      <w:r w:rsidR="00451BC0" w:rsidRPr="007746A7">
        <w:rPr>
          <w:rFonts w:ascii="Times New Roman" w:hAnsi="Times New Roman"/>
        </w:rPr>
        <w:t xml:space="preserve">), </w:t>
      </w:r>
      <w:r w:rsidR="00451BC0">
        <w:rPr>
          <w:rFonts w:ascii="Times New Roman" w:hAnsi="Times New Roman"/>
        </w:rPr>
        <w:t>112-121</w:t>
      </w:r>
      <w:r w:rsidR="00451BC0" w:rsidRPr="007746A7">
        <w:rPr>
          <w:rFonts w:ascii="Times New Roman" w:hAnsi="Times New Roman"/>
        </w:rPr>
        <w:t xml:space="preserve"> (</w:t>
      </w:r>
      <w:r w:rsidR="00451BC0" w:rsidRPr="009929C9">
        <w:rPr>
          <w:rFonts w:ascii="Times New Roman" w:hAnsi="Times New Roman"/>
          <w:b/>
          <w:bCs/>
        </w:rPr>
        <w:t>2008</w:t>
      </w:r>
      <w:r w:rsidR="00451BC0" w:rsidRPr="007746A7">
        <w:rPr>
          <w:rFonts w:ascii="Times New Roman" w:hAnsi="Times New Roman"/>
        </w:rPr>
        <w:t>).</w:t>
      </w:r>
    </w:p>
    <w:p w:rsidR="008132C1" w:rsidRDefault="008132C1" w:rsidP="00CE70C0">
      <w:pPr>
        <w:jc w:val="both"/>
        <w:rPr>
          <w:rFonts w:ascii="Times New Roman" w:hAnsi="Times New Roman"/>
        </w:rPr>
      </w:pPr>
    </w:p>
    <w:p w:rsidR="007746A7" w:rsidRDefault="007746A7" w:rsidP="00CE70C0">
      <w:pPr>
        <w:numPr>
          <w:ilvl w:val="0"/>
          <w:numId w:val="3"/>
        </w:numPr>
        <w:jc w:val="both"/>
        <w:rPr>
          <w:rFonts w:ascii="Times New Roman" w:hAnsi="Times New Roman"/>
        </w:rPr>
      </w:pPr>
      <w:r>
        <w:rPr>
          <w:rFonts w:ascii="Times New Roman" w:hAnsi="Times New Roman"/>
        </w:rPr>
        <w:t xml:space="preserve">Amal </w:t>
      </w:r>
      <w:r w:rsidRPr="002F1A00">
        <w:rPr>
          <w:rFonts w:ascii="Times New Roman" w:hAnsi="Times New Roman"/>
        </w:rPr>
        <w:t xml:space="preserve">El-Kamel, </w:t>
      </w:r>
      <w:r>
        <w:rPr>
          <w:rFonts w:ascii="Times New Roman" w:hAnsi="Times New Roman"/>
        </w:rPr>
        <w:t xml:space="preserve">Iman M. </w:t>
      </w:r>
      <w:r w:rsidRPr="002F1A00">
        <w:rPr>
          <w:rFonts w:ascii="Times New Roman" w:hAnsi="Times New Roman"/>
        </w:rPr>
        <w:t>Al-Fagih</w:t>
      </w:r>
      <w:r w:rsidR="00FC28DD">
        <w:rPr>
          <w:rFonts w:ascii="Times New Roman" w:hAnsi="Times New Roman"/>
        </w:rPr>
        <w:t>,</w:t>
      </w:r>
      <w:r>
        <w:rPr>
          <w:rFonts w:ascii="Times New Roman" w:hAnsi="Times New Roman"/>
        </w:rPr>
        <w:t xml:space="preserve"> and</w:t>
      </w:r>
      <w:r w:rsidRPr="004A1A4D">
        <w:rPr>
          <w:rFonts w:ascii="Times New Roman" w:hAnsi="Times New Roman"/>
          <w:b/>
          <w:bCs/>
        </w:rPr>
        <w:t xml:space="preserve">Ibrahim A. </w:t>
      </w:r>
      <w:smartTag w:uri="urn:schemas:contacts" w:element="Sn">
        <w:r w:rsidRPr="004A1A4D">
          <w:rPr>
            <w:rFonts w:ascii="Times New Roman" w:hAnsi="Times New Roman"/>
            <w:b/>
            <w:bCs/>
          </w:rPr>
          <w:t>Alsarra</w:t>
        </w:r>
      </w:smartTag>
      <w:r w:rsidRPr="004A1A4D">
        <w:rPr>
          <w:rFonts w:ascii="Times New Roman" w:hAnsi="Times New Roman"/>
          <w:b/>
          <w:bCs/>
        </w:rPr>
        <w:t>.</w:t>
      </w:r>
      <w:r>
        <w:rPr>
          <w:rFonts w:ascii="Times New Roman" w:hAnsi="Times New Roman"/>
        </w:rPr>
        <w:t xml:space="preserve"> Effect of Sonophoresis and Chemical Enhancers on </w:t>
      </w:r>
      <w:r w:rsidRPr="002F1A00">
        <w:rPr>
          <w:rFonts w:ascii="Times New Roman" w:hAnsi="Times New Roman"/>
        </w:rPr>
        <w:t xml:space="preserve">Testosterone </w:t>
      </w:r>
      <w:r>
        <w:rPr>
          <w:rFonts w:ascii="Times New Roman" w:hAnsi="Times New Roman"/>
        </w:rPr>
        <w:t>T</w:t>
      </w:r>
      <w:r w:rsidRPr="002F1A00">
        <w:rPr>
          <w:rFonts w:ascii="Times New Roman" w:hAnsi="Times New Roman"/>
        </w:rPr>
        <w:t xml:space="preserve">ransdermal </w:t>
      </w:r>
      <w:r>
        <w:rPr>
          <w:rFonts w:ascii="Times New Roman" w:hAnsi="Times New Roman"/>
        </w:rPr>
        <w:t>D</w:t>
      </w:r>
      <w:r w:rsidRPr="002F1A00">
        <w:rPr>
          <w:rFonts w:ascii="Times New Roman" w:hAnsi="Times New Roman"/>
        </w:rPr>
        <w:t>elivery</w:t>
      </w:r>
      <w:r>
        <w:rPr>
          <w:rFonts w:ascii="Times New Roman" w:hAnsi="Times New Roman"/>
        </w:rPr>
        <w:t xml:space="preserve"> from Solid Lipid Microparticles: </w:t>
      </w:r>
      <w:r w:rsidRPr="007746A7">
        <w:rPr>
          <w:rFonts w:ascii="Times New Roman" w:hAnsi="Times New Roman"/>
        </w:rPr>
        <w:t>An In Vitro Study</w:t>
      </w:r>
      <w:r w:rsidRPr="002F1A00">
        <w:rPr>
          <w:rFonts w:ascii="Times New Roman" w:hAnsi="Times New Roman"/>
        </w:rPr>
        <w:t>.</w:t>
      </w:r>
      <w:r>
        <w:rPr>
          <w:rFonts w:ascii="Times New Roman" w:hAnsi="Times New Roman"/>
          <w:i/>
          <w:iCs/>
        </w:rPr>
        <w:t xml:space="preserve">Current Drug </w:t>
      </w:r>
      <w:r w:rsidRPr="00FC28DD">
        <w:rPr>
          <w:rFonts w:ascii="Times New Roman" w:hAnsi="Times New Roman"/>
          <w:i/>
          <w:iCs/>
        </w:rPr>
        <w:t>Delivery.</w:t>
      </w:r>
      <w:r w:rsidRPr="007746A7">
        <w:rPr>
          <w:rFonts w:ascii="Times New Roman" w:hAnsi="Times New Roman"/>
          <w:b/>
          <w:bCs/>
        </w:rPr>
        <w:t>5</w:t>
      </w:r>
      <w:r w:rsidRPr="007746A7">
        <w:rPr>
          <w:rFonts w:ascii="Times New Roman" w:hAnsi="Times New Roman"/>
        </w:rPr>
        <w:t xml:space="preserve"> (1), 20-26 (</w:t>
      </w:r>
      <w:r w:rsidRPr="009929C9">
        <w:rPr>
          <w:rFonts w:ascii="Times New Roman" w:hAnsi="Times New Roman"/>
          <w:b/>
          <w:bCs/>
        </w:rPr>
        <w:t>2008</w:t>
      </w:r>
      <w:r w:rsidRPr="007746A7">
        <w:rPr>
          <w:rFonts w:ascii="Times New Roman" w:hAnsi="Times New Roman"/>
        </w:rPr>
        <w:t>).</w:t>
      </w:r>
    </w:p>
    <w:p w:rsidR="00F42368" w:rsidRDefault="00F42368" w:rsidP="00CE70C0">
      <w:pPr>
        <w:jc w:val="both"/>
        <w:rPr>
          <w:rFonts w:ascii="Times New Roman" w:hAnsi="Times New Roman"/>
        </w:rPr>
      </w:pPr>
    </w:p>
    <w:p w:rsidR="009D3253" w:rsidRDefault="009D3253" w:rsidP="00CE70C0">
      <w:pPr>
        <w:numPr>
          <w:ilvl w:val="0"/>
          <w:numId w:val="3"/>
        </w:numPr>
        <w:jc w:val="both"/>
        <w:rPr>
          <w:rFonts w:ascii="Times New Roman" w:hAnsi="Times New Roman"/>
        </w:rPr>
      </w:pPr>
      <w:r w:rsidRPr="00B8040D">
        <w:rPr>
          <w:rFonts w:ascii="Times New Roman" w:hAnsi="Times New Roman"/>
        </w:rPr>
        <w:t xml:space="preserve">Fars K. </w:t>
      </w:r>
      <w:smartTag w:uri="urn:schemas:contacts" w:element="Sn">
        <w:r w:rsidRPr="00B8040D">
          <w:rPr>
            <w:rFonts w:ascii="Times New Roman" w:hAnsi="Times New Roman"/>
          </w:rPr>
          <w:t>Alanazi</w:t>
        </w:r>
      </w:smartTag>
      <w:r w:rsidRPr="00B8040D">
        <w:rPr>
          <w:rFonts w:ascii="Times New Roman" w:hAnsi="Times New Roman"/>
        </w:rPr>
        <w:t xml:space="preserve">, Sayed </w:t>
      </w:r>
      <w:smartTag w:uri="urn:schemas:contacts" w:element="GivenName">
        <w:r w:rsidRPr="00B8040D">
          <w:rPr>
            <w:rFonts w:ascii="Times New Roman" w:hAnsi="Times New Roman"/>
          </w:rPr>
          <w:t>M.</w:t>
        </w:r>
      </w:smartTag>
      <w:smartTag w:uri="urn:schemas:contacts" w:element="Sn">
        <w:r w:rsidRPr="00B8040D">
          <w:rPr>
            <w:rFonts w:ascii="Times New Roman" w:hAnsi="Times New Roman"/>
          </w:rPr>
          <w:t>Ahmed</w:t>
        </w:r>
      </w:smartTag>
      <w:r w:rsidRPr="00B8040D">
        <w:rPr>
          <w:rFonts w:ascii="Times New Roman" w:hAnsi="Times New Roman"/>
        </w:rPr>
        <w:t xml:space="preserve">, </w:t>
      </w:r>
      <w:smartTag w:uri="urn:schemas-microsoft-com:office:smarttags" w:element="PersonName">
        <w:smartTag w:uri="urn:schemas:contacts" w:element="GivenName">
          <w:r w:rsidRPr="00B8040D">
            <w:rPr>
              <w:rFonts w:ascii="Times New Roman" w:hAnsi="Times New Roman"/>
            </w:rPr>
            <w:t>Suliman</w:t>
          </w:r>
        </w:smartTag>
        <w:smartTag w:uri="urn:schemas:contacts" w:element="middlename">
          <w:r w:rsidRPr="00B8040D">
            <w:rPr>
              <w:rFonts w:ascii="Times New Roman" w:hAnsi="Times New Roman"/>
            </w:rPr>
            <w:t>S.</w:t>
          </w:r>
        </w:smartTag>
        <w:smartTag w:uri="urn:schemas:contacts" w:element="Sn">
          <w:r w:rsidRPr="00B8040D">
            <w:rPr>
              <w:rFonts w:ascii="Times New Roman" w:hAnsi="Times New Roman"/>
            </w:rPr>
            <w:t>Alhamed</w:t>
          </w:r>
        </w:smartTag>
      </w:smartTag>
      <w:r w:rsidRPr="00B8040D">
        <w:rPr>
          <w:rFonts w:ascii="Times New Roman" w:hAnsi="Times New Roman"/>
        </w:rPr>
        <w:t>, Ham</w:t>
      </w:r>
      <w:r>
        <w:rPr>
          <w:rFonts w:ascii="Times New Roman" w:hAnsi="Times New Roman"/>
        </w:rPr>
        <w:t>m</w:t>
      </w:r>
      <w:r w:rsidRPr="00B8040D">
        <w:rPr>
          <w:rFonts w:ascii="Times New Roman" w:hAnsi="Times New Roman"/>
        </w:rPr>
        <w:t xml:space="preserve">am. </w:t>
      </w:r>
      <w:smartTag w:uri="urn:schemas:contacts" w:element="GivenName">
        <w:r w:rsidRPr="00B8040D">
          <w:rPr>
            <w:rFonts w:ascii="Times New Roman" w:hAnsi="Times New Roman"/>
          </w:rPr>
          <w:t>A.</w:t>
        </w:r>
      </w:smartTag>
      <w:smartTag w:uri="urn:schemas:contacts" w:element="Sn">
        <w:r w:rsidRPr="00B8040D">
          <w:rPr>
            <w:rFonts w:ascii="Times New Roman" w:hAnsi="Times New Roman"/>
          </w:rPr>
          <w:t>Mowafy</w:t>
        </w:r>
      </w:smartTag>
      <w:r w:rsidRPr="00B8040D">
        <w:rPr>
          <w:rFonts w:ascii="Times New Roman" w:hAnsi="Times New Roman"/>
        </w:rPr>
        <w:t xml:space="preserve">,    </w:t>
      </w:r>
      <w:smartTag w:uri="urn:schemas:contacts" w:element="GivenName">
        <w:r w:rsidRPr="00B8040D">
          <w:rPr>
            <w:rFonts w:ascii="Times New Roman" w:hAnsi="Times New Roman"/>
            <w:b/>
            <w:bCs/>
          </w:rPr>
          <w:t>Ibrahim</w:t>
        </w:r>
      </w:smartTag>
      <w:smartTag w:uri="urn:schemas:contacts" w:element="middlename">
        <w:r w:rsidRPr="00B8040D">
          <w:rPr>
            <w:rFonts w:ascii="Times New Roman" w:hAnsi="Times New Roman"/>
            <w:b/>
            <w:bCs/>
          </w:rPr>
          <w:t>A.</w:t>
        </w:r>
      </w:smartTag>
      <w:smartTag w:uri="urn:schemas:contacts" w:element="Sn">
        <w:r w:rsidRPr="00B8040D">
          <w:rPr>
            <w:rFonts w:ascii="Times New Roman" w:hAnsi="Times New Roman"/>
            <w:b/>
            <w:bCs/>
          </w:rPr>
          <w:t>Alsarra</w:t>
        </w:r>
      </w:smartTag>
      <w:r w:rsidRPr="00B8040D">
        <w:rPr>
          <w:rFonts w:ascii="Times New Roman" w:hAnsi="Times New Roman"/>
        </w:rPr>
        <w:t xml:space="preserve"> and </w:t>
      </w:r>
      <w:smartTag w:uri="urn:schemas-microsoft-com:office:smarttags" w:element="PersonName">
        <w:smartTag w:uri="urn:schemas:contacts" w:element="GivenName">
          <w:r w:rsidRPr="00B8040D">
            <w:rPr>
              <w:rFonts w:ascii="Times New Roman" w:hAnsi="Times New Roman"/>
            </w:rPr>
            <w:t>Mohsen</w:t>
          </w:r>
        </w:smartTag>
        <w:smartTag w:uri="urn:schemas:contacts" w:element="middlename">
          <w:r w:rsidRPr="00B8040D">
            <w:rPr>
              <w:rFonts w:ascii="Times New Roman" w:hAnsi="Times New Roman"/>
            </w:rPr>
            <w:t>A.</w:t>
          </w:r>
        </w:smartTag>
        <w:smartTag w:uri="urn:schemas:contacts" w:element="Sn">
          <w:r w:rsidRPr="00B8040D">
            <w:rPr>
              <w:rFonts w:ascii="Times New Roman" w:hAnsi="Times New Roman"/>
            </w:rPr>
            <w:t>Bayomi</w:t>
          </w:r>
        </w:smartTag>
      </w:smartTag>
      <w:r>
        <w:rPr>
          <w:rFonts w:ascii="Times New Roman" w:hAnsi="Times New Roman"/>
        </w:rPr>
        <w:t xml:space="preserve">. </w:t>
      </w:r>
      <w:r w:rsidRPr="000C460D">
        <w:rPr>
          <w:rFonts w:ascii="Times New Roman" w:hAnsi="Times New Roman"/>
        </w:rPr>
        <w:t xml:space="preserve">Inclusion Complexation </w:t>
      </w:r>
      <w:r>
        <w:rPr>
          <w:rFonts w:ascii="Times New Roman" w:hAnsi="Times New Roman"/>
        </w:rPr>
        <w:t>o</w:t>
      </w:r>
      <w:r w:rsidRPr="000C460D">
        <w:rPr>
          <w:rFonts w:ascii="Times New Roman" w:hAnsi="Times New Roman"/>
        </w:rPr>
        <w:t xml:space="preserve">f Itraconazole </w:t>
      </w:r>
      <w:r>
        <w:rPr>
          <w:rFonts w:ascii="Times New Roman" w:hAnsi="Times New Roman"/>
        </w:rPr>
        <w:t>w</w:t>
      </w:r>
      <w:r w:rsidRPr="000C460D">
        <w:rPr>
          <w:rFonts w:ascii="Times New Roman" w:hAnsi="Times New Roman"/>
        </w:rPr>
        <w:t xml:space="preserve">ith Cyclodextrin Derivatives: Phase Solubility </w:t>
      </w:r>
      <w:r>
        <w:rPr>
          <w:rFonts w:ascii="Times New Roman" w:hAnsi="Times New Roman"/>
        </w:rPr>
        <w:t>a</w:t>
      </w:r>
      <w:r w:rsidRPr="000C460D">
        <w:rPr>
          <w:rFonts w:ascii="Times New Roman" w:hAnsi="Times New Roman"/>
        </w:rPr>
        <w:t>nd Physicochemical Characterization</w:t>
      </w:r>
      <w:r>
        <w:rPr>
          <w:rFonts w:ascii="Times New Roman" w:hAnsi="Times New Roman"/>
        </w:rPr>
        <w:t xml:space="preserve">. </w:t>
      </w:r>
      <w:r>
        <w:rPr>
          <w:rFonts w:ascii="Times New Roman" w:hAnsi="Times New Roman"/>
          <w:i/>
          <w:iCs/>
        </w:rPr>
        <w:t xml:space="preserve">Mansoura Journal of Pharmaceutical </w:t>
      </w:r>
      <w:r w:rsidRPr="00FC28DD">
        <w:rPr>
          <w:rFonts w:ascii="Times New Roman" w:hAnsi="Times New Roman"/>
          <w:i/>
          <w:iCs/>
        </w:rPr>
        <w:t>Sciences.</w:t>
      </w:r>
      <w:r>
        <w:rPr>
          <w:rFonts w:ascii="Times New Roman" w:hAnsi="Times New Roman"/>
          <w:b/>
          <w:bCs/>
        </w:rPr>
        <w:t>23</w:t>
      </w:r>
      <w:r w:rsidRPr="007746A7">
        <w:rPr>
          <w:rFonts w:ascii="Times New Roman" w:hAnsi="Times New Roman"/>
        </w:rPr>
        <w:t xml:space="preserve"> (</w:t>
      </w:r>
      <w:r>
        <w:rPr>
          <w:rFonts w:ascii="Times New Roman" w:hAnsi="Times New Roman"/>
        </w:rPr>
        <w:t>2</w:t>
      </w:r>
      <w:r w:rsidRPr="007746A7">
        <w:rPr>
          <w:rFonts w:ascii="Times New Roman" w:hAnsi="Times New Roman"/>
        </w:rPr>
        <w:t xml:space="preserve">), </w:t>
      </w:r>
      <w:r>
        <w:rPr>
          <w:rFonts w:ascii="Times New Roman" w:hAnsi="Times New Roman"/>
        </w:rPr>
        <w:t>177-194</w:t>
      </w:r>
      <w:r w:rsidRPr="007746A7">
        <w:rPr>
          <w:rFonts w:ascii="Times New Roman" w:hAnsi="Times New Roman"/>
        </w:rPr>
        <w:t xml:space="preserve"> (</w:t>
      </w:r>
      <w:r w:rsidRPr="009929C9">
        <w:rPr>
          <w:rFonts w:ascii="Times New Roman" w:hAnsi="Times New Roman"/>
          <w:b/>
          <w:bCs/>
        </w:rPr>
        <w:t>2007</w:t>
      </w:r>
      <w:r w:rsidRPr="007746A7">
        <w:rPr>
          <w:rFonts w:ascii="Times New Roman" w:hAnsi="Times New Roman"/>
        </w:rPr>
        <w:t>).</w:t>
      </w:r>
    </w:p>
    <w:p w:rsidR="00C7561B" w:rsidRPr="00C7561B" w:rsidRDefault="00C7561B" w:rsidP="00CE70C0">
      <w:pPr>
        <w:jc w:val="both"/>
      </w:pPr>
    </w:p>
    <w:p w:rsidR="00CE70C0" w:rsidRPr="00CE70C0" w:rsidRDefault="008132C1" w:rsidP="00CE70C0">
      <w:pPr>
        <w:numPr>
          <w:ilvl w:val="0"/>
          <w:numId w:val="3"/>
        </w:numPr>
        <w:jc w:val="both"/>
      </w:pPr>
      <w:r w:rsidRPr="00FC28DD">
        <w:rPr>
          <w:rFonts w:ascii="Times New Roman" w:hAnsi="Times New Roman"/>
          <w:b/>
          <w:bCs/>
        </w:rPr>
        <w:t>Ibrahim A. Alsarra</w:t>
      </w:r>
      <w:r w:rsidRPr="00FC28DD">
        <w:rPr>
          <w:rFonts w:ascii="Times New Roman" w:hAnsi="Times New Roman"/>
        </w:rPr>
        <w:t xml:space="preserve">, </w:t>
      </w:r>
      <w:smartTag w:uri="urn:schemas-microsoft-com:office:smarttags" w:element="place">
        <w:r w:rsidRPr="00FC28DD">
          <w:rPr>
            <w:rFonts w:ascii="Times New Roman" w:hAnsi="Times New Roman"/>
          </w:rPr>
          <w:t>Fars</w:t>
        </w:r>
      </w:smartTag>
      <w:r w:rsidRPr="00FC28DD">
        <w:rPr>
          <w:rFonts w:ascii="Times New Roman" w:hAnsi="Times New Roman"/>
        </w:rPr>
        <w:t xml:space="preserve"> K. Alanazi, Jamal M. Mahrous, Aly A. Abdel Rahman</w:t>
      </w:r>
      <w:r w:rsidR="00FC28DD" w:rsidRPr="00FC28DD">
        <w:rPr>
          <w:rFonts w:ascii="Times New Roman" w:hAnsi="Times New Roman"/>
        </w:rPr>
        <w:t>,</w:t>
      </w:r>
      <w:r w:rsidRPr="00FC28DD">
        <w:rPr>
          <w:rFonts w:ascii="Times New Roman" w:hAnsi="Times New Roman"/>
        </w:rPr>
        <w:t xml:space="preserve"> and Khalid Al Hezaimi. Clinical Evaluation of Buccoadhesive Film Containing Ketorolac in Dental and Post-Oral Pain Management. </w:t>
      </w:r>
      <w:r w:rsidRPr="00FC28DD">
        <w:rPr>
          <w:rFonts w:ascii="Times New Roman" w:hAnsi="Times New Roman"/>
          <w:i/>
          <w:iCs/>
        </w:rPr>
        <w:t>Pharmazie.</w:t>
      </w:r>
      <w:r w:rsidRPr="00FC28DD">
        <w:rPr>
          <w:rFonts w:ascii="Times New Roman" w:hAnsi="Times New Roman"/>
          <w:b/>
          <w:bCs/>
        </w:rPr>
        <w:t>62</w:t>
      </w:r>
      <w:r w:rsidRPr="00FC28DD">
        <w:rPr>
          <w:rFonts w:ascii="Times New Roman" w:hAnsi="Times New Roman"/>
        </w:rPr>
        <w:t xml:space="preserve"> (10), 773-</w:t>
      </w:r>
      <w:r w:rsidRPr="00C7561B">
        <w:rPr>
          <w:rFonts w:ascii="Times New Roman" w:hAnsi="Times New Roman"/>
        </w:rPr>
        <w:t>778(</w:t>
      </w:r>
      <w:r w:rsidRPr="00C7561B">
        <w:rPr>
          <w:rFonts w:ascii="Times New Roman" w:hAnsi="Times New Roman"/>
          <w:b/>
          <w:bCs/>
        </w:rPr>
        <w:t>2007</w:t>
      </w:r>
      <w:r w:rsidRPr="00C7561B">
        <w:rPr>
          <w:rFonts w:ascii="Times New Roman" w:hAnsi="Times New Roman"/>
        </w:rPr>
        <w:t xml:space="preserve">). </w:t>
      </w:r>
    </w:p>
    <w:p w:rsidR="00D8040A" w:rsidRDefault="00D8040A" w:rsidP="008F0A89">
      <w:pPr>
        <w:ind w:left="720"/>
        <w:jc w:val="both"/>
      </w:pPr>
    </w:p>
    <w:p w:rsidR="008132C1" w:rsidRPr="00CE70C0" w:rsidRDefault="008132C1" w:rsidP="00CE70C0">
      <w:pPr>
        <w:numPr>
          <w:ilvl w:val="0"/>
          <w:numId w:val="3"/>
        </w:numPr>
        <w:jc w:val="both"/>
        <w:rPr>
          <w:rFonts w:ascii="Times New Roman" w:hAnsi="Times New Roman"/>
        </w:rPr>
      </w:pPr>
      <w:r w:rsidRPr="00CE70C0">
        <w:rPr>
          <w:rFonts w:ascii="Times New Roman" w:hAnsi="Times New Roman"/>
        </w:rPr>
        <w:t>Amal Hassan El-Kamel, Lubna Y. Ashri</w:t>
      </w:r>
      <w:r w:rsidR="00FC28DD" w:rsidRPr="00CE70C0">
        <w:rPr>
          <w:rFonts w:ascii="Times New Roman" w:hAnsi="Times New Roman"/>
        </w:rPr>
        <w:t>,</w:t>
      </w:r>
      <w:r w:rsidRPr="00CE70C0">
        <w:rPr>
          <w:rFonts w:ascii="Times New Roman" w:hAnsi="Times New Roman"/>
        </w:rPr>
        <w:t xml:space="preserve"> and</w:t>
      </w:r>
      <w:r w:rsidRPr="00CE70C0">
        <w:rPr>
          <w:rFonts w:ascii="Times New Roman" w:hAnsi="Times New Roman"/>
          <w:b/>
          <w:bCs/>
        </w:rPr>
        <w:t xml:space="preserve"> Ibrahim A. </w:t>
      </w:r>
      <w:smartTag w:uri="urn:schemas:contacts" w:element="Sn">
        <w:r w:rsidRPr="00CE70C0">
          <w:rPr>
            <w:rFonts w:ascii="Times New Roman" w:hAnsi="Times New Roman"/>
            <w:b/>
            <w:bCs/>
          </w:rPr>
          <w:t>Alsarra</w:t>
        </w:r>
      </w:smartTag>
      <w:r w:rsidRPr="00CE70C0">
        <w:rPr>
          <w:rFonts w:ascii="Times New Roman" w:hAnsi="Times New Roman"/>
        </w:rPr>
        <w:t xml:space="preserve">. icromatricial Metronidazole Benzoate Film as a Local Mucoadhesive Delivery System for Treatment of Periodontal Diseases. </w:t>
      </w:r>
      <w:r w:rsidRPr="00CE70C0">
        <w:rPr>
          <w:rFonts w:ascii="Times New Roman" w:hAnsi="Times New Roman"/>
          <w:i/>
          <w:iCs/>
        </w:rPr>
        <w:t>AAPS PharmSciTech.</w:t>
      </w:r>
      <w:r w:rsidRPr="00CE70C0">
        <w:rPr>
          <w:rFonts w:ascii="Times New Roman" w:hAnsi="Times New Roman"/>
          <w:b/>
          <w:bCs/>
        </w:rPr>
        <w:t>8</w:t>
      </w:r>
      <w:r w:rsidRPr="00CE70C0">
        <w:rPr>
          <w:rFonts w:ascii="Times New Roman" w:hAnsi="Times New Roman"/>
        </w:rPr>
        <w:t xml:space="preserve"> (3), E1-E11 (</w:t>
      </w:r>
      <w:r w:rsidRPr="00CE70C0">
        <w:rPr>
          <w:rFonts w:ascii="Times New Roman" w:hAnsi="Times New Roman"/>
          <w:b/>
          <w:bCs/>
        </w:rPr>
        <w:t>2007</w:t>
      </w:r>
      <w:r w:rsidRPr="00CE70C0">
        <w:rPr>
          <w:rFonts w:ascii="Times New Roman" w:hAnsi="Times New Roman"/>
        </w:rPr>
        <w:t>). Article75 (</w:t>
      </w:r>
      <w:hyperlink r:id="rId10" w:history="1">
        <w:r w:rsidRPr="00CE70C0">
          <w:rPr>
            <w:rStyle w:val="Hyperlink"/>
            <w:rFonts w:ascii="Times New Roman" w:hAnsi="Times New Roman"/>
          </w:rPr>
          <w:t>http://www.aapspharmscitech.org/articles/pt0803/pt0803075/pt0803075.pdf</w:t>
        </w:r>
      </w:hyperlink>
      <w:r w:rsidRPr="00CE70C0">
        <w:rPr>
          <w:rFonts w:ascii="Times New Roman" w:hAnsi="Times New Roman"/>
        </w:rPr>
        <w:t>).</w:t>
      </w:r>
    </w:p>
    <w:p w:rsidR="00281094" w:rsidRDefault="00281094" w:rsidP="00281094"/>
    <w:p w:rsidR="00B8040D" w:rsidRPr="00B8040D" w:rsidRDefault="00B8040D" w:rsidP="00CE70C0">
      <w:pPr>
        <w:numPr>
          <w:ilvl w:val="0"/>
          <w:numId w:val="3"/>
        </w:numPr>
        <w:jc w:val="both"/>
        <w:rPr>
          <w:rFonts w:ascii="Times New Roman" w:hAnsi="Times New Roman"/>
        </w:rPr>
      </w:pPr>
      <w:r w:rsidRPr="00B8040D">
        <w:rPr>
          <w:rFonts w:ascii="Times New Roman" w:hAnsi="Times New Roman"/>
          <w:b/>
          <w:bCs/>
        </w:rPr>
        <w:t>Ibrahim A. Alsarra</w:t>
      </w:r>
      <w:r w:rsidRPr="00B8040D">
        <w:rPr>
          <w:rFonts w:ascii="Times New Roman" w:hAnsi="Times New Roman"/>
        </w:rPr>
        <w:t xml:space="preserve">, Mahrous O. Ahmed, Mahmoud El-Badry, </w:t>
      </w:r>
      <w:smartTag w:uri="urn:schemas-microsoft-com:office:smarttags" w:element="place">
        <w:r w:rsidRPr="00B8040D">
          <w:rPr>
            <w:rFonts w:ascii="Times New Roman" w:hAnsi="Times New Roman"/>
          </w:rPr>
          <w:t>Fars</w:t>
        </w:r>
      </w:smartTag>
      <w:r w:rsidRPr="00B8040D">
        <w:rPr>
          <w:rFonts w:ascii="Times New Roman" w:hAnsi="Times New Roman"/>
        </w:rPr>
        <w:t xml:space="preserve"> K. Alanazi, Abdullah M. Al-Mohizea</w:t>
      </w:r>
      <w:r w:rsidR="00FC28DD">
        <w:rPr>
          <w:rFonts w:ascii="Times New Roman" w:hAnsi="Times New Roman"/>
        </w:rPr>
        <w:t>,</w:t>
      </w:r>
      <w:r w:rsidRPr="00B8040D">
        <w:rPr>
          <w:rFonts w:ascii="Times New Roman" w:hAnsi="Times New Roman"/>
        </w:rPr>
        <w:t xml:space="preserve"> and Sayed M. Ahmed</w:t>
      </w:r>
      <w:r>
        <w:rPr>
          <w:rFonts w:ascii="Times New Roman" w:hAnsi="Times New Roman"/>
        </w:rPr>
        <w:t xml:space="preserve">. </w:t>
      </w:r>
      <w:r w:rsidRPr="00B8040D">
        <w:rPr>
          <w:rFonts w:ascii="Times New Roman" w:hAnsi="Times New Roman"/>
        </w:rPr>
        <w:t xml:space="preserve">Effect of β-cyclodextrin </w:t>
      </w:r>
      <w:r>
        <w:rPr>
          <w:rFonts w:ascii="Times New Roman" w:hAnsi="Times New Roman"/>
        </w:rPr>
        <w:t>D</w:t>
      </w:r>
      <w:r w:rsidRPr="00B8040D">
        <w:rPr>
          <w:rFonts w:ascii="Times New Roman" w:hAnsi="Times New Roman"/>
        </w:rPr>
        <w:t xml:space="preserve">erivatives on the </w:t>
      </w:r>
      <w:r>
        <w:rPr>
          <w:rFonts w:ascii="Times New Roman" w:hAnsi="Times New Roman"/>
        </w:rPr>
        <w:t>K</w:t>
      </w:r>
      <w:r w:rsidRPr="00B8040D">
        <w:rPr>
          <w:rFonts w:ascii="Times New Roman" w:hAnsi="Times New Roman"/>
        </w:rPr>
        <w:t xml:space="preserve">inetics of </w:t>
      </w:r>
      <w:r>
        <w:rPr>
          <w:rFonts w:ascii="Times New Roman" w:hAnsi="Times New Roman"/>
        </w:rPr>
        <w:t>D</w:t>
      </w:r>
      <w:r w:rsidRPr="00B8040D">
        <w:rPr>
          <w:rFonts w:ascii="Times New Roman" w:hAnsi="Times New Roman"/>
        </w:rPr>
        <w:t xml:space="preserve">egradation of </w:t>
      </w:r>
      <w:r>
        <w:rPr>
          <w:rFonts w:ascii="Times New Roman" w:hAnsi="Times New Roman"/>
        </w:rPr>
        <w:t>C</w:t>
      </w:r>
      <w:r w:rsidRPr="00B8040D">
        <w:rPr>
          <w:rFonts w:ascii="Times New Roman" w:hAnsi="Times New Roman"/>
        </w:rPr>
        <w:t xml:space="preserve">efotaxime </w:t>
      </w:r>
      <w:r>
        <w:rPr>
          <w:rFonts w:ascii="Times New Roman" w:hAnsi="Times New Roman"/>
        </w:rPr>
        <w:t>S</w:t>
      </w:r>
      <w:r w:rsidRPr="00B8040D">
        <w:rPr>
          <w:rFonts w:ascii="Times New Roman" w:hAnsi="Times New Roman"/>
        </w:rPr>
        <w:t xml:space="preserve">odium in </w:t>
      </w:r>
      <w:smartTag w:uri="urn:schemas-microsoft-com:office:smarttags" w:element="place">
        <w:smartTag w:uri="urn:schemas-microsoft-com:office:smarttags" w:element="PlaceName">
          <w:r>
            <w:rPr>
              <w:rFonts w:ascii="Times New Roman" w:hAnsi="Times New Roman"/>
            </w:rPr>
            <w:t>S</w:t>
          </w:r>
          <w:r w:rsidRPr="00B8040D">
            <w:rPr>
              <w:rFonts w:ascii="Times New Roman" w:hAnsi="Times New Roman"/>
            </w:rPr>
            <w:t>olution</w:t>
          </w:r>
        </w:smartTag>
        <w:smartTag w:uri="urn:schemas-microsoft-com:office:smarttags" w:element="PlaceType">
          <w:r>
            <w:rPr>
              <w:rFonts w:ascii="Times New Roman" w:hAnsi="Times New Roman"/>
            </w:rPr>
            <w:t>S</w:t>
          </w:r>
          <w:r w:rsidRPr="00B8040D">
            <w:rPr>
              <w:rFonts w:ascii="Times New Roman" w:hAnsi="Times New Roman"/>
            </w:rPr>
            <w:t>tate</w:t>
          </w:r>
        </w:smartTag>
      </w:smartTag>
      <w:r>
        <w:rPr>
          <w:rFonts w:ascii="Times New Roman" w:hAnsi="Times New Roman"/>
        </w:rPr>
        <w:t xml:space="preserve">. </w:t>
      </w:r>
      <w:r w:rsidRPr="003723D4">
        <w:rPr>
          <w:rFonts w:ascii="Times New Roman" w:hAnsi="Times New Roman"/>
          <w:i/>
          <w:iCs/>
        </w:rPr>
        <w:t>Journal</w:t>
      </w:r>
      <w:r>
        <w:rPr>
          <w:rFonts w:ascii="Times New Roman" w:hAnsi="Times New Roman"/>
          <w:i/>
          <w:iCs/>
        </w:rPr>
        <w:t xml:space="preserve"> of Drug Delivery Science and </w:t>
      </w:r>
      <w:r w:rsidRPr="00FC28DD">
        <w:rPr>
          <w:rFonts w:ascii="Times New Roman" w:hAnsi="Times New Roman"/>
          <w:i/>
          <w:iCs/>
        </w:rPr>
        <w:t>Technology.</w:t>
      </w:r>
      <w:r w:rsidR="008132C1">
        <w:rPr>
          <w:rFonts w:ascii="Times New Roman" w:hAnsi="Times New Roman"/>
          <w:b/>
          <w:bCs/>
        </w:rPr>
        <w:t>17</w:t>
      </w:r>
      <w:r w:rsidR="008132C1">
        <w:rPr>
          <w:rFonts w:ascii="Times New Roman" w:hAnsi="Times New Roman"/>
        </w:rPr>
        <w:t xml:space="preserve"> (5</w:t>
      </w:r>
      <w:r w:rsidR="008132C1" w:rsidRPr="003723D4">
        <w:rPr>
          <w:rFonts w:ascii="Times New Roman" w:hAnsi="Times New Roman"/>
        </w:rPr>
        <w:t xml:space="preserve">), </w:t>
      </w:r>
      <w:r w:rsidR="008132C1">
        <w:rPr>
          <w:rFonts w:ascii="Times New Roman" w:hAnsi="Times New Roman"/>
        </w:rPr>
        <w:t>353</w:t>
      </w:r>
      <w:r w:rsidR="008132C1" w:rsidRPr="003723D4">
        <w:rPr>
          <w:rFonts w:ascii="Times New Roman" w:hAnsi="Times New Roman"/>
        </w:rPr>
        <w:t>-</w:t>
      </w:r>
      <w:r w:rsidR="008132C1">
        <w:rPr>
          <w:rFonts w:ascii="Times New Roman" w:hAnsi="Times New Roman"/>
        </w:rPr>
        <w:t>357</w:t>
      </w:r>
      <w:r w:rsidR="008132C1" w:rsidRPr="003723D4">
        <w:rPr>
          <w:rFonts w:ascii="Times New Roman" w:hAnsi="Times New Roman"/>
        </w:rPr>
        <w:t xml:space="preserve"> (</w:t>
      </w:r>
      <w:r w:rsidR="008132C1" w:rsidRPr="009929C9">
        <w:rPr>
          <w:rFonts w:ascii="Times New Roman" w:hAnsi="Times New Roman"/>
          <w:b/>
          <w:bCs/>
        </w:rPr>
        <w:t>2007</w:t>
      </w:r>
      <w:r w:rsidR="008132C1" w:rsidRPr="003723D4">
        <w:rPr>
          <w:rFonts w:ascii="Times New Roman" w:hAnsi="Times New Roman"/>
        </w:rPr>
        <w:t>)</w:t>
      </w:r>
      <w:r w:rsidR="008132C1">
        <w:rPr>
          <w:rFonts w:ascii="Times New Roman" w:hAnsi="Times New Roman"/>
        </w:rPr>
        <w:t xml:space="preserve">. </w:t>
      </w:r>
    </w:p>
    <w:p w:rsidR="007820D2" w:rsidRPr="00B8040D" w:rsidRDefault="007820D2" w:rsidP="00395BB4">
      <w:pPr>
        <w:jc w:val="lowKashida"/>
        <w:rPr>
          <w:rFonts w:ascii="Times New Roman" w:hAnsi="Times New Roman"/>
        </w:rPr>
      </w:pPr>
    </w:p>
    <w:p w:rsidR="009D7857" w:rsidRDefault="00963BC2" w:rsidP="00CE70C0">
      <w:pPr>
        <w:numPr>
          <w:ilvl w:val="0"/>
          <w:numId w:val="3"/>
        </w:numPr>
        <w:jc w:val="both"/>
        <w:rPr>
          <w:rFonts w:ascii="Times New Roman" w:hAnsi="Times New Roman"/>
        </w:rPr>
      </w:pPr>
      <w:smartTag w:uri="urn:schemas-microsoft-com:office:smarttags" w:element="place">
        <w:r>
          <w:rPr>
            <w:rFonts w:ascii="Times New Roman" w:hAnsi="Times New Roman"/>
          </w:rPr>
          <w:t>Fars</w:t>
        </w:r>
      </w:smartTag>
      <w:smartTag w:uri="urn:schemas:contacts" w:element="GivenName">
        <w:r>
          <w:rPr>
            <w:rFonts w:ascii="Times New Roman" w:hAnsi="Times New Roman"/>
          </w:rPr>
          <w:t>K.</w:t>
        </w:r>
      </w:smartTag>
      <w:smartTag w:uri="urn:schemas:contacts" w:element="Sn">
        <w:r>
          <w:rPr>
            <w:rFonts w:ascii="Times New Roman" w:hAnsi="Times New Roman"/>
          </w:rPr>
          <w:t>Alanazi</w:t>
        </w:r>
      </w:smartTag>
      <w:r>
        <w:rPr>
          <w:rFonts w:ascii="Times New Roman" w:hAnsi="Times New Roman"/>
        </w:rPr>
        <w:t xml:space="preserve">, </w:t>
      </w:r>
      <w:smartTag w:uri="urn:schemas:contacts" w:element="GivenName">
        <w:r>
          <w:rPr>
            <w:rFonts w:ascii="Times New Roman" w:hAnsi="Times New Roman"/>
          </w:rPr>
          <w:t>Mahmoud</w:t>
        </w:r>
      </w:smartTag>
      <w:smartTag w:uri="urn:schemas:contacts" w:element="Sn">
        <w:r>
          <w:rPr>
            <w:rFonts w:ascii="Times New Roman" w:hAnsi="Times New Roman"/>
          </w:rPr>
          <w:t>El-Badry</w:t>
        </w:r>
      </w:smartTag>
      <w:r w:rsidR="00F16DDC">
        <w:rPr>
          <w:rFonts w:ascii="Times New Roman" w:hAnsi="Times New Roman"/>
        </w:rPr>
        <w:t xml:space="preserve">, </w:t>
      </w:r>
      <w:smartTag w:uri="urn:schemas:contacts" w:element="GivenName">
        <w:r w:rsidR="00F16DDC" w:rsidRPr="00B8040D">
          <w:rPr>
            <w:rFonts w:ascii="Times New Roman" w:hAnsi="Times New Roman"/>
          </w:rPr>
          <w:t>Mahrous</w:t>
        </w:r>
      </w:smartTag>
      <w:smartTag w:uri="urn:schemas:contacts" w:element="middlename">
        <w:r w:rsidR="00F16DDC" w:rsidRPr="00B8040D">
          <w:rPr>
            <w:rFonts w:ascii="Times New Roman" w:hAnsi="Times New Roman"/>
          </w:rPr>
          <w:t>O.</w:t>
        </w:r>
      </w:smartTag>
      <w:smartTag w:uri="urn:schemas:contacts" w:element="Sn">
        <w:r w:rsidR="00F16DDC" w:rsidRPr="00B8040D">
          <w:rPr>
            <w:rFonts w:ascii="Times New Roman" w:hAnsi="Times New Roman"/>
          </w:rPr>
          <w:t>Ahmed</w:t>
        </w:r>
      </w:smartTag>
      <w:r w:rsidR="00F16DDC" w:rsidRPr="00B8040D">
        <w:rPr>
          <w:rFonts w:ascii="Times New Roman" w:hAnsi="Times New Roman"/>
        </w:rPr>
        <w:t>,</w:t>
      </w:r>
      <w:r>
        <w:rPr>
          <w:rFonts w:ascii="Times New Roman" w:hAnsi="Times New Roman"/>
        </w:rPr>
        <w:t xml:space="preserve"> and </w:t>
      </w:r>
      <w:smartTag w:uri="urn:schemas-microsoft-com:office:smarttags" w:element="PersonName">
        <w:smartTag w:uri="urn:schemas:contacts" w:element="GivenName">
          <w:r w:rsidRPr="001C7B5A">
            <w:rPr>
              <w:rFonts w:ascii="Times New Roman" w:hAnsi="Times New Roman"/>
              <w:b/>
              <w:bCs/>
            </w:rPr>
            <w:t>Ibrahim</w:t>
          </w:r>
        </w:smartTag>
        <w:smartTag w:uri="urn:schemas:contacts" w:element="middlename">
          <w:r w:rsidRPr="001C7B5A">
            <w:rPr>
              <w:rFonts w:ascii="Times New Roman" w:hAnsi="Times New Roman"/>
              <w:b/>
              <w:bCs/>
            </w:rPr>
            <w:t>A.</w:t>
          </w:r>
        </w:smartTag>
        <w:smartTag w:uri="urn:schemas:contacts" w:element="Sn">
          <w:r w:rsidRPr="001C7B5A">
            <w:rPr>
              <w:rFonts w:ascii="Times New Roman" w:hAnsi="Times New Roman"/>
              <w:b/>
              <w:bCs/>
            </w:rPr>
            <w:t>Alsarra</w:t>
          </w:r>
        </w:smartTag>
      </w:smartTag>
      <w:r w:rsidRPr="0035760B">
        <w:rPr>
          <w:rFonts w:ascii="Times New Roman" w:hAnsi="Times New Roman"/>
        </w:rPr>
        <w:t>.</w:t>
      </w:r>
      <w:r>
        <w:rPr>
          <w:rFonts w:ascii="Times New Roman" w:hAnsi="Times New Roman"/>
        </w:rPr>
        <w:t xml:space="preserve"> Improvement of Albendazole Dissolution by Preparing Microparticles Using Spray-Drying Technique. </w:t>
      </w:r>
      <w:r>
        <w:rPr>
          <w:rFonts w:ascii="Times New Roman" w:hAnsi="Times New Roman"/>
          <w:i/>
          <w:iCs/>
        </w:rPr>
        <w:t>Scientia Pharmaceutica</w:t>
      </w:r>
      <w:r w:rsidRPr="00FC28DD">
        <w:rPr>
          <w:rFonts w:ascii="Times New Roman" w:hAnsi="Times New Roman"/>
          <w:i/>
          <w:iCs/>
        </w:rPr>
        <w:t>.</w:t>
      </w:r>
      <w:r w:rsidR="00F16DDC">
        <w:rPr>
          <w:rFonts w:ascii="Times New Roman" w:hAnsi="Times New Roman"/>
          <w:b/>
          <w:bCs/>
        </w:rPr>
        <w:t xml:space="preserve">75, </w:t>
      </w:r>
      <w:r w:rsidR="00F16DDC">
        <w:rPr>
          <w:rFonts w:ascii="Times New Roman" w:hAnsi="Times New Roman"/>
        </w:rPr>
        <w:t>63</w:t>
      </w:r>
      <w:r w:rsidR="00160D7A">
        <w:rPr>
          <w:rFonts w:ascii="Times New Roman" w:hAnsi="Times New Roman"/>
        </w:rPr>
        <w:t>-</w:t>
      </w:r>
      <w:r w:rsidR="00E36CBC">
        <w:rPr>
          <w:rFonts w:ascii="Times New Roman" w:hAnsi="Times New Roman"/>
        </w:rPr>
        <w:t>79</w:t>
      </w:r>
      <w:r w:rsidR="00160D7A">
        <w:rPr>
          <w:rFonts w:ascii="Times New Roman" w:hAnsi="Times New Roman"/>
        </w:rPr>
        <w:t xml:space="preserve"> (</w:t>
      </w:r>
      <w:r w:rsidR="00160D7A" w:rsidRPr="009929C9">
        <w:rPr>
          <w:rFonts w:ascii="Times New Roman" w:hAnsi="Times New Roman"/>
          <w:b/>
          <w:bCs/>
        </w:rPr>
        <w:t>2007</w:t>
      </w:r>
      <w:r w:rsidR="00160D7A">
        <w:rPr>
          <w:rFonts w:ascii="Times New Roman" w:hAnsi="Times New Roman"/>
        </w:rPr>
        <w:t>).</w:t>
      </w:r>
    </w:p>
    <w:p w:rsidR="001A52CC" w:rsidRDefault="001A52CC" w:rsidP="001A52CC">
      <w:pPr>
        <w:ind w:left="720"/>
        <w:jc w:val="lowKashida"/>
        <w:rPr>
          <w:rFonts w:ascii="Times New Roman" w:hAnsi="Times New Roman"/>
        </w:rPr>
      </w:pPr>
    </w:p>
    <w:p w:rsidR="001F59CC" w:rsidRDefault="001F59CC" w:rsidP="001A52CC">
      <w:pPr>
        <w:ind w:left="720"/>
        <w:jc w:val="lowKashida"/>
        <w:rPr>
          <w:rFonts w:ascii="Times New Roman" w:hAnsi="Times New Roman"/>
        </w:rPr>
      </w:pPr>
    </w:p>
    <w:p w:rsidR="001F59CC" w:rsidRDefault="001F59CC" w:rsidP="001A52CC">
      <w:pPr>
        <w:ind w:left="720"/>
        <w:jc w:val="lowKashida"/>
        <w:rPr>
          <w:rFonts w:ascii="Times New Roman" w:hAnsi="Times New Roman"/>
        </w:rPr>
      </w:pPr>
    </w:p>
    <w:p w:rsidR="001F59CC" w:rsidRDefault="001F59CC" w:rsidP="001A52CC">
      <w:pPr>
        <w:ind w:left="720"/>
        <w:jc w:val="lowKashida"/>
        <w:rPr>
          <w:rFonts w:ascii="Times New Roman" w:hAnsi="Times New Roman"/>
        </w:rPr>
      </w:pPr>
    </w:p>
    <w:p w:rsidR="001F59CC" w:rsidRPr="004A0306" w:rsidRDefault="001F59CC" w:rsidP="001F59CC">
      <w:pPr>
        <w:pStyle w:val="Heading1"/>
        <w:jc w:val="both"/>
        <w:rPr>
          <w:i/>
          <w:iCs/>
          <w:color w:val="800000"/>
          <w:sz w:val="24"/>
          <w:szCs w:val="24"/>
          <w:u w:val="single"/>
        </w:rPr>
      </w:pPr>
      <w:r w:rsidRPr="00E04A60">
        <w:rPr>
          <w:color w:val="800000"/>
          <w:sz w:val="32"/>
          <w:szCs w:val="32"/>
          <w:u w:val="single"/>
        </w:rPr>
        <w:lastRenderedPageBreak/>
        <w:t>Publications</w:t>
      </w:r>
      <w:r>
        <w:rPr>
          <w:color w:val="800000"/>
          <w:sz w:val="32"/>
          <w:szCs w:val="32"/>
          <w:u w:val="single"/>
        </w:rPr>
        <w:t xml:space="preserve"> </w:t>
      </w:r>
      <w:r w:rsidRPr="004A0306">
        <w:rPr>
          <w:i/>
          <w:iCs/>
          <w:color w:val="800000"/>
          <w:sz w:val="24"/>
          <w:szCs w:val="24"/>
          <w:u w:val="single"/>
        </w:rPr>
        <w:t>(continued)</w:t>
      </w:r>
      <w:r w:rsidRPr="00E04A60">
        <w:rPr>
          <w:color w:val="800000"/>
          <w:sz w:val="32"/>
          <w:szCs w:val="32"/>
          <w:u w:val="single"/>
        </w:rPr>
        <w:t>:</w:t>
      </w:r>
    </w:p>
    <w:p w:rsidR="001F59CC" w:rsidRDefault="001F59CC" w:rsidP="001A52CC">
      <w:pPr>
        <w:ind w:left="720"/>
        <w:jc w:val="lowKashida"/>
        <w:rPr>
          <w:rFonts w:ascii="Times New Roman" w:hAnsi="Times New Roman"/>
        </w:rPr>
      </w:pPr>
    </w:p>
    <w:p w:rsidR="001F59CC" w:rsidRDefault="001F59CC" w:rsidP="001A52CC">
      <w:pPr>
        <w:ind w:left="720"/>
        <w:jc w:val="lowKashida"/>
        <w:rPr>
          <w:rFonts w:ascii="Times New Roman" w:hAnsi="Times New Roman"/>
        </w:rPr>
      </w:pPr>
    </w:p>
    <w:p w:rsidR="009D7857" w:rsidRPr="00B8040D" w:rsidRDefault="009D7857" w:rsidP="00CE70C0">
      <w:pPr>
        <w:numPr>
          <w:ilvl w:val="0"/>
          <w:numId w:val="3"/>
        </w:numPr>
        <w:jc w:val="both"/>
        <w:rPr>
          <w:rFonts w:ascii="Times New Roman" w:hAnsi="Times New Roman"/>
        </w:rPr>
      </w:pPr>
      <w:r w:rsidRPr="005B6140">
        <w:rPr>
          <w:rFonts w:ascii="Times New Roman" w:hAnsi="Times New Roman"/>
        </w:rPr>
        <w:t xml:space="preserve">Abdullah M. </w:t>
      </w:r>
      <w:smartTag w:uri="urn:schemas:contacts" w:element="Sn">
        <w:r w:rsidRPr="005B6140">
          <w:rPr>
            <w:rFonts w:ascii="Times New Roman" w:hAnsi="Times New Roman"/>
          </w:rPr>
          <w:t>Al-Mohizea</w:t>
        </w:r>
      </w:smartTag>
      <w:r w:rsidRPr="005B6140">
        <w:rPr>
          <w:rFonts w:ascii="Times New Roman" w:hAnsi="Times New Roman"/>
        </w:rPr>
        <w:t xml:space="preserve">, </w:t>
      </w:r>
      <w:smartTag w:uri="urn:schemas:contacts" w:element="GivenName">
        <w:r w:rsidRPr="005B6140">
          <w:rPr>
            <w:rFonts w:ascii="Times New Roman" w:hAnsi="Times New Roman"/>
          </w:rPr>
          <w:t>Ibrahim</w:t>
        </w:r>
      </w:smartTag>
      <w:smartTag w:uri="urn:schemas:contacts" w:element="middlename">
        <w:r w:rsidRPr="005B6140">
          <w:rPr>
            <w:rFonts w:ascii="Times New Roman" w:hAnsi="Times New Roman"/>
          </w:rPr>
          <w:t>M.</w:t>
        </w:r>
      </w:smartTag>
      <w:smartTag w:uri="urn:schemas:contacts" w:element="Sn">
        <w:r w:rsidRPr="005B6140">
          <w:rPr>
            <w:rFonts w:ascii="Times New Roman" w:hAnsi="Times New Roman"/>
          </w:rPr>
          <w:t>El-Bagory</w:t>
        </w:r>
      </w:smartTag>
      <w:r w:rsidRPr="005B6140">
        <w:rPr>
          <w:rFonts w:ascii="Times New Roman" w:hAnsi="Times New Roman"/>
        </w:rPr>
        <w:t xml:space="preserve">, </w:t>
      </w:r>
      <w:smartTag w:uri="urn:schemas:contacts" w:element="GivenName">
        <w:r w:rsidRPr="005B6140">
          <w:rPr>
            <w:rFonts w:ascii="Times New Roman" w:hAnsi="Times New Roman"/>
            <w:b/>
            <w:bCs/>
          </w:rPr>
          <w:t>Ibrahim</w:t>
        </w:r>
      </w:smartTag>
      <w:smartTag w:uri="urn:schemas:contacts" w:element="middlename">
        <w:r w:rsidRPr="005B6140">
          <w:rPr>
            <w:rFonts w:ascii="Times New Roman" w:hAnsi="Times New Roman"/>
            <w:b/>
            <w:bCs/>
          </w:rPr>
          <w:t>A.</w:t>
        </w:r>
      </w:smartTag>
      <w:smartTag w:uri="urn:schemas:contacts" w:element="Sn">
        <w:r w:rsidRPr="005B6140">
          <w:rPr>
            <w:rFonts w:ascii="Times New Roman" w:hAnsi="Times New Roman"/>
            <w:b/>
            <w:bCs/>
          </w:rPr>
          <w:t>Alsarra</w:t>
        </w:r>
      </w:smartTag>
      <w:r w:rsidRPr="005B6140">
        <w:rPr>
          <w:rFonts w:ascii="Times New Roman" w:hAnsi="Times New Roman"/>
        </w:rPr>
        <w:t xml:space="preserve">, </w:t>
      </w:r>
      <w:smartTag w:uri="urn:schemas-microsoft-com:office:smarttags" w:element="place">
        <w:smartTag w:uri="urn:schemas:contacts" w:element="Sn">
          <w:r w:rsidRPr="005B6140">
            <w:rPr>
              <w:rFonts w:ascii="Times New Roman" w:hAnsi="Times New Roman"/>
            </w:rPr>
            <w:t>Fahad</w:t>
          </w:r>
        </w:smartTag>
        <w:smartTag w:uri="urn:schemas:contacts" w:element="Sn">
          <w:r w:rsidRPr="005B6140">
            <w:rPr>
              <w:rFonts w:ascii="Times New Roman" w:hAnsi="Times New Roman"/>
            </w:rPr>
            <w:t>I.</w:t>
          </w:r>
        </w:smartTag>
      </w:smartTag>
      <w:r w:rsidRPr="005B6140">
        <w:rPr>
          <w:rFonts w:ascii="Times New Roman" w:hAnsi="Times New Roman"/>
        </w:rPr>
        <w:t xml:space="preserve"> Al-Jenoobi</w:t>
      </w:r>
      <w:r w:rsidR="00FC28DD">
        <w:rPr>
          <w:rFonts w:ascii="Times New Roman" w:hAnsi="Times New Roman"/>
        </w:rPr>
        <w:t>,</w:t>
      </w:r>
      <w:r w:rsidRPr="005B6140">
        <w:rPr>
          <w:rFonts w:ascii="Times New Roman" w:hAnsi="Times New Roman"/>
        </w:rPr>
        <w:t xml:space="preserve"> and Mohsen A. </w:t>
      </w:r>
      <w:smartTag w:uri="urn:schemas:contacts" w:element="Sn">
        <w:r w:rsidRPr="005B6140">
          <w:rPr>
            <w:rFonts w:ascii="Times New Roman" w:hAnsi="Times New Roman"/>
          </w:rPr>
          <w:t>Bayomi</w:t>
        </w:r>
      </w:smartTag>
      <w:r>
        <w:rPr>
          <w:rFonts w:ascii="Times New Roman" w:hAnsi="Times New Roman"/>
        </w:rPr>
        <w:t xml:space="preserve">. </w:t>
      </w:r>
      <w:r w:rsidRPr="005B6140">
        <w:rPr>
          <w:rFonts w:ascii="Times New Roman" w:hAnsi="Times New Roman"/>
        </w:rPr>
        <w:t xml:space="preserve">Effect </w:t>
      </w:r>
      <w:r>
        <w:rPr>
          <w:rFonts w:ascii="Times New Roman" w:hAnsi="Times New Roman"/>
        </w:rPr>
        <w:t>o</w:t>
      </w:r>
      <w:r w:rsidRPr="005B6140">
        <w:rPr>
          <w:rFonts w:ascii="Times New Roman" w:hAnsi="Times New Roman"/>
        </w:rPr>
        <w:t xml:space="preserve">f Gamma Radiation </w:t>
      </w:r>
      <w:r>
        <w:rPr>
          <w:rFonts w:ascii="Times New Roman" w:hAnsi="Times New Roman"/>
        </w:rPr>
        <w:t>o</w:t>
      </w:r>
      <w:r w:rsidRPr="005B6140">
        <w:rPr>
          <w:rFonts w:ascii="Times New Roman" w:hAnsi="Times New Roman"/>
        </w:rPr>
        <w:t xml:space="preserve">n </w:t>
      </w:r>
      <w:r>
        <w:rPr>
          <w:rFonts w:ascii="Times New Roman" w:hAnsi="Times New Roman"/>
        </w:rPr>
        <w:t>t</w:t>
      </w:r>
      <w:r w:rsidRPr="005B6140">
        <w:rPr>
          <w:rFonts w:ascii="Times New Roman" w:hAnsi="Times New Roman"/>
        </w:rPr>
        <w:t xml:space="preserve">he Physicochemical Properties </w:t>
      </w:r>
      <w:r>
        <w:rPr>
          <w:rFonts w:ascii="Times New Roman" w:hAnsi="Times New Roman"/>
        </w:rPr>
        <w:t>o</w:t>
      </w:r>
      <w:r w:rsidRPr="005B6140">
        <w:rPr>
          <w:rFonts w:ascii="Times New Roman" w:hAnsi="Times New Roman"/>
        </w:rPr>
        <w:t xml:space="preserve">f Ciprofloxacin </w:t>
      </w:r>
      <w:r>
        <w:rPr>
          <w:rFonts w:ascii="Times New Roman" w:hAnsi="Times New Roman"/>
        </w:rPr>
        <w:t>i</w:t>
      </w:r>
      <w:r w:rsidRPr="005B6140">
        <w:rPr>
          <w:rFonts w:ascii="Times New Roman" w:hAnsi="Times New Roman"/>
        </w:rPr>
        <w:t xml:space="preserve">n </w:t>
      </w:r>
      <w:smartTag w:uri="urn:schemas-microsoft-com:office:smarttags" w:element="place">
        <w:smartTag w:uri="urn:schemas-microsoft-com:office:smarttags" w:element="PlaceName">
          <w:r w:rsidRPr="005B6140">
            <w:rPr>
              <w:rFonts w:ascii="Times New Roman" w:hAnsi="Times New Roman"/>
            </w:rPr>
            <w:t>Solid</w:t>
          </w:r>
        </w:smartTag>
        <w:smartTag w:uri="urn:schemas-microsoft-com:office:smarttags" w:element="PlaceType">
          <w:r w:rsidRPr="005B6140">
            <w:rPr>
              <w:rFonts w:ascii="Times New Roman" w:hAnsi="Times New Roman"/>
            </w:rPr>
            <w:t>State</w:t>
          </w:r>
        </w:smartTag>
      </w:smartTag>
      <w:r>
        <w:rPr>
          <w:rFonts w:ascii="Times New Roman" w:hAnsi="Times New Roman"/>
        </w:rPr>
        <w:t xml:space="preserve">. </w:t>
      </w:r>
      <w:r w:rsidRPr="003723D4">
        <w:rPr>
          <w:rFonts w:ascii="Times New Roman" w:hAnsi="Times New Roman"/>
          <w:i/>
          <w:iCs/>
        </w:rPr>
        <w:t>Journal</w:t>
      </w:r>
      <w:r>
        <w:rPr>
          <w:rFonts w:ascii="Times New Roman" w:hAnsi="Times New Roman"/>
          <w:i/>
          <w:iCs/>
        </w:rPr>
        <w:t xml:space="preserve"> of Drug Delivery Science and </w:t>
      </w:r>
      <w:r w:rsidRPr="00FC28DD">
        <w:rPr>
          <w:rFonts w:ascii="Times New Roman" w:hAnsi="Times New Roman"/>
          <w:i/>
          <w:iCs/>
        </w:rPr>
        <w:t>Technology.</w:t>
      </w:r>
      <w:r>
        <w:rPr>
          <w:rFonts w:ascii="Times New Roman" w:hAnsi="Times New Roman"/>
          <w:b/>
          <w:bCs/>
        </w:rPr>
        <w:t>17</w:t>
      </w:r>
      <w:r>
        <w:rPr>
          <w:rFonts w:ascii="Times New Roman" w:hAnsi="Times New Roman"/>
        </w:rPr>
        <w:t xml:space="preserve"> (3)</w:t>
      </w:r>
      <w:r w:rsidR="002A25A5">
        <w:rPr>
          <w:rFonts w:ascii="Times New Roman" w:hAnsi="Times New Roman"/>
        </w:rPr>
        <w:t>,</w:t>
      </w:r>
      <w:r>
        <w:rPr>
          <w:rFonts w:ascii="Times New Roman" w:hAnsi="Times New Roman"/>
        </w:rPr>
        <w:t xml:space="preserve"> 211-215 (</w:t>
      </w:r>
      <w:r w:rsidRPr="009929C9">
        <w:rPr>
          <w:rFonts w:ascii="Times New Roman" w:hAnsi="Times New Roman"/>
          <w:b/>
          <w:bCs/>
        </w:rPr>
        <w:t>2007</w:t>
      </w:r>
      <w:r>
        <w:rPr>
          <w:rFonts w:ascii="Times New Roman" w:hAnsi="Times New Roman"/>
        </w:rPr>
        <w:t>).</w:t>
      </w:r>
    </w:p>
    <w:p w:rsidR="00DF4A47" w:rsidRDefault="00DF4A47" w:rsidP="00395BB4">
      <w:pPr>
        <w:jc w:val="lowKashida"/>
        <w:rPr>
          <w:rFonts w:ascii="Times New Roman" w:hAnsi="Times New Roman"/>
        </w:rPr>
      </w:pPr>
    </w:p>
    <w:p w:rsidR="00BB38A1" w:rsidRDefault="00BB38A1" w:rsidP="00CE70C0">
      <w:pPr>
        <w:numPr>
          <w:ilvl w:val="0"/>
          <w:numId w:val="3"/>
        </w:numPr>
        <w:jc w:val="both"/>
        <w:rPr>
          <w:rFonts w:ascii="Times New Roman" w:hAnsi="Times New Roman"/>
        </w:rPr>
      </w:pPr>
      <w:r>
        <w:rPr>
          <w:rFonts w:ascii="Times New Roman" w:hAnsi="Times New Roman"/>
        </w:rPr>
        <w:t xml:space="preserve">Fars K. Alanazi, Aly A. Abdel Rahman, </w:t>
      </w:r>
      <w:r w:rsidRPr="003723D4">
        <w:rPr>
          <w:rFonts w:ascii="Times New Roman" w:hAnsi="Times New Roman"/>
        </w:rPr>
        <w:t>Jamal M. Mahrous</w:t>
      </w:r>
      <w:r w:rsidR="00FC28DD">
        <w:rPr>
          <w:rFonts w:ascii="Times New Roman" w:hAnsi="Times New Roman"/>
        </w:rPr>
        <w:t>,</w:t>
      </w:r>
      <w:r>
        <w:rPr>
          <w:rFonts w:ascii="Times New Roman" w:hAnsi="Times New Roman"/>
        </w:rPr>
        <w:t xml:space="preserve"> and </w:t>
      </w:r>
      <w:r w:rsidRPr="0035760B">
        <w:rPr>
          <w:rFonts w:ascii="Times New Roman" w:hAnsi="Times New Roman"/>
          <w:b/>
          <w:bCs/>
        </w:rPr>
        <w:t>Ibrahim A. Alsarra</w:t>
      </w:r>
      <w:r w:rsidRPr="0035760B">
        <w:rPr>
          <w:rFonts w:ascii="Times New Roman" w:hAnsi="Times New Roman"/>
        </w:rPr>
        <w:t>.</w:t>
      </w:r>
      <w:r>
        <w:rPr>
          <w:rFonts w:ascii="Times New Roman" w:hAnsi="Times New Roman"/>
        </w:rPr>
        <w:t xml:space="preserve"> Formulation and Physicoche</w:t>
      </w:r>
      <w:r w:rsidR="00AA47E0">
        <w:rPr>
          <w:rFonts w:ascii="Times New Roman" w:hAnsi="Times New Roman"/>
        </w:rPr>
        <w:t>mical Characterization of Bucco</w:t>
      </w:r>
      <w:r>
        <w:rPr>
          <w:rFonts w:ascii="Times New Roman" w:hAnsi="Times New Roman"/>
        </w:rPr>
        <w:t xml:space="preserve">adhesive Films </w:t>
      </w:r>
      <w:r w:rsidR="001A0AB6">
        <w:rPr>
          <w:rFonts w:ascii="Times New Roman" w:hAnsi="Times New Roman"/>
        </w:rPr>
        <w:t>Containing</w:t>
      </w:r>
      <w:r w:rsidRPr="003723D4">
        <w:rPr>
          <w:rFonts w:ascii="Times New Roman" w:hAnsi="Times New Roman"/>
        </w:rPr>
        <w:t>Ketorolac</w:t>
      </w:r>
      <w:r>
        <w:rPr>
          <w:rFonts w:ascii="Times New Roman" w:hAnsi="Times New Roman"/>
        </w:rPr>
        <w:t xml:space="preserve">. </w:t>
      </w:r>
      <w:r w:rsidRPr="003723D4">
        <w:rPr>
          <w:rFonts w:ascii="Times New Roman" w:hAnsi="Times New Roman"/>
          <w:i/>
          <w:iCs/>
        </w:rPr>
        <w:t>Journal</w:t>
      </w:r>
      <w:r>
        <w:rPr>
          <w:rFonts w:ascii="Times New Roman" w:hAnsi="Times New Roman"/>
          <w:i/>
          <w:iCs/>
        </w:rPr>
        <w:t xml:space="preserve"> of Drug Delivery Science and </w:t>
      </w:r>
      <w:r w:rsidRPr="00FC28DD">
        <w:rPr>
          <w:rFonts w:ascii="Times New Roman" w:hAnsi="Times New Roman"/>
          <w:i/>
          <w:iCs/>
        </w:rPr>
        <w:t>Technology.</w:t>
      </w:r>
      <w:r w:rsidR="00AA47E0">
        <w:rPr>
          <w:rFonts w:ascii="Times New Roman" w:hAnsi="Times New Roman"/>
          <w:b/>
          <w:bCs/>
        </w:rPr>
        <w:t>17</w:t>
      </w:r>
      <w:r w:rsidR="00AA47E0">
        <w:rPr>
          <w:rFonts w:ascii="Times New Roman" w:hAnsi="Times New Roman"/>
        </w:rPr>
        <w:t xml:space="preserve"> (3)</w:t>
      </w:r>
      <w:r w:rsidR="002A25A5">
        <w:rPr>
          <w:rFonts w:ascii="Times New Roman" w:hAnsi="Times New Roman"/>
        </w:rPr>
        <w:t>,</w:t>
      </w:r>
      <w:r w:rsidR="00AA47E0">
        <w:rPr>
          <w:rFonts w:ascii="Times New Roman" w:hAnsi="Times New Roman"/>
        </w:rPr>
        <w:t xml:space="preserve"> 183-192 (</w:t>
      </w:r>
      <w:r w:rsidR="00AA47E0" w:rsidRPr="009929C9">
        <w:rPr>
          <w:rFonts w:ascii="Times New Roman" w:hAnsi="Times New Roman"/>
          <w:b/>
          <w:bCs/>
        </w:rPr>
        <w:t>2007</w:t>
      </w:r>
      <w:r w:rsidR="00AA47E0">
        <w:rPr>
          <w:rFonts w:ascii="Times New Roman" w:hAnsi="Times New Roman"/>
        </w:rPr>
        <w:t>)</w:t>
      </w:r>
      <w:r>
        <w:rPr>
          <w:rFonts w:ascii="Times New Roman" w:hAnsi="Times New Roman"/>
        </w:rPr>
        <w:t>.</w:t>
      </w:r>
    </w:p>
    <w:p w:rsidR="00CD093D" w:rsidRDefault="00CD093D" w:rsidP="00CD093D">
      <w:pPr>
        <w:jc w:val="lowKashida"/>
        <w:rPr>
          <w:rFonts w:ascii="Times New Roman" w:hAnsi="Times New Roman"/>
        </w:rPr>
      </w:pPr>
    </w:p>
    <w:p w:rsidR="004A1A4D" w:rsidRDefault="004A1A4D" w:rsidP="001A52CC">
      <w:pPr>
        <w:numPr>
          <w:ilvl w:val="0"/>
          <w:numId w:val="3"/>
        </w:numPr>
        <w:jc w:val="lowKashida"/>
        <w:rPr>
          <w:rFonts w:ascii="Times New Roman" w:hAnsi="Times New Roman"/>
        </w:rPr>
      </w:pPr>
      <w:r>
        <w:rPr>
          <w:rFonts w:ascii="Times New Roman" w:hAnsi="Times New Roman"/>
        </w:rPr>
        <w:t xml:space="preserve">Amal </w:t>
      </w:r>
      <w:r w:rsidRPr="002F1A00">
        <w:rPr>
          <w:rFonts w:ascii="Times New Roman" w:hAnsi="Times New Roman"/>
        </w:rPr>
        <w:t xml:space="preserve">El-Kamel, </w:t>
      </w:r>
      <w:smartTag w:uri="urn:schemas:contacts" w:element="GivenName">
        <w:r>
          <w:rPr>
            <w:rFonts w:ascii="Times New Roman" w:hAnsi="Times New Roman"/>
          </w:rPr>
          <w:t>Iman</w:t>
        </w:r>
      </w:smartTag>
      <w:smartTag w:uri="urn:schemas:contacts" w:element="middlename">
        <w:r>
          <w:rPr>
            <w:rFonts w:ascii="Times New Roman" w:hAnsi="Times New Roman"/>
          </w:rPr>
          <w:t>M.</w:t>
        </w:r>
      </w:smartTag>
      <w:r w:rsidRPr="002F1A00">
        <w:rPr>
          <w:rFonts w:ascii="Times New Roman" w:hAnsi="Times New Roman"/>
        </w:rPr>
        <w:t>Al-Fagih</w:t>
      </w:r>
      <w:r w:rsidR="00FC28DD">
        <w:rPr>
          <w:rFonts w:ascii="Times New Roman" w:hAnsi="Times New Roman"/>
        </w:rPr>
        <w:t>,</w:t>
      </w:r>
      <w:r>
        <w:rPr>
          <w:rFonts w:ascii="Times New Roman" w:hAnsi="Times New Roman"/>
        </w:rPr>
        <w:t xml:space="preserve"> and</w:t>
      </w:r>
      <w:r w:rsidRPr="004A1A4D">
        <w:rPr>
          <w:rFonts w:ascii="Times New Roman" w:hAnsi="Times New Roman"/>
          <w:b/>
          <w:bCs/>
        </w:rPr>
        <w:t xml:space="preserve">Ibrahim A. </w:t>
      </w:r>
      <w:smartTag w:uri="urn:schemas:contacts" w:element="Sn">
        <w:r w:rsidRPr="004A1A4D">
          <w:rPr>
            <w:rFonts w:ascii="Times New Roman" w:hAnsi="Times New Roman"/>
            <w:b/>
            <w:bCs/>
          </w:rPr>
          <w:t>Alsarra</w:t>
        </w:r>
      </w:smartTag>
      <w:r w:rsidRPr="004A1A4D">
        <w:rPr>
          <w:rFonts w:ascii="Times New Roman" w:hAnsi="Times New Roman"/>
          <w:b/>
          <w:bCs/>
        </w:rPr>
        <w:t>.</w:t>
      </w:r>
      <w:r w:rsidRPr="002F1A00">
        <w:rPr>
          <w:rFonts w:ascii="Times New Roman" w:hAnsi="Times New Roman"/>
        </w:rPr>
        <w:t xml:space="preserve">Testosterone </w:t>
      </w:r>
      <w:r>
        <w:rPr>
          <w:rFonts w:ascii="Times New Roman" w:hAnsi="Times New Roman"/>
        </w:rPr>
        <w:t>S</w:t>
      </w:r>
      <w:r w:rsidRPr="002F1A00">
        <w:rPr>
          <w:rFonts w:ascii="Times New Roman" w:hAnsi="Times New Roman"/>
        </w:rPr>
        <w:t xml:space="preserve">olid </w:t>
      </w:r>
      <w:r>
        <w:rPr>
          <w:rFonts w:ascii="Times New Roman" w:hAnsi="Times New Roman"/>
        </w:rPr>
        <w:t>L</w:t>
      </w:r>
      <w:r w:rsidRPr="002F1A00">
        <w:rPr>
          <w:rFonts w:ascii="Times New Roman" w:hAnsi="Times New Roman"/>
        </w:rPr>
        <w:t xml:space="preserve">ipid </w:t>
      </w:r>
      <w:r>
        <w:rPr>
          <w:rFonts w:ascii="Times New Roman" w:hAnsi="Times New Roman"/>
        </w:rPr>
        <w:t>M</w:t>
      </w:r>
      <w:r w:rsidRPr="002F1A00">
        <w:rPr>
          <w:rFonts w:ascii="Times New Roman" w:hAnsi="Times New Roman"/>
        </w:rPr>
        <w:t xml:space="preserve">icroparticles for </w:t>
      </w:r>
      <w:r>
        <w:rPr>
          <w:rFonts w:ascii="Times New Roman" w:hAnsi="Times New Roman"/>
        </w:rPr>
        <w:t>T</w:t>
      </w:r>
      <w:r w:rsidRPr="002F1A00">
        <w:rPr>
          <w:rFonts w:ascii="Times New Roman" w:hAnsi="Times New Roman"/>
        </w:rPr>
        <w:t xml:space="preserve">ransdermal </w:t>
      </w:r>
      <w:r>
        <w:rPr>
          <w:rFonts w:ascii="Times New Roman" w:hAnsi="Times New Roman"/>
        </w:rPr>
        <w:t>D</w:t>
      </w:r>
      <w:r w:rsidRPr="002F1A00">
        <w:rPr>
          <w:rFonts w:ascii="Times New Roman" w:hAnsi="Times New Roman"/>
        </w:rPr>
        <w:t xml:space="preserve">rug </w:t>
      </w:r>
      <w:r>
        <w:rPr>
          <w:rFonts w:ascii="Times New Roman" w:hAnsi="Times New Roman"/>
        </w:rPr>
        <w:t>D</w:t>
      </w:r>
      <w:r w:rsidRPr="002F1A00">
        <w:rPr>
          <w:rFonts w:ascii="Times New Roman" w:hAnsi="Times New Roman"/>
        </w:rPr>
        <w:t xml:space="preserve">elivery. Formulation and </w:t>
      </w:r>
      <w:r>
        <w:rPr>
          <w:rFonts w:ascii="Times New Roman" w:hAnsi="Times New Roman"/>
        </w:rPr>
        <w:t>P</w:t>
      </w:r>
      <w:r w:rsidRPr="002F1A00">
        <w:rPr>
          <w:rFonts w:ascii="Times New Roman" w:hAnsi="Times New Roman"/>
        </w:rPr>
        <w:t xml:space="preserve">hysicochemical </w:t>
      </w:r>
      <w:r>
        <w:rPr>
          <w:rFonts w:ascii="Times New Roman" w:hAnsi="Times New Roman"/>
        </w:rPr>
        <w:t>C</w:t>
      </w:r>
      <w:r w:rsidRPr="002F1A00">
        <w:rPr>
          <w:rFonts w:ascii="Times New Roman" w:hAnsi="Times New Roman"/>
        </w:rPr>
        <w:t>haracterization</w:t>
      </w:r>
      <w:r>
        <w:rPr>
          <w:rFonts w:ascii="Times New Roman" w:hAnsi="Times New Roman"/>
        </w:rPr>
        <w:t>.</w:t>
      </w:r>
      <w:r w:rsidRPr="00395BB4">
        <w:rPr>
          <w:rFonts w:ascii="Times New Roman" w:hAnsi="Times New Roman"/>
          <w:i/>
          <w:iCs/>
        </w:rPr>
        <w:t>Journal of Microencapsulatio</w:t>
      </w:r>
      <w:r w:rsidRPr="00FB3062">
        <w:rPr>
          <w:rFonts w:ascii="Times New Roman" w:hAnsi="Times New Roman"/>
          <w:i/>
          <w:iCs/>
        </w:rPr>
        <w:t>n</w:t>
      </w:r>
      <w:r w:rsidR="002477C3" w:rsidRPr="00FB3062">
        <w:rPr>
          <w:rFonts w:ascii="Times New Roman" w:hAnsi="Times New Roman"/>
          <w:i/>
          <w:iCs/>
        </w:rPr>
        <w:t>.</w:t>
      </w:r>
      <w:r w:rsidR="002477C3" w:rsidRPr="002D42C0">
        <w:rPr>
          <w:rFonts w:ascii="Times New Roman" w:hAnsi="Times New Roman"/>
          <w:b/>
          <w:bCs/>
        </w:rPr>
        <w:t>24</w:t>
      </w:r>
      <w:r w:rsidR="002477C3">
        <w:rPr>
          <w:rFonts w:ascii="Times New Roman" w:hAnsi="Times New Roman"/>
        </w:rPr>
        <w:t xml:space="preserve"> (5)</w:t>
      </w:r>
      <w:r w:rsidR="002A25A5">
        <w:rPr>
          <w:rFonts w:ascii="Times New Roman" w:hAnsi="Times New Roman"/>
        </w:rPr>
        <w:t>,</w:t>
      </w:r>
      <w:r w:rsidR="002477C3">
        <w:rPr>
          <w:rFonts w:ascii="Times New Roman" w:hAnsi="Times New Roman"/>
        </w:rPr>
        <w:t xml:space="preserve"> 457-475 (</w:t>
      </w:r>
      <w:r w:rsidR="002477C3" w:rsidRPr="009929C9">
        <w:rPr>
          <w:rFonts w:ascii="Times New Roman" w:hAnsi="Times New Roman"/>
          <w:b/>
          <w:bCs/>
        </w:rPr>
        <w:t>2007</w:t>
      </w:r>
      <w:r w:rsidR="002477C3">
        <w:rPr>
          <w:rFonts w:ascii="Times New Roman" w:hAnsi="Times New Roman"/>
        </w:rPr>
        <w:t xml:space="preserve">). </w:t>
      </w:r>
    </w:p>
    <w:p w:rsidR="00F42368" w:rsidRDefault="00F42368" w:rsidP="00F42368">
      <w:pPr>
        <w:jc w:val="lowKashida"/>
        <w:rPr>
          <w:rFonts w:ascii="Times New Roman" w:hAnsi="Times New Roman"/>
        </w:rPr>
      </w:pPr>
    </w:p>
    <w:p w:rsidR="00050F3F" w:rsidRDefault="00050F3F" w:rsidP="001A52CC">
      <w:pPr>
        <w:numPr>
          <w:ilvl w:val="0"/>
          <w:numId w:val="3"/>
        </w:numPr>
        <w:jc w:val="lowKashida"/>
        <w:rPr>
          <w:rFonts w:ascii="Times New Roman" w:hAnsi="Times New Roman"/>
        </w:rPr>
      </w:pPr>
      <w:r w:rsidRPr="00B8040D">
        <w:rPr>
          <w:rFonts w:ascii="Times New Roman" w:hAnsi="Times New Roman"/>
          <w:b/>
          <w:bCs/>
        </w:rPr>
        <w:t xml:space="preserve">Ibrahim A. </w:t>
      </w:r>
      <w:smartTag w:uri="urn:schemas:contacts" w:element="Sn">
        <w:r w:rsidRPr="00B8040D">
          <w:rPr>
            <w:rFonts w:ascii="Times New Roman" w:hAnsi="Times New Roman"/>
            <w:b/>
            <w:bCs/>
          </w:rPr>
          <w:t>Alsarra</w:t>
        </w:r>
      </w:smartTag>
      <w:r w:rsidRPr="00B8040D">
        <w:rPr>
          <w:rFonts w:ascii="Times New Roman" w:hAnsi="Times New Roman"/>
        </w:rPr>
        <w:t xml:space="preserve">, </w:t>
      </w:r>
      <w:smartTag w:uri="urn:schemas-microsoft-com:office:smarttags" w:element="place">
        <w:r w:rsidRPr="00B8040D">
          <w:rPr>
            <w:rFonts w:ascii="Times New Roman" w:hAnsi="Times New Roman"/>
          </w:rPr>
          <w:t>Fars</w:t>
        </w:r>
      </w:smartTag>
      <w:smartTag w:uri="urn:schemas:contacts" w:element="GivenName">
        <w:r w:rsidRPr="00B8040D">
          <w:rPr>
            <w:rFonts w:ascii="Times New Roman" w:hAnsi="Times New Roman"/>
          </w:rPr>
          <w:t>K.</w:t>
        </w:r>
      </w:smartTag>
      <w:smartTag w:uri="urn:schemas:contacts" w:element="Sn">
        <w:r w:rsidRPr="00B8040D">
          <w:rPr>
            <w:rFonts w:ascii="Times New Roman" w:hAnsi="Times New Roman"/>
          </w:rPr>
          <w:t>Alanazi</w:t>
        </w:r>
      </w:smartTag>
      <w:r w:rsidRPr="00B8040D">
        <w:rPr>
          <w:rFonts w:ascii="Times New Roman" w:hAnsi="Times New Roman"/>
        </w:rPr>
        <w:t xml:space="preserve">, </w:t>
      </w:r>
      <w:smartTag w:uri="urn:schemas:contacts" w:element="GivenName">
        <w:r w:rsidRPr="00B8040D">
          <w:rPr>
            <w:rFonts w:ascii="Times New Roman" w:hAnsi="Times New Roman"/>
          </w:rPr>
          <w:t>Suliman</w:t>
        </w:r>
      </w:smartTag>
      <w:smartTag w:uri="urn:schemas:contacts" w:element="middlename">
        <w:r w:rsidRPr="00B8040D">
          <w:rPr>
            <w:rFonts w:ascii="Times New Roman" w:hAnsi="Times New Roman"/>
          </w:rPr>
          <w:t>S.</w:t>
        </w:r>
      </w:smartTag>
      <w:smartTag w:uri="urn:schemas:contacts" w:element="Sn">
        <w:r w:rsidRPr="00B8040D">
          <w:rPr>
            <w:rFonts w:ascii="Times New Roman" w:hAnsi="Times New Roman"/>
          </w:rPr>
          <w:t>Alhamed</w:t>
        </w:r>
      </w:smartTag>
      <w:r w:rsidRPr="00B8040D">
        <w:rPr>
          <w:rFonts w:ascii="Times New Roman" w:hAnsi="Times New Roman"/>
        </w:rPr>
        <w:t xml:space="preserve">, Sayed </w:t>
      </w:r>
      <w:smartTag w:uri="urn:schemas:contacts" w:element="GivenName">
        <w:r w:rsidRPr="00B8040D">
          <w:rPr>
            <w:rFonts w:ascii="Times New Roman" w:hAnsi="Times New Roman"/>
          </w:rPr>
          <w:t>M.</w:t>
        </w:r>
      </w:smartTag>
      <w:r w:rsidRPr="00B8040D">
        <w:rPr>
          <w:rFonts w:ascii="Times New Roman" w:hAnsi="Times New Roman"/>
        </w:rPr>
        <w:t xml:space="preserve"> Ahmed</w:t>
      </w:r>
      <w:r w:rsidR="00FC28DD">
        <w:rPr>
          <w:rFonts w:ascii="Times New Roman" w:hAnsi="Times New Roman"/>
        </w:rPr>
        <w:t>,</w:t>
      </w:r>
      <w:r w:rsidRPr="00B8040D">
        <w:rPr>
          <w:rFonts w:ascii="Times New Roman" w:hAnsi="Times New Roman"/>
        </w:rPr>
        <w:t xml:space="preserve"> and Hamam. A. Mowafy</w:t>
      </w:r>
      <w:r>
        <w:rPr>
          <w:rFonts w:ascii="Times New Roman" w:hAnsi="Times New Roman"/>
        </w:rPr>
        <w:t>.</w:t>
      </w:r>
      <w:r w:rsidRPr="00B8040D">
        <w:rPr>
          <w:rFonts w:ascii="Times New Roman" w:hAnsi="Times New Roman"/>
        </w:rPr>
        <w:t xml:space="preserve"> Preparation and Evaluation of Itraconazole-Cyclodextrin Complexes in </w:t>
      </w:r>
      <w:smartTag w:uri="urn:schemas-microsoft-com:office:smarttags" w:element="place">
        <w:smartTag w:uri="urn:schemas-microsoft-com:office:smarttags" w:element="PlaceName">
          <w:r w:rsidRPr="00B8040D">
            <w:rPr>
              <w:rFonts w:ascii="Times New Roman" w:hAnsi="Times New Roman"/>
            </w:rPr>
            <w:t>Solid</w:t>
          </w:r>
        </w:smartTag>
        <w:smartTag w:uri="urn:schemas-microsoft-com:office:smarttags" w:element="PlaceType">
          <w:r w:rsidRPr="00B8040D">
            <w:rPr>
              <w:rFonts w:ascii="Times New Roman" w:hAnsi="Times New Roman"/>
            </w:rPr>
            <w:t>State</w:t>
          </w:r>
        </w:smartTag>
      </w:smartTag>
      <w:r>
        <w:rPr>
          <w:rFonts w:ascii="Times New Roman" w:hAnsi="Times New Roman"/>
        </w:rPr>
        <w:t xml:space="preserve">. </w:t>
      </w:r>
      <w:smartTag w:uri="urn:schemas-microsoft-com:office:smarttags" w:element="place">
        <w:smartTag w:uri="urn:schemas-microsoft-com:office:smarttags" w:element="City">
          <w:r w:rsidRPr="00D21F73">
            <w:rPr>
              <w:rFonts w:ascii="Times New Roman" w:hAnsi="Times New Roman"/>
              <w:i/>
              <w:iCs/>
            </w:rPr>
            <w:t>Alexandria</w:t>
          </w:r>
        </w:smartTag>
      </w:smartTag>
      <w:r w:rsidRPr="00D21F73">
        <w:rPr>
          <w:rFonts w:ascii="Times New Roman" w:hAnsi="Times New Roman"/>
          <w:i/>
          <w:iCs/>
        </w:rPr>
        <w:t xml:space="preserve"> Journal of Pharmaceutical </w:t>
      </w:r>
      <w:r w:rsidRPr="00FC28DD">
        <w:rPr>
          <w:rFonts w:ascii="Times New Roman" w:hAnsi="Times New Roman"/>
          <w:i/>
          <w:iCs/>
        </w:rPr>
        <w:t>Sciences.</w:t>
      </w:r>
      <w:r w:rsidRPr="002D42C0">
        <w:rPr>
          <w:rFonts w:ascii="Times New Roman" w:hAnsi="Times New Roman"/>
          <w:b/>
          <w:bCs/>
        </w:rPr>
        <w:t>21</w:t>
      </w:r>
      <w:r>
        <w:rPr>
          <w:rFonts w:ascii="Times New Roman" w:hAnsi="Times New Roman"/>
        </w:rPr>
        <w:t xml:space="preserve"> (1)</w:t>
      </w:r>
      <w:r w:rsidR="002A25A5">
        <w:rPr>
          <w:rFonts w:ascii="Times New Roman" w:hAnsi="Times New Roman"/>
        </w:rPr>
        <w:t>,</w:t>
      </w:r>
      <w:r>
        <w:rPr>
          <w:rFonts w:ascii="Times New Roman" w:hAnsi="Times New Roman"/>
        </w:rPr>
        <w:t xml:space="preserve"> 47-55 (</w:t>
      </w:r>
      <w:r w:rsidRPr="009929C9">
        <w:rPr>
          <w:rFonts w:ascii="Times New Roman" w:hAnsi="Times New Roman"/>
          <w:b/>
          <w:bCs/>
        </w:rPr>
        <w:t>2007</w:t>
      </w:r>
      <w:r>
        <w:rPr>
          <w:rFonts w:ascii="Times New Roman" w:hAnsi="Times New Roman"/>
        </w:rPr>
        <w:t>).</w:t>
      </w:r>
    </w:p>
    <w:p w:rsidR="002C0836" w:rsidRPr="002C0836" w:rsidRDefault="002C0836" w:rsidP="002C0836"/>
    <w:p w:rsidR="00637993" w:rsidRDefault="00705F54" w:rsidP="001A52CC">
      <w:pPr>
        <w:numPr>
          <w:ilvl w:val="0"/>
          <w:numId w:val="3"/>
        </w:numPr>
        <w:jc w:val="lowKashida"/>
        <w:rPr>
          <w:rFonts w:ascii="Times New Roman" w:hAnsi="Times New Roman"/>
        </w:rPr>
      </w:pPr>
      <w:r w:rsidRPr="00FC28DD">
        <w:rPr>
          <w:rFonts w:ascii="Times New Roman" w:hAnsi="Times New Roman"/>
        </w:rPr>
        <w:t>Alaa Eldeen B. Yassin</w:t>
      </w:r>
      <w:r w:rsidR="00637993" w:rsidRPr="00FC28DD">
        <w:rPr>
          <w:rFonts w:ascii="Times New Roman" w:hAnsi="Times New Roman"/>
        </w:rPr>
        <w:t xml:space="preserve">, </w:t>
      </w:r>
      <w:r w:rsidRPr="00FC28DD">
        <w:rPr>
          <w:rFonts w:ascii="Times New Roman" w:hAnsi="Times New Roman"/>
          <w:b/>
          <w:bCs/>
        </w:rPr>
        <w:t>Ibrahim A. Alsarra</w:t>
      </w:r>
      <w:r w:rsidRPr="00FC28DD">
        <w:rPr>
          <w:rFonts w:ascii="Times New Roman" w:hAnsi="Times New Roman"/>
        </w:rPr>
        <w:t xml:space="preserve"> and </w:t>
      </w:r>
      <w:r w:rsidR="00637993" w:rsidRPr="00FC28DD">
        <w:rPr>
          <w:rFonts w:ascii="Times New Roman" w:hAnsi="Times New Roman"/>
        </w:rPr>
        <w:t>Abdullah M. Al-Mohizea</w:t>
      </w:r>
      <w:r w:rsidRPr="00FC28DD">
        <w:rPr>
          <w:rFonts w:ascii="Times New Roman" w:hAnsi="Times New Roman"/>
        </w:rPr>
        <w:t xml:space="preserve">. Chitosan Beads as a New Gastroretentive System of Verapamil. </w:t>
      </w:r>
      <w:r w:rsidRPr="00FC28DD">
        <w:rPr>
          <w:rFonts w:ascii="Times New Roman" w:hAnsi="Times New Roman"/>
          <w:i/>
          <w:iCs/>
        </w:rPr>
        <w:t>Scientia Pharmaceutica</w:t>
      </w:r>
      <w:r w:rsidR="00637993" w:rsidRPr="00FC28DD">
        <w:rPr>
          <w:rFonts w:ascii="Times New Roman" w:hAnsi="Times New Roman"/>
          <w:i/>
          <w:iCs/>
        </w:rPr>
        <w:t>.</w:t>
      </w:r>
      <w:r w:rsidRPr="00FC28DD">
        <w:rPr>
          <w:rFonts w:ascii="Times New Roman" w:hAnsi="Times New Roman"/>
          <w:b/>
          <w:bCs/>
        </w:rPr>
        <w:t>74</w:t>
      </w:r>
      <w:r w:rsidR="00637993" w:rsidRPr="00FC28DD">
        <w:rPr>
          <w:rFonts w:ascii="Times New Roman" w:hAnsi="Times New Roman"/>
        </w:rPr>
        <w:t xml:space="preserve">, </w:t>
      </w:r>
      <w:r w:rsidRPr="00FC28DD">
        <w:rPr>
          <w:rFonts w:ascii="Times New Roman" w:hAnsi="Times New Roman"/>
        </w:rPr>
        <w:t>175</w:t>
      </w:r>
      <w:r w:rsidR="00637993" w:rsidRPr="00FC28DD">
        <w:rPr>
          <w:rFonts w:ascii="Times New Roman" w:hAnsi="Times New Roman"/>
        </w:rPr>
        <w:t>-</w:t>
      </w:r>
      <w:r w:rsidRPr="00FC28DD">
        <w:rPr>
          <w:rFonts w:ascii="Times New Roman" w:hAnsi="Times New Roman"/>
        </w:rPr>
        <w:t>188</w:t>
      </w:r>
      <w:r w:rsidR="00637993" w:rsidRPr="00FC28DD">
        <w:rPr>
          <w:rFonts w:ascii="Times New Roman" w:hAnsi="Times New Roman"/>
        </w:rPr>
        <w:t xml:space="preserve"> (</w:t>
      </w:r>
      <w:r w:rsidR="00637993" w:rsidRPr="00FC28DD">
        <w:rPr>
          <w:rFonts w:ascii="Times New Roman" w:hAnsi="Times New Roman"/>
          <w:b/>
          <w:bCs/>
        </w:rPr>
        <w:t>2006</w:t>
      </w:r>
      <w:r w:rsidR="00637993" w:rsidRPr="00FC28DD">
        <w:rPr>
          <w:rFonts w:ascii="Times New Roman" w:hAnsi="Times New Roman"/>
        </w:rPr>
        <w:t>).</w:t>
      </w:r>
    </w:p>
    <w:p w:rsidR="00D8040A" w:rsidRDefault="00D8040A" w:rsidP="00D8040A">
      <w:pPr>
        <w:jc w:val="lowKashida"/>
        <w:rPr>
          <w:rFonts w:ascii="Times New Roman" w:hAnsi="Times New Roman"/>
        </w:rPr>
      </w:pPr>
    </w:p>
    <w:p w:rsidR="00576BD1" w:rsidRDefault="0035760B" w:rsidP="001A52CC">
      <w:pPr>
        <w:numPr>
          <w:ilvl w:val="0"/>
          <w:numId w:val="3"/>
        </w:numPr>
        <w:jc w:val="lowKashida"/>
        <w:rPr>
          <w:rFonts w:ascii="Times New Roman" w:hAnsi="Times New Roman"/>
        </w:rPr>
      </w:pPr>
      <w:r w:rsidRPr="00FC28DD">
        <w:rPr>
          <w:rFonts w:ascii="Times New Roman" w:hAnsi="Times New Roman"/>
          <w:b/>
          <w:bCs/>
        </w:rPr>
        <w:t>Ibrahim A. Alsarra</w:t>
      </w:r>
      <w:r w:rsidRPr="00FC28DD">
        <w:rPr>
          <w:rFonts w:ascii="Times New Roman" w:hAnsi="Times New Roman"/>
        </w:rPr>
        <w:t>, William G. Brockmann, Michael L. Cunningham</w:t>
      </w:r>
      <w:r w:rsidR="00FC28DD">
        <w:rPr>
          <w:rFonts w:ascii="Times New Roman" w:hAnsi="Times New Roman"/>
        </w:rPr>
        <w:t>,</w:t>
      </w:r>
      <w:r w:rsidRPr="00FC28DD">
        <w:rPr>
          <w:rFonts w:ascii="Times New Roman" w:hAnsi="Times New Roman"/>
        </w:rPr>
        <w:t xml:space="preserve"> and Mostafa Z. Badr. Hepatocellular Proliferation in Response to Agonists of Peroxisome Proliferator-Activated Receptor Alpha: A Role for Kupffer Cells? </w:t>
      </w:r>
      <w:r w:rsidR="001A0AB6" w:rsidRPr="00FC28DD">
        <w:rPr>
          <w:rFonts w:ascii="Times New Roman" w:hAnsi="Times New Roman"/>
          <w:i/>
          <w:iCs/>
        </w:rPr>
        <w:t>Journal of Carcinogenesis</w:t>
      </w:r>
      <w:r w:rsidRPr="00FC28DD">
        <w:rPr>
          <w:rFonts w:ascii="Times New Roman" w:hAnsi="Times New Roman"/>
          <w:i/>
          <w:iCs/>
        </w:rPr>
        <w:t>.</w:t>
      </w:r>
      <w:r w:rsidR="002943C1" w:rsidRPr="00FC28DD">
        <w:rPr>
          <w:rFonts w:ascii="Times New Roman" w:hAnsi="Times New Roman"/>
          <w:b/>
          <w:bCs/>
        </w:rPr>
        <w:t>5</w:t>
      </w:r>
      <w:r w:rsidR="002943C1" w:rsidRPr="00FC28DD">
        <w:rPr>
          <w:rFonts w:ascii="Times New Roman" w:hAnsi="Times New Roman"/>
        </w:rPr>
        <w:t>, 26-30(</w:t>
      </w:r>
      <w:r w:rsidRPr="00FC28DD">
        <w:rPr>
          <w:rFonts w:ascii="Times New Roman" w:hAnsi="Times New Roman"/>
          <w:b/>
          <w:bCs/>
        </w:rPr>
        <w:t>2006</w:t>
      </w:r>
      <w:r w:rsidR="002943C1" w:rsidRPr="00FC28DD">
        <w:rPr>
          <w:rFonts w:ascii="Times New Roman" w:hAnsi="Times New Roman"/>
        </w:rPr>
        <w:t>).</w:t>
      </w:r>
      <w:r w:rsidR="002A1FD7">
        <w:rPr>
          <w:rFonts w:ascii="Times New Roman" w:hAnsi="Times New Roman"/>
        </w:rPr>
        <w:t>(</w:t>
      </w:r>
      <w:hyperlink r:id="rId11" w:history="1">
        <w:r w:rsidR="00576BD1" w:rsidRPr="00AD1564">
          <w:rPr>
            <w:rStyle w:val="Hyperlink"/>
            <w:rFonts w:ascii="Times New Roman" w:hAnsi="Times New Roman"/>
          </w:rPr>
          <w:t>http://www.carcinogenesis.com/content/pdf/1477-3163-5-26.pdf</w:t>
        </w:r>
      </w:hyperlink>
      <w:r w:rsidR="002A1FD7">
        <w:rPr>
          <w:rFonts w:ascii="Times New Roman" w:hAnsi="Times New Roman"/>
        </w:rPr>
        <w:t>).</w:t>
      </w:r>
    </w:p>
    <w:p w:rsidR="00D47953" w:rsidRPr="00D47953" w:rsidRDefault="00D47953" w:rsidP="00D47953"/>
    <w:p w:rsidR="004373D6" w:rsidRDefault="0035760B" w:rsidP="001A52CC">
      <w:pPr>
        <w:numPr>
          <w:ilvl w:val="0"/>
          <w:numId w:val="3"/>
        </w:numPr>
        <w:jc w:val="lowKashida"/>
        <w:rPr>
          <w:rFonts w:ascii="Times New Roman" w:hAnsi="Times New Roman"/>
        </w:rPr>
      </w:pPr>
      <w:smartTag w:uri="urn:schemas-microsoft-com:office:smarttags" w:element="place">
        <w:r>
          <w:rPr>
            <w:rFonts w:ascii="Times New Roman" w:hAnsi="Times New Roman"/>
          </w:rPr>
          <w:t>Fars</w:t>
        </w:r>
      </w:smartTag>
      <w:r>
        <w:rPr>
          <w:rFonts w:ascii="Times New Roman" w:hAnsi="Times New Roman"/>
        </w:rPr>
        <w:t xml:space="preserve"> K. Alanazi, Mahmoud El-Badry</w:t>
      </w:r>
      <w:r w:rsidR="00FC28DD">
        <w:rPr>
          <w:rFonts w:ascii="Times New Roman" w:hAnsi="Times New Roman"/>
        </w:rPr>
        <w:t>,</w:t>
      </w:r>
      <w:r>
        <w:rPr>
          <w:rFonts w:ascii="Times New Roman" w:hAnsi="Times New Roman"/>
        </w:rPr>
        <w:t xml:space="preserve"> and </w:t>
      </w:r>
      <w:r w:rsidRPr="001C7B5A">
        <w:rPr>
          <w:rFonts w:ascii="Times New Roman" w:hAnsi="Times New Roman"/>
          <w:b/>
          <w:bCs/>
        </w:rPr>
        <w:t xml:space="preserve">Ibrahim A. </w:t>
      </w:r>
      <w:smartTag w:uri="urn:schemas:contacts" w:element="Sn">
        <w:r w:rsidRPr="001C7B5A">
          <w:rPr>
            <w:rFonts w:ascii="Times New Roman" w:hAnsi="Times New Roman"/>
            <w:b/>
            <w:bCs/>
          </w:rPr>
          <w:t>Alsarra</w:t>
        </w:r>
      </w:smartTag>
      <w:r w:rsidRPr="0035760B">
        <w:rPr>
          <w:rFonts w:ascii="Times New Roman" w:hAnsi="Times New Roman"/>
        </w:rPr>
        <w:t>.</w:t>
      </w:r>
      <w:r w:rsidR="007950E5">
        <w:rPr>
          <w:rFonts w:ascii="Times New Roman" w:hAnsi="Times New Roman"/>
        </w:rPr>
        <w:t xml:space="preserve">Spray-Dried </w:t>
      </w:r>
      <w:r w:rsidR="00036592">
        <w:rPr>
          <w:rFonts w:ascii="Times New Roman" w:hAnsi="Times New Roman"/>
        </w:rPr>
        <w:t>HPMC Microparticles</w:t>
      </w:r>
      <w:r w:rsidR="00E769E7">
        <w:rPr>
          <w:rFonts w:ascii="Times New Roman" w:hAnsi="Times New Roman"/>
        </w:rPr>
        <w:t xml:space="preserve"> of Indomethacin: </w:t>
      </w:r>
      <w:r w:rsidR="00DA74C1">
        <w:rPr>
          <w:rFonts w:ascii="Times New Roman" w:hAnsi="Times New Roman"/>
        </w:rPr>
        <w:t xml:space="preserve">Impact </w:t>
      </w:r>
      <w:r w:rsidR="0088580D">
        <w:rPr>
          <w:rFonts w:ascii="Times New Roman" w:hAnsi="Times New Roman"/>
        </w:rPr>
        <w:t>of Drug-Polymer Ratio and Viscosity of the Polymeric Solution on Dissolution.</w:t>
      </w:r>
      <w:r w:rsidR="004373D6" w:rsidRPr="003723D4">
        <w:rPr>
          <w:rFonts w:ascii="Times New Roman" w:hAnsi="Times New Roman"/>
          <w:i/>
          <w:iCs/>
        </w:rPr>
        <w:t xml:space="preserve">Saudi Pharmaceutical </w:t>
      </w:r>
      <w:r w:rsidR="004373D6" w:rsidRPr="00FC28DD">
        <w:rPr>
          <w:rFonts w:ascii="Times New Roman" w:hAnsi="Times New Roman"/>
          <w:i/>
          <w:iCs/>
        </w:rPr>
        <w:t>Journal.</w:t>
      </w:r>
      <w:r w:rsidR="004373D6" w:rsidRPr="003723D4">
        <w:rPr>
          <w:rFonts w:ascii="Times New Roman" w:hAnsi="Times New Roman"/>
          <w:b/>
          <w:bCs/>
        </w:rPr>
        <w:t>1</w:t>
      </w:r>
      <w:r w:rsidR="004373D6">
        <w:rPr>
          <w:rFonts w:ascii="Times New Roman" w:hAnsi="Times New Roman"/>
          <w:b/>
          <w:bCs/>
        </w:rPr>
        <w:t>4</w:t>
      </w:r>
      <w:r w:rsidR="004373D6" w:rsidRPr="003723D4">
        <w:rPr>
          <w:rFonts w:ascii="Times New Roman" w:hAnsi="Times New Roman"/>
        </w:rPr>
        <w:t xml:space="preserve"> (</w:t>
      </w:r>
      <w:r w:rsidR="004373D6">
        <w:rPr>
          <w:rFonts w:ascii="Times New Roman" w:hAnsi="Times New Roman"/>
        </w:rPr>
        <w:t>2</w:t>
      </w:r>
      <w:r w:rsidR="004373D6" w:rsidRPr="003723D4">
        <w:rPr>
          <w:rFonts w:ascii="Times New Roman" w:hAnsi="Times New Roman"/>
        </w:rPr>
        <w:t xml:space="preserve">), </w:t>
      </w:r>
      <w:r w:rsidR="004373D6">
        <w:rPr>
          <w:rFonts w:ascii="Times New Roman" w:hAnsi="Times New Roman"/>
        </w:rPr>
        <w:t>99</w:t>
      </w:r>
      <w:r w:rsidR="004373D6" w:rsidRPr="003723D4">
        <w:rPr>
          <w:rFonts w:ascii="Times New Roman" w:hAnsi="Times New Roman"/>
        </w:rPr>
        <w:t>-</w:t>
      </w:r>
      <w:r w:rsidR="004373D6">
        <w:rPr>
          <w:rFonts w:ascii="Times New Roman" w:hAnsi="Times New Roman"/>
        </w:rPr>
        <w:t>106</w:t>
      </w:r>
      <w:r w:rsidR="004373D6" w:rsidRPr="003723D4">
        <w:rPr>
          <w:rFonts w:ascii="Times New Roman" w:hAnsi="Times New Roman"/>
        </w:rPr>
        <w:t xml:space="preserve"> (</w:t>
      </w:r>
      <w:r w:rsidR="004373D6" w:rsidRPr="009929C9">
        <w:rPr>
          <w:rFonts w:ascii="Times New Roman" w:hAnsi="Times New Roman"/>
          <w:b/>
          <w:bCs/>
        </w:rPr>
        <w:t>2006</w:t>
      </w:r>
      <w:r w:rsidR="004373D6" w:rsidRPr="009929C9">
        <w:rPr>
          <w:rFonts w:ascii="Times New Roman" w:hAnsi="Times New Roman"/>
        </w:rPr>
        <w:t>)</w:t>
      </w:r>
      <w:r w:rsidR="004373D6" w:rsidRPr="003723D4">
        <w:rPr>
          <w:rFonts w:ascii="Times New Roman" w:hAnsi="Times New Roman"/>
        </w:rPr>
        <w:t>.</w:t>
      </w:r>
    </w:p>
    <w:p w:rsidR="00A23109" w:rsidRPr="00A23109" w:rsidRDefault="00A23109" w:rsidP="00A23109"/>
    <w:p w:rsidR="005E058B" w:rsidRDefault="005E058B" w:rsidP="001A52CC">
      <w:pPr>
        <w:numPr>
          <w:ilvl w:val="0"/>
          <w:numId w:val="3"/>
        </w:numPr>
        <w:jc w:val="lowKashida"/>
        <w:rPr>
          <w:rFonts w:ascii="Times New Roman" w:hAnsi="Times New Roman"/>
        </w:rPr>
      </w:pPr>
      <w:r w:rsidRPr="003723D4">
        <w:rPr>
          <w:rFonts w:ascii="Times New Roman" w:hAnsi="Times New Roman"/>
          <w:b/>
          <w:bCs/>
        </w:rPr>
        <w:t>Ibrahim A. Alsarra</w:t>
      </w:r>
      <w:r w:rsidRPr="003723D4">
        <w:rPr>
          <w:rFonts w:ascii="Times New Roman" w:hAnsi="Times New Roman"/>
        </w:rPr>
        <w:t xml:space="preserve">, M. Al-Omar and F. Belal. Valproic Acid and Sodium Valproate: Comprehensive Profile. </w:t>
      </w:r>
      <w:r w:rsidRPr="003723D4">
        <w:rPr>
          <w:rFonts w:ascii="Times New Roman" w:hAnsi="Times New Roman"/>
          <w:i/>
          <w:iCs/>
        </w:rPr>
        <w:t>Profiles of Drug, Substances, Excipients and Related Methodology,</w:t>
      </w:r>
      <w:r w:rsidRPr="003723D4">
        <w:rPr>
          <w:rFonts w:ascii="Times New Roman" w:hAnsi="Times New Roman"/>
        </w:rPr>
        <w:t xml:space="preserve"> Harry G. Brittain (editor), Academics Press, </w:t>
      </w:r>
      <w:smartTag w:uri="urn:schemas-microsoft-com:office:smarttags" w:element="place">
        <w:smartTag w:uri="urn:schemas-microsoft-com:office:smarttags" w:element="State">
          <w:r w:rsidRPr="003723D4">
            <w:rPr>
              <w:rFonts w:ascii="Times New Roman" w:hAnsi="Times New Roman"/>
            </w:rPr>
            <w:t>New York</w:t>
          </w:r>
        </w:smartTag>
      </w:smartTag>
      <w:r w:rsidR="00637993">
        <w:rPr>
          <w:rFonts w:ascii="Times New Roman" w:hAnsi="Times New Roman"/>
        </w:rPr>
        <w:t xml:space="preserve">. </w:t>
      </w:r>
      <w:r w:rsidR="007950E5" w:rsidRPr="001A0AB6">
        <w:rPr>
          <w:rFonts w:ascii="Times New Roman" w:hAnsi="Times New Roman"/>
          <w:b/>
          <w:bCs/>
        </w:rPr>
        <w:t>Volume 32</w:t>
      </w:r>
      <w:r w:rsidR="007950E5">
        <w:rPr>
          <w:rFonts w:ascii="Times New Roman" w:hAnsi="Times New Roman"/>
        </w:rPr>
        <w:t>, 209-240</w:t>
      </w:r>
      <w:r w:rsidRPr="003723D4">
        <w:rPr>
          <w:rFonts w:ascii="Times New Roman" w:hAnsi="Times New Roman"/>
        </w:rPr>
        <w:t xml:space="preserve"> (</w:t>
      </w:r>
      <w:r w:rsidRPr="009929C9">
        <w:rPr>
          <w:rFonts w:ascii="Times New Roman" w:hAnsi="Times New Roman"/>
          <w:b/>
          <w:bCs/>
        </w:rPr>
        <w:t>2005</w:t>
      </w:r>
      <w:r w:rsidRPr="003723D4">
        <w:rPr>
          <w:rFonts w:ascii="Times New Roman" w:hAnsi="Times New Roman"/>
        </w:rPr>
        <w:t>).</w:t>
      </w:r>
    </w:p>
    <w:p w:rsidR="005E058B" w:rsidRPr="003723D4" w:rsidRDefault="005E058B" w:rsidP="00395BB4">
      <w:pPr>
        <w:jc w:val="lowKashida"/>
        <w:rPr>
          <w:rFonts w:ascii="Times New Roman" w:hAnsi="Times New Roman"/>
        </w:rPr>
      </w:pPr>
    </w:p>
    <w:p w:rsidR="002C0E3D" w:rsidRDefault="002C0E3D" w:rsidP="001A52CC">
      <w:pPr>
        <w:numPr>
          <w:ilvl w:val="0"/>
          <w:numId w:val="3"/>
        </w:numPr>
        <w:jc w:val="lowKashida"/>
        <w:rPr>
          <w:rFonts w:ascii="Times New Roman" w:hAnsi="Times New Roman"/>
        </w:rPr>
      </w:pPr>
      <w:smartTag w:uri="urn:schemas:contacts" w:element="GivenName">
        <w:r w:rsidRPr="003723D4">
          <w:rPr>
            <w:rFonts w:ascii="Times New Roman" w:hAnsi="Times New Roman"/>
            <w:b/>
            <w:bCs/>
          </w:rPr>
          <w:t>Ibrahim</w:t>
        </w:r>
      </w:smartTag>
      <w:smartTag w:uri="urn:schemas:contacts" w:element="middlename">
        <w:r w:rsidRPr="003723D4">
          <w:rPr>
            <w:rFonts w:ascii="Times New Roman" w:hAnsi="Times New Roman"/>
            <w:b/>
            <w:bCs/>
          </w:rPr>
          <w:t>A.</w:t>
        </w:r>
      </w:smartTag>
      <w:smartTag w:uri="urn:schemas:contacts" w:element="Sn">
        <w:r w:rsidRPr="003723D4">
          <w:rPr>
            <w:rFonts w:ascii="Times New Roman" w:hAnsi="Times New Roman"/>
            <w:b/>
            <w:bCs/>
          </w:rPr>
          <w:t>Alsarra</w:t>
        </w:r>
      </w:smartTag>
      <w:r w:rsidRPr="003723D4">
        <w:rPr>
          <w:rFonts w:ascii="Times New Roman" w:hAnsi="Times New Roman"/>
        </w:rPr>
        <w:t xml:space="preserve">, N.Y. Khalil, M. Sultan, </w:t>
      </w:r>
      <w:smartTag w:uri="urn:schemas-microsoft-com:office:smarttags" w:element="PersonName">
        <w:smartTag w:uri="urn:schemas:contacts" w:element="GivenName">
          <w:r w:rsidRPr="003723D4">
            <w:rPr>
              <w:rFonts w:ascii="Times New Roman" w:hAnsi="Times New Roman"/>
            </w:rPr>
            <w:t>R.</w:t>
          </w:r>
        </w:smartTag>
        <w:smartTag w:uri="urn:schemas:contacts" w:element="Sn">
          <w:r w:rsidRPr="003723D4">
            <w:rPr>
              <w:rFonts w:ascii="Times New Roman" w:hAnsi="Times New Roman"/>
            </w:rPr>
            <w:t>Al-Ashban</w:t>
          </w:r>
        </w:smartTag>
      </w:smartTag>
      <w:r w:rsidRPr="003723D4">
        <w:rPr>
          <w:rFonts w:ascii="Times New Roman" w:hAnsi="Times New Roman"/>
        </w:rPr>
        <w:t>, and F. Belal. Spectrofluorimetric Determination of Montelukast in Dosage Forms and Spiked Human Plasma</w:t>
      </w:r>
      <w:r w:rsidR="00BB2899">
        <w:rPr>
          <w:rFonts w:ascii="Times New Roman" w:hAnsi="Times New Roman"/>
        </w:rPr>
        <w:t>.</w:t>
      </w:r>
      <w:r w:rsidR="003723D4" w:rsidRPr="003723D4">
        <w:rPr>
          <w:rFonts w:ascii="Times New Roman" w:hAnsi="Times New Roman"/>
          <w:i/>
          <w:iCs/>
        </w:rPr>
        <w:t xml:space="preserve"> Pharmazie</w:t>
      </w:r>
      <w:r w:rsidR="003723D4" w:rsidRPr="00FC28DD">
        <w:rPr>
          <w:rFonts w:ascii="Times New Roman" w:hAnsi="Times New Roman"/>
          <w:i/>
          <w:iCs/>
        </w:rPr>
        <w:t>.</w:t>
      </w:r>
      <w:r w:rsidR="003723D4" w:rsidRPr="00BB2899">
        <w:rPr>
          <w:rFonts w:ascii="Times New Roman" w:hAnsi="Times New Roman"/>
          <w:b/>
          <w:bCs/>
        </w:rPr>
        <w:t>60</w:t>
      </w:r>
      <w:r w:rsidR="003723D4" w:rsidRPr="003723D4">
        <w:rPr>
          <w:rFonts w:ascii="Times New Roman" w:hAnsi="Times New Roman"/>
        </w:rPr>
        <w:t xml:space="preserve"> (11), 823-826 (</w:t>
      </w:r>
      <w:r w:rsidR="003723D4" w:rsidRPr="009929C9">
        <w:rPr>
          <w:rFonts w:ascii="Times New Roman" w:hAnsi="Times New Roman"/>
          <w:b/>
          <w:bCs/>
        </w:rPr>
        <w:t>2005</w:t>
      </w:r>
      <w:r w:rsidR="003723D4" w:rsidRPr="003723D4">
        <w:rPr>
          <w:rFonts w:ascii="Times New Roman" w:hAnsi="Times New Roman"/>
        </w:rPr>
        <w:t>).</w:t>
      </w:r>
    </w:p>
    <w:p w:rsidR="001F59CC" w:rsidRPr="004A0306" w:rsidRDefault="001F59CC" w:rsidP="001F59CC">
      <w:pPr>
        <w:pStyle w:val="Heading1"/>
        <w:jc w:val="both"/>
        <w:rPr>
          <w:i/>
          <w:iCs/>
          <w:color w:val="800000"/>
          <w:sz w:val="24"/>
          <w:szCs w:val="24"/>
          <w:u w:val="single"/>
        </w:rPr>
      </w:pPr>
      <w:r w:rsidRPr="00E04A60">
        <w:rPr>
          <w:color w:val="800000"/>
          <w:sz w:val="32"/>
          <w:szCs w:val="32"/>
          <w:u w:val="single"/>
        </w:rPr>
        <w:lastRenderedPageBreak/>
        <w:t>Publications</w:t>
      </w:r>
      <w:r>
        <w:rPr>
          <w:color w:val="800000"/>
          <w:sz w:val="32"/>
          <w:szCs w:val="32"/>
          <w:u w:val="single"/>
        </w:rPr>
        <w:t xml:space="preserve"> </w:t>
      </w:r>
      <w:r w:rsidRPr="004A0306">
        <w:rPr>
          <w:i/>
          <w:iCs/>
          <w:color w:val="800000"/>
          <w:sz w:val="24"/>
          <w:szCs w:val="24"/>
          <w:u w:val="single"/>
        </w:rPr>
        <w:t>(continued)</w:t>
      </w:r>
      <w:r w:rsidRPr="00E04A60">
        <w:rPr>
          <w:color w:val="800000"/>
          <w:sz w:val="32"/>
          <w:szCs w:val="32"/>
          <w:u w:val="single"/>
        </w:rPr>
        <w:t>:</w:t>
      </w:r>
    </w:p>
    <w:p w:rsidR="001A52CC" w:rsidRDefault="001A52CC" w:rsidP="001A52CC">
      <w:pPr>
        <w:jc w:val="lowKashida"/>
        <w:rPr>
          <w:rFonts w:ascii="Times New Roman" w:hAnsi="Times New Roman"/>
        </w:rPr>
      </w:pPr>
    </w:p>
    <w:p w:rsidR="001F59CC" w:rsidRDefault="001F59CC" w:rsidP="001A52CC">
      <w:pPr>
        <w:jc w:val="lowKashida"/>
        <w:rPr>
          <w:rFonts w:ascii="Times New Roman" w:hAnsi="Times New Roman"/>
        </w:rPr>
      </w:pPr>
    </w:p>
    <w:p w:rsidR="002A4857" w:rsidRPr="003723D4" w:rsidRDefault="002A4857" w:rsidP="001A52CC">
      <w:pPr>
        <w:numPr>
          <w:ilvl w:val="0"/>
          <w:numId w:val="3"/>
        </w:numPr>
        <w:jc w:val="lowKashida"/>
        <w:rPr>
          <w:rFonts w:ascii="Times New Roman" w:hAnsi="Times New Roman"/>
          <w:b/>
          <w:bCs/>
        </w:rPr>
      </w:pPr>
      <w:r w:rsidRPr="003723D4">
        <w:rPr>
          <w:rFonts w:ascii="Times New Roman" w:hAnsi="Times New Roman"/>
          <w:b/>
          <w:bCs/>
        </w:rPr>
        <w:t>Ibrahim A. Alsarra</w:t>
      </w:r>
      <w:r w:rsidRPr="003723D4">
        <w:rPr>
          <w:rFonts w:ascii="Times New Roman" w:hAnsi="Times New Roman"/>
        </w:rPr>
        <w:t xml:space="preserve">, Ahmed A. Bosela, Abdullah M. Al-Mohizea, Jamal M. Mahrous, and Steven H. Neau. Modulating Intestinal Uptake of Atenolol Using Niosomes as Drug Permeation Enhancers. </w:t>
      </w:r>
      <w:r w:rsidRPr="003723D4">
        <w:rPr>
          <w:rFonts w:ascii="Times New Roman" w:hAnsi="Times New Roman"/>
          <w:i/>
          <w:iCs/>
        </w:rPr>
        <w:t xml:space="preserve">Scientia </w:t>
      </w:r>
      <w:r w:rsidRPr="00FC28DD">
        <w:rPr>
          <w:rFonts w:ascii="Times New Roman" w:hAnsi="Times New Roman"/>
          <w:i/>
          <w:iCs/>
        </w:rPr>
        <w:t>Pharmaceutica.</w:t>
      </w:r>
      <w:r w:rsidRPr="003723D4">
        <w:rPr>
          <w:rFonts w:ascii="Times New Roman" w:hAnsi="Times New Roman"/>
          <w:b/>
          <w:bCs/>
        </w:rPr>
        <w:t>73</w:t>
      </w:r>
      <w:r w:rsidR="003723D4" w:rsidRPr="003723D4">
        <w:rPr>
          <w:rFonts w:ascii="Times New Roman" w:hAnsi="Times New Roman"/>
        </w:rPr>
        <w:t xml:space="preserve"> (3)</w:t>
      </w:r>
      <w:r w:rsidRPr="003723D4">
        <w:rPr>
          <w:rFonts w:ascii="Times New Roman" w:hAnsi="Times New Roman"/>
        </w:rPr>
        <w:t>,81-93 (</w:t>
      </w:r>
      <w:r w:rsidRPr="009929C9">
        <w:rPr>
          <w:rFonts w:ascii="Times New Roman" w:hAnsi="Times New Roman"/>
          <w:b/>
          <w:bCs/>
        </w:rPr>
        <w:t>2005</w:t>
      </w:r>
      <w:r w:rsidRPr="003723D4">
        <w:rPr>
          <w:rFonts w:ascii="Times New Roman" w:hAnsi="Times New Roman"/>
        </w:rPr>
        <w:t>).</w:t>
      </w:r>
    </w:p>
    <w:p w:rsidR="00DF4A47" w:rsidRPr="003723D4" w:rsidRDefault="00DF4A47" w:rsidP="00395BB4">
      <w:pPr>
        <w:jc w:val="lowKashida"/>
        <w:rPr>
          <w:rFonts w:ascii="Times New Roman" w:hAnsi="Times New Roman"/>
        </w:rPr>
      </w:pPr>
    </w:p>
    <w:p w:rsidR="00524BBF" w:rsidRDefault="00524BBF" w:rsidP="001A52CC">
      <w:pPr>
        <w:numPr>
          <w:ilvl w:val="0"/>
          <w:numId w:val="3"/>
        </w:numPr>
        <w:jc w:val="lowKashida"/>
        <w:rPr>
          <w:rFonts w:ascii="Times New Roman" w:hAnsi="Times New Roman"/>
        </w:rPr>
      </w:pPr>
      <w:r w:rsidRPr="003723D4">
        <w:rPr>
          <w:rFonts w:ascii="Times New Roman" w:hAnsi="Times New Roman"/>
        </w:rPr>
        <w:t>Yousif A. Asiri</w:t>
      </w:r>
      <w:r w:rsidRPr="003723D4">
        <w:rPr>
          <w:rFonts w:ascii="Times New Roman" w:hAnsi="Times New Roman"/>
          <w:b/>
          <w:bCs/>
        </w:rPr>
        <w:t xml:space="preserve">, </w:t>
      </w:r>
      <w:r w:rsidRPr="003723D4">
        <w:rPr>
          <w:rFonts w:ascii="Times New Roman" w:hAnsi="Times New Roman"/>
        </w:rPr>
        <w:t xml:space="preserve"> Mansour S. Al-Said, Khalil I. Al-Khamis, Esmail M. Niazy, Yousry M. El-Sayed, Khalid A. Al-Rashood, Mohammed J. Al-Yamani, </w:t>
      </w:r>
      <w:r w:rsidRPr="003723D4">
        <w:rPr>
          <w:rFonts w:ascii="Times New Roman" w:hAnsi="Times New Roman"/>
          <w:b/>
          <w:bCs/>
        </w:rPr>
        <w:t>Ibrahim A. Alsarra</w:t>
      </w:r>
      <w:r w:rsidRPr="003723D4">
        <w:rPr>
          <w:rFonts w:ascii="Times New Roman" w:hAnsi="Times New Roman"/>
        </w:rPr>
        <w:t>, and Suliman A. Al-Balla. Comparative Bioavailability Study of Cefixime (Equivalent to 100 mg/5 ml) Suspension Winex</w:t>
      </w:r>
      <w:r w:rsidRPr="003723D4">
        <w:rPr>
          <w:rFonts w:ascii="Times New Roman" w:hAnsi="Times New Roman"/>
          <w:vertAlign w:val="superscript"/>
        </w:rPr>
        <w:sym w:font="Symbol" w:char="F0D2"/>
      </w:r>
      <w:r w:rsidRPr="003723D4">
        <w:rPr>
          <w:rFonts w:ascii="Times New Roman" w:hAnsi="Times New Roman"/>
        </w:rPr>
        <w:t xml:space="preserve"> vs Suprax</w:t>
      </w:r>
      <w:r w:rsidRPr="003723D4">
        <w:rPr>
          <w:rFonts w:ascii="Times New Roman" w:hAnsi="Times New Roman"/>
          <w:vertAlign w:val="superscript"/>
        </w:rPr>
        <w:sym w:font="Symbol" w:char="F0D2"/>
      </w:r>
      <w:r w:rsidRPr="003723D4">
        <w:rPr>
          <w:rFonts w:ascii="Times New Roman" w:hAnsi="Times New Roman"/>
        </w:rPr>
        <w:t xml:space="preserve"> for Bioequivalence Evaluation in Healthy Adult Volunteers. </w:t>
      </w:r>
      <w:r w:rsidRPr="003723D4">
        <w:rPr>
          <w:rFonts w:ascii="Times New Roman" w:hAnsi="Times New Roman"/>
          <w:i/>
          <w:iCs/>
        </w:rPr>
        <w:t xml:space="preserve">International Journal of Clinical Pharmacology and </w:t>
      </w:r>
      <w:r w:rsidRPr="00FC28DD">
        <w:rPr>
          <w:rFonts w:ascii="Times New Roman" w:hAnsi="Times New Roman"/>
          <w:i/>
          <w:iCs/>
        </w:rPr>
        <w:t>Therapeutics.</w:t>
      </w:r>
      <w:r w:rsidRPr="003723D4">
        <w:rPr>
          <w:rFonts w:ascii="Times New Roman" w:hAnsi="Times New Roman"/>
          <w:b/>
          <w:bCs/>
        </w:rPr>
        <w:t>43</w:t>
      </w:r>
      <w:r w:rsidRPr="003723D4">
        <w:rPr>
          <w:rFonts w:ascii="Times New Roman" w:hAnsi="Times New Roman"/>
        </w:rPr>
        <w:t xml:space="preserve"> (10), 499-504 (</w:t>
      </w:r>
      <w:r w:rsidRPr="009929C9">
        <w:rPr>
          <w:rFonts w:ascii="Times New Roman" w:hAnsi="Times New Roman"/>
          <w:b/>
          <w:bCs/>
        </w:rPr>
        <w:t>2005</w:t>
      </w:r>
      <w:r w:rsidRPr="003723D4">
        <w:rPr>
          <w:rFonts w:ascii="Times New Roman" w:hAnsi="Times New Roman"/>
        </w:rPr>
        <w:t>).</w:t>
      </w:r>
    </w:p>
    <w:p w:rsidR="00F42368" w:rsidRDefault="00F42368" w:rsidP="00F42368">
      <w:pPr>
        <w:jc w:val="lowKashida"/>
        <w:rPr>
          <w:rFonts w:ascii="Times New Roman" w:hAnsi="Times New Roman"/>
        </w:rPr>
      </w:pPr>
    </w:p>
    <w:p w:rsidR="00E30053" w:rsidRPr="003723D4" w:rsidRDefault="00E30053" w:rsidP="001A52CC">
      <w:pPr>
        <w:pStyle w:val="BodyTextIndent"/>
        <w:numPr>
          <w:ilvl w:val="0"/>
          <w:numId w:val="3"/>
        </w:numPr>
        <w:jc w:val="lowKashida"/>
        <w:rPr>
          <w:rFonts w:ascii="Times New Roman" w:hAnsi="Times New Roman"/>
          <w:sz w:val="24"/>
          <w:szCs w:val="24"/>
        </w:rPr>
      </w:pPr>
      <w:r w:rsidRPr="003723D4">
        <w:rPr>
          <w:rFonts w:ascii="Times New Roman" w:hAnsi="Times New Roman"/>
          <w:b/>
          <w:bCs/>
          <w:sz w:val="24"/>
          <w:szCs w:val="24"/>
        </w:rPr>
        <w:t>Ibrahim A. Alsarra</w:t>
      </w:r>
      <w:r w:rsidRPr="003723D4">
        <w:rPr>
          <w:rFonts w:ascii="Times New Roman" w:hAnsi="Times New Roman"/>
          <w:sz w:val="24"/>
          <w:szCs w:val="24"/>
        </w:rPr>
        <w:t xml:space="preserve">, Ibrahim Mustafa El-Bagory, and Mohsen A. Bayomi. Chitosan and Sodium Sulfate as Excipients in the Preparation of Prolonged Release Theophylline Tablets. </w:t>
      </w:r>
      <w:r w:rsidRPr="003723D4">
        <w:rPr>
          <w:rFonts w:ascii="Times New Roman" w:hAnsi="Times New Roman"/>
          <w:i/>
          <w:iCs/>
          <w:sz w:val="24"/>
          <w:szCs w:val="24"/>
        </w:rPr>
        <w:t xml:space="preserve">Drug Development and Industrial </w:t>
      </w:r>
      <w:r w:rsidRPr="00FC28DD">
        <w:rPr>
          <w:rFonts w:ascii="Times New Roman" w:hAnsi="Times New Roman"/>
          <w:i/>
          <w:iCs/>
          <w:sz w:val="24"/>
          <w:szCs w:val="24"/>
        </w:rPr>
        <w:t>Pharmacy.</w:t>
      </w:r>
      <w:r w:rsidR="00AE36A4" w:rsidRPr="003723D4">
        <w:rPr>
          <w:rFonts w:ascii="Times New Roman" w:hAnsi="Times New Roman"/>
          <w:b/>
          <w:bCs/>
          <w:sz w:val="24"/>
          <w:szCs w:val="24"/>
        </w:rPr>
        <w:t>31</w:t>
      </w:r>
      <w:r w:rsidR="00AE36A4" w:rsidRPr="003723D4">
        <w:rPr>
          <w:rFonts w:ascii="Times New Roman" w:hAnsi="Times New Roman"/>
          <w:sz w:val="24"/>
          <w:szCs w:val="24"/>
        </w:rPr>
        <w:t xml:space="preserve"> (4), 38</w:t>
      </w:r>
      <w:r w:rsidR="005760D1" w:rsidRPr="003723D4">
        <w:rPr>
          <w:rFonts w:ascii="Times New Roman" w:hAnsi="Times New Roman"/>
          <w:sz w:val="24"/>
          <w:szCs w:val="24"/>
        </w:rPr>
        <w:t>5</w:t>
      </w:r>
      <w:r w:rsidR="00AE36A4" w:rsidRPr="003723D4">
        <w:rPr>
          <w:rFonts w:ascii="Times New Roman" w:hAnsi="Times New Roman"/>
          <w:sz w:val="24"/>
          <w:szCs w:val="24"/>
        </w:rPr>
        <w:t>-39</w:t>
      </w:r>
      <w:r w:rsidR="005760D1" w:rsidRPr="003723D4">
        <w:rPr>
          <w:rFonts w:ascii="Times New Roman" w:hAnsi="Times New Roman"/>
          <w:sz w:val="24"/>
          <w:szCs w:val="24"/>
        </w:rPr>
        <w:t>5</w:t>
      </w:r>
      <w:r w:rsidR="00AE36A4" w:rsidRPr="003723D4">
        <w:rPr>
          <w:rFonts w:ascii="Times New Roman" w:hAnsi="Times New Roman"/>
          <w:sz w:val="24"/>
          <w:szCs w:val="24"/>
        </w:rPr>
        <w:t xml:space="preserve"> (</w:t>
      </w:r>
      <w:r w:rsidR="00AE36A4" w:rsidRPr="009929C9">
        <w:rPr>
          <w:rFonts w:ascii="Times New Roman" w:hAnsi="Times New Roman"/>
          <w:b/>
          <w:bCs/>
          <w:sz w:val="24"/>
          <w:szCs w:val="24"/>
        </w:rPr>
        <w:t>2005</w:t>
      </w:r>
      <w:r w:rsidR="00AE36A4" w:rsidRPr="003723D4">
        <w:rPr>
          <w:rFonts w:ascii="Times New Roman" w:hAnsi="Times New Roman"/>
          <w:sz w:val="24"/>
          <w:szCs w:val="24"/>
        </w:rPr>
        <w:t>)</w:t>
      </w:r>
      <w:r w:rsidR="00272D51" w:rsidRPr="003723D4">
        <w:rPr>
          <w:rFonts w:ascii="Times New Roman" w:hAnsi="Times New Roman"/>
          <w:sz w:val="24"/>
          <w:szCs w:val="24"/>
        </w:rPr>
        <w:t>.</w:t>
      </w:r>
    </w:p>
    <w:p w:rsidR="001665D3" w:rsidRDefault="001665D3" w:rsidP="00395BB4">
      <w:pPr>
        <w:pStyle w:val="BodyTextIndent"/>
        <w:ind w:left="0" w:firstLine="0"/>
        <w:jc w:val="lowKashida"/>
        <w:rPr>
          <w:rFonts w:ascii="Times New Roman" w:hAnsi="Times New Roman"/>
          <w:sz w:val="24"/>
          <w:szCs w:val="24"/>
        </w:rPr>
      </w:pPr>
    </w:p>
    <w:p w:rsidR="000642A3" w:rsidRPr="003723D4" w:rsidRDefault="000642A3" w:rsidP="001A52CC">
      <w:pPr>
        <w:numPr>
          <w:ilvl w:val="0"/>
          <w:numId w:val="3"/>
        </w:numPr>
        <w:jc w:val="lowKashida"/>
        <w:rPr>
          <w:rFonts w:ascii="Times New Roman" w:hAnsi="Times New Roman"/>
          <w:b/>
          <w:bCs/>
        </w:rPr>
      </w:pPr>
      <w:r w:rsidRPr="003723D4">
        <w:rPr>
          <w:rFonts w:ascii="Times New Roman" w:hAnsi="Times New Roman"/>
          <w:b/>
          <w:bCs/>
        </w:rPr>
        <w:t>Ibrahim A. Alsarra</w:t>
      </w:r>
      <w:r w:rsidRPr="003723D4">
        <w:rPr>
          <w:rFonts w:ascii="Times New Roman" w:hAnsi="Times New Roman"/>
        </w:rPr>
        <w:t>, M. Al-Omar, R. Gadkariem, and F. Belal. Voltammetric Determination of Montelukast Sodium in Dosage Forms and Human Plasma</w:t>
      </w:r>
      <w:r w:rsidRPr="00FC28DD">
        <w:rPr>
          <w:rFonts w:ascii="Times New Roman" w:hAnsi="Times New Roman"/>
        </w:rPr>
        <w:t>.</w:t>
      </w:r>
      <w:r w:rsidRPr="003723D4">
        <w:rPr>
          <w:rFonts w:ascii="Times New Roman" w:hAnsi="Times New Roman"/>
          <w:i/>
          <w:iCs/>
        </w:rPr>
        <w:t xml:space="preserve">                       IL Farmaco</w:t>
      </w:r>
      <w:r w:rsidRPr="00FC28DD">
        <w:rPr>
          <w:rFonts w:ascii="Times New Roman" w:hAnsi="Times New Roman"/>
          <w:i/>
          <w:iCs/>
        </w:rPr>
        <w:t>.</w:t>
      </w:r>
      <w:r w:rsidRPr="003723D4">
        <w:rPr>
          <w:rFonts w:ascii="Times New Roman" w:hAnsi="Times New Roman"/>
          <w:b/>
          <w:bCs/>
        </w:rPr>
        <w:t>60</w:t>
      </w:r>
      <w:r w:rsidRPr="003723D4">
        <w:rPr>
          <w:rFonts w:ascii="Times New Roman" w:hAnsi="Times New Roman"/>
        </w:rPr>
        <w:t xml:space="preserve"> (6-7), 563-567 (</w:t>
      </w:r>
      <w:r w:rsidRPr="009929C9">
        <w:rPr>
          <w:rFonts w:ascii="Times New Roman" w:hAnsi="Times New Roman"/>
          <w:b/>
          <w:bCs/>
        </w:rPr>
        <w:t>2005</w:t>
      </w:r>
      <w:r w:rsidRPr="003723D4">
        <w:rPr>
          <w:rFonts w:ascii="Times New Roman" w:hAnsi="Times New Roman"/>
        </w:rPr>
        <w:t>).</w:t>
      </w:r>
    </w:p>
    <w:p w:rsidR="00D8040A" w:rsidRPr="00D8040A" w:rsidRDefault="00D8040A" w:rsidP="00D8040A">
      <w:pPr>
        <w:ind w:left="720"/>
        <w:jc w:val="lowKashida"/>
        <w:rPr>
          <w:rFonts w:ascii="Times New Roman" w:hAnsi="Times New Roman"/>
        </w:rPr>
      </w:pPr>
    </w:p>
    <w:p w:rsidR="00CC143E" w:rsidRPr="003723D4" w:rsidRDefault="005E1733" w:rsidP="001A52CC">
      <w:pPr>
        <w:numPr>
          <w:ilvl w:val="0"/>
          <w:numId w:val="3"/>
        </w:numPr>
        <w:jc w:val="lowKashida"/>
        <w:rPr>
          <w:rFonts w:ascii="Times New Roman" w:hAnsi="Times New Roman"/>
        </w:rPr>
      </w:pPr>
      <w:r w:rsidRPr="003723D4">
        <w:rPr>
          <w:rFonts w:ascii="Times New Roman" w:hAnsi="Times New Roman"/>
          <w:b/>
          <w:bCs/>
        </w:rPr>
        <w:t>Ibrahim A. Alsarra</w:t>
      </w:r>
      <w:r w:rsidRPr="003723D4">
        <w:rPr>
          <w:rFonts w:ascii="Times New Roman" w:hAnsi="Times New Roman"/>
        </w:rPr>
        <w:t xml:space="preserve">, </w:t>
      </w:r>
      <w:r w:rsidR="006301D3" w:rsidRPr="003723D4">
        <w:rPr>
          <w:rFonts w:ascii="Times New Roman" w:hAnsi="Times New Roman"/>
        </w:rPr>
        <w:t>Esmail M. Niazy, Yousry M. El-Sayed,</w:t>
      </w:r>
      <w:r w:rsidRPr="003723D4">
        <w:rPr>
          <w:rFonts w:ascii="Times New Roman" w:hAnsi="Times New Roman"/>
        </w:rPr>
        <w:t xml:space="preserve"> Khalil I. Al-Khamis,</w:t>
      </w:r>
      <w:r w:rsidR="006301D3" w:rsidRPr="003723D4">
        <w:rPr>
          <w:rFonts w:ascii="Times New Roman" w:hAnsi="Times New Roman"/>
        </w:rPr>
        <w:t xml:space="preserve"> and</w:t>
      </w:r>
      <w:r w:rsidRPr="003723D4">
        <w:rPr>
          <w:rFonts w:ascii="Times New Roman" w:hAnsi="Times New Roman"/>
        </w:rPr>
        <w:t xml:space="preserve">Mahmoud El-Awad Ibrahim. </w:t>
      </w:r>
      <w:r w:rsidR="006301D3" w:rsidRPr="003723D4">
        <w:rPr>
          <w:rFonts w:ascii="Times New Roman" w:hAnsi="Times New Roman"/>
        </w:rPr>
        <w:t xml:space="preserve">High </w:t>
      </w:r>
      <w:r w:rsidRPr="003723D4">
        <w:rPr>
          <w:rFonts w:ascii="Times New Roman" w:hAnsi="Times New Roman"/>
        </w:rPr>
        <w:t xml:space="preserve">Performance Liquid Chromatographic </w:t>
      </w:r>
      <w:r w:rsidR="006301D3" w:rsidRPr="003723D4">
        <w:rPr>
          <w:rFonts w:ascii="Times New Roman" w:hAnsi="Times New Roman"/>
        </w:rPr>
        <w:t xml:space="preserve">Assay Method for </w:t>
      </w:r>
      <w:r w:rsidRPr="003723D4">
        <w:rPr>
          <w:rFonts w:ascii="Times New Roman" w:hAnsi="Times New Roman"/>
        </w:rPr>
        <w:t xml:space="preserve">Determination of Doxycycline </w:t>
      </w:r>
      <w:r w:rsidR="007C7FD5" w:rsidRPr="003723D4">
        <w:rPr>
          <w:rFonts w:ascii="Times New Roman" w:hAnsi="Times New Roman"/>
        </w:rPr>
        <w:t>i</w:t>
      </w:r>
      <w:r w:rsidRPr="003723D4">
        <w:rPr>
          <w:rFonts w:ascii="Times New Roman" w:hAnsi="Times New Roman"/>
        </w:rPr>
        <w:t>n Human Plasma</w:t>
      </w:r>
      <w:r w:rsidR="006301D3" w:rsidRPr="003723D4">
        <w:rPr>
          <w:rFonts w:ascii="Times New Roman" w:hAnsi="Times New Roman"/>
        </w:rPr>
        <w:t xml:space="preserve"> and its Application in Pharmacokinetic Studies</w:t>
      </w:r>
      <w:r w:rsidRPr="003723D4">
        <w:rPr>
          <w:rFonts w:ascii="Times New Roman" w:hAnsi="Times New Roman"/>
        </w:rPr>
        <w:t xml:space="preserve">. </w:t>
      </w:r>
      <w:r w:rsidR="005636CC" w:rsidRPr="003723D4">
        <w:rPr>
          <w:rFonts w:ascii="Times New Roman" w:hAnsi="Times New Roman"/>
          <w:i/>
          <w:iCs/>
        </w:rPr>
        <w:t xml:space="preserve">Saudi Pharmaceutical </w:t>
      </w:r>
      <w:r w:rsidR="005636CC" w:rsidRPr="00FC28DD">
        <w:rPr>
          <w:rFonts w:ascii="Times New Roman" w:hAnsi="Times New Roman"/>
          <w:i/>
          <w:iCs/>
        </w:rPr>
        <w:t>Journal.</w:t>
      </w:r>
      <w:r w:rsidR="00CC143E" w:rsidRPr="003723D4">
        <w:rPr>
          <w:rFonts w:ascii="Times New Roman" w:hAnsi="Times New Roman"/>
          <w:b/>
          <w:bCs/>
        </w:rPr>
        <w:t>13</w:t>
      </w:r>
      <w:r w:rsidR="00CC143E" w:rsidRPr="003723D4">
        <w:rPr>
          <w:rFonts w:ascii="Times New Roman" w:hAnsi="Times New Roman"/>
        </w:rPr>
        <w:t xml:space="preserve"> (1), </w:t>
      </w:r>
      <w:r w:rsidR="00225B64" w:rsidRPr="003723D4">
        <w:rPr>
          <w:rFonts w:ascii="Times New Roman" w:hAnsi="Times New Roman"/>
        </w:rPr>
        <w:t>42</w:t>
      </w:r>
      <w:r w:rsidR="00CC143E" w:rsidRPr="003723D4">
        <w:rPr>
          <w:rFonts w:ascii="Times New Roman" w:hAnsi="Times New Roman"/>
        </w:rPr>
        <w:t>-</w:t>
      </w:r>
      <w:r w:rsidR="00225B64" w:rsidRPr="003723D4">
        <w:rPr>
          <w:rFonts w:ascii="Times New Roman" w:hAnsi="Times New Roman"/>
        </w:rPr>
        <w:t>47</w:t>
      </w:r>
      <w:r w:rsidR="00CC143E" w:rsidRPr="003723D4">
        <w:rPr>
          <w:rFonts w:ascii="Times New Roman" w:hAnsi="Times New Roman"/>
        </w:rPr>
        <w:t xml:space="preserve"> (</w:t>
      </w:r>
      <w:r w:rsidR="00CC143E" w:rsidRPr="009929C9">
        <w:rPr>
          <w:rFonts w:ascii="Times New Roman" w:hAnsi="Times New Roman"/>
          <w:b/>
          <w:bCs/>
        </w:rPr>
        <w:t>2005</w:t>
      </w:r>
      <w:r w:rsidR="00CC143E" w:rsidRPr="003723D4">
        <w:rPr>
          <w:rFonts w:ascii="Times New Roman" w:hAnsi="Times New Roman"/>
        </w:rPr>
        <w:t>).</w:t>
      </w:r>
    </w:p>
    <w:p w:rsidR="002C0836" w:rsidRDefault="002C0836" w:rsidP="002C0836"/>
    <w:p w:rsidR="00C2333B" w:rsidRDefault="00C2333B" w:rsidP="001A52CC">
      <w:pPr>
        <w:pStyle w:val="BodyTextIndent"/>
        <w:numPr>
          <w:ilvl w:val="0"/>
          <w:numId w:val="3"/>
        </w:numPr>
        <w:jc w:val="lowKashida"/>
        <w:rPr>
          <w:rFonts w:ascii="Times New Roman" w:hAnsi="Times New Roman"/>
          <w:sz w:val="24"/>
          <w:szCs w:val="24"/>
        </w:rPr>
      </w:pPr>
      <w:r w:rsidRPr="003723D4">
        <w:rPr>
          <w:rFonts w:ascii="Times New Roman" w:hAnsi="Times New Roman"/>
          <w:b/>
          <w:bCs/>
          <w:sz w:val="24"/>
          <w:szCs w:val="24"/>
        </w:rPr>
        <w:t>Ibrahim A. Alsarra</w:t>
      </w:r>
      <w:r w:rsidRPr="003723D4">
        <w:rPr>
          <w:rFonts w:ascii="Times New Roman" w:hAnsi="Times New Roman"/>
          <w:sz w:val="24"/>
          <w:szCs w:val="24"/>
        </w:rPr>
        <w:t xml:space="preserve">, Ahmed A. Bosela, Sayed M. Ahmed, and Jamal Mahrous.  Proniosomes as a Drug Carrier for Transdermal Delivery of Ketorolac. </w:t>
      </w:r>
      <w:r w:rsidRPr="003723D4">
        <w:rPr>
          <w:rFonts w:ascii="Times New Roman" w:hAnsi="Times New Roman"/>
          <w:i/>
          <w:iCs/>
          <w:sz w:val="24"/>
          <w:szCs w:val="24"/>
        </w:rPr>
        <w:t xml:space="preserve">European Journal of Pharmaceutics and </w:t>
      </w:r>
      <w:r w:rsidRPr="00FC28DD">
        <w:rPr>
          <w:rFonts w:ascii="Times New Roman" w:hAnsi="Times New Roman"/>
          <w:i/>
          <w:iCs/>
          <w:sz w:val="24"/>
          <w:szCs w:val="24"/>
        </w:rPr>
        <w:t>Biopharmaceutics.</w:t>
      </w:r>
      <w:r w:rsidR="002D492B" w:rsidRPr="003723D4">
        <w:rPr>
          <w:rFonts w:ascii="Times New Roman" w:hAnsi="Times New Roman"/>
          <w:b/>
          <w:bCs/>
          <w:sz w:val="24"/>
          <w:szCs w:val="24"/>
        </w:rPr>
        <w:t>59</w:t>
      </w:r>
      <w:r w:rsidR="002D492B" w:rsidRPr="003723D4">
        <w:rPr>
          <w:rFonts w:ascii="Times New Roman" w:hAnsi="Times New Roman"/>
          <w:sz w:val="24"/>
          <w:szCs w:val="24"/>
        </w:rPr>
        <w:t xml:space="preserve"> (3), 485-490 (</w:t>
      </w:r>
      <w:r w:rsidR="002D492B" w:rsidRPr="009929C9">
        <w:rPr>
          <w:rFonts w:ascii="Times New Roman" w:hAnsi="Times New Roman"/>
          <w:b/>
          <w:bCs/>
          <w:sz w:val="24"/>
          <w:szCs w:val="24"/>
        </w:rPr>
        <w:t>2005</w:t>
      </w:r>
      <w:r w:rsidRPr="003723D4">
        <w:rPr>
          <w:rFonts w:ascii="Times New Roman" w:hAnsi="Times New Roman"/>
          <w:sz w:val="24"/>
          <w:szCs w:val="24"/>
        </w:rPr>
        <w:t>).</w:t>
      </w:r>
    </w:p>
    <w:p w:rsidR="004A0306" w:rsidRPr="004A0306" w:rsidRDefault="004A0306" w:rsidP="004A0306"/>
    <w:p w:rsidR="00117779" w:rsidRPr="003723D4" w:rsidRDefault="00117779" w:rsidP="001A52CC">
      <w:pPr>
        <w:numPr>
          <w:ilvl w:val="0"/>
          <w:numId w:val="3"/>
        </w:numPr>
        <w:jc w:val="lowKashida"/>
        <w:rPr>
          <w:rFonts w:ascii="Times New Roman" w:hAnsi="Times New Roman"/>
        </w:rPr>
      </w:pPr>
      <w:r w:rsidRPr="003723D4">
        <w:rPr>
          <w:rFonts w:ascii="Times New Roman" w:hAnsi="Times New Roman"/>
          <w:b/>
          <w:bCs/>
        </w:rPr>
        <w:t>Ibrahim A. Alsarra</w:t>
      </w:r>
      <w:r w:rsidRPr="003723D4">
        <w:rPr>
          <w:rFonts w:ascii="Times New Roman" w:hAnsi="Times New Roman"/>
        </w:rPr>
        <w:t xml:space="preserve">. Evaluation of Crosslinked Hydrogel Beads as a Carrier for Prolonged Delivery of Diclofenac Sodium: In Vitro and In Vivo Studies. </w:t>
      </w:r>
      <w:r w:rsidRPr="003723D4">
        <w:rPr>
          <w:rFonts w:ascii="Times New Roman" w:hAnsi="Times New Roman"/>
          <w:i/>
          <w:iCs/>
        </w:rPr>
        <w:t xml:space="preserve">Bolletino Chimico </w:t>
      </w:r>
      <w:r w:rsidRPr="00FC28DD">
        <w:rPr>
          <w:rFonts w:ascii="Times New Roman" w:hAnsi="Times New Roman"/>
          <w:i/>
          <w:iCs/>
        </w:rPr>
        <w:t>Farmaceutico.</w:t>
      </w:r>
      <w:r w:rsidRPr="003723D4">
        <w:rPr>
          <w:rFonts w:ascii="Times New Roman" w:hAnsi="Times New Roman"/>
          <w:b/>
          <w:bCs/>
        </w:rPr>
        <w:t>143</w:t>
      </w:r>
      <w:r w:rsidRPr="003723D4">
        <w:rPr>
          <w:rFonts w:ascii="Times New Roman" w:hAnsi="Times New Roman"/>
        </w:rPr>
        <w:t xml:space="preserve"> (10), 359-364 (</w:t>
      </w:r>
      <w:r w:rsidRPr="009929C9">
        <w:rPr>
          <w:rFonts w:ascii="Times New Roman" w:hAnsi="Times New Roman"/>
          <w:b/>
          <w:bCs/>
        </w:rPr>
        <w:t>2005</w:t>
      </w:r>
      <w:r w:rsidRPr="003723D4">
        <w:rPr>
          <w:rFonts w:ascii="Times New Roman" w:hAnsi="Times New Roman"/>
        </w:rPr>
        <w:t>).</w:t>
      </w:r>
    </w:p>
    <w:p w:rsidR="00A23109" w:rsidRPr="00A23109" w:rsidRDefault="00A23109" w:rsidP="00A23109"/>
    <w:p w:rsidR="00C2333B" w:rsidRPr="003723D4" w:rsidRDefault="00C2333B" w:rsidP="001A52CC">
      <w:pPr>
        <w:numPr>
          <w:ilvl w:val="0"/>
          <w:numId w:val="3"/>
        </w:numPr>
        <w:jc w:val="lowKashida"/>
        <w:rPr>
          <w:rFonts w:ascii="Times New Roman" w:hAnsi="Times New Roman"/>
        </w:rPr>
      </w:pPr>
      <w:r w:rsidRPr="003723D4">
        <w:rPr>
          <w:rFonts w:ascii="Times New Roman" w:hAnsi="Times New Roman"/>
          <w:b/>
          <w:bCs/>
        </w:rPr>
        <w:t xml:space="preserve">Ibrahim A. </w:t>
      </w:r>
      <w:smartTag w:uri="urn:schemas:contacts" w:element="Sn">
        <w:r w:rsidRPr="003723D4">
          <w:rPr>
            <w:rFonts w:ascii="Times New Roman" w:hAnsi="Times New Roman"/>
            <w:b/>
            <w:bCs/>
          </w:rPr>
          <w:t>Alsarra</w:t>
        </w:r>
      </w:smartTag>
      <w:r w:rsidRPr="003723D4">
        <w:rPr>
          <w:rFonts w:ascii="Times New Roman" w:hAnsi="Times New Roman"/>
        </w:rPr>
        <w:t xml:space="preserve">. Development of a Stability-indicating HPLC Method for Quantitative Determination of Montelukast in Tablets and Human Plasma and Its Applications to Pharmacokinetic and Stability Studies. </w:t>
      </w:r>
      <w:r w:rsidRPr="003723D4">
        <w:rPr>
          <w:rFonts w:ascii="Times New Roman" w:hAnsi="Times New Roman"/>
          <w:i/>
          <w:iCs/>
        </w:rPr>
        <w:t xml:space="preserve">Saudi Pharmaceutical Journal. </w:t>
      </w:r>
      <w:r w:rsidRPr="003723D4">
        <w:rPr>
          <w:rFonts w:ascii="Times New Roman" w:hAnsi="Times New Roman"/>
          <w:b/>
          <w:bCs/>
        </w:rPr>
        <w:t>12</w:t>
      </w:r>
      <w:r w:rsidRPr="003723D4">
        <w:rPr>
          <w:rFonts w:ascii="Times New Roman" w:hAnsi="Times New Roman"/>
        </w:rPr>
        <w:t xml:space="preserve"> (4), 136-143 (</w:t>
      </w:r>
      <w:r w:rsidRPr="009929C9">
        <w:rPr>
          <w:rFonts w:ascii="Times New Roman" w:hAnsi="Times New Roman"/>
          <w:b/>
          <w:bCs/>
        </w:rPr>
        <w:t>2004</w:t>
      </w:r>
      <w:r w:rsidRPr="003723D4">
        <w:rPr>
          <w:rFonts w:ascii="Times New Roman" w:hAnsi="Times New Roman"/>
        </w:rPr>
        <w:t>).</w:t>
      </w:r>
    </w:p>
    <w:p w:rsidR="00C2333B" w:rsidRDefault="00C2333B" w:rsidP="00395BB4">
      <w:pPr>
        <w:jc w:val="lowKashida"/>
        <w:rPr>
          <w:rFonts w:ascii="Times New Roman" w:hAnsi="Times New Roman"/>
        </w:rPr>
      </w:pPr>
    </w:p>
    <w:p w:rsidR="00B77A26" w:rsidRDefault="00B77A26" w:rsidP="001A52CC">
      <w:pPr>
        <w:numPr>
          <w:ilvl w:val="0"/>
          <w:numId w:val="3"/>
        </w:numPr>
        <w:jc w:val="lowKashida"/>
        <w:rPr>
          <w:rFonts w:ascii="Times New Roman" w:hAnsi="Times New Roman"/>
        </w:rPr>
      </w:pPr>
      <w:r w:rsidRPr="003723D4">
        <w:rPr>
          <w:rFonts w:ascii="Times New Roman" w:hAnsi="Times New Roman"/>
        </w:rPr>
        <w:t>Mohammed A. Al-Omar, Christine Beedham</w:t>
      </w:r>
      <w:r w:rsidR="00FC28DD">
        <w:rPr>
          <w:rFonts w:ascii="Times New Roman" w:hAnsi="Times New Roman"/>
        </w:rPr>
        <w:t>,</w:t>
      </w:r>
      <w:r w:rsidRPr="003723D4">
        <w:rPr>
          <w:rFonts w:ascii="Times New Roman" w:hAnsi="Times New Roman"/>
        </w:rPr>
        <w:t xml:space="preserve"> and</w:t>
      </w:r>
      <w:r w:rsidRPr="003723D4">
        <w:rPr>
          <w:rFonts w:ascii="Times New Roman" w:hAnsi="Times New Roman"/>
          <w:b/>
          <w:bCs/>
        </w:rPr>
        <w:t xml:space="preserve"> Ibrahim A. Alsarra</w:t>
      </w:r>
      <w:r w:rsidRPr="003723D4">
        <w:rPr>
          <w:rFonts w:ascii="Times New Roman" w:hAnsi="Times New Roman"/>
        </w:rPr>
        <w:t xml:space="preserve">. Pathological Roles of Reactive Oxygen Species and their Defense Mechanisms. </w:t>
      </w:r>
      <w:r w:rsidRPr="003723D4">
        <w:rPr>
          <w:rFonts w:ascii="Times New Roman" w:hAnsi="Times New Roman"/>
          <w:i/>
          <w:iCs/>
        </w:rPr>
        <w:t xml:space="preserve">Saudi Pharmaceutical </w:t>
      </w:r>
      <w:r w:rsidRPr="00FC28DD">
        <w:rPr>
          <w:rFonts w:ascii="Times New Roman" w:hAnsi="Times New Roman"/>
          <w:i/>
          <w:iCs/>
        </w:rPr>
        <w:t>Journal.</w:t>
      </w:r>
      <w:r w:rsidRPr="003723D4">
        <w:rPr>
          <w:rFonts w:ascii="Times New Roman" w:hAnsi="Times New Roman"/>
          <w:b/>
          <w:bCs/>
        </w:rPr>
        <w:t>12</w:t>
      </w:r>
      <w:r w:rsidRPr="003723D4">
        <w:rPr>
          <w:rFonts w:ascii="Times New Roman" w:hAnsi="Times New Roman"/>
        </w:rPr>
        <w:t xml:space="preserve"> (1), 1-18 (</w:t>
      </w:r>
      <w:r w:rsidRPr="009929C9">
        <w:rPr>
          <w:rFonts w:ascii="Times New Roman" w:hAnsi="Times New Roman"/>
          <w:b/>
          <w:bCs/>
        </w:rPr>
        <w:t>2004</w:t>
      </w:r>
      <w:r w:rsidRPr="003723D4">
        <w:rPr>
          <w:rFonts w:ascii="Times New Roman" w:hAnsi="Times New Roman"/>
        </w:rPr>
        <w:t>).</w:t>
      </w:r>
    </w:p>
    <w:p w:rsidR="001F59CC" w:rsidRPr="004A0306" w:rsidRDefault="001F59CC" w:rsidP="001F59CC">
      <w:pPr>
        <w:pStyle w:val="Heading1"/>
        <w:jc w:val="both"/>
        <w:rPr>
          <w:i/>
          <w:iCs/>
          <w:color w:val="800000"/>
          <w:sz w:val="24"/>
          <w:szCs w:val="24"/>
          <w:u w:val="single"/>
        </w:rPr>
      </w:pPr>
      <w:r w:rsidRPr="00E04A60">
        <w:rPr>
          <w:color w:val="800000"/>
          <w:sz w:val="32"/>
          <w:szCs w:val="32"/>
          <w:u w:val="single"/>
        </w:rPr>
        <w:lastRenderedPageBreak/>
        <w:t>Publications</w:t>
      </w:r>
      <w:r>
        <w:rPr>
          <w:color w:val="800000"/>
          <w:sz w:val="32"/>
          <w:szCs w:val="32"/>
          <w:u w:val="single"/>
        </w:rPr>
        <w:t xml:space="preserve"> </w:t>
      </w:r>
      <w:r w:rsidRPr="004A0306">
        <w:rPr>
          <w:i/>
          <w:iCs/>
          <w:color w:val="800000"/>
          <w:sz w:val="24"/>
          <w:szCs w:val="24"/>
          <w:u w:val="single"/>
        </w:rPr>
        <w:t>(continued)</w:t>
      </w:r>
      <w:r w:rsidRPr="00E04A60">
        <w:rPr>
          <w:color w:val="800000"/>
          <w:sz w:val="32"/>
          <w:szCs w:val="32"/>
          <w:u w:val="single"/>
        </w:rPr>
        <w:t>:</w:t>
      </w:r>
    </w:p>
    <w:p w:rsidR="00F93A6D" w:rsidRDefault="00F93A6D" w:rsidP="00F93A6D"/>
    <w:p w:rsidR="001F59CC" w:rsidRPr="00F93A6D" w:rsidRDefault="001F59CC" w:rsidP="00F93A6D"/>
    <w:p w:rsidR="00DF4A47" w:rsidRPr="003723D4" w:rsidRDefault="00DF4A47" w:rsidP="001A52CC">
      <w:pPr>
        <w:numPr>
          <w:ilvl w:val="0"/>
          <w:numId w:val="3"/>
        </w:numPr>
        <w:jc w:val="lowKashida"/>
        <w:rPr>
          <w:rFonts w:ascii="Times New Roman" w:hAnsi="Times New Roman"/>
        </w:rPr>
      </w:pPr>
      <w:r w:rsidRPr="003723D4">
        <w:rPr>
          <w:rFonts w:ascii="Times New Roman" w:hAnsi="Times New Roman"/>
          <w:b/>
          <w:bCs/>
        </w:rPr>
        <w:t xml:space="preserve">Ibrahim A. </w:t>
      </w:r>
      <w:proofErr w:type="gramStart"/>
      <w:r w:rsidRPr="003723D4">
        <w:rPr>
          <w:rFonts w:ascii="Times New Roman" w:hAnsi="Times New Roman"/>
          <w:b/>
          <w:bCs/>
        </w:rPr>
        <w:t>Alsarra</w:t>
      </w:r>
      <w:r w:rsidR="00B87014" w:rsidRPr="00B87014">
        <w:rPr>
          <w:rFonts w:ascii="Times New Roman" w:hAnsi="Times New Roman"/>
        </w:rPr>
        <w:t>,</w:t>
      </w:r>
      <w:r w:rsidRPr="003723D4">
        <w:rPr>
          <w:rFonts w:ascii="Times New Roman" w:hAnsi="Times New Roman"/>
        </w:rPr>
        <w:t>and</w:t>
      </w:r>
      <w:proofErr w:type="gramEnd"/>
      <w:r w:rsidRPr="003723D4">
        <w:rPr>
          <w:rFonts w:ascii="Times New Roman" w:hAnsi="Times New Roman"/>
        </w:rPr>
        <w:t xml:space="preserve"> Mohammed N. Alarifi. Validated Liquid Chromatographic Determination of 5-fluorouracil in Human plasma. </w:t>
      </w:r>
      <w:r w:rsidRPr="003723D4">
        <w:rPr>
          <w:rFonts w:ascii="Times New Roman" w:hAnsi="Times New Roman"/>
          <w:i/>
          <w:iCs/>
        </w:rPr>
        <w:t>Journal of Chromatography B</w:t>
      </w:r>
      <w:r w:rsidRPr="003723D4">
        <w:rPr>
          <w:rFonts w:ascii="Times New Roman" w:hAnsi="Times New Roman"/>
        </w:rPr>
        <w:t xml:space="preserve">, </w:t>
      </w:r>
      <w:r w:rsidRPr="003723D4">
        <w:rPr>
          <w:rFonts w:ascii="Times New Roman" w:hAnsi="Times New Roman"/>
          <w:i/>
          <w:iCs/>
        </w:rPr>
        <w:t xml:space="preserve">Analytical Technologies in the Biomedical and Life </w:t>
      </w:r>
      <w:r w:rsidRPr="00FC28DD">
        <w:rPr>
          <w:rFonts w:ascii="Times New Roman" w:hAnsi="Times New Roman"/>
          <w:i/>
          <w:iCs/>
        </w:rPr>
        <w:t>Sciences.</w:t>
      </w:r>
      <w:r w:rsidRPr="003723D4">
        <w:rPr>
          <w:rFonts w:ascii="Times New Roman" w:hAnsi="Times New Roman"/>
          <w:b/>
          <w:bCs/>
        </w:rPr>
        <w:t>804</w:t>
      </w:r>
      <w:r w:rsidRPr="003723D4">
        <w:rPr>
          <w:rFonts w:ascii="Times New Roman" w:hAnsi="Times New Roman"/>
        </w:rPr>
        <w:t xml:space="preserve"> (2), 435-439 (</w:t>
      </w:r>
      <w:r w:rsidRPr="009929C9">
        <w:rPr>
          <w:rFonts w:ascii="Times New Roman" w:hAnsi="Times New Roman"/>
          <w:b/>
          <w:bCs/>
        </w:rPr>
        <w:t>2004</w:t>
      </w:r>
      <w:r w:rsidRPr="003723D4">
        <w:rPr>
          <w:rFonts w:ascii="Times New Roman" w:hAnsi="Times New Roman"/>
        </w:rPr>
        <w:t>).</w:t>
      </w:r>
    </w:p>
    <w:p w:rsidR="00A61393" w:rsidRPr="00A61393" w:rsidRDefault="00A61393" w:rsidP="00A61393"/>
    <w:p w:rsidR="00BC6623" w:rsidRPr="003723D4" w:rsidRDefault="00BF77A4" w:rsidP="001A52CC">
      <w:pPr>
        <w:numPr>
          <w:ilvl w:val="0"/>
          <w:numId w:val="3"/>
        </w:numPr>
        <w:jc w:val="lowKashida"/>
        <w:rPr>
          <w:rFonts w:ascii="Times New Roman" w:hAnsi="Times New Roman"/>
        </w:rPr>
      </w:pPr>
      <w:r w:rsidRPr="003723D4">
        <w:rPr>
          <w:rFonts w:ascii="Times New Roman" w:hAnsi="Times New Roman"/>
          <w:b/>
          <w:bCs/>
        </w:rPr>
        <w:t>Ibrahim A. Alsarra</w:t>
      </w:r>
      <w:r w:rsidRPr="003723D4">
        <w:rPr>
          <w:rFonts w:ascii="Times New Roman" w:hAnsi="Times New Roman"/>
        </w:rPr>
        <w:t>, Mansour S. Al-Said, Khalil I. Al-Khamis, Esmail M. Niazy, Yousry M. El-Sayed, Khalid A. Al-Rashood, Mohammed J. Al-Yamani, and Suliman A. Al-Balla. Comparative Bioavailability Study of Doxycycline Hyclate (Equivalent to 100 mg Doxycycline) Capsules (Doxycin</w:t>
      </w:r>
      <w:r w:rsidRPr="003723D4">
        <w:rPr>
          <w:rFonts w:ascii="Times New Roman" w:hAnsi="Times New Roman"/>
          <w:vertAlign w:val="superscript"/>
        </w:rPr>
        <w:sym w:font="Symbol" w:char="F0D2"/>
      </w:r>
      <w:r w:rsidRPr="003723D4">
        <w:rPr>
          <w:rFonts w:ascii="Times New Roman" w:hAnsi="Times New Roman"/>
        </w:rPr>
        <w:t xml:space="preserve"> Vs Vibramycin</w:t>
      </w:r>
      <w:r w:rsidRPr="003723D4">
        <w:rPr>
          <w:rFonts w:ascii="Times New Roman" w:hAnsi="Times New Roman"/>
          <w:vertAlign w:val="superscript"/>
        </w:rPr>
        <w:sym w:font="Symbol" w:char="F0D2"/>
      </w:r>
      <w:r w:rsidRPr="003723D4">
        <w:rPr>
          <w:rFonts w:ascii="Times New Roman" w:hAnsi="Times New Roman"/>
        </w:rPr>
        <w:t xml:space="preserve">) for Bioequivalence Evaluation in Healthy Adult Volunteers. </w:t>
      </w:r>
      <w:r w:rsidRPr="003723D4">
        <w:rPr>
          <w:rFonts w:ascii="Times New Roman" w:hAnsi="Times New Roman"/>
          <w:i/>
          <w:iCs/>
        </w:rPr>
        <w:t>International Journal of Clinical Pharmacology and Therapeutics</w:t>
      </w:r>
      <w:r w:rsidRPr="00B87014">
        <w:rPr>
          <w:rFonts w:ascii="Times New Roman" w:hAnsi="Times New Roman"/>
          <w:i/>
          <w:iCs/>
        </w:rPr>
        <w:t>.</w:t>
      </w:r>
      <w:r w:rsidR="00330966" w:rsidRPr="003723D4">
        <w:rPr>
          <w:rFonts w:ascii="Times New Roman" w:hAnsi="Times New Roman"/>
          <w:b/>
          <w:bCs/>
        </w:rPr>
        <w:t>42</w:t>
      </w:r>
      <w:r w:rsidR="009249D5" w:rsidRPr="003723D4">
        <w:rPr>
          <w:rFonts w:ascii="Times New Roman" w:hAnsi="Times New Roman"/>
        </w:rPr>
        <w:t xml:space="preserve"> (7), 373-377 (</w:t>
      </w:r>
      <w:r w:rsidR="009249D5" w:rsidRPr="009929C9">
        <w:rPr>
          <w:rFonts w:ascii="Times New Roman" w:hAnsi="Times New Roman"/>
          <w:b/>
          <w:bCs/>
        </w:rPr>
        <w:t>2004</w:t>
      </w:r>
      <w:r w:rsidR="009249D5" w:rsidRPr="003723D4">
        <w:rPr>
          <w:rFonts w:ascii="Times New Roman" w:hAnsi="Times New Roman"/>
        </w:rPr>
        <w:t>).</w:t>
      </w:r>
    </w:p>
    <w:p w:rsidR="00F42368" w:rsidRPr="00F42368" w:rsidRDefault="00F42368" w:rsidP="00F42368"/>
    <w:p w:rsidR="00F578CD" w:rsidRPr="003723D4" w:rsidRDefault="00F578CD" w:rsidP="001A52CC">
      <w:pPr>
        <w:pStyle w:val="BodyTextIndent"/>
        <w:numPr>
          <w:ilvl w:val="0"/>
          <w:numId w:val="3"/>
        </w:numPr>
        <w:jc w:val="lowKashida"/>
        <w:rPr>
          <w:rFonts w:ascii="Times New Roman" w:hAnsi="Times New Roman"/>
          <w:sz w:val="24"/>
          <w:szCs w:val="24"/>
        </w:rPr>
      </w:pPr>
      <w:r w:rsidRPr="003723D4">
        <w:rPr>
          <w:rFonts w:ascii="Times New Roman" w:hAnsi="Times New Roman"/>
          <w:b/>
          <w:bCs/>
          <w:sz w:val="24"/>
          <w:szCs w:val="24"/>
        </w:rPr>
        <w:t>Ibrahim A. Alsarra</w:t>
      </w:r>
      <w:r w:rsidR="00AB6B49" w:rsidRPr="003723D4">
        <w:rPr>
          <w:rFonts w:ascii="Times New Roman" w:hAnsi="Times New Roman"/>
          <w:sz w:val="24"/>
          <w:szCs w:val="24"/>
        </w:rPr>
        <w:t xml:space="preserve">, </w:t>
      </w:r>
      <w:r w:rsidRPr="003723D4">
        <w:rPr>
          <w:rFonts w:ascii="Times New Roman" w:hAnsi="Times New Roman"/>
          <w:sz w:val="24"/>
          <w:szCs w:val="24"/>
        </w:rPr>
        <w:t>Steven H. Neau</w:t>
      </w:r>
      <w:r w:rsidR="00AB6B49" w:rsidRPr="003723D4">
        <w:rPr>
          <w:rFonts w:ascii="Times New Roman" w:hAnsi="Times New Roman"/>
          <w:sz w:val="24"/>
          <w:szCs w:val="24"/>
        </w:rPr>
        <w:t>, and Matthew A. Howard</w:t>
      </w:r>
      <w:r w:rsidRPr="003723D4">
        <w:rPr>
          <w:rFonts w:ascii="Times New Roman" w:hAnsi="Times New Roman"/>
          <w:sz w:val="24"/>
          <w:szCs w:val="24"/>
        </w:rPr>
        <w:t xml:space="preserve">. Effects </w:t>
      </w:r>
      <w:r w:rsidRPr="003723D4">
        <w:rPr>
          <w:rFonts w:ascii="Times New Roman" w:hAnsi="Times New Roman"/>
          <w:bCs/>
          <w:sz w:val="24"/>
          <w:szCs w:val="24"/>
        </w:rPr>
        <w:t xml:space="preserve">of Preparative Parameters on the Properties of Chitosan Hydrogel Beads Containing </w:t>
      </w:r>
      <w:r w:rsidRPr="003723D4">
        <w:rPr>
          <w:rFonts w:ascii="Times New Roman" w:hAnsi="Times New Roman"/>
          <w:bCs/>
          <w:i/>
          <w:iCs/>
          <w:sz w:val="24"/>
          <w:szCs w:val="24"/>
        </w:rPr>
        <w:t xml:space="preserve">Candida Rugosa </w:t>
      </w:r>
      <w:r w:rsidRPr="003723D4">
        <w:rPr>
          <w:rFonts w:ascii="Times New Roman" w:hAnsi="Times New Roman"/>
          <w:bCs/>
          <w:sz w:val="24"/>
          <w:szCs w:val="24"/>
        </w:rPr>
        <w:t xml:space="preserve">Lipase. </w:t>
      </w:r>
      <w:r w:rsidR="004346E4" w:rsidRPr="00B87014">
        <w:rPr>
          <w:rFonts w:ascii="Times New Roman" w:hAnsi="Times New Roman"/>
          <w:bCs/>
          <w:i/>
          <w:iCs/>
          <w:sz w:val="24"/>
          <w:szCs w:val="24"/>
        </w:rPr>
        <w:t>Biomaterials.</w:t>
      </w:r>
      <w:r w:rsidR="00445791" w:rsidRPr="003723D4">
        <w:rPr>
          <w:rFonts w:ascii="Times New Roman" w:hAnsi="Times New Roman"/>
          <w:b/>
          <w:sz w:val="24"/>
          <w:szCs w:val="24"/>
        </w:rPr>
        <w:t>25</w:t>
      </w:r>
      <w:r w:rsidR="004248E7" w:rsidRPr="003723D4">
        <w:rPr>
          <w:rFonts w:ascii="Times New Roman" w:hAnsi="Times New Roman"/>
          <w:bCs/>
          <w:sz w:val="24"/>
          <w:szCs w:val="24"/>
        </w:rPr>
        <w:t xml:space="preserve"> (13), 2645-2655 </w:t>
      </w:r>
      <w:r w:rsidR="004346E4" w:rsidRPr="003723D4">
        <w:rPr>
          <w:rFonts w:ascii="Times New Roman" w:hAnsi="Times New Roman"/>
          <w:bCs/>
          <w:sz w:val="24"/>
          <w:szCs w:val="24"/>
        </w:rPr>
        <w:t>(</w:t>
      </w:r>
      <w:r w:rsidRPr="009929C9">
        <w:rPr>
          <w:rFonts w:ascii="Times New Roman" w:hAnsi="Times New Roman"/>
          <w:b/>
          <w:sz w:val="24"/>
          <w:szCs w:val="24"/>
        </w:rPr>
        <w:t>200</w:t>
      </w:r>
      <w:r w:rsidR="00445791" w:rsidRPr="009929C9">
        <w:rPr>
          <w:rFonts w:ascii="Times New Roman" w:hAnsi="Times New Roman"/>
          <w:b/>
          <w:sz w:val="24"/>
          <w:szCs w:val="24"/>
        </w:rPr>
        <w:t>4</w:t>
      </w:r>
      <w:r w:rsidR="004346E4" w:rsidRPr="003723D4">
        <w:rPr>
          <w:rFonts w:ascii="Times New Roman" w:hAnsi="Times New Roman"/>
          <w:bCs/>
          <w:sz w:val="24"/>
          <w:szCs w:val="24"/>
        </w:rPr>
        <w:t>)</w:t>
      </w:r>
      <w:r w:rsidRPr="003723D4">
        <w:rPr>
          <w:rFonts w:ascii="Times New Roman" w:hAnsi="Times New Roman"/>
          <w:bCs/>
          <w:sz w:val="24"/>
          <w:szCs w:val="24"/>
        </w:rPr>
        <w:t xml:space="preserve">. </w:t>
      </w:r>
    </w:p>
    <w:p w:rsidR="009137F5" w:rsidRDefault="009137F5" w:rsidP="00395BB4">
      <w:pPr>
        <w:pStyle w:val="BodyTextIndent"/>
        <w:ind w:left="0" w:firstLine="0"/>
        <w:jc w:val="lowKashida"/>
        <w:rPr>
          <w:rFonts w:ascii="Times New Roman" w:hAnsi="Times New Roman"/>
          <w:sz w:val="24"/>
          <w:szCs w:val="24"/>
        </w:rPr>
      </w:pPr>
    </w:p>
    <w:p w:rsidR="00BC6623" w:rsidRPr="003723D4" w:rsidRDefault="00BC6623" w:rsidP="001A52CC">
      <w:pPr>
        <w:numPr>
          <w:ilvl w:val="0"/>
          <w:numId w:val="3"/>
        </w:numPr>
        <w:jc w:val="lowKashida"/>
        <w:rPr>
          <w:rFonts w:ascii="Times New Roman" w:hAnsi="Times New Roman"/>
        </w:rPr>
      </w:pPr>
      <w:r w:rsidRPr="003723D4">
        <w:rPr>
          <w:rFonts w:ascii="Times New Roman" w:hAnsi="Times New Roman"/>
          <w:b/>
          <w:bCs/>
        </w:rPr>
        <w:t>Ibrahim A. Alsarra</w:t>
      </w:r>
      <w:r w:rsidRPr="003723D4">
        <w:rPr>
          <w:rFonts w:ascii="Times New Roman" w:hAnsi="Times New Roman"/>
        </w:rPr>
        <w:t xml:space="preserve">. “Pharmaceutics, The Science of Dosage Form Design, Second Edition”, </w:t>
      </w:r>
      <w:r w:rsidR="00B87014">
        <w:rPr>
          <w:rFonts w:ascii="Times New Roman" w:hAnsi="Times New Roman"/>
        </w:rPr>
        <w:t>a</w:t>
      </w:r>
      <w:r w:rsidRPr="003723D4">
        <w:rPr>
          <w:rFonts w:ascii="Times New Roman" w:hAnsi="Times New Roman"/>
        </w:rPr>
        <w:t xml:space="preserve"> book review. </w:t>
      </w:r>
      <w:r w:rsidRPr="003723D4">
        <w:rPr>
          <w:rFonts w:ascii="Times New Roman" w:hAnsi="Times New Roman"/>
          <w:i/>
          <w:iCs/>
        </w:rPr>
        <w:t xml:space="preserve">Saudi Pharmaceutical </w:t>
      </w:r>
      <w:r w:rsidRPr="00B87014">
        <w:rPr>
          <w:rFonts w:ascii="Times New Roman" w:hAnsi="Times New Roman"/>
          <w:i/>
          <w:iCs/>
        </w:rPr>
        <w:t>Journal</w:t>
      </w:r>
      <w:r w:rsidR="004248E7" w:rsidRPr="00B87014">
        <w:rPr>
          <w:rFonts w:ascii="Times New Roman" w:hAnsi="Times New Roman"/>
          <w:i/>
          <w:iCs/>
        </w:rPr>
        <w:t>.</w:t>
      </w:r>
      <w:r w:rsidRPr="003723D4">
        <w:rPr>
          <w:rFonts w:ascii="Times New Roman" w:hAnsi="Times New Roman"/>
          <w:b/>
          <w:bCs/>
        </w:rPr>
        <w:t xml:space="preserve">11 </w:t>
      </w:r>
      <w:r w:rsidR="004248E7" w:rsidRPr="003723D4">
        <w:rPr>
          <w:rFonts w:ascii="Times New Roman" w:hAnsi="Times New Roman"/>
        </w:rPr>
        <w:t xml:space="preserve">(4), 206-207 </w:t>
      </w:r>
      <w:r w:rsidRPr="003723D4">
        <w:rPr>
          <w:rFonts w:ascii="Times New Roman" w:hAnsi="Times New Roman"/>
        </w:rPr>
        <w:t>(</w:t>
      </w:r>
      <w:r w:rsidRPr="009929C9">
        <w:rPr>
          <w:rFonts w:ascii="Times New Roman" w:hAnsi="Times New Roman"/>
          <w:b/>
          <w:bCs/>
        </w:rPr>
        <w:t>2003</w:t>
      </w:r>
      <w:r w:rsidRPr="003723D4">
        <w:rPr>
          <w:rFonts w:ascii="Times New Roman" w:hAnsi="Times New Roman"/>
        </w:rPr>
        <w:t xml:space="preserve">). </w:t>
      </w:r>
    </w:p>
    <w:p w:rsidR="00D8040A" w:rsidRDefault="00D8040A" w:rsidP="00D8040A">
      <w:pPr>
        <w:pStyle w:val="BodyTextIndent"/>
        <w:ind w:left="720" w:firstLine="0"/>
        <w:jc w:val="lowKashida"/>
        <w:rPr>
          <w:rFonts w:ascii="Times New Roman" w:hAnsi="Times New Roman"/>
          <w:i/>
          <w:iCs/>
          <w:sz w:val="24"/>
          <w:szCs w:val="24"/>
        </w:rPr>
      </w:pPr>
    </w:p>
    <w:p w:rsidR="00F578CD" w:rsidRPr="003723D4" w:rsidRDefault="00F578CD" w:rsidP="001A52CC">
      <w:pPr>
        <w:pStyle w:val="BodyTextIndent"/>
        <w:numPr>
          <w:ilvl w:val="0"/>
          <w:numId w:val="3"/>
        </w:numPr>
        <w:jc w:val="lowKashida"/>
        <w:rPr>
          <w:rFonts w:ascii="Times New Roman" w:hAnsi="Times New Roman"/>
          <w:i/>
          <w:iCs/>
          <w:sz w:val="24"/>
          <w:szCs w:val="24"/>
        </w:rPr>
      </w:pPr>
      <w:r w:rsidRPr="003723D4">
        <w:rPr>
          <w:rFonts w:ascii="Times New Roman" w:hAnsi="Times New Roman"/>
          <w:b/>
          <w:sz w:val="24"/>
          <w:szCs w:val="24"/>
        </w:rPr>
        <w:t>Ibrahim A. Alsarra</w:t>
      </w:r>
      <w:r w:rsidRPr="003723D4">
        <w:rPr>
          <w:rFonts w:ascii="Times New Roman" w:hAnsi="Times New Roman"/>
          <w:sz w:val="24"/>
          <w:szCs w:val="24"/>
        </w:rPr>
        <w:t xml:space="preserve">, Seema S. Betigeri, Hua Zhang, Barry Evans, and Steven H. Neau. Molecular Weight and Degree of Deacetylation Effects on Lipase-Loaded Chitosan Beads Characteristics. </w:t>
      </w:r>
      <w:r w:rsidRPr="00B87014">
        <w:rPr>
          <w:rFonts w:ascii="Times New Roman" w:hAnsi="Times New Roman"/>
          <w:i/>
          <w:sz w:val="24"/>
          <w:szCs w:val="24"/>
        </w:rPr>
        <w:t>Biomaterials.</w:t>
      </w:r>
      <w:r w:rsidRPr="003723D4">
        <w:rPr>
          <w:rFonts w:ascii="Times New Roman" w:hAnsi="Times New Roman"/>
          <w:b/>
          <w:bCs/>
          <w:sz w:val="24"/>
          <w:szCs w:val="24"/>
        </w:rPr>
        <w:t>23</w:t>
      </w:r>
      <w:r w:rsidR="004248E7" w:rsidRPr="003723D4">
        <w:rPr>
          <w:rFonts w:ascii="Times New Roman" w:hAnsi="Times New Roman"/>
          <w:sz w:val="24"/>
          <w:szCs w:val="24"/>
        </w:rPr>
        <w:t xml:space="preserve">(17), 3637-3644 </w:t>
      </w:r>
      <w:r w:rsidRPr="003723D4">
        <w:rPr>
          <w:rFonts w:ascii="Times New Roman" w:hAnsi="Times New Roman"/>
          <w:sz w:val="24"/>
          <w:szCs w:val="24"/>
        </w:rPr>
        <w:t>(</w:t>
      </w:r>
      <w:r w:rsidRPr="005C641C">
        <w:rPr>
          <w:rFonts w:ascii="Times New Roman" w:hAnsi="Times New Roman"/>
          <w:b/>
          <w:bCs/>
          <w:sz w:val="24"/>
          <w:szCs w:val="24"/>
        </w:rPr>
        <w:t>2002</w:t>
      </w:r>
      <w:r w:rsidRPr="003723D4">
        <w:rPr>
          <w:rFonts w:ascii="Times New Roman" w:hAnsi="Times New Roman"/>
          <w:sz w:val="24"/>
          <w:szCs w:val="24"/>
        </w:rPr>
        <w:t>).</w:t>
      </w:r>
    </w:p>
    <w:p w:rsidR="00F578CD" w:rsidRDefault="00F578CD" w:rsidP="00395BB4">
      <w:pPr>
        <w:jc w:val="lowKashida"/>
        <w:rPr>
          <w:rFonts w:ascii="Times New Roman" w:hAnsi="Times New Roman"/>
        </w:rPr>
      </w:pPr>
    </w:p>
    <w:p w:rsidR="00A83078" w:rsidRPr="003723D4" w:rsidRDefault="00F578CD" w:rsidP="001A52CC">
      <w:pPr>
        <w:pStyle w:val="BodyTextIndent"/>
        <w:numPr>
          <w:ilvl w:val="0"/>
          <w:numId w:val="3"/>
        </w:numPr>
        <w:jc w:val="lowKashida"/>
        <w:rPr>
          <w:rFonts w:ascii="Times New Roman" w:hAnsi="Times New Roman"/>
          <w:sz w:val="24"/>
          <w:szCs w:val="24"/>
        </w:rPr>
      </w:pPr>
      <w:r w:rsidRPr="003723D4">
        <w:rPr>
          <w:rFonts w:ascii="Times New Roman" w:hAnsi="Times New Roman"/>
          <w:sz w:val="24"/>
          <w:szCs w:val="24"/>
        </w:rPr>
        <w:t xml:space="preserve">Hua Zhang, </w:t>
      </w:r>
      <w:r w:rsidRPr="003723D4">
        <w:rPr>
          <w:rFonts w:ascii="Times New Roman" w:hAnsi="Times New Roman"/>
          <w:b/>
          <w:bCs/>
          <w:sz w:val="24"/>
          <w:szCs w:val="24"/>
        </w:rPr>
        <w:t>Ibrahim A. Alsarra</w:t>
      </w:r>
      <w:r w:rsidRPr="003723D4">
        <w:rPr>
          <w:rFonts w:ascii="Times New Roman" w:hAnsi="Times New Roman"/>
          <w:sz w:val="24"/>
          <w:szCs w:val="24"/>
        </w:rPr>
        <w:t xml:space="preserve">, and Steven H. Neau. An In Vitro Evaluation of a Chitosan-Containing Multiparticulate System for Macromolecule Delivery to the </w:t>
      </w:r>
      <w:smartTag w:uri="urn:schemas-microsoft-com:office:smarttags" w:element="place">
        <w:smartTag w:uri="urn:schemas-microsoft-com:office:smarttags" w:element="City">
          <w:r w:rsidRPr="003723D4">
            <w:rPr>
              <w:rFonts w:ascii="Times New Roman" w:hAnsi="Times New Roman"/>
              <w:sz w:val="24"/>
              <w:szCs w:val="24"/>
            </w:rPr>
            <w:t>Colon</w:t>
          </w:r>
        </w:smartTag>
      </w:smartTag>
      <w:r w:rsidRPr="003723D4">
        <w:rPr>
          <w:rFonts w:ascii="Times New Roman" w:hAnsi="Times New Roman"/>
          <w:sz w:val="24"/>
          <w:szCs w:val="24"/>
        </w:rPr>
        <w:t xml:space="preserve">. </w:t>
      </w:r>
      <w:r w:rsidRPr="003723D4">
        <w:rPr>
          <w:rFonts w:ascii="Times New Roman" w:hAnsi="Times New Roman"/>
          <w:i/>
          <w:iCs/>
          <w:sz w:val="24"/>
          <w:szCs w:val="24"/>
        </w:rPr>
        <w:t xml:space="preserve">International Journal of </w:t>
      </w:r>
      <w:r w:rsidRPr="00B87014">
        <w:rPr>
          <w:rFonts w:ascii="Times New Roman" w:hAnsi="Times New Roman"/>
          <w:i/>
          <w:iCs/>
          <w:sz w:val="24"/>
          <w:szCs w:val="24"/>
        </w:rPr>
        <w:t>Pharmaceutics.</w:t>
      </w:r>
      <w:r w:rsidRPr="003723D4">
        <w:rPr>
          <w:rFonts w:ascii="Times New Roman" w:hAnsi="Times New Roman"/>
          <w:b/>
          <w:bCs/>
          <w:sz w:val="24"/>
          <w:szCs w:val="24"/>
        </w:rPr>
        <w:t>239</w:t>
      </w:r>
      <w:r w:rsidR="004248E7" w:rsidRPr="003723D4">
        <w:rPr>
          <w:rFonts w:ascii="Times New Roman" w:hAnsi="Times New Roman"/>
          <w:sz w:val="24"/>
          <w:szCs w:val="24"/>
        </w:rPr>
        <w:t xml:space="preserve">(1-2), 197-205 </w:t>
      </w:r>
      <w:r w:rsidRPr="003723D4">
        <w:rPr>
          <w:rFonts w:ascii="Times New Roman" w:hAnsi="Times New Roman"/>
          <w:sz w:val="24"/>
          <w:szCs w:val="24"/>
        </w:rPr>
        <w:t>(</w:t>
      </w:r>
      <w:r w:rsidRPr="009929C9">
        <w:rPr>
          <w:rFonts w:ascii="Times New Roman" w:hAnsi="Times New Roman"/>
          <w:b/>
          <w:bCs/>
          <w:sz w:val="24"/>
          <w:szCs w:val="24"/>
        </w:rPr>
        <w:t>2002</w:t>
      </w:r>
      <w:r w:rsidRPr="003723D4">
        <w:rPr>
          <w:rFonts w:ascii="Times New Roman" w:hAnsi="Times New Roman"/>
          <w:sz w:val="24"/>
          <w:szCs w:val="24"/>
        </w:rPr>
        <w:t xml:space="preserve">). </w:t>
      </w:r>
    </w:p>
    <w:p w:rsidR="00C7561B" w:rsidRDefault="00C7561B" w:rsidP="006247C1">
      <w:pPr>
        <w:pStyle w:val="Heading1"/>
        <w:jc w:val="both"/>
        <w:rPr>
          <w:b w:val="0"/>
          <w:bCs w:val="0"/>
          <w:i/>
          <w:iCs/>
          <w:color w:val="0000FF"/>
          <w:sz w:val="24"/>
          <w:szCs w:val="24"/>
          <w:u w:val="single"/>
          <w:rtl/>
        </w:rPr>
      </w:pPr>
    </w:p>
    <w:p w:rsidR="00D536DB" w:rsidRPr="00D536DB" w:rsidRDefault="00D536DB" w:rsidP="00D536DB"/>
    <w:p w:rsidR="00C7561B" w:rsidRDefault="00C7561B" w:rsidP="006247C1">
      <w:pPr>
        <w:pStyle w:val="Heading1"/>
        <w:jc w:val="both"/>
        <w:rPr>
          <w:b w:val="0"/>
          <w:bCs w:val="0"/>
          <w:i/>
          <w:iCs/>
          <w:color w:val="0000FF"/>
          <w:sz w:val="24"/>
          <w:szCs w:val="24"/>
          <w:u w:val="single"/>
        </w:rPr>
      </w:pPr>
    </w:p>
    <w:p w:rsidR="00A61393" w:rsidRDefault="00A61393" w:rsidP="00A61393"/>
    <w:p w:rsidR="00A61393" w:rsidRPr="00A61393" w:rsidRDefault="00A61393" w:rsidP="00A61393"/>
    <w:p w:rsidR="00C7561B" w:rsidRDefault="00C7561B" w:rsidP="006247C1">
      <w:pPr>
        <w:pStyle w:val="Heading1"/>
        <w:jc w:val="both"/>
        <w:rPr>
          <w:b w:val="0"/>
          <w:bCs w:val="0"/>
          <w:i/>
          <w:iCs/>
          <w:color w:val="0000FF"/>
          <w:sz w:val="24"/>
          <w:szCs w:val="24"/>
          <w:u w:val="single"/>
        </w:rPr>
      </w:pPr>
    </w:p>
    <w:p w:rsidR="00C7561B" w:rsidRDefault="00C7561B" w:rsidP="006247C1">
      <w:pPr>
        <w:pStyle w:val="Heading1"/>
        <w:jc w:val="both"/>
        <w:rPr>
          <w:b w:val="0"/>
          <w:bCs w:val="0"/>
          <w:i/>
          <w:iCs/>
          <w:color w:val="0000FF"/>
          <w:sz w:val="24"/>
          <w:szCs w:val="24"/>
          <w:u w:val="single"/>
        </w:rPr>
      </w:pPr>
    </w:p>
    <w:p w:rsidR="00C7561B" w:rsidRDefault="00C7561B" w:rsidP="006247C1">
      <w:pPr>
        <w:pStyle w:val="Heading1"/>
        <w:jc w:val="both"/>
        <w:rPr>
          <w:b w:val="0"/>
          <w:bCs w:val="0"/>
          <w:i/>
          <w:iCs/>
          <w:color w:val="0000FF"/>
          <w:sz w:val="24"/>
          <w:szCs w:val="24"/>
          <w:u w:val="single"/>
        </w:rPr>
      </w:pPr>
    </w:p>
    <w:p w:rsidR="00D536DB" w:rsidRDefault="00D536DB" w:rsidP="00D536DB"/>
    <w:p w:rsidR="00F42368" w:rsidRDefault="00F42368" w:rsidP="00D536DB"/>
    <w:p w:rsidR="00F42368" w:rsidRDefault="00F42368" w:rsidP="00D536DB"/>
    <w:p w:rsidR="00F42368" w:rsidRDefault="00F42368" w:rsidP="00D536DB"/>
    <w:p w:rsidR="00F42368" w:rsidRDefault="00F42368" w:rsidP="00D536DB"/>
    <w:p w:rsidR="00F42368" w:rsidRDefault="00F42368" w:rsidP="00D536DB"/>
    <w:p w:rsidR="00F42368" w:rsidRDefault="00F42368" w:rsidP="00D536DB"/>
    <w:p w:rsidR="00F42368" w:rsidRDefault="00F42368" w:rsidP="00D536DB"/>
    <w:p w:rsidR="003276E3" w:rsidRPr="004A0306" w:rsidRDefault="006247C1" w:rsidP="006247C1">
      <w:pPr>
        <w:pStyle w:val="Heading1"/>
        <w:jc w:val="both"/>
        <w:rPr>
          <w:b w:val="0"/>
          <w:bCs w:val="0"/>
          <w:i/>
          <w:iCs/>
          <w:color w:val="0000FF"/>
          <w:sz w:val="24"/>
          <w:szCs w:val="24"/>
          <w:u w:val="single"/>
        </w:rPr>
      </w:pPr>
      <w:r w:rsidRPr="004A0306">
        <w:rPr>
          <w:b w:val="0"/>
          <w:bCs w:val="0"/>
          <w:i/>
          <w:iCs/>
          <w:color w:val="0000FF"/>
          <w:sz w:val="24"/>
          <w:szCs w:val="24"/>
          <w:u w:val="single"/>
        </w:rPr>
        <w:lastRenderedPageBreak/>
        <w:t>B)-</w:t>
      </w:r>
      <w:r w:rsidR="003276E3" w:rsidRPr="004A0306">
        <w:rPr>
          <w:b w:val="0"/>
          <w:bCs w:val="0"/>
          <w:i/>
          <w:iCs/>
          <w:color w:val="0000FF"/>
          <w:sz w:val="24"/>
          <w:szCs w:val="24"/>
          <w:u w:val="single"/>
        </w:rPr>
        <w:t>Abstracts:</w:t>
      </w:r>
    </w:p>
    <w:p w:rsidR="003276E3" w:rsidRDefault="003276E3" w:rsidP="003276E3">
      <w:pPr>
        <w:pStyle w:val="BodyTextIndent"/>
        <w:ind w:left="0" w:firstLine="0"/>
        <w:jc w:val="left"/>
        <w:rPr>
          <w:rFonts w:ascii="Times New Roman" w:hAnsi="Times New Roman"/>
          <w:sz w:val="24"/>
          <w:szCs w:val="24"/>
        </w:rPr>
      </w:pPr>
    </w:p>
    <w:p w:rsidR="00103FF4" w:rsidRPr="003723D4" w:rsidRDefault="00103FF4" w:rsidP="003276E3">
      <w:pPr>
        <w:pStyle w:val="BodyTextIndent"/>
        <w:ind w:left="0" w:firstLine="0"/>
        <w:jc w:val="left"/>
        <w:rPr>
          <w:rFonts w:ascii="Times New Roman" w:hAnsi="Times New Roman"/>
          <w:sz w:val="24"/>
          <w:szCs w:val="24"/>
        </w:rPr>
      </w:pPr>
    </w:p>
    <w:p w:rsidR="00291975" w:rsidRDefault="00291975" w:rsidP="00291975">
      <w:pPr>
        <w:numPr>
          <w:ilvl w:val="0"/>
          <w:numId w:val="21"/>
        </w:numPr>
        <w:jc w:val="lowKashida"/>
        <w:rPr>
          <w:rFonts w:ascii="Times New Roman" w:hAnsi="Times New Roman"/>
        </w:rPr>
      </w:pPr>
      <w:r w:rsidRPr="006029FF">
        <w:rPr>
          <w:rFonts w:ascii="Times New Roman" w:hAnsi="Times New Roman"/>
          <w:b/>
          <w:bCs/>
        </w:rPr>
        <w:t>Ibrahim A. Alsarra</w:t>
      </w:r>
      <w:r>
        <w:rPr>
          <w:rFonts w:ascii="Times New Roman" w:hAnsi="Times New Roman"/>
        </w:rPr>
        <w:t>,</w:t>
      </w:r>
      <w:r w:rsidRPr="00592772">
        <w:rPr>
          <w:rFonts w:ascii="Times New Roman" w:hAnsi="Times New Roman"/>
        </w:rPr>
        <w:t xml:space="preserve"> Fars K. Alanazi, </w:t>
      </w:r>
      <w:r w:rsidRPr="009264D8">
        <w:rPr>
          <w:rStyle w:val="artdatevolumeissuepart"/>
          <w:rFonts w:ascii="Times New Roman" w:hAnsi="Times New Roman"/>
        </w:rPr>
        <w:t>Abdulmalik M. Alsheikh</w:t>
      </w:r>
      <w:r>
        <w:rPr>
          <w:rStyle w:val="artdatevolumeissuepart"/>
          <w:rFonts w:ascii="Times New Roman" w:hAnsi="Times New Roman"/>
        </w:rPr>
        <w:t xml:space="preserve">, and </w:t>
      </w:r>
      <w:r w:rsidRPr="009264D8">
        <w:rPr>
          <w:rStyle w:val="artdatevolumeissuepart"/>
          <w:rFonts w:ascii="Times New Roman" w:hAnsi="Times New Roman"/>
        </w:rPr>
        <w:t>Steven H. Neau</w:t>
      </w:r>
      <w:r>
        <w:rPr>
          <w:rStyle w:val="artdatevolumeissuepart"/>
          <w:rFonts w:ascii="Times New Roman" w:hAnsi="Times New Roman"/>
        </w:rPr>
        <w:t xml:space="preserve">. </w:t>
      </w:r>
      <w:r w:rsidRPr="009264D8">
        <w:rPr>
          <w:rFonts w:ascii="Times New Roman" w:hAnsi="Times New Roman"/>
        </w:rPr>
        <w:t>Influence of Cyclodextrins Complexation on NSAIDs on the Combined NSAIDs/Cold stress-induced Gastric Ulceration in Rats</w:t>
      </w:r>
      <w:r>
        <w:rPr>
          <w:rFonts w:ascii="Times New Roman" w:hAnsi="Times New Roman"/>
        </w:rPr>
        <w:t xml:space="preserve">. </w:t>
      </w:r>
      <w:r w:rsidRPr="00DF4A47">
        <w:rPr>
          <w:rFonts w:ascii="Times New Roman" w:hAnsi="Times New Roman"/>
          <w:u w:val="single"/>
        </w:rPr>
        <w:t xml:space="preserve">Presented at </w:t>
      </w:r>
      <w:r w:rsidRPr="009264D8">
        <w:rPr>
          <w:rFonts w:ascii="Times New Roman" w:hAnsi="Times New Roman"/>
          <w:u w:val="single"/>
        </w:rPr>
        <w:t>FIP Pharmaceutical Sciences 2010 World Congress in Association with the AAPS Annual Meeting and Exposition</w:t>
      </w:r>
      <w:r w:rsidRPr="00DF4A47">
        <w:rPr>
          <w:rFonts w:ascii="Times New Roman" w:hAnsi="Times New Roman"/>
          <w:u w:val="single"/>
        </w:rPr>
        <w:t xml:space="preserve">, </w:t>
      </w:r>
      <w:r w:rsidRPr="009264D8">
        <w:rPr>
          <w:rFonts w:ascii="Times New Roman" w:hAnsi="Times New Roman"/>
          <w:u w:val="single"/>
        </w:rPr>
        <w:t>New Orleans Ernest N. Morial Convention Center in New Orleans, LA</w:t>
      </w:r>
      <w:r w:rsidRPr="00DF4A47">
        <w:rPr>
          <w:rFonts w:ascii="Times New Roman" w:hAnsi="Times New Roman"/>
          <w:u w:val="single"/>
        </w:rPr>
        <w:t xml:space="preserve">, USA, </w:t>
      </w:r>
      <w:r>
        <w:rPr>
          <w:rFonts w:ascii="Times New Roman" w:hAnsi="Times New Roman"/>
          <w:u w:val="single"/>
        </w:rPr>
        <w:t xml:space="preserve">November 14-18, </w:t>
      </w:r>
      <w:r w:rsidRPr="00DF4A47">
        <w:rPr>
          <w:rFonts w:ascii="Times New Roman" w:hAnsi="Times New Roman"/>
          <w:b/>
          <w:bCs/>
          <w:u w:val="single"/>
        </w:rPr>
        <w:t>20</w:t>
      </w:r>
      <w:r>
        <w:rPr>
          <w:rFonts w:ascii="Times New Roman" w:hAnsi="Times New Roman"/>
          <w:b/>
          <w:bCs/>
          <w:u w:val="single"/>
        </w:rPr>
        <w:t>10</w:t>
      </w:r>
      <w:r w:rsidRPr="00DF4A47">
        <w:rPr>
          <w:rFonts w:ascii="Times New Roman" w:hAnsi="Times New Roman"/>
          <w:u w:val="single"/>
        </w:rPr>
        <w:t>.</w:t>
      </w:r>
    </w:p>
    <w:p w:rsidR="00291975" w:rsidRDefault="00291975" w:rsidP="00291975">
      <w:pPr>
        <w:ind w:left="720"/>
      </w:pPr>
    </w:p>
    <w:p w:rsidR="006029FF" w:rsidRDefault="006029FF" w:rsidP="006029FF">
      <w:pPr>
        <w:numPr>
          <w:ilvl w:val="0"/>
          <w:numId w:val="21"/>
        </w:numPr>
        <w:jc w:val="lowKashida"/>
        <w:rPr>
          <w:rFonts w:ascii="Times New Roman" w:hAnsi="Times New Roman"/>
        </w:rPr>
      </w:pPr>
      <w:r w:rsidRPr="006029FF">
        <w:rPr>
          <w:rFonts w:ascii="Times New Roman" w:hAnsi="Times New Roman"/>
        </w:rPr>
        <w:t>Hesham H. Radwan, Fars K. Alanazi, Ehab I. Taha, Hamdy A. Dardir, Ihab M. Moussa</w:t>
      </w:r>
      <w:r w:rsidR="00291975">
        <w:rPr>
          <w:rFonts w:ascii="Times New Roman" w:hAnsi="Times New Roman"/>
        </w:rPr>
        <w:t>,</w:t>
      </w:r>
      <w:r w:rsidRPr="006029FF">
        <w:rPr>
          <w:rFonts w:ascii="Times New Roman" w:hAnsi="Times New Roman"/>
        </w:rPr>
        <w:t xml:space="preserve"> and</w:t>
      </w:r>
      <w:r w:rsidRPr="006029FF">
        <w:rPr>
          <w:rFonts w:ascii="Times New Roman" w:hAnsi="Times New Roman"/>
          <w:b/>
          <w:bCs/>
        </w:rPr>
        <w:t xml:space="preserve"> Ibrahim A. Alsarra</w:t>
      </w:r>
      <w:r w:rsidRPr="00DF4A47">
        <w:rPr>
          <w:rFonts w:ascii="Times New Roman" w:hAnsi="Times New Roman"/>
        </w:rPr>
        <w:t xml:space="preserve">. </w:t>
      </w:r>
      <w:r w:rsidRPr="006029FF">
        <w:rPr>
          <w:rFonts w:ascii="Times New Roman" w:hAnsi="Times New Roman"/>
        </w:rPr>
        <w:t xml:space="preserve">Development of a New Medium Containing Date Syrup for Production of Bleomycin by </w:t>
      </w:r>
      <w:r w:rsidRPr="006029FF">
        <w:rPr>
          <w:rFonts w:ascii="Times New Roman" w:hAnsi="Times New Roman"/>
          <w:i/>
          <w:iCs/>
        </w:rPr>
        <w:t>Streptomyces mobaraensis</w:t>
      </w:r>
      <w:r w:rsidRPr="006029FF">
        <w:rPr>
          <w:rFonts w:ascii="Times New Roman" w:hAnsi="Times New Roman"/>
        </w:rPr>
        <w:t xml:space="preserve"> ATCC 15003Using Response Surface Methodology</w:t>
      </w:r>
      <w:r w:rsidRPr="00DF4A47">
        <w:rPr>
          <w:rFonts w:ascii="Times New Roman" w:hAnsi="Times New Roman"/>
        </w:rPr>
        <w:t xml:space="preserve">. </w:t>
      </w:r>
      <w:r w:rsidRPr="00DF4A47">
        <w:rPr>
          <w:rFonts w:ascii="Times New Roman" w:hAnsi="Times New Roman"/>
          <w:u w:val="single"/>
        </w:rPr>
        <w:t>Presented at The American Association of Pharmaceutical Science National Biotechnology</w:t>
      </w:r>
      <w:r>
        <w:rPr>
          <w:rFonts w:ascii="Times New Roman" w:hAnsi="Times New Roman"/>
          <w:u w:val="single"/>
        </w:rPr>
        <w:t xml:space="preserve"> Conference</w:t>
      </w:r>
      <w:r w:rsidRPr="00DF4A47">
        <w:rPr>
          <w:rFonts w:ascii="Times New Roman" w:hAnsi="Times New Roman"/>
          <w:u w:val="single"/>
        </w:rPr>
        <w:t xml:space="preserve">, </w:t>
      </w:r>
      <w:smartTag w:uri="urn:schemas-microsoft-com:office:smarttags" w:element="place">
        <w:smartTag w:uri="urn:schemas-microsoft-com:office:smarttags" w:element="City">
          <w:r w:rsidRPr="00DF4A47">
            <w:rPr>
              <w:rFonts w:ascii="Times New Roman" w:hAnsi="Times New Roman"/>
              <w:u w:val="single"/>
            </w:rPr>
            <w:t xml:space="preserve">San </w:t>
          </w:r>
          <w:r>
            <w:rPr>
              <w:rFonts w:ascii="Times New Roman" w:hAnsi="Times New Roman"/>
              <w:u w:val="single"/>
            </w:rPr>
            <w:t>Francisco</w:t>
          </w:r>
        </w:smartTag>
        <w:r w:rsidRPr="00DF4A47">
          <w:rPr>
            <w:rFonts w:ascii="Times New Roman" w:hAnsi="Times New Roman"/>
            <w:u w:val="single"/>
          </w:rPr>
          <w:t xml:space="preserve">, </w:t>
        </w:r>
        <w:smartTag w:uri="urn:schemas-microsoft-com:office:smarttags" w:element="State">
          <w:r w:rsidRPr="00DF4A47">
            <w:rPr>
              <w:rFonts w:ascii="Times New Roman" w:hAnsi="Times New Roman"/>
              <w:u w:val="single"/>
            </w:rPr>
            <w:t>California</w:t>
          </w:r>
        </w:smartTag>
        <w:r w:rsidRPr="00DF4A47">
          <w:rPr>
            <w:rFonts w:ascii="Times New Roman" w:hAnsi="Times New Roman"/>
            <w:u w:val="single"/>
          </w:rPr>
          <w:t xml:space="preserve">, </w:t>
        </w:r>
        <w:smartTag w:uri="urn:schemas-microsoft-com:office:smarttags" w:element="country-region">
          <w:r w:rsidRPr="00DF4A47">
            <w:rPr>
              <w:rFonts w:ascii="Times New Roman" w:hAnsi="Times New Roman"/>
              <w:u w:val="single"/>
            </w:rPr>
            <w:t>USA</w:t>
          </w:r>
        </w:smartTag>
      </w:smartTag>
      <w:r w:rsidRPr="00DF4A47">
        <w:rPr>
          <w:rFonts w:ascii="Times New Roman" w:hAnsi="Times New Roman"/>
          <w:u w:val="single"/>
        </w:rPr>
        <w:t xml:space="preserve">, </w:t>
      </w:r>
      <w:r>
        <w:rPr>
          <w:rFonts w:ascii="Times New Roman" w:hAnsi="Times New Roman"/>
          <w:u w:val="single"/>
        </w:rPr>
        <w:t xml:space="preserve">May 16-19, </w:t>
      </w:r>
      <w:r w:rsidRPr="00DF4A47">
        <w:rPr>
          <w:rFonts w:ascii="Times New Roman" w:hAnsi="Times New Roman"/>
          <w:b/>
          <w:bCs/>
          <w:u w:val="single"/>
        </w:rPr>
        <w:t>20</w:t>
      </w:r>
      <w:r>
        <w:rPr>
          <w:rFonts w:ascii="Times New Roman" w:hAnsi="Times New Roman"/>
          <w:b/>
          <w:bCs/>
          <w:u w:val="single"/>
        </w:rPr>
        <w:t>10</w:t>
      </w:r>
      <w:r w:rsidRPr="00DF4A47">
        <w:rPr>
          <w:rFonts w:ascii="Times New Roman" w:hAnsi="Times New Roman"/>
          <w:u w:val="single"/>
        </w:rPr>
        <w:t>.</w:t>
      </w:r>
    </w:p>
    <w:p w:rsidR="006029FF" w:rsidRPr="00DF4A47" w:rsidRDefault="006029FF" w:rsidP="006029FF">
      <w:pPr>
        <w:jc w:val="lowKashida"/>
        <w:rPr>
          <w:rFonts w:ascii="Times New Roman" w:hAnsi="Times New Roman"/>
        </w:rPr>
      </w:pPr>
    </w:p>
    <w:p w:rsidR="00592772" w:rsidRDefault="00592772" w:rsidP="00592772">
      <w:pPr>
        <w:numPr>
          <w:ilvl w:val="0"/>
          <w:numId w:val="21"/>
        </w:numPr>
        <w:jc w:val="lowKashida"/>
        <w:rPr>
          <w:rFonts w:ascii="Times New Roman" w:hAnsi="Times New Roman"/>
        </w:rPr>
      </w:pPr>
      <w:r w:rsidRPr="00592772">
        <w:rPr>
          <w:rFonts w:ascii="Times New Roman" w:hAnsi="Times New Roman"/>
        </w:rPr>
        <w:t>Abdullah H. Alomrani, Gamal M. El Maghraby, Fars K. Alanazi, Mai A. Al-Mohanna, Ayodele A. Alaiya</w:t>
      </w:r>
      <w:r w:rsidR="00291975">
        <w:rPr>
          <w:rFonts w:ascii="Times New Roman" w:hAnsi="Times New Roman"/>
        </w:rPr>
        <w:t>,</w:t>
      </w:r>
      <w:r w:rsidRPr="006029FF">
        <w:rPr>
          <w:rFonts w:ascii="Times New Roman" w:hAnsi="Times New Roman"/>
        </w:rPr>
        <w:t xml:space="preserve"> and</w:t>
      </w:r>
      <w:r w:rsidRPr="006029FF">
        <w:rPr>
          <w:rFonts w:ascii="Times New Roman" w:hAnsi="Times New Roman"/>
          <w:b/>
          <w:bCs/>
        </w:rPr>
        <w:t xml:space="preserve"> Ibrahim A. Alsarra</w:t>
      </w:r>
      <w:r w:rsidRPr="00DF4A47">
        <w:rPr>
          <w:rFonts w:ascii="Times New Roman" w:hAnsi="Times New Roman"/>
        </w:rPr>
        <w:t xml:space="preserve">. </w:t>
      </w:r>
      <w:r w:rsidRPr="00592772">
        <w:rPr>
          <w:rFonts w:ascii="Times New Roman" w:hAnsi="Times New Roman"/>
        </w:rPr>
        <w:t xml:space="preserve">Optimization of </w:t>
      </w:r>
      <w:r>
        <w:rPr>
          <w:rFonts w:ascii="Times New Roman" w:hAnsi="Times New Roman"/>
        </w:rPr>
        <w:t>L</w:t>
      </w:r>
      <w:r w:rsidRPr="00592772">
        <w:rPr>
          <w:rFonts w:ascii="Times New Roman" w:hAnsi="Times New Roman"/>
        </w:rPr>
        <w:t xml:space="preserve">iposomes for </w:t>
      </w:r>
      <w:r>
        <w:rPr>
          <w:rFonts w:ascii="Times New Roman" w:hAnsi="Times New Roman"/>
        </w:rPr>
        <w:t>E</w:t>
      </w:r>
      <w:r w:rsidRPr="00592772">
        <w:rPr>
          <w:rFonts w:ascii="Times New Roman" w:hAnsi="Times New Roman"/>
        </w:rPr>
        <w:t xml:space="preserve">nhanced </w:t>
      </w:r>
      <w:r>
        <w:rPr>
          <w:rFonts w:ascii="Times New Roman" w:hAnsi="Times New Roman"/>
        </w:rPr>
        <w:t>B</w:t>
      </w:r>
      <w:r w:rsidRPr="00592772">
        <w:rPr>
          <w:rFonts w:ascii="Times New Roman" w:hAnsi="Times New Roman"/>
        </w:rPr>
        <w:t xml:space="preserve">iological </w:t>
      </w:r>
      <w:r>
        <w:rPr>
          <w:rFonts w:ascii="Times New Roman" w:hAnsi="Times New Roman"/>
        </w:rPr>
        <w:t>A</w:t>
      </w:r>
      <w:r w:rsidRPr="00592772">
        <w:rPr>
          <w:rFonts w:ascii="Times New Roman" w:hAnsi="Times New Roman"/>
        </w:rPr>
        <w:t xml:space="preserve">ctivity of </w:t>
      </w:r>
      <w:r>
        <w:rPr>
          <w:rFonts w:ascii="Times New Roman" w:hAnsi="Times New Roman"/>
        </w:rPr>
        <w:t>B</w:t>
      </w:r>
      <w:r w:rsidRPr="00592772">
        <w:rPr>
          <w:rFonts w:ascii="Times New Roman" w:hAnsi="Times New Roman"/>
        </w:rPr>
        <w:t>leomycin</w:t>
      </w:r>
      <w:r w:rsidRPr="00DF4A47">
        <w:rPr>
          <w:rFonts w:ascii="Times New Roman" w:hAnsi="Times New Roman"/>
        </w:rPr>
        <w:t xml:space="preserve">. </w:t>
      </w:r>
      <w:r w:rsidRPr="00DF4A47">
        <w:rPr>
          <w:rFonts w:ascii="Times New Roman" w:hAnsi="Times New Roman"/>
          <w:u w:val="single"/>
        </w:rPr>
        <w:t>Presented at The American Association of Pharmaceutical Science National Biotechnology</w:t>
      </w:r>
      <w:r>
        <w:rPr>
          <w:rFonts w:ascii="Times New Roman" w:hAnsi="Times New Roman"/>
          <w:u w:val="single"/>
        </w:rPr>
        <w:t xml:space="preserve"> Conference</w:t>
      </w:r>
      <w:r w:rsidRPr="00DF4A47">
        <w:rPr>
          <w:rFonts w:ascii="Times New Roman" w:hAnsi="Times New Roman"/>
          <w:u w:val="single"/>
        </w:rPr>
        <w:t xml:space="preserve">, </w:t>
      </w:r>
      <w:smartTag w:uri="urn:schemas-microsoft-com:office:smarttags" w:element="place">
        <w:smartTag w:uri="urn:schemas-microsoft-com:office:smarttags" w:element="City">
          <w:r w:rsidRPr="00DF4A47">
            <w:rPr>
              <w:rFonts w:ascii="Times New Roman" w:hAnsi="Times New Roman"/>
              <w:u w:val="single"/>
            </w:rPr>
            <w:t xml:space="preserve">San </w:t>
          </w:r>
          <w:r>
            <w:rPr>
              <w:rFonts w:ascii="Times New Roman" w:hAnsi="Times New Roman"/>
              <w:u w:val="single"/>
            </w:rPr>
            <w:t>Francisco</w:t>
          </w:r>
        </w:smartTag>
        <w:r w:rsidRPr="00DF4A47">
          <w:rPr>
            <w:rFonts w:ascii="Times New Roman" w:hAnsi="Times New Roman"/>
            <w:u w:val="single"/>
          </w:rPr>
          <w:t xml:space="preserve">, </w:t>
        </w:r>
        <w:smartTag w:uri="urn:schemas-microsoft-com:office:smarttags" w:element="State">
          <w:r w:rsidRPr="00DF4A47">
            <w:rPr>
              <w:rFonts w:ascii="Times New Roman" w:hAnsi="Times New Roman"/>
              <w:u w:val="single"/>
            </w:rPr>
            <w:t>California</w:t>
          </w:r>
        </w:smartTag>
        <w:r w:rsidRPr="00DF4A47">
          <w:rPr>
            <w:rFonts w:ascii="Times New Roman" w:hAnsi="Times New Roman"/>
            <w:u w:val="single"/>
          </w:rPr>
          <w:t xml:space="preserve">, </w:t>
        </w:r>
        <w:smartTag w:uri="urn:schemas-microsoft-com:office:smarttags" w:element="country-region">
          <w:r w:rsidRPr="00DF4A47">
            <w:rPr>
              <w:rFonts w:ascii="Times New Roman" w:hAnsi="Times New Roman"/>
              <w:u w:val="single"/>
            </w:rPr>
            <w:t>USA</w:t>
          </w:r>
        </w:smartTag>
      </w:smartTag>
      <w:r w:rsidRPr="00DF4A47">
        <w:rPr>
          <w:rFonts w:ascii="Times New Roman" w:hAnsi="Times New Roman"/>
          <w:u w:val="single"/>
        </w:rPr>
        <w:t xml:space="preserve">, </w:t>
      </w:r>
      <w:r>
        <w:rPr>
          <w:rFonts w:ascii="Times New Roman" w:hAnsi="Times New Roman"/>
          <w:u w:val="single"/>
        </w:rPr>
        <w:t xml:space="preserve">May 16-19, </w:t>
      </w:r>
      <w:r w:rsidRPr="00DF4A47">
        <w:rPr>
          <w:rFonts w:ascii="Times New Roman" w:hAnsi="Times New Roman"/>
          <w:b/>
          <w:bCs/>
          <w:u w:val="single"/>
        </w:rPr>
        <w:t>20</w:t>
      </w:r>
      <w:r>
        <w:rPr>
          <w:rFonts w:ascii="Times New Roman" w:hAnsi="Times New Roman"/>
          <w:b/>
          <w:bCs/>
          <w:u w:val="single"/>
        </w:rPr>
        <w:t>10</w:t>
      </w:r>
      <w:r w:rsidRPr="00DF4A47">
        <w:rPr>
          <w:rFonts w:ascii="Times New Roman" w:hAnsi="Times New Roman"/>
          <w:u w:val="single"/>
        </w:rPr>
        <w:t>.</w:t>
      </w:r>
    </w:p>
    <w:p w:rsidR="00691E09" w:rsidRDefault="00691E09" w:rsidP="00691E09">
      <w:pPr>
        <w:jc w:val="lowKashida"/>
        <w:rPr>
          <w:rFonts w:ascii="Times New Roman" w:hAnsi="Times New Roman"/>
        </w:rPr>
      </w:pPr>
    </w:p>
    <w:p w:rsidR="00691E09" w:rsidRDefault="00691E09" w:rsidP="00691E09">
      <w:pPr>
        <w:numPr>
          <w:ilvl w:val="0"/>
          <w:numId w:val="21"/>
        </w:numPr>
        <w:jc w:val="lowKashida"/>
        <w:rPr>
          <w:rFonts w:ascii="Times New Roman" w:hAnsi="Times New Roman"/>
        </w:rPr>
      </w:pPr>
      <w:r w:rsidRPr="00691E09">
        <w:rPr>
          <w:rFonts w:ascii="Times New Roman" w:hAnsi="Times New Roman"/>
        </w:rPr>
        <w:t>Alaa Eldeen B. Yassin, Md. Khalid Anwer, Hammam A. Mowafy, Mohsen A.  Bayomi,Ibrahim M. El-Bagory</w:t>
      </w:r>
      <w:r w:rsidR="00291975">
        <w:rPr>
          <w:rFonts w:ascii="Times New Roman" w:hAnsi="Times New Roman"/>
        </w:rPr>
        <w:t>,</w:t>
      </w:r>
      <w:r w:rsidRPr="006029FF">
        <w:rPr>
          <w:rFonts w:ascii="Times New Roman" w:hAnsi="Times New Roman"/>
        </w:rPr>
        <w:t>and</w:t>
      </w:r>
      <w:r w:rsidRPr="006029FF">
        <w:rPr>
          <w:rFonts w:ascii="Times New Roman" w:hAnsi="Times New Roman"/>
          <w:b/>
          <w:bCs/>
        </w:rPr>
        <w:t xml:space="preserve"> Ibrahim A. Alsarra</w:t>
      </w:r>
      <w:r w:rsidRPr="00DF4A47">
        <w:rPr>
          <w:rFonts w:ascii="Times New Roman" w:hAnsi="Times New Roman"/>
        </w:rPr>
        <w:t xml:space="preserve">. </w:t>
      </w:r>
      <w:r w:rsidRPr="00691E09">
        <w:rPr>
          <w:rFonts w:ascii="Times New Roman" w:hAnsi="Times New Roman"/>
        </w:rPr>
        <w:t xml:space="preserve">Optimization of Solid-Lipid Nanoparticles as </w:t>
      </w:r>
      <w:r>
        <w:rPr>
          <w:rFonts w:ascii="Times New Roman" w:hAnsi="Times New Roman"/>
        </w:rPr>
        <w:t>a</w:t>
      </w:r>
      <w:r w:rsidRPr="00691E09">
        <w:rPr>
          <w:rFonts w:ascii="Times New Roman" w:hAnsi="Times New Roman"/>
        </w:rPr>
        <w:t xml:space="preserve"> Platform </w:t>
      </w:r>
      <w:r>
        <w:rPr>
          <w:rFonts w:ascii="Times New Roman" w:hAnsi="Times New Roman"/>
        </w:rPr>
        <w:t>f</w:t>
      </w:r>
      <w:r w:rsidRPr="00691E09">
        <w:rPr>
          <w:rFonts w:ascii="Times New Roman" w:hAnsi="Times New Roman"/>
        </w:rPr>
        <w:t xml:space="preserve">or Local Treatment </w:t>
      </w:r>
      <w:r>
        <w:rPr>
          <w:rFonts w:ascii="Times New Roman" w:hAnsi="Times New Roman"/>
        </w:rPr>
        <w:t>o</w:t>
      </w:r>
      <w:r w:rsidRPr="00691E09">
        <w:rPr>
          <w:rFonts w:ascii="Times New Roman" w:hAnsi="Times New Roman"/>
        </w:rPr>
        <w:t xml:space="preserve">f </w:t>
      </w:r>
      <w:smartTag w:uri="urn:schemas-microsoft-com:office:smarttags" w:element="place">
        <w:smartTag w:uri="urn:schemas-microsoft-com:office:smarttags" w:element="City">
          <w:r w:rsidRPr="00691E09">
            <w:rPr>
              <w:rFonts w:ascii="Times New Roman" w:hAnsi="Times New Roman"/>
            </w:rPr>
            <w:t>Colon</w:t>
          </w:r>
        </w:smartTag>
      </w:smartTag>
      <w:r w:rsidRPr="00691E09">
        <w:rPr>
          <w:rFonts w:ascii="Times New Roman" w:hAnsi="Times New Roman"/>
        </w:rPr>
        <w:t xml:space="preserve"> Cancer</w:t>
      </w:r>
      <w:r w:rsidRPr="00DF4A47">
        <w:rPr>
          <w:rFonts w:ascii="Times New Roman" w:hAnsi="Times New Roman"/>
        </w:rPr>
        <w:t xml:space="preserve">. </w:t>
      </w:r>
      <w:r w:rsidRPr="00DF4A47">
        <w:rPr>
          <w:rFonts w:ascii="Times New Roman" w:hAnsi="Times New Roman"/>
          <w:u w:val="single"/>
        </w:rPr>
        <w:t>Presented at The American Association of Pharmaceutical Science National Biotechnology</w:t>
      </w:r>
      <w:r>
        <w:rPr>
          <w:rFonts w:ascii="Times New Roman" w:hAnsi="Times New Roman"/>
          <w:u w:val="single"/>
        </w:rPr>
        <w:t xml:space="preserve"> Conference</w:t>
      </w:r>
      <w:r w:rsidRPr="00DF4A47">
        <w:rPr>
          <w:rFonts w:ascii="Times New Roman" w:hAnsi="Times New Roman"/>
          <w:u w:val="single"/>
        </w:rPr>
        <w:t xml:space="preserve">, </w:t>
      </w:r>
      <w:smartTag w:uri="urn:schemas-microsoft-com:office:smarttags" w:element="place">
        <w:smartTag w:uri="urn:schemas-microsoft-com:office:smarttags" w:element="City">
          <w:r w:rsidRPr="00DF4A47">
            <w:rPr>
              <w:rFonts w:ascii="Times New Roman" w:hAnsi="Times New Roman"/>
              <w:u w:val="single"/>
            </w:rPr>
            <w:t xml:space="preserve">San </w:t>
          </w:r>
          <w:r>
            <w:rPr>
              <w:rFonts w:ascii="Times New Roman" w:hAnsi="Times New Roman"/>
              <w:u w:val="single"/>
            </w:rPr>
            <w:t>Francisco</w:t>
          </w:r>
        </w:smartTag>
        <w:r w:rsidRPr="00DF4A47">
          <w:rPr>
            <w:rFonts w:ascii="Times New Roman" w:hAnsi="Times New Roman"/>
            <w:u w:val="single"/>
          </w:rPr>
          <w:t xml:space="preserve">, </w:t>
        </w:r>
        <w:smartTag w:uri="urn:schemas-microsoft-com:office:smarttags" w:element="State">
          <w:r w:rsidRPr="00DF4A47">
            <w:rPr>
              <w:rFonts w:ascii="Times New Roman" w:hAnsi="Times New Roman"/>
              <w:u w:val="single"/>
            </w:rPr>
            <w:t>California</w:t>
          </w:r>
        </w:smartTag>
        <w:r w:rsidRPr="00DF4A47">
          <w:rPr>
            <w:rFonts w:ascii="Times New Roman" w:hAnsi="Times New Roman"/>
            <w:u w:val="single"/>
          </w:rPr>
          <w:t xml:space="preserve">, </w:t>
        </w:r>
        <w:smartTag w:uri="urn:schemas-microsoft-com:office:smarttags" w:element="country-region">
          <w:r w:rsidRPr="00DF4A47">
            <w:rPr>
              <w:rFonts w:ascii="Times New Roman" w:hAnsi="Times New Roman"/>
              <w:u w:val="single"/>
            </w:rPr>
            <w:t>USA</w:t>
          </w:r>
        </w:smartTag>
      </w:smartTag>
      <w:r w:rsidRPr="00DF4A47">
        <w:rPr>
          <w:rFonts w:ascii="Times New Roman" w:hAnsi="Times New Roman"/>
          <w:u w:val="single"/>
        </w:rPr>
        <w:t xml:space="preserve">, </w:t>
      </w:r>
      <w:r>
        <w:rPr>
          <w:rFonts w:ascii="Times New Roman" w:hAnsi="Times New Roman"/>
          <w:u w:val="single"/>
        </w:rPr>
        <w:t xml:space="preserve">May 16-19, </w:t>
      </w:r>
      <w:r w:rsidRPr="00DF4A47">
        <w:rPr>
          <w:rFonts w:ascii="Times New Roman" w:hAnsi="Times New Roman"/>
          <w:b/>
          <w:bCs/>
          <w:u w:val="single"/>
        </w:rPr>
        <w:t>20</w:t>
      </w:r>
      <w:r>
        <w:rPr>
          <w:rFonts w:ascii="Times New Roman" w:hAnsi="Times New Roman"/>
          <w:b/>
          <w:bCs/>
          <w:u w:val="single"/>
        </w:rPr>
        <w:t>10</w:t>
      </w:r>
    </w:p>
    <w:p w:rsidR="00592772" w:rsidRDefault="00592772" w:rsidP="00592772">
      <w:pPr>
        <w:jc w:val="lowKashida"/>
        <w:rPr>
          <w:rFonts w:ascii="Times New Roman" w:hAnsi="Times New Roman"/>
        </w:rPr>
      </w:pPr>
    </w:p>
    <w:p w:rsidR="00FD2DB4" w:rsidRPr="00FD2DB4" w:rsidRDefault="00FD2DB4" w:rsidP="006029FF">
      <w:pPr>
        <w:numPr>
          <w:ilvl w:val="0"/>
          <w:numId w:val="21"/>
        </w:numPr>
        <w:jc w:val="lowKashida"/>
        <w:rPr>
          <w:rFonts w:ascii="Times New Roman" w:hAnsi="Times New Roman"/>
          <w:i/>
          <w:iCs/>
        </w:rPr>
      </w:pPr>
      <w:r w:rsidRPr="00DF4A47">
        <w:rPr>
          <w:rFonts w:ascii="Times New Roman" w:hAnsi="Times New Roman"/>
          <w:b/>
          <w:bCs/>
        </w:rPr>
        <w:t>Ibrahim A. Alsarra</w:t>
      </w:r>
      <w:r w:rsidRPr="00DF4A47">
        <w:rPr>
          <w:rFonts w:ascii="Times New Roman" w:hAnsi="Times New Roman"/>
        </w:rPr>
        <w:t>, Amal Y. Hamed</w:t>
      </w:r>
      <w:r w:rsidR="00291975">
        <w:rPr>
          <w:rFonts w:ascii="Times New Roman" w:hAnsi="Times New Roman"/>
        </w:rPr>
        <w:t>,</w:t>
      </w:r>
      <w:r w:rsidRPr="00DF4A47">
        <w:rPr>
          <w:rFonts w:ascii="Times New Roman" w:hAnsi="Times New Roman"/>
        </w:rPr>
        <w:t xml:space="preserve"> and Fars K. Alanazi. Acyclovir Liposomes for Intranasal Systemic Delivery: Development and Pharmacokinetics Evaluation. </w:t>
      </w:r>
      <w:r w:rsidRPr="00DF4A47">
        <w:rPr>
          <w:rFonts w:ascii="Times New Roman" w:hAnsi="Times New Roman"/>
          <w:u w:val="single"/>
        </w:rPr>
        <w:t xml:space="preserve">Presented at </w:t>
      </w:r>
      <w:r w:rsidR="006029FF">
        <w:rPr>
          <w:rFonts w:ascii="Times New Roman" w:hAnsi="Times New Roman"/>
          <w:u w:val="single"/>
        </w:rPr>
        <w:t>P</w:t>
      </w:r>
      <w:r w:rsidR="006029FF" w:rsidRPr="00DF4A47">
        <w:rPr>
          <w:rFonts w:ascii="Times New Roman" w:hAnsi="Times New Roman"/>
          <w:u w:val="single"/>
          <w:lang w:val="en-GB"/>
        </w:rPr>
        <w:t>pharmaceutical</w:t>
      </w:r>
      <w:r w:rsidRPr="00DF4A47">
        <w:rPr>
          <w:rFonts w:ascii="Times New Roman" w:hAnsi="Times New Roman"/>
          <w:u w:val="single"/>
          <w:lang w:val="en-GB"/>
        </w:rPr>
        <w:t xml:space="preserve">and </w:t>
      </w:r>
      <w:r w:rsidR="006029FF">
        <w:rPr>
          <w:rFonts w:ascii="Times New Roman" w:hAnsi="Times New Roman"/>
          <w:u w:val="single"/>
          <w:lang w:val="en-GB"/>
        </w:rPr>
        <w:t>Biotechnology-Middle East</w:t>
      </w:r>
      <w:r w:rsidRPr="00DF4A47">
        <w:rPr>
          <w:rFonts w:ascii="Times New Roman" w:hAnsi="Times New Roman"/>
          <w:u w:val="single"/>
        </w:rPr>
        <w:t xml:space="preserve">, </w:t>
      </w:r>
      <w:smartTag w:uri="urn:schemas-microsoft-com:office:smarttags" w:element="City">
        <w:r w:rsidRPr="00DF4A47">
          <w:rPr>
            <w:rFonts w:ascii="Times New Roman" w:hAnsi="Times New Roman"/>
            <w:u w:val="single"/>
            <w:lang w:val="en-GB"/>
          </w:rPr>
          <w:t>Dubai</w:t>
        </w:r>
      </w:smartTag>
      <w:r w:rsidRPr="00DF4A47">
        <w:rPr>
          <w:rFonts w:ascii="Times New Roman" w:hAnsi="Times New Roman"/>
          <w:u w:val="single"/>
          <w:lang w:val="en-GB"/>
        </w:rPr>
        <w:t xml:space="preserve"> International Convention &amp; Exhibition Centre</w:t>
      </w:r>
      <w:r w:rsidR="00592772" w:rsidRPr="00DF4A47">
        <w:rPr>
          <w:rFonts w:ascii="Times New Roman" w:hAnsi="Times New Roman"/>
          <w:u w:val="single"/>
          <w:lang w:val="en-GB"/>
        </w:rPr>
        <w:t xml:space="preserve">, </w:t>
      </w:r>
      <w:smartTag w:uri="urn:schemas-microsoft-com:office:smarttags" w:element="place">
        <w:smartTag w:uri="urn:schemas-microsoft-com:office:smarttags" w:element="City">
          <w:r w:rsidR="00592772" w:rsidRPr="00DF4A47">
            <w:rPr>
              <w:rFonts w:ascii="Times New Roman" w:hAnsi="Times New Roman"/>
              <w:u w:val="single"/>
              <w:lang w:val="en-GB"/>
            </w:rPr>
            <w:t>Dubai</w:t>
          </w:r>
        </w:smartTag>
        <w:r w:rsidRPr="00DF4A47">
          <w:rPr>
            <w:rFonts w:ascii="Times New Roman" w:hAnsi="Times New Roman"/>
            <w:u w:val="single"/>
            <w:lang w:val="en-GB"/>
          </w:rPr>
          <w:t xml:space="preserve">, </w:t>
        </w:r>
        <w:smartTag w:uri="urn:schemas-microsoft-com:office:smarttags" w:element="country-region">
          <w:r w:rsidRPr="00DF4A47">
            <w:rPr>
              <w:rFonts w:ascii="Times New Roman" w:hAnsi="Times New Roman"/>
              <w:u w:val="single"/>
              <w:lang w:val="en-GB"/>
            </w:rPr>
            <w:t>United Arab Emirates</w:t>
          </w:r>
        </w:smartTag>
      </w:smartTag>
      <w:r w:rsidRPr="00DF4A47">
        <w:rPr>
          <w:rFonts w:ascii="Times New Roman" w:hAnsi="Times New Roman"/>
          <w:u w:val="single"/>
          <w:lang w:val="en-GB"/>
        </w:rPr>
        <w:t xml:space="preserve">, </w:t>
      </w:r>
      <w:r w:rsidR="006029FF">
        <w:rPr>
          <w:rFonts w:ascii="Times New Roman" w:hAnsi="Times New Roman"/>
          <w:u w:val="single"/>
          <w:lang w:val="en-GB"/>
        </w:rPr>
        <w:t>23</w:t>
      </w:r>
      <w:r w:rsidRPr="00DF4A47">
        <w:rPr>
          <w:rFonts w:ascii="Times New Roman" w:hAnsi="Times New Roman"/>
          <w:u w:val="single"/>
          <w:lang w:val="en-GB"/>
        </w:rPr>
        <w:t>-</w:t>
      </w:r>
      <w:r w:rsidR="006029FF">
        <w:rPr>
          <w:rFonts w:ascii="Times New Roman" w:hAnsi="Times New Roman"/>
          <w:u w:val="single"/>
          <w:lang w:val="en-GB"/>
        </w:rPr>
        <w:t>24</w:t>
      </w:r>
      <w:r w:rsidRPr="00DF4A47">
        <w:rPr>
          <w:rFonts w:ascii="Times New Roman" w:hAnsi="Times New Roman"/>
          <w:u w:val="single"/>
          <w:lang w:val="en-GB"/>
        </w:rPr>
        <w:t xml:space="preserve"> Ma</w:t>
      </w:r>
      <w:r w:rsidR="006029FF">
        <w:rPr>
          <w:rFonts w:ascii="Times New Roman" w:hAnsi="Times New Roman"/>
          <w:u w:val="single"/>
          <w:lang w:val="en-GB"/>
        </w:rPr>
        <w:t>y</w:t>
      </w:r>
      <w:r w:rsidRPr="00DF4A47">
        <w:rPr>
          <w:rFonts w:ascii="Times New Roman" w:hAnsi="Times New Roman"/>
          <w:u w:val="single"/>
          <w:lang w:val="en-GB"/>
        </w:rPr>
        <w:t xml:space="preserve">, </w:t>
      </w:r>
      <w:r w:rsidRPr="00DF4A47">
        <w:rPr>
          <w:rFonts w:ascii="Times New Roman" w:hAnsi="Times New Roman"/>
          <w:b/>
          <w:bCs/>
          <w:u w:val="single"/>
          <w:lang w:val="en-GB"/>
        </w:rPr>
        <w:t>2010</w:t>
      </w:r>
      <w:r w:rsidR="006029FF" w:rsidRPr="006029FF">
        <w:rPr>
          <w:rFonts w:ascii="Times New Roman" w:hAnsi="Times New Roman"/>
          <w:u w:val="single"/>
          <w:lang w:val="en-GB"/>
        </w:rPr>
        <w:t>.</w:t>
      </w:r>
    </w:p>
    <w:p w:rsidR="00FD2DB4" w:rsidRPr="00FD2DB4" w:rsidRDefault="00FD2DB4" w:rsidP="00FD2DB4">
      <w:pPr>
        <w:jc w:val="lowKashida"/>
        <w:rPr>
          <w:rFonts w:ascii="Times New Roman" w:hAnsi="Times New Roman"/>
          <w:i/>
          <w:iCs/>
        </w:rPr>
      </w:pPr>
    </w:p>
    <w:p w:rsidR="006665DC" w:rsidRPr="00DF4A47" w:rsidRDefault="006665DC" w:rsidP="006665DC">
      <w:pPr>
        <w:numPr>
          <w:ilvl w:val="0"/>
          <w:numId w:val="21"/>
        </w:numPr>
        <w:jc w:val="lowKashida"/>
        <w:rPr>
          <w:rFonts w:ascii="Times New Roman" w:hAnsi="Times New Roman"/>
          <w:i/>
          <w:iCs/>
        </w:rPr>
      </w:pPr>
      <w:r w:rsidRPr="00DF4A47">
        <w:rPr>
          <w:rFonts w:ascii="Times New Roman" w:hAnsi="Times New Roman"/>
          <w:b/>
          <w:bCs/>
        </w:rPr>
        <w:t>Ibrahim A. Alsarra</w:t>
      </w:r>
      <w:r w:rsidRPr="00DF4A47">
        <w:rPr>
          <w:rFonts w:ascii="Times New Roman" w:hAnsi="Times New Roman"/>
        </w:rPr>
        <w:t>, Amal Y. Hamed</w:t>
      </w:r>
      <w:r w:rsidR="00291975">
        <w:rPr>
          <w:rFonts w:ascii="Times New Roman" w:hAnsi="Times New Roman"/>
        </w:rPr>
        <w:t>,</w:t>
      </w:r>
      <w:r w:rsidRPr="00DF4A47">
        <w:rPr>
          <w:rFonts w:ascii="Times New Roman" w:hAnsi="Times New Roman"/>
        </w:rPr>
        <w:t xml:space="preserve"> and Fars K. Alanazi. Acyclovir Liposomes for Intranasal Systemic Delivery: Development and Pharmacokinetics Evaluation. </w:t>
      </w:r>
      <w:r w:rsidRPr="00DF4A47">
        <w:rPr>
          <w:rFonts w:ascii="Times New Roman" w:hAnsi="Times New Roman"/>
          <w:u w:val="single"/>
        </w:rPr>
        <w:t xml:space="preserve">Presented at </w:t>
      </w:r>
      <w:smartTag w:uri="urn:schemas-microsoft-com:office:smarttags" w:element="City">
        <w:r w:rsidRPr="00DF4A47">
          <w:rPr>
            <w:rFonts w:ascii="Times New Roman" w:hAnsi="Times New Roman"/>
            <w:u w:val="single"/>
            <w:lang w:val="en-GB"/>
          </w:rPr>
          <w:t>Dubai</w:t>
        </w:r>
      </w:smartTag>
      <w:r w:rsidRPr="00DF4A47">
        <w:rPr>
          <w:rFonts w:ascii="Times New Roman" w:hAnsi="Times New Roman"/>
          <w:u w:val="single"/>
          <w:lang w:val="en-GB"/>
        </w:rPr>
        <w:t xml:space="preserve"> International Pharmaceuticals and Technologies Conference and Exhibition</w:t>
      </w:r>
      <w:r w:rsidRPr="00DF4A47">
        <w:rPr>
          <w:rFonts w:ascii="Times New Roman" w:hAnsi="Times New Roman"/>
          <w:u w:val="single"/>
        </w:rPr>
        <w:t xml:space="preserve"> (</w:t>
      </w:r>
      <w:r w:rsidRPr="00DF4A47">
        <w:rPr>
          <w:rFonts w:ascii="Times New Roman" w:hAnsi="Times New Roman"/>
          <w:b/>
          <w:bCs/>
          <w:u w:val="single"/>
        </w:rPr>
        <w:t>DUPHAT 2010</w:t>
      </w:r>
      <w:r w:rsidRPr="00DF4A47">
        <w:rPr>
          <w:rFonts w:ascii="Times New Roman" w:hAnsi="Times New Roman"/>
          <w:u w:val="single"/>
        </w:rPr>
        <w:t xml:space="preserve">), </w:t>
      </w:r>
      <w:smartTag w:uri="urn:schemas-microsoft-com:office:smarttags" w:element="City">
        <w:r w:rsidRPr="00DF4A47">
          <w:rPr>
            <w:rFonts w:ascii="Times New Roman" w:hAnsi="Times New Roman"/>
            <w:u w:val="single"/>
            <w:lang w:val="en-GB"/>
          </w:rPr>
          <w:t>Dubai</w:t>
        </w:r>
      </w:smartTag>
      <w:r w:rsidRPr="00DF4A47">
        <w:rPr>
          <w:rFonts w:ascii="Times New Roman" w:hAnsi="Times New Roman"/>
          <w:u w:val="single"/>
          <w:lang w:val="en-GB"/>
        </w:rPr>
        <w:t xml:space="preserve"> International Convention &amp; Exhibition Centre,  </w:t>
      </w:r>
      <w:smartTag w:uri="urn:schemas-microsoft-com:office:smarttags" w:element="place">
        <w:r w:rsidRPr="00DF4A47">
          <w:rPr>
            <w:rFonts w:ascii="Times New Roman" w:hAnsi="Times New Roman"/>
            <w:u w:val="single"/>
            <w:lang w:val="en-GB"/>
          </w:rPr>
          <w:t xml:space="preserve">Dubai, </w:t>
        </w:r>
        <w:smartTag w:uri="urn:schemas-microsoft-com:office:smarttags" w:element="country-region">
          <w:r w:rsidRPr="00DF4A47">
            <w:rPr>
              <w:rFonts w:ascii="Times New Roman" w:hAnsi="Times New Roman"/>
              <w:u w:val="single"/>
              <w:lang w:val="en-GB"/>
            </w:rPr>
            <w:t>United Arab Emirates</w:t>
          </w:r>
        </w:smartTag>
      </w:smartTag>
      <w:r w:rsidRPr="00DF4A47">
        <w:rPr>
          <w:rFonts w:ascii="Times New Roman" w:hAnsi="Times New Roman"/>
          <w:u w:val="single"/>
          <w:lang w:val="en-GB"/>
        </w:rPr>
        <w:t xml:space="preserve">, 15-17 March, </w:t>
      </w:r>
      <w:r w:rsidRPr="00DF4A47">
        <w:rPr>
          <w:rFonts w:ascii="Times New Roman" w:hAnsi="Times New Roman"/>
          <w:b/>
          <w:bCs/>
          <w:u w:val="single"/>
          <w:lang w:val="en-GB"/>
        </w:rPr>
        <w:t>2010</w:t>
      </w:r>
      <w:r w:rsidRPr="00DF4A47">
        <w:rPr>
          <w:rFonts w:ascii="Times New Roman" w:hAnsi="Times New Roman"/>
          <w:u w:val="single"/>
          <w:lang w:val="en-GB"/>
        </w:rPr>
        <w:t>.</w:t>
      </w:r>
    </w:p>
    <w:p w:rsidR="006665DC" w:rsidRPr="00DF4A47" w:rsidRDefault="006665DC" w:rsidP="006665DC">
      <w:pPr>
        <w:jc w:val="lowKashida"/>
        <w:rPr>
          <w:rFonts w:ascii="Times New Roman" w:hAnsi="Times New Roman"/>
          <w:i/>
          <w:iCs/>
        </w:rPr>
      </w:pPr>
    </w:p>
    <w:p w:rsidR="00545A27" w:rsidRPr="00DF4A47" w:rsidRDefault="00545A27" w:rsidP="00545A27">
      <w:pPr>
        <w:numPr>
          <w:ilvl w:val="0"/>
          <w:numId w:val="21"/>
        </w:numPr>
        <w:jc w:val="lowKashida"/>
        <w:rPr>
          <w:rFonts w:ascii="Times New Roman" w:hAnsi="Times New Roman"/>
          <w:i/>
          <w:iCs/>
        </w:rPr>
      </w:pPr>
      <w:r w:rsidRPr="00DF4A47">
        <w:rPr>
          <w:rFonts w:ascii="Times New Roman" w:hAnsi="Times New Roman"/>
          <w:b/>
          <w:bCs/>
        </w:rPr>
        <w:t>Ibrahim A. Alsarra</w:t>
      </w:r>
      <w:r w:rsidRPr="00DF4A47">
        <w:rPr>
          <w:rFonts w:ascii="Times New Roman" w:hAnsi="Times New Roman"/>
        </w:rPr>
        <w:t>, Amal Y. Hamed</w:t>
      </w:r>
      <w:r w:rsidR="00291975">
        <w:rPr>
          <w:rFonts w:ascii="Times New Roman" w:hAnsi="Times New Roman"/>
        </w:rPr>
        <w:t>,</w:t>
      </w:r>
      <w:r w:rsidRPr="00DF4A47">
        <w:rPr>
          <w:rFonts w:ascii="Times New Roman" w:hAnsi="Times New Roman"/>
        </w:rPr>
        <w:t xml:space="preserve"> and Fars K. Alanazi. Acyclovir Liposomes for Intranasal Systemic Delivery: Development and Pharmacokinetics Evaluation. </w:t>
      </w:r>
      <w:r w:rsidRPr="00DF4A47">
        <w:rPr>
          <w:rFonts w:ascii="Times New Roman" w:hAnsi="Times New Roman"/>
          <w:u w:val="single"/>
        </w:rPr>
        <w:t xml:space="preserve">Presented at The Second International Conference on Drug Discovery &amp; Therapy, </w:t>
      </w:r>
      <w:smartTag w:uri="urn:schemas-microsoft-com:office:smarttags" w:element="place">
        <w:smartTag w:uri="urn:schemas-microsoft-com:office:smarttags" w:element="City">
          <w:r w:rsidRPr="00DF4A47">
            <w:rPr>
              <w:rFonts w:ascii="Times New Roman" w:hAnsi="Times New Roman"/>
              <w:u w:val="single"/>
            </w:rPr>
            <w:t>Dubai</w:t>
          </w:r>
        </w:smartTag>
        <w:r w:rsidRPr="00DF4A47">
          <w:rPr>
            <w:rFonts w:ascii="Times New Roman" w:hAnsi="Times New Roman"/>
            <w:u w:val="single"/>
          </w:rPr>
          <w:t xml:space="preserve">, </w:t>
        </w:r>
        <w:smartTag w:uri="urn:schemas-microsoft-com:office:smarttags" w:element="country-region">
          <w:r w:rsidRPr="00DF4A47">
            <w:rPr>
              <w:rFonts w:ascii="Times New Roman" w:hAnsi="Times New Roman"/>
              <w:u w:val="single"/>
            </w:rPr>
            <w:t>United Arab Emirates</w:t>
          </w:r>
        </w:smartTag>
      </w:smartTag>
      <w:r w:rsidRPr="00DF4A47">
        <w:rPr>
          <w:rFonts w:ascii="Times New Roman" w:hAnsi="Times New Roman"/>
          <w:u w:val="single"/>
        </w:rPr>
        <w:t xml:space="preserve">, 1-4, February, </w:t>
      </w:r>
      <w:r w:rsidRPr="00DF4A47">
        <w:rPr>
          <w:rFonts w:ascii="Times New Roman" w:hAnsi="Times New Roman"/>
          <w:b/>
          <w:bCs/>
          <w:u w:val="single"/>
        </w:rPr>
        <w:t>2010</w:t>
      </w:r>
      <w:r w:rsidRPr="00DF4A47">
        <w:rPr>
          <w:rFonts w:ascii="Times New Roman" w:hAnsi="Times New Roman"/>
          <w:i/>
          <w:iCs/>
        </w:rPr>
        <w:t>.</w:t>
      </w:r>
    </w:p>
    <w:p w:rsidR="00AD5145" w:rsidRDefault="00AD5145" w:rsidP="00291975">
      <w:pPr>
        <w:pStyle w:val="Heading1"/>
        <w:jc w:val="both"/>
        <w:rPr>
          <w:color w:val="800000"/>
          <w:sz w:val="24"/>
          <w:szCs w:val="24"/>
          <w:u w:val="single"/>
        </w:rPr>
      </w:pPr>
    </w:p>
    <w:p w:rsidR="00291975" w:rsidRDefault="00291975" w:rsidP="00291975">
      <w:pPr>
        <w:pStyle w:val="Heading1"/>
        <w:jc w:val="both"/>
        <w:rPr>
          <w:color w:val="800000"/>
          <w:sz w:val="24"/>
          <w:szCs w:val="24"/>
          <w:u w:val="single"/>
        </w:rPr>
      </w:pPr>
      <w:r w:rsidRPr="00DF4A47">
        <w:rPr>
          <w:color w:val="800000"/>
          <w:sz w:val="24"/>
          <w:szCs w:val="24"/>
          <w:u w:val="single"/>
        </w:rPr>
        <w:t>Abstracts</w:t>
      </w:r>
      <w:r w:rsidRPr="00DF4A47">
        <w:rPr>
          <w:i/>
          <w:iCs/>
          <w:color w:val="800000"/>
          <w:sz w:val="24"/>
          <w:szCs w:val="24"/>
          <w:u w:val="single"/>
        </w:rPr>
        <w:t xml:space="preserve"> (continued)</w:t>
      </w:r>
      <w:r w:rsidRPr="00DF4A47">
        <w:rPr>
          <w:color w:val="800000"/>
          <w:sz w:val="24"/>
          <w:szCs w:val="24"/>
          <w:u w:val="single"/>
        </w:rPr>
        <w:t>:</w:t>
      </w:r>
    </w:p>
    <w:p w:rsidR="00291975" w:rsidRPr="00291975" w:rsidRDefault="00291975" w:rsidP="00291975">
      <w:pPr>
        <w:rPr>
          <w:rtl/>
        </w:rPr>
      </w:pPr>
    </w:p>
    <w:p w:rsidR="00DF15F2" w:rsidRPr="00DF4A47" w:rsidRDefault="00DF15F2" w:rsidP="00DF15F2">
      <w:pPr>
        <w:numPr>
          <w:ilvl w:val="0"/>
          <w:numId w:val="21"/>
        </w:numPr>
        <w:jc w:val="lowKashida"/>
        <w:rPr>
          <w:rFonts w:ascii="Times New Roman" w:hAnsi="Times New Roman"/>
          <w:i/>
          <w:iCs/>
        </w:rPr>
      </w:pPr>
      <w:r w:rsidRPr="00DF4A47">
        <w:rPr>
          <w:rFonts w:ascii="Times New Roman" w:hAnsi="Times New Roman"/>
        </w:rPr>
        <w:t xml:space="preserve">Magdi M. Abdel-Hamid, Alaa Eldeen B. Yassin, </w:t>
      </w:r>
      <w:r w:rsidRPr="00DF4A47">
        <w:rPr>
          <w:rFonts w:ascii="Times New Roman" w:hAnsi="Times New Roman"/>
          <w:b/>
          <w:bCs/>
        </w:rPr>
        <w:t>Ibrahim A. Alsarra</w:t>
      </w:r>
      <w:r w:rsidR="00291975" w:rsidRPr="00291975">
        <w:rPr>
          <w:rFonts w:ascii="Times New Roman" w:hAnsi="Times New Roman"/>
        </w:rPr>
        <w:t>,</w:t>
      </w:r>
      <w:r w:rsidRPr="00DF4A47">
        <w:rPr>
          <w:rFonts w:ascii="Times New Roman" w:hAnsi="Times New Roman"/>
        </w:rPr>
        <w:t xml:space="preserve"> and Fars K. Alanazi. Ultra-Performance Liquid Chromatography–Tandem Mass Spectrometric Method for Determination of 5-Aminolevulinic Acid in Oral Colonic Targeted Tablets for Diagnosis of </w:t>
      </w:r>
      <w:smartTag w:uri="urn:schemas-microsoft-com:office:smarttags" w:element="place">
        <w:smartTag w:uri="urn:schemas-microsoft-com:office:smarttags" w:element="City">
          <w:r w:rsidRPr="00DF4A47">
            <w:rPr>
              <w:rFonts w:ascii="Times New Roman" w:hAnsi="Times New Roman"/>
            </w:rPr>
            <w:t>Colon</w:t>
          </w:r>
        </w:smartTag>
      </w:smartTag>
      <w:r w:rsidRPr="00DF4A47">
        <w:rPr>
          <w:rFonts w:ascii="Times New Roman" w:hAnsi="Times New Roman"/>
        </w:rPr>
        <w:t xml:space="preserve"> Cancer. </w:t>
      </w:r>
      <w:r w:rsidRPr="00DF4A47">
        <w:rPr>
          <w:rFonts w:ascii="Times New Roman" w:hAnsi="Times New Roman"/>
          <w:u w:val="single"/>
        </w:rPr>
        <w:t xml:space="preserve">Presented at the 69th International Congress of FIP, FIP World Congress of Pharmacy and Pharmaceutical Sciences, </w:t>
      </w:r>
      <w:smartTag w:uri="urn:schemas-microsoft-com:office:smarttags" w:element="City">
        <w:r w:rsidRPr="00DF4A47">
          <w:rPr>
            <w:rFonts w:ascii="Times New Roman" w:hAnsi="Times New Roman"/>
            <w:u w:val="single"/>
          </w:rPr>
          <w:t>Istanbul</w:t>
        </w:r>
      </w:smartTag>
      <w:r w:rsidRPr="00DF4A47">
        <w:rPr>
          <w:rFonts w:ascii="Times New Roman" w:hAnsi="Times New Roman"/>
          <w:u w:val="single"/>
        </w:rPr>
        <w:t xml:space="preserve"> Lütfi Kırdar Congress and </w:t>
      </w:r>
      <w:smartTag w:uri="urn:schemas-microsoft-com:office:smarttags" w:element="PlaceName">
        <w:r w:rsidRPr="00DF4A47">
          <w:rPr>
            <w:rFonts w:ascii="Times New Roman" w:hAnsi="Times New Roman"/>
            <w:u w:val="single"/>
          </w:rPr>
          <w:t>Exhibition</w:t>
        </w:r>
      </w:smartTag>
      <w:smartTag w:uri="urn:schemas-microsoft-com:office:smarttags" w:element="PlaceType">
        <w:r w:rsidRPr="00DF4A47">
          <w:rPr>
            <w:rFonts w:ascii="Times New Roman" w:hAnsi="Times New Roman"/>
            <w:u w:val="single"/>
          </w:rPr>
          <w:t>Center</w:t>
        </w:r>
      </w:smartTag>
      <w:r w:rsidRPr="00DF4A47">
        <w:rPr>
          <w:rFonts w:ascii="Times New Roman" w:hAnsi="Times New Roman"/>
          <w:u w:val="single"/>
        </w:rPr>
        <w:t xml:space="preserve">, Harbiye 34267, </w:t>
      </w:r>
      <w:smartTag w:uri="urn:schemas-microsoft-com:office:smarttags" w:element="place">
        <w:smartTag w:uri="urn:schemas-microsoft-com:office:smarttags" w:element="City">
          <w:r w:rsidRPr="00DF4A47">
            <w:rPr>
              <w:rFonts w:ascii="Times New Roman" w:hAnsi="Times New Roman"/>
              <w:u w:val="single"/>
            </w:rPr>
            <w:t>Istanbul</w:t>
          </w:r>
        </w:smartTag>
        <w:r w:rsidRPr="00DF4A47">
          <w:rPr>
            <w:rFonts w:ascii="Times New Roman" w:hAnsi="Times New Roman"/>
            <w:u w:val="single"/>
          </w:rPr>
          <w:t xml:space="preserve">, </w:t>
        </w:r>
        <w:smartTag w:uri="urn:schemas-microsoft-com:office:smarttags" w:element="country-region">
          <w:r w:rsidRPr="00DF4A47">
            <w:rPr>
              <w:rFonts w:ascii="Times New Roman" w:hAnsi="Times New Roman"/>
              <w:u w:val="single"/>
            </w:rPr>
            <w:t>Turkey</w:t>
          </w:r>
        </w:smartTag>
      </w:smartTag>
      <w:r w:rsidRPr="00DF4A47">
        <w:rPr>
          <w:rFonts w:ascii="Times New Roman" w:hAnsi="Times New Roman"/>
          <w:u w:val="single"/>
        </w:rPr>
        <w:t>, 3-8/9/</w:t>
      </w:r>
      <w:r w:rsidRPr="00DF4A47">
        <w:rPr>
          <w:rFonts w:ascii="Times New Roman" w:hAnsi="Times New Roman"/>
          <w:b/>
          <w:bCs/>
          <w:u w:val="single"/>
        </w:rPr>
        <w:t>2009</w:t>
      </w:r>
      <w:r w:rsidRPr="00DF4A47">
        <w:rPr>
          <w:rFonts w:ascii="Times New Roman" w:hAnsi="Times New Roman"/>
        </w:rPr>
        <w:t xml:space="preserve">. </w:t>
      </w:r>
    </w:p>
    <w:p w:rsidR="00DF15F2" w:rsidRPr="00DF4A47" w:rsidRDefault="00DF15F2" w:rsidP="00DF15F2">
      <w:pPr>
        <w:rPr>
          <w:rFonts w:ascii="Times New Roman" w:hAnsi="Times New Roman"/>
        </w:rPr>
      </w:pPr>
    </w:p>
    <w:p w:rsidR="00DF15F2" w:rsidRPr="00DF4A47" w:rsidRDefault="00DF15F2" w:rsidP="00DF15F2">
      <w:pPr>
        <w:numPr>
          <w:ilvl w:val="0"/>
          <w:numId w:val="21"/>
        </w:numPr>
        <w:jc w:val="lowKashida"/>
        <w:rPr>
          <w:rFonts w:ascii="Times New Roman" w:hAnsi="Times New Roman"/>
          <w:i/>
          <w:iCs/>
        </w:rPr>
      </w:pPr>
      <w:r w:rsidRPr="00DF4A47">
        <w:rPr>
          <w:rFonts w:ascii="Times New Roman" w:hAnsi="Times New Roman"/>
        </w:rPr>
        <w:t xml:space="preserve">Magdi M. Abdel-Hamid, </w:t>
      </w:r>
      <w:r w:rsidRPr="00DF4A47">
        <w:rPr>
          <w:rFonts w:ascii="Times New Roman" w:hAnsi="Times New Roman"/>
          <w:b/>
          <w:bCs/>
        </w:rPr>
        <w:t>Ibrahim A. Alsarra</w:t>
      </w:r>
      <w:r w:rsidR="00291975">
        <w:rPr>
          <w:rFonts w:ascii="Times New Roman" w:hAnsi="Times New Roman"/>
        </w:rPr>
        <w:t>,</w:t>
      </w:r>
      <w:r w:rsidRPr="00DF4A47">
        <w:rPr>
          <w:rFonts w:ascii="Times New Roman" w:hAnsi="Times New Roman"/>
        </w:rPr>
        <w:t xml:space="preserve"> and Fars K. Alanazi. UPLC/MS/MS Method for Simultaneous Determination of Chloroquine Phosphate, Quinine Sulfate and Primaquine Diphosphate in Human Plasma. </w:t>
      </w:r>
      <w:r w:rsidRPr="00DF4A47">
        <w:rPr>
          <w:rFonts w:ascii="Times New Roman" w:hAnsi="Times New Roman"/>
          <w:u w:val="single"/>
        </w:rPr>
        <w:t xml:space="preserve">Presented at the 69th International Congress of FIP, FIP World Congress of Pharmacy and Pharmaceutical Sciences, </w:t>
      </w:r>
      <w:smartTag w:uri="urn:schemas-microsoft-com:office:smarttags" w:element="City">
        <w:r w:rsidRPr="00DF4A47">
          <w:rPr>
            <w:rFonts w:ascii="Times New Roman" w:hAnsi="Times New Roman"/>
            <w:u w:val="single"/>
          </w:rPr>
          <w:t>Istanbul</w:t>
        </w:r>
      </w:smartTag>
      <w:r w:rsidRPr="00DF4A47">
        <w:rPr>
          <w:rFonts w:ascii="Times New Roman" w:hAnsi="Times New Roman"/>
          <w:u w:val="single"/>
        </w:rPr>
        <w:t xml:space="preserve"> Lütfi Kırdar Congress and </w:t>
      </w:r>
      <w:smartTag w:uri="urn:schemas-microsoft-com:office:smarttags" w:element="PlaceName">
        <w:r w:rsidRPr="00DF4A47">
          <w:rPr>
            <w:rFonts w:ascii="Times New Roman" w:hAnsi="Times New Roman"/>
            <w:u w:val="single"/>
          </w:rPr>
          <w:t>Exhibition</w:t>
        </w:r>
      </w:smartTag>
      <w:smartTag w:uri="urn:schemas-microsoft-com:office:smarttags" w:element="PlaceType">
        <w:r w:rsidRPr="00DF4A47">
          <w:rPr>
            <w:rFonts w:ascii="Times New Roman" w:hAnsi="Times New Roman"/>
            <w:u w:val="single"/>
          </w:rPr>
          <w:t>Center</w:t>
        </w:r>
      </w:smartTag>
      <w:r w:rsidRPr="00DF4A47">
        <w:rPr>
          <w:rFonts w:ascii="Times New Roman" w:hAnsi="Times New Roman"/>
          <w:u w:val="single"/>
        </w:rPr>
        <w:t xml:space="preserve">, Harbiye 34267, </w:t>
      </w:r>
      <w:smartTag w:uri="urn:schemas-microsoft-com:office:smarttags" w:element="place">
        <w:smartTag w:uri="urn:schemas-microsoft-com:office:smarttags" w:element="City">
          <w:r w:rsidRPr="00DF4A47">
            <w:rPr>
              <w:rFonts w:ascii="Times New Roman" w:hAnsi="Times New Roman"/>
              <w:u w:val="single"/>
            </w:rPr>
            <w:t>Istanbul</w:t>
          </w:r>
        </w:smartTag>
        <w:r w:rsidRPr="00DF4A47">
          <w:rPr>
            <w:rFonts w:ascii="Times New Roman" w:hAnsi="Times New Roman"/>
            <w:u w:val="single"/>
          </w:rPr>
          <w:t xml:space="preserve">, </w:t>
        </w:r>
        <w:smartTag w:uri="urn:schemas-microsoft-com:office:smarttags" w:element="country-region">
          <w:r w:rsidRPr="00DF4A47">
            <w:rPr>
              <w:rFonts w:ascii="Times New Roman" w:hAnsi="Times New Roman"/>
              <w:u w:val="single"/>
            </w:rPr>
            <w:t>Turkey</w:t>
          </w:r>
        </w:smartTag>
      </w:smartTag>
      <w:r w:rsidRPr="00DF4A47">
        <w:rPr>
          <w:rFonts w:ascii="Times New Roman" w:hAnsi="Times New Roman"/>
          <w:u w:val="single"/>
        </w:rPr>
        <w:t>, 3-8/9/</w:t>
      </w:r>
      <w:r w:rsidRPr="00DF4A47">
        <w:rPr>
          <w:rFonts w:ascii="Times New Roman" w:hAnsi="Times New Roman"/>
          <w:b/>
          <w:bCs/>
          <w:u w:val="single"/>
        </w:rPr>
        <w:t>2009</w:t>
      </w:r>
      <w:r w:rsidRPr="00DF4A47">
        <w:rPr>
          <w:rFonts w:ascii="Times New Roman" w:hAnsi="Times New Roman"/>
        </w:rPr>
        <w:t xml:space="preserve">. </w:t>
      </w:r>
    </w:p>
    <w:p w:rsidR="00DF15F2" w:rsidRPr="00DF4A47" w:rsidRDefault="00DF15F2" w:rsidP="00DF15F2">
      <w:pPr>
        <w:autoSpaceDE w:val="0"/>
        <w:autoSpaceDN w:val="0"/>
        <w:adjustRightInd w:val="0"/>
        <w:rPr>
          <w:rFonts w:ascii="Times New Roman" w:hAnsi="Times New Roman"/>
          <w:color w:val="000000"/>
        </w:rPr>
      </w:pPr>
    </w:p>
    <w:p w:rsidR="00047A9E" w:rsidRPr="00DF4A47" w:rsidRDefault="00047A9E" w:rsidP="00047A9E">
      <w:pPr>
        <w:numPr>
          <w:ilvl w:val="0"/>
          <w:numId w:val="21"/>
        </w:numPr>
        <w:jc w:val="lowKashida"/>
        <w:rPr>
          <w:rFonts w:ascii="Times New Roman" w:hAnsi="Times New Roman"/>
          <w:i/>
          <w:iCs/>
        </w:rPr>
      </w:pPr>
      <w:r w:rsidRPr="00DF4A47">
        <w:rPr>
          <w:rFonts w:ascii="Times New Roman" w:hAnsi="Times New Roman"/>
        </w:rPr>
        <w:t xml:space="preserve">Mohsen A. Bayomi, </w:t>
      </w:r>
      <w:r w:rsidRPr="00DF4A47">
        <w:rPr>
          <w:rFonts w:ascii="Times New Roman" w:hAnsi="Times New Roman"/>
          <w:b/>
          <w:bCs/>
        </w:rPr>
        <w:t>Ibrahim A. Alsarra</w:t>
      </w:r>
      <w:r w:rsidRPr="00DF4A47">
        <w:rPr>
          <w:rFonts w:ascii="Times New Roman" w:hAnsi="Times New Roman"/>
        </w:rPr>
        <w:t>, Ibrahim M. El-Bagory</w:t>
      </w:r>
      <w:r w:rsidR="00291975">
        <w:rPr>
          <w:rFonts w:ascii="Times New Roman" w:hAnsi="Times New Roman"/>
        </w:rPr>
        <w:t>,</w:t>
      </w:r>
      <w:r w:rsidRPr="00DF4A47">
        <w:rPr>
          <w:rFonts w:ascii="Times New Roman" w:hAnsi="Times New Roman"/>
        </w:rPr>
        <w:t xml:space="preserve"> and Gammal M. Mahrous. Effect of Gamma Irradiation on Ciprofloxacin Pluronic Gels for Ocular Delivery: In Vitro Study. </w:t>
      </w:r>
      <w:r w:rsidRPr="00DF4A47">
        <w:rPr>
          <w:rFonts w:ascii="Times New Roman" w:hAnsi="Times New Roman"/>
          <w:u w:val="single"/>
        </w:rPr>
        <w:t>Presented at the 14</w:t>
      </w:r>
      <w:r w:rsidRPr="00DF4A47">
        <w:rPr>
          <w:rFonts w:ascii="Times New Roman" w:hAnsi="Times New Roman"/>
          <w:u w:val="single"/>
          <w:vertAlign w:val="superscript"/>
        </w:rPr>
        <w:t>th</w:t>
      </w:r>
      <w:r w:rsidRPr="00DF4A47">
        <w:rPr>
          <w:rFonts w:ascii="Times New Roman" w:hAnsi="Times New Roman"/>
          <w:u w:val="single"/>
        </w:rPr>
        <w:t xml:space="preserve"> International Symposium on Recent Advances in Drug Delivery Systems: "Drug Carriers: Beyond Delivery", </w:t>
      </w:r>
      <w:smartTag w:uri="urn:schemas-microsoft-com:office:smarttags" w:element="City">
        <w:r w:rsidRPr="00DF4A47">
          <w:rPr>
            <w:rFonts w:ascii="Times New Roman" w:hAnsi="Times New Roman"/>
            <w:u w:val="single"/>
          </w:rPr>
          <w:t>Salt Lake City</w:t>
        </w:r>
      </w:smartTag>
      <w:r w:rsidRPr="00DF4A47">
        <w:rPr>
          <w:rFonts w:ascii="Times New Roman" w:hAnsi="Times New Roman"/>
          <w:u w:val="single"/>
        </w:rPr>
        <w:t xml:space="preserve">, </w:t>
      </w:r>
      <w:smartTag w:uri="urn:schemas-microsoft-com:office:smarttags" w:element="place">
        <w:smartTag w:uri="urn:schemas-microsoft-com:office:smarttags" w:element="City">
          <w:r w:rsidRPr="00DF4A47">
            <w:rPr>
              <w:rFonts w:ascii="Times New Roman" w:hAnsi="Times New Roman"/>
              <w:u w:val="single"/>
            </w:rPr>
            <w:t>UA</w:t>
          </w:r>
        </w:smartTag>
        <w:r w:rsidRPr="00DF4A47">
          <w:rPr>
            <w:rFonts w:ascii="Times New Roman" w:hAnsi="Times New Roman"/>
            <w:u w:val="single"/>
          </w:rPr>
          <w:t xml:space="preserve">, </w:t>
        </w:r>
        <w:smartTag w:uri="urn:schemas-microsoft-com:office:smarttags" w:element="country-region">
          <w:r w:rsidRPr="00DF4A47">
            <w:rPr>
              <w:rFonts w:ascii="Times New Roman" w:hAnsi="Times New Roman"/>
              <w:u w:val="single"/>
            </w:rPr>
            <w:t>USA</w:t>
          </w:r>
        </w:smartTag>
      </w:smartTag>
      <w:r w:rsidRPr="00DF4A47">
        <w:rPr>
          <w:rFonts w:ascii="Times New Roman" w:hAnsi="Times New Roman"/>
          <w:u w:val="single"/>
        </w:rPr>
        <w:t>, 15-18/2/</w:t>
      </w:r>
      <w:r w:rsidRPr="00DF4A47">
        <w:rPr>
          <w:rFonts w:ascii="Times New Roman" w:hAnsi="Times New Roman"/>
          <w:b/>
          <w:bCs/>
          <w:u w:val="single"/>
        </w:rPr>
        <w:t>2009</w:t>
      </w:r>
      <w:r w:rsidRPr="00DF4A47">
        <w:rPr>
          <w:rFonts w:ascii="Times New Roman" w:hAnsi="Times New Roman"/>
        </w:rPr>
        <w:t xml:space="preserve">. </w:t>
      </w:r>
    </w:p>
    <w:p w:rsidR="00047A9E" w:rsidRPr="00DF4A47" w:rsidRDefault="00047A9E" w:rsidP="00047A9E">
      <w:pPr>
        <w:jc w:val="lowKashida"/>
        <w:rPr>
          <w:rFonts w:ascii="Times New Roman" w:hAnsi="Times New Roman"/>
          <w:i/>
          <w:iCs/>
        </w:rPr>
      </w:pPr>
    </w:p>
    <w:p w:rsidR="005F27C4" w:rsidRPr="00DF4A47" w:rsidRDefault="005F27C4" w:rsidP="005F27C4">
      <w:pPr>
        <w:numPr>
          <w:ilvl w:val="0"/>
          <w:numId w:val="21"/>
        </w:numPr>
        <w:jc w:val="lowKashida"/>
        <w:rPr>
          <w:rFonts w:ascii="Times New Roman" w:hAnsi="Times New Roman"/>
          <w:i/>
          <w:iCs/>
        </w:rPr>
      </w:pPr>
      <w:r w:rsidRPr="00DF4A47">
        <w:rPr>
          <w:rFonts w:ascii="Times New Roman" w:hAnsi="Times New Roman"/>
        </w:rPr>
        <w:t xml:space="preserve">Alaa Eldeen B. Yassin, </w:t>
      </w:r>
      <w:smartTag w:uri="urn:schemas-microsoft-com:office:smarttags" w:element="place">
        <w:r w:rsidRPr="00DF4A47">
          <w:rPr>
            <w:rFonts w:ascii="Times New Roman" w:hAnsi="Times New Roman"/>
          </w:rPr>
          <w:t>Fars</w:t>
        </w:r>
      </w:smartTag>
      <w:r w:rsidRPr="00DF4A47">
        <w:rPr>
          <w:rFonts w:ascii="Times New Roman" w:hAnsi="Times New Roman"/>
        </w:rPr>
        <w:t xml:space="preserve"> K. Alanzi, Mahmoud El-Badry,</w:t>
      </w:r>
      <w:r w:rsidRPr="00DF4A47">
        <w:rPr>
          <w:rFonts w:ascii="Times New Roman" w:hAnsi="Times New Roman"/>
          <w:b/>
          <w:bCs/>
        </w:rPr>
        <w:t xml:space="preserve"> Ibrahim A. Alsarra</w:t>
      </w:r>
      <w:r w:rsidR="00291975">
        <w:rPr>
          <w:rFonts w:ascii="Times New Roman" w:hAnsi="Times New Roman"/>
        </w:rPr>
        <w:t>,</w:t>
      </w:r>
      <w:r w:rsidRPr="00DF4A47">
        <w:rPr>
          <w:rFonts w:ascii="Times New Roman" w:hAnsi="Times New Roman"/>
        </w:rPr>
        <w:t xml:space="preserve"> and Nahla S. Barakat. Preparation and Characterization of Spironolactone-loaded Gelucire Microparticles Using Spray Drying Technique. </w:t>
      </w:r>
      <w:r w:rsidRPr="00DF4A47">
        <w:rPr>
          <w:rFonts w:ascii="Times New Roman" w:hAnsi="Times New Roman"/>
          <w:u w:val="single"/>
        </w:rPr>
        <w:t xml:space="preserve">Presented at American Association of Pharmaceutical Scientists Annual Meeting, </w:t>
      </w:r>
      <w:smartTag w:uri="urn:schemas-microsoft-com:office:smarttags" w:element="City">
        <w:r w:rsidRPr="00DF4A47">
          <w:rPr>
            <w:rFonts w:ascii="Times New Roman" w:hAnsi="Times New Roman"/>
            <w:u w:val="single"/>
          </w:rPr>
          <w:t>Nashville</w:t>
        </w:r>
      </w:smartTag>
      <w:r w:rsidRPr="00DF4A47">
        <w:rPr>
          <w:rFonts w:ascii="Times New Roman" w:hAnsi="Times New Roman"/>
          <w:u w:val="single"/>
        </w:rPr>
        <w:t xml:space="preserve">, </w:t>
      </w:r>
      <w:smartTag w:uri="urn:schemas-microsoft-com:office:smarttags" w:element="place">
        <w:smartTag w:uri="urn:schemas-microsoft-com:office:smarttags" w:element="City">
          <w:r w:rsidRPr="00DF4A47">
            <w:rPr>
              <w:rFonts w:ascii="Times New Roman" w:hAnsi="Times New Roman"/>
              <w:u w:val="single"/>
            </w:rPr>
            <w:t>Atlanta</w:t>
          </w:r>
        </w:smartTag>
        <w:r w:rsidRPr="00DF4A47">
          <w:rPr>
            <w:rFonts w:ascii="Times New Roman" w:hAnsi="Times New Roman"/>
            <w:u w:val="single"/>
          </w:rPr>
          <w:t xml:space="preserve">, </w:t>
        </w:r>
        <w:smartTag w:uri="urn:schemas-microsoft-com:office:smarttags" w:element="State">
          <w:r w:rsidRPr="00DF4A47">
            <w:rPr>
              <w:rFonts w:ascii="Times New Roman" w:hAnsi="Times New Roman"/>
              <w:u w:val="single"/>
            </w:rPr>
            <w:t>GA</w:t>
          </w:r>
        </w:smartTag>
        <w:r w:rsidRPr="00DF4A47">
          <w:rPr>
            <w:rFonts w:ascii="Times New Roman" w:hAnsi="Times New Roman"/>
            <w:u w:val="single"/>
          </w:rPr>
          <w:t xml:space="preserve">, </w:t>
        </w:r>
        <w:smartTag w:uri="urn:schemas-microsoft-com:office:smarttags" w:element="country-region">
          <w:r w:rsidRPr="00DF4A47">
            <w:rPr>
              <w:rFonts w:ascii="Times New Roman" w:hAnsi="Times New Roman"/>
              <w:u w:val="single"/>
            </w:rPr>
            <w:t>USA</w:t>
          </w:r>
        </w:smartTag>
      </w:smartTag>
      <w:r w:rsidRPr="00DF4A47">
        <w:rPr>
          <w:rFonts w:ascii="Times New Roman" w:hAnsi="Times New Roman"/>
          <w:u w:val="single"/>
        </w:rPr>
        <w:t>, 2008.</w:t>
      </w:r>
      <w:r w:rsidRPr="00DF4A47">
        <w:rPr>
          <w:rFonts w:ascii="Times New Roman" w:hAnsi="Times New Roman"/>
          <w:i/>
          <w:iCs/>
        </w:rPr>
        <w:t>AAPS Pharmaceutical Sciences 10(52), (</w:t>
      </w:r>
      <w:r w:rsidRPr="00DF4A47">
        <w:rPr>
          <w:rFonts w:ascii="Times New Roman" w:hAnsi="Times New Roman"/>
          <w:b/>
          <w:bCs/>
          <w:i/>
          <w:iCs/>
        </w:rPr>
        <w:t>2008</w:t>
      </w:r>
      <w:r w:rsidRPr="00DF4A47">
        <w:rPr>
          <w:rFonts w:ascii="Times New Roman" w:hAnsi="Times New Roman"/>
          <w:i/>
          <w:iCs/>
        </w:rPr>
        <w:t>).</w:t>
      </w:r>
    </w:p>
    <w:p w:rsidR="005F27C4" w:rsidRPr="00DF4A47" w:rsidRDefault="005F27C4" w:rsidP="005F27C4">
      <w:pPr>
        <w:jc w:val="lowKashida"/>
        <w:rPr>
          <w:rFonts w:ascii="Times New Roman" w:hAnsi="Times New Roman"/>
        </w:rPr>
      </w:pPr>
    </w:p>
    <w:p w:rsidR="005F27C4" w:rsidRPr="00DF4A47" w:rsidRDefault="005F27C4" w:rsidP="005F27C4">
      <w:pPr>
        <w:numPr>
          <w:ilvl w:val="0"/>
          <w:numId w:val="21"/>
        </w:numPr>
        <w:jc w:val="lowKashida"/>
        <w:rPr>
          <w:rFonts w:ascii="Times New Roman" w:hAnsi="Times New Roman"/>
          <w:i/>
          <w:iCs/>
        </w:rPr>
      </w:pPr>
      <w:r w:rsidRPr="00DF4A47">
        <w:rPr>
          <w:rFonts w:ascii="Times New Roman" w:hAnsi="Times New Roman"/>
          <w:b/>
          <w:bCs/>
        </w:rPr>
        <w:t>Ibrahim A. Alsarra</w:t>
      </w:r>
      <w:r w:rsidRPr="00DF4A47">
        <w:rPr>
          <w:rFonts w:ascii="Times New Roman" w:hAnsi="Times New Roman"/>
        </w:rPr>
        <w:t>, Amal Y. Hamed</w:t>
      </w:r>
      <w:r w:rsidR="00291975">
        <w:rPr>
          <w:rFonts w:ascii="Times New Roman" w:hAnsi="Times New Roman"/>
        </w:rPr>
        <w:t>,</w:t>
      </w:r>
      <w:r w:rsidRPr="00DF4A47">
        <w:rPr>
          <w:rFonts w:ascii="Times New Roman" w:hAnsi="Times New Roman"/>
        </w:rPr>
        <w:t xml:space="preserve"> and Fars K. Alanazi. Acyclovir Liposomes for Intranasal Systemic Delivery: Development and Pharmacokinetics Evaluation. </w:t>
      </w:r>
      <w:r w:rsidRPr="00DF4A47">
        <w:rPr>
          <w:rFonts w:ascii="Times New Roman" w:hAnsi="Times New Roman"/>
          <w:u w:val="single"/>
        </w:rPr>
        <w:t xml:space="preserve">Presented at American Association of Pharmaceutical Scientists Annual Meeting, </w:t>
      </w:r>
      <w:smartTag w:uri="urn:schemas-microsoft-com:office:smarttags" w:element="City">
        <w:r w:rsidRPr="00DF4A47">
          <w:rPr>
            <w:rFonts w:ascii="Times New Roman" w:hAnsi="Times New Roman"/>
            <w:u w:val="single"/>
          </w:rPr>
          <w:t>Nashville</w:t>
        </w:r>
      </w:smartTag>
      <w:r w:rsidRPr="00DF4A47">
        <w:rPr>
          <w:rFonts w:ascii="Times New Roman" w:hAnsi="Times New Roman"/>
          <w:u w:val="single"/>
        </w:rPr>
        <w:t xml:space="preserve">, </w:t>
      </w:r>
      <w:smartTag w:uri="urn:schemas-microsoft-com:office:smarttags" w:element="place">
        <w:smartTag w:uri="urn:schemas-microsoft-com:office:smarttags" w:element="City">
          <w:r w:rsidRPr="00DF4A47">
            <w:rPr>
              <w:rFonts w:ascii="Times New Roman" w:hAnsi="Times New Roman"/>
              <w:u w:val="single"/>
            </w:rPr>
            <w:t>Atlanta</w:t>
          </w:r>
        </w:smartTag>
        <w:r w:rsidRPr="00DF4A47">
          <w:rPr>
            <w:rFonts w:ascii="Times New Roman" w:hAnsi="Times New Roman"/>
            <w:u w:val="single"/>
          </w:rPr>
          <w:t xml:space="preserve">, </w:t>
        </w:r>
        <w:smartTag w:uri="urn:schemas-microsoft-com:office:smarttags" w:element="State">
          <w:r w:rsidRPr="00DF4A47">
            <w:rPr>
              <w:rFonts w:ascii="Times New Roman" w:hAnsi="Times New Roman"/>
              <w:u w:val="single"/>
            </w:rPr>
            <w:t>GA</w:t>
          </w:r>
        </w:smartTag>
        <w:r w:rsidRPr="00DF4A47">
          <w:rPr>
            <w:rFonts w:ascii="Times New Roman" w:hAnsi="Times New Roman"/>
            <w:u w:val="single"/>
          </w:rPr>
          <w:t xml:space="preserve">, </w:t>
        </w:r>
        <w:smartTag w:uri="urn:schemas-microsoft-com:office:smarttags" w:element="country-region">
          <w:r w:rsidRPr="00DF4A47">
            <w:rPr>
              <w:rFonts w:ascii="Times New Roman" w:hAnsi="Times New Roman"/>
              <w:u w:val="single"/>
            </w:rPr>
            <w:t>USA</w:t>
          </w:r>
        </w:smartTag>
      </w:smartTag>
      <w:r w:rsidRPr="00DF4A47">
        <w:rPr>
          <w:rFonts w:ascii="Times New Roman" w:hAnsi="Times New Roman"/>
          <w:u w:val="single"/>
        </w:rPr>
        <w:t>, 2008.</w:t>
      </w:r>
      <w:r w:rsidRPr="00DF4A47">
        <w:rPr>
          <w:rFonts w:ascii="Times New Roman" w:hAnsi="Times New Roman"/>
          <w:i/>
          <w:iCs/>
        </w:rPr>
        <w:t>AAPS Pharmaceutical Sciences 10(52), (</w:t>
      </w:r>
      <w:r w:rsidRPr="00DF4A47">
        <w:rPr>
          <w:rFonts w:ascii="Times New Roman" w:hAnsi="Times New Roman"/>
          <w:b/>
          <w:bCs/>
          <w:i/>
          <w:iCs/>
        </w:rPr>
        <w:t>2008</w:t>
      </w:r>
      <w:r w:rsidRPr="00DF4A47">
        <w:rPr>
          <w:rFonts w:ascii="Times New Roman" w:hAnsi="Times New Roman"/>
          <w:i/>
          <w:iCs/>
        </w:rPr>
        <w:t>).</w:t>
      </w:r>
    </w:p>
    <w:p w:rsidR="00154FA6" w:rsidRPr="00DF4A47" w:rsidRDefault="00154FA6" w:rsidP="00154FA6">
      <w:pPr>
        <w:jc w:val="lowKashida"/>
        <w:rPr>
          <w:rFonts w:ascii="Times New Roman" w:hAnsi="Times New Roman"/>
          <w:i/>
          <w:iCs/>
        </w:rPr>
      </w:pPr>
    </w:p>
    <w:p w:rsidR="00154FA6" w:rsidRPr="00DF4A47" w:rsidRDefault="00154FA6" w:rsidP="009929C9">
      <w:pPr>
        <w:numPr>
          <w:ilvl w:val="0"/>
          <w:numId w:val="21"/>
        </w:numPr>
        <w:jc w:val="lowKashida"/>
        <w:rPr>
          <w:rFonts w:ascii="Times New Roman" w:hAnsi="Times New Roman"/>
          <w:i/>
          <w:iCs/>
        </w:rPr>
      </w:pPr>
      <w:r w:rsidRPr="00DF4A47">
        <w:rPr>
          <w:rFonts w:ascii="Times New Roman" w:hAnsi="Times New Roman"/>
          <w:b/>
          <w:bCs/>
        </w:rPr>
        <w:t>Ibrahim A. Alsarra</w:t>
      </w:r>
      <w:r w:rsidRPr="00DF4A47">
        <w:rPr>
          <w:rFonts w:ascii="Times New Roman" w:hAnsi="Times New Roman"/>
        </w:rPr>
        <w:t xml:space="preserve">, Ahmed A. Bosela, Sayed M. Ahmed, and Jamal Mahrous.  Proniosomes as a Drug Carrier for Transdermal Delivery of Ketorolac. Presented at the Nanostructured Advanced Materials Workshop, A co-joined program organized </w:t>
      </w:r>
      <w:smartTag w:uri="urn:schemas-microsoft-com:office:smarttags" w:element="PlaceType">
        <w:r w:rsidRPr="00DF4A47">
          <w:rPr>
            <w:rFonts w:ascii="Times New Roman" w:hAnsi="Times New Roman"/>
          </w:rPr>
          <w:t>University</w:t>
        </w:r>
      </w:smartTag>
      <w:r w:rsidRPr="00DF4A47">
        <w:rPr>
          <w:rFonts w:ascii="Times New Roman" w:hAnsi="Times New Roman"/>
        </w:rPr>
        <w:t xml:space="preserve"> of </w:t>
      </w:r>
      <w:smartTag w:uri="urn:schemas-microsoft-com:office:smarttags" w:element="PlaceName">
        <w:r w:rsidRPr="00DF4A47">
          <w:rPr>
            <w:rFonts w:ascii="Times New Roman" w:hAnsi="Times New Roman"/>
          </w:rPr>
          <w:t>Jordan</w:t>
        </w:r>
      </w:smartTag>
      <w:r w:rsidRPr="00DF4A47">
        <w:rPr>
          <w:rFonts w:ascii="Times New Roman" w:hAnsi="Times New Roman"/>
        </w:rPr>
        <w:t xml:space="preserve"> in </w:t>
      </w:r>
      <w:smartTag w:uri="urn:schemas-microsoft-com:office:smarttags" w:element="City">
        <w:r w:rsidRPr="00DF4A47">
          <w:rPr>
            <w:rFonts w:ascii="Times New Roman" w:hAnsi="Times New Roman"/>
          </w:rPr>
          <w:t>Amman</w:t>
        </w:r>
      </w:smartTag>
      <w:r w:rsidRPr="00DF4A47">
        <w:rPr>
          <w:rFonts w:ascii="Times New Roman" w:hAnsi="Times New Roman"/>
        </w:rPr>
        <w:t xml:space="preserve">, </w:t>
      </w:r>
      <w:smartTag w:uri="urn:schemas-microsoft-com:office:smarttags" w:element="country-region">
        <w:r w:rsidRPr="00DF4A47">
          <w:rPr>
            <w:rFonts w:ascii="Times New Roman" w:hAnsi="Times New Roman"/>
          </w:rPr>
          <w:t>Jordan</w:t>
        </w:r>
      </w:smartTag>
      <w:r w:rsidRPr="00DF4A47">
        <w:rPr>
          <w:rFonts w:ascii="Times New Roman" w:hAnsi="Times New Roman"/>
        </w:rPr>
        <w:t xml:space="preserve"> and National Science Foundation, </w:t>
      </w:r>
      <w:smartTag w:uri="urn:schemas-microsoft-com:office:smarttags" w:element="place">
        <w:smartTag w:uri="urn:schemas-microsoft-com:office:smarttags" w:element="City">
          <w:r w:rsidRPr="00DF4A47">
            <w:rPr>
              <w:rFonts w:ascii="Times New Roman" w:hAnsi="Times New Roman"/>
            </w:rPr>
            <w:t>Washington</w:t>
          </w:r>
        </w:smartTag>
        <w:r w:rsidRPr="00DF4A47">
          <w:rPr>
            <w:rFonts w:ascii="Times New Roman" w:hAnsi="Times New Roman"/>
          </w:rPr>
          <w:t xml:space="preserve">, </w:t>
        </w:r>
        <w:smartTag w:uri="urn:schemas-microsoft-com:office:smarttags" w:element="State">
          <w:r w:rsidRPr="00DF4A47">
            <w:rPr>
              <w:rFonts w:ascii="Times New Roman" w:hAnsi="Times New Roman"/>
            </w:rPr>
            <w:t>DC</w:t>
          </w:r>
        </w:smartTag>
        <w:r w:rsidRPr="00DF4A47">
          <w:rPr>
            <w:rFonts w:ascii="Times New Roman" w:hAnsi="Times New Roman"/>
          </w:rPr>
          <w:t xml:space="preserve">, </w:t>
        </w:r>
        <w:smartTag w:uri="urn:schemas-microsoft-com:office:smarttags" w:element="country-region">
          <w:r w:rsidRPr="00DF4A47">
            <w:rPr>
              <w:rFonts w:ascii="Times New Roman" w:hAnsi="Times New Roman"/>
            </w:rPr>
            <w:t>USA</w:t>
          </w:r>
        </w:smartTag>
      </w:smartTag>
      <w:r w:rsidRPr="00DF4A47">
        <w:rPr>
          <w:rFonts w:ascii="Times New Roman" w:hAnsi="Times New Roman"/>
        </w:rPr>
        <w:t xml:space="preserve">, November 10-13, </w:t>
      </w:r>
      <w:r w:rsidR="009929C9" w:rsidRPr="00DF4A47">
        <w:rPr>
          <w:rFonts w:ascii="Times New Roman" w:hAnsi="Times New Roman"/>
          <w:b/>
          <w:bCs/>
        </w:rPr>
        <w:t>2009</w:t>
      </w:r>
      <w:r w:rsidRPr="00DF4A47">
        <w:rPr>
          <w:rFonts w:ascii="Times New Roman" w:hAnsi="Times New Roman"/>
        </w:rPr>
        <w:t xml:space="preserve">. </w:t>
      </w:r>
    </w:p>
    <w:p w:rsidR="00DF15F2" w:rsidRPr="00DF4A47" w:rsidRDefault="00DF15F2" w:rsidP="005F27C4">
      <w:pPr>
        <w:jc w:val="lowKashida"/>
        <w:rPr>
          <w:rFonts w:ascii="Times New Roman" w:hAnsi="Times New Roman"/>
          <w:b/>
          <w:bCs/>
        </w:rPr>
      </w:pPr>
    </w:p>
    <w:p w:rsidR="00F2792B" w:rsidRPr="00DF4A47" w:rsidRDefault="00F2792B" w:rsidP="00395BB4">
      <w:pPr>
        <w:numPr>
          <w:ilvl w:val="0"/>
          <w:numId w:val="21"/>
        </w:numPr>
        <w:jc w:val="lowKashida"/>
        <w:rPr>
          <w:rFonts w:ascii="Times New Roman" w:hAnsi="Times New Roman"/>
        </w:rPr>
      </w:pPr>
      <w:r w:rsidRPr="00DF4A47">
        <w:rPr>
          <w:rFonts w:ascii="Times New Roman" w:hAnsi="Times New Roman"/>
          <w:b/>
          <w:bCs/>
        </w:rPr>
        <w:t>Ibrahim A. Alsarra</w:t>
      </w:r>
      <w:r w:rsidRPr="00DF4A47">
        <w:rPr>
          <w:rFonts w:ascii="Times New Roman" w:hAnsi="Times New Roman"/>
        </w:rPr>
        <w:t xml:space="preserve">, </w:t>
      </w:r>
      <w:smartTag w:uri="urn:schemas-microsoft-com:office:smarttags" w:element="place">
        <w:r w:rsidRPr="00DF4A47">
          <w:rPr>
            <w:rFonts w:ascii="Times New Roman" w:hAnsi="Times New Roman"/>
          </w:rPr>
          <w:t>Fars</w:t>
        </w:r>
      </w:smartTag>
      <w:r w:rsidRPr="00DF4A47">
        <w:rPr>
          <w:rFonts w:ascii="Times New Roman" w:hAnsi="Times New Roman"/>
        </w:rPr>
        <w:t xml:space="preserve"> K. Alanazi, Jamal M. Mahrous, Aly A. Abdel Rahman</w:t>
      </w:r>
      <w:r w:rsidR="00291975">
        <w:rPr>
          <w:rFonts w:ascii="Times New Roman" w:hAnsi="Times New Roman"/>
        </w:rPr>
        <w:t>,</w:t>
      </w:r>
      <w:r w:rsidRPr="00DF4A47">
        <w:rPr>
          <w:rFonts w:ascii="Times New Roman" w:hAnsi="Times New Roman"/>
        </w:rPr>
        <w:t xml:space="preserve"> and Khalid Al Hezaimi. Clinical Evaluation of Buccoadhesive Film Containing Ketorolac in Dental and Post-Oral Pain Management. </w:t>
      </w:r>
      <w:r w:rsidRPr="00DF4A47">
        <w:rPr>
          <w:rFonts w:ascii="Times New Roman" w:hAnsi="Times New Roman"/>
          <w:u w:val="single"/>
        </w:rPr>
        <w:t>Presented at The American Association of Pharmaceutical Science National Biotechnology</w:t>
      </w:r>
      <w:r w:rsidR="006029FF">
        <w:rPr>
          <w:rFonts w:ascii="Times New Roman" w:hAnsi="Times New Roman"/>
          <w:u w:val="single"/>
        </w:rPr>
        <w:t xml:space="preserve"> Conference</w:t>
      </w:r>
      <w:r w:rsidRPr="00DF4A47">
        <w:rPr>
          <w:rFonts w:ascii="Times New Roman" w:hAnsi="Times New Roman"/>
          <w:u w:val="single"/>
        </w:rPr>
        <w:t xml:space="preserve">, </w:t>
      </w:r>
      <w:smartTag w:uri="urn:schemas-microsoft-com:office:smarttags" w:element="place">
        <w:smartTag w:uri="urn:schemas-microsoft-com:office:smarttags" w:element="City">
          <w:r w:rsidRPr="00DF4A47">
            <w:rPr>
              <w:rFonts w:ascii="Times New Roman" w:hAnsi="Times New Roman"/>
              <w:u w:val="single"/>
            </w:rPr>
            <w:t>San Diego</w:t>
          </w:r>
        </w:smartTag>
        <w:r w:rsidRPr="00DF4A47">
          <w:rPr>
            <w:rFonts w:ascii="Times New Roman" w:hAnsi="Times New Roman"/>
            <w:u w:val="single"/>
          </w:rPr>
          <w:t xml:space="preserve">, </w:t>
        </w:r>
        <w:smartTag w:uri="urn:schemas-microsoft-com:office:smarttags" w:element="State">
          <w:r w:rsidRPr="00DF4A47">
            <w:rPr>
              <w:rFonts w:ascii="Times New Roman" w:hAnsi="Times New Roman"/>
              <w:u w:val="single"/>
            </w:rPr>
            <w:t>California</w:t>
          </w:r>
        </w:smartTag>
        <w:r w:rsidRPr="00DF4A47">
          <w:rPr>
            <w:rFonts w:ascii="Times New Roman" w:hAnsi="Times New Roman"/>
            <w:u w:val="single"/>
          </w:rPr>
          <w:t xml:space="preserve">, </w:t>
        </w:r>
        <w:smartTag w:uri="urn:schemas-microsoft-com:office:smarttags" w:element="country-region">
          <w:r w:rsidRPr="00DF4A47">
            <w:rPr>
              <w:rFonts w:ascii="Times New Roman" w:hAnsi="Times New Roman"/>
              <w:u w:val="single"/>
            </w:rPr>
            <w:t>USA</w:t>
          </w:r>
        </w:smartTag>
      </w:smartTag>
      <w:r w:rsidRPr="00DF4A47">
        <w:rPr>
          <w:rFonts w:ascii="Times New Roman" w:hAnsi="Times New Roman"/>
          <w:u w:val="single"/>
        </w:rPr>
        <w:t xml:space="preserve">, </w:t>
      </w:r>
      <w:r w:rsidRPr="00DF4A47">
        <w:rPr>
          <w:rFonts w:ascii="Times New Roman" w:hAnsi="Times New Roman"/>
          <w:b/>
          <w:bCs/>
          <w:u w:val="single"/>
        </w:rPr>
        <w:t>2007</w:t>
      </w:r>
      <w:r w:rsidRPr="00DF4A47">
        <w:rPr>
          <w:rFonts w:ascii="Times New Roman" w:hAnsi="Times New Roman"/>
          <w:u w:val="single"/>
        </w:rPr>
        <w:t>.</w:t>
      </w:r>
    </w:p>
    <w:p w:rsidR="00291975" w:rsidRPr="00DF4A47" w:rsidRDefault="00291975" w:rsidP="00291975">
      <w:pPr>
        <w:pStyle w:val="Heading1"/>
        <w:jc w:val="both"/>
        <w:rPr>
          <w:color w:val="800000"/>
          <w:sz w:val="24"/>
          <w:szCs w:val="24"/>
          <w:u w:val="single"/>
          <w:rtl/>
        </w:rPr>
      </w:pPr>
      <w:r w:rsidRPr="00DF4A47">
        <w:rPr>
          <w:color w:val="800000"/>
          <w:sz w:val="24"/>
          <w:szCs w:val="24"/>
          <w:u w:val="single"/>
        </w:rPr>
        <w:lastRenderedPageBreak/>
        <w:t>Abstracts</w:t>
      </w:r>
      <w:r w:rsidRPr="00DF4A47">
        <w:rPr>
          <w:i/>
          <w:iCs/>
          <w:color w:val="800000"/>
          <w:sz w:val="24"/>
          <w:szCs w:val="24"/>
          <w:u w:val="single"/>
        </w:rPr>
        <w:t xml:space="preserve"> (continued)</w:t>
      </w:r>
      <w:r w:rsidRPr="00DF4A47">
        <w:rPr>
          <w:color w:val="800000"/>
          <w:sz w:val="24"/>
          <w:szCs w:val="24"/>
          <w:u w:val="single"/>
        </w:rPr>
        <w:t>:</w:t>
      </w:r>
    </w:p>
    <w:p w:rsidR="00F2792B" w:rsidRPr="00DF4A47" w:rsidRDefault="00F2792B" w:rsidP="00395BB4">
      <w:pPr>
        <w:jc w:val="lowKashida"/>
        <w:rPr>
          <w:rFonts w:ascii="Times New Roman" w:hAnsi="Times New Roman"/>
        </w:rPr>
      </w:pPr>
    </w:p>
    <w:p w:rsidR="00FB7F24" w:rsidRPr="00DF4A47" w:rsidRDefault="00FB7F24" w:rsidP="00FB7F24">
      <w:pPr>
        <w:numPr>
          <w:ilvl w:val="0"/>
          <w:numId w:val="21"/>
        </w:numPr>
        <w:jc w:val="lowKashida"/>
        <w:rPr>
          <w:rFonts w:ascii="Times New Roman" w:hAnsi="Times New Roman"/>
        </w:rPr>
      </w:pPr>
      <w:r w:rsidRPr="00DF4A47">
        <w:rPr>
          <w:rFonts w:ascii="Times New Roman" w:hAnsi="Times New Roman"/>
        </w:rPr>
        <w:t xml:space="preserve">Alaa El-deen B. Yassin, </w:t>
      </w:r>
      <w:r w:rsidRPr="00DF4A47">
        <w:rPr>
          <w:rFonts w:ascii="Times New Roman" w:hAnsi="Times New Roman"/>
          <w:b/>
          <w:bCs/>
        </w:rPr>
        <w:t>Ibrahim A. Alsarra</w:t>
      </w:r>
      <w:r w:rsidR="00291975">
        <w:rPr>
          <w:rFonts w:ascii="Times New Roman" w:hAnsi="Times New Roman"/>
        </w:rPr>
        <w:t>,</w:t>
      </w:r>
      <w:r w:rsidRPr="00DF4A47">
        <w:rPr>
          <w:rFonts w:ascii="Times New Roman" w:hAnsi="Times New Roman"/>
        </w:rPr>
        <w:t xml:space="preserve"> and Abdullah Al-Mohizea. Chitosan Beads as a New Gastroretentive System of Verapamil. </w:t>
      </w:r>
      <w:r w:rsidRPr="00DF4A47">
        <w:rPr>
          <w:rFonts w:ascii="Times New Roman" w:hAnsi="Times New Roman"/>
          <w:u w:val="single"/>
        </w:rPr>
        <w:t xml:space="preserve">Presented at The 3rd World Congress of the Board of Pharmaceutical Sciences of FIP (PSWC2007): </w:t>
      </w:r>
      <w:r w:rsidRPr="00DF4A47">
        <w:rPr>
          <w:rFonts w:ascii="Times New Roman" w:hAnsi="Times New Roman"/>
          <w:i/>
          <w:iCs/>
          <w:u w:val="single"/>
        </w:rPr>
        <w:t>Optimizing Drug Therapy: An Imperative for World Health</w:t>
      </w:r>
      <w:r w:rsidRPr="00DF4A47">
        <w:rPr>
          <w:rFonts w:ascii="Times New Roman" w:hAnsi="Times New Roman"/>
        </w:rPr>
        <w:t xml:space="preserve">,RAI Congress Centre, </w:t>
      </w:r>
      <w:smartTag w:uri="urn:schemas-microsoft-com:office:smarttags" w:element="City">
        <w:r w:rsidRPr="00DF4A47">
          <w:rPr>
            <w:rFonts w:ascii="Times New Roman" w:hAnsi="Times New Roman"/>
          </w:rPr>
          <w:t>Amsterdam</w:t>
        </w:r>
      </w:smartTag>
      <w:r w:rsidRPr="00DF4A47">
        <w:rPr>
          <w:rFonts w:ascii="Times New Roman" w:hAnsi="Times New Roman"/>
        </w:rPr>
        <w:t xml:space="preserve">, The </w:t>
      </w:r>
      <w:smartTag w:uri="urn:schemas-microsoft-com:office:smarttags" w:element="place">
        <w:smartTag w:uri="urn:schemas-microsoft-com:office:smarttags" w:element="country-region">
          <w:r w:rsidRPr="00DF4A47">
            <w:rPr>
              <w:rFonts w:ascii="Times New Roman" w:hAnsi="Times New Roman"/>
            </w:rPr>
            <w:t>Netherlands</w:t>
          </w:r>
        </w:smartTag>
      </w:smartTag>
      <w:r w:rsidRPr="00DF4A47">
        <w:rPr>
          <w:rFonts w:ascii="Times New Roman" w:hAnsi="Times New Roman"/>
        </w:rPr>
        <w:t xml:space="preserve">, </w:t>
      </w:r>
      <w:r w:rsidRPr="00DF4A47">
        <w:rPr>
          <w:rFonts w:ascii="Times New Roman" w:hAnsi="Times New Roman"/>
          <w:b/>
          <w:bCs/>
        </w:rPr>
        <w:t>2007</w:t>
      </w:r>
      <w:r w:rsidRPr="00DF4A47">
        <w:rPr>
          <w:rFonts w:ascii="Times New Roman" w:hAnsi="Times New Roman"/>
        </w:rPr>
        <w:t>.</w:t>
      </w:r>
    </w:p>
    <w:p w:rsidR="00FB7F24" w:rsidRDefault="00FB7F24" w:rsidP="00FB7F24">
      <w:pPr>
        <w:jc w:val="lowKashida"/>
        <w:rPr>
          <w:rFonts w:ascii="Times New Roman" w:hAnsi="Times New Roman"/>
        </w:rPr>
      </w:pPr>
    </w:p>
    <w:p w:rsidR="00541202" w:rsidRPr="00DF4A47" w:rsidRDefault="00541202" w:rsidP="00395BB4">
      <w:pPr>
        <w:numPr>
          <w:ilvl w:val="0"/>
          <w:numId w:val="21"/>
        </w:numPr>
        <w:jc w:val="lowKashida"/>
        <w:rPr>
          <w:rFonts w:ascii="Times New Roman" w:hAnsi="Times New Roman"/>
        </w:rPr>
      </w:pPr>
      <w:r w:rsidRPr="00DF4A47">
        <w:rPr>
          <w:rFonts w:ascii="Times New Roman" w:hAnsi="Times New Roman"/>
        </w:rPr>
        <w:t>Fars K. Alanazi, Gamal El Maghraby</w:t>
      </w:r>
      <w:r w:rsidR="00291975">
        <w:rPr>
          <w:rFonts w:ascii="Times New Roman" w:hAnsi="Times New Roman"/>
        </w:rPr>
        <w:t>,</w:t>
      </w:r>
      <w:r w:rsidRPr="00DF4A47">
        <w:rPr>
          <w:rFonts w:ascii="Times New Roman" w:hAnsi="Times New Roman"/>
        </w:rPr>
        <w:t xml:space="preserve"> and </w:t>
      </w:r>
      <w:r w:rsidRPr="00DF4A47">
        <w:rPr>
          <w:rFonts w:ascii="Times New Roman" w:hAnsi="Times New Roman"/>
          <w:b/>
          <w:bCs/>
        </w:rPr>
        <w:t>Ibrahim A. Alsarra</w:t>
      </w:r>
      <w:r w:rsidRPr="00DF4A47">
        <w:rPr>
          <w:rFonts w:ascii="Times New Roman" w:hAnsi="Times New Roman"/>
        </w:rPr>
        <w:t xml:space="preserve">. A Stability Indicating High-performance Liquid Chromatographic Method for Determination of Tadalafil. </w:t>
      </w:r>
      <w:r w:rsidRPr="00DF4A47">
        <w:rPr>
          <w:rFonts w:ascii="Times New Roman" w:hAnsi="Times New Roman"/>
          <w:u w:val="single"/>
        </w:rPr>
        <w:t>Presented at The 7</w:t>
      </w:r>
      <w:r w:rsidRPr="00DF4A47">
        <w:rPr>
          <w:rFonts w:ascii="Times New Roman" w:hAnsi="Times New Roman"/>
          <w:u w:val="single"/>
          <w:vertAlign w:val="superscript"/>
        </w:rPr>
        <w:t>th</w:t>
      </w:r>
      <w:r w:rsidRPr="00DF4A47">
        <w:rPr>
          <w:rFonts w:ascii="Times New Roman" w:hAnsi="Times New Roman"/>
          <w:u w:val="single"/>
        </w:rPr>
        <w:t xml:space="preserve"> International Saudi Pharmaceutical: </w:t>
      </w:r>
      <w:r w:rsidRPr="00DF4A47">
        <w:rPr>
          <w:rFonts w:ascii="Times New Roman" w:hAnsi="Times New Roman"/>
          <w:i/>
          <w:iCs/>
          <w:u w:val="single"/>
        </w:rPr>
        <w:t>Pharmacy Climbing A New Heights</w:t>
      </w:r>
      <w:r w:rsidRPr="00DF4A47">
        <w:rPr>
          <w:rFonts w:ascii="Times New Roman" w:hAnsi="Times New Roman"/>
          <w:u w:val="single"/>
        </w:rPr>
        <w:t xml:space="preserve">, Saudi Pharmaceutical </w:t>
      </w:r>
      <w:r w:rsidR="00A35302" w:rsidRPr="00DF4A47">
        <w:rPr>
          <w:rFonts w:ascii="Times New Roman" w:hAnsi="Times New Roman"/>
          <w:u w:val="single"/>
        </w:rPr>
        <w:t>Society</w:t>
      </w:r>
      <w:r w:rsidRPr="00DF4A47">
        <w:rPr>
          <w:rFonts w:ascii="Times New Roman" w:hAnsi="Times New Roman"/>
          <w:u w:val="single"/>
        </w:rPr>
        <w:t xml:space="preserve">, </w:t>
      </w:r>
      <w:smartTag w:uri="urn:schemas-microsoft-com:office:smarttags" w:element="place">
        <w:smartTag w:uri="urn:schemas-microsoft-com:office:smarttags" w:element="City">
          <w:r w:rsidRPr="00DF4A47">
            <w:rPr>
              <w:rFonts w:ascii="Times New Roman" w:hAnsi="Times New Roman"/>
              <w:u w:val="single"/>
            </w:rPr>
            <w:t>Riyadh</w:t>
          </w:r>
        </w:smartTag>
        <w:r w:rsidRPr="00DF4A47">
          <w:rPr>
            <w:rFonts w:ascii="Times New Roman" w:hAnsi="Times New Roman"/>
            <w:u w:val="single"/>
          </w:rPr>
          <w:t xml:space="preserve">, </w:t>
        </w:r>
        <w:smartTag w:uri="urn:schemas-microsoft-com:office:smarttags" w:element="country-region">
          <w:r w:rsidRPr="00DF4A47">
            <w:rPr>
              <w:rFonts w:ascii="Times New Roman" w:hAnsi="Times New Roman"/>
              <w:u w:val="single"/>
            </w:rPr>
            <w:t>Saudi Arabia</w:t>
          </w:r>
        </w:smartTag>
      </w:smartTag>
      <w:r w:rsidRPr="00DF4A47">
        <w:rPr>
          <w:rFonts w:ascii="Times New Roman" w:hAnsi="Times New Roman"/>
          <w:u w:val="single"/>
        </w:rPr>
        <w:t xml:space="preserve">, </w:t>
      </w:r>
      <w:r w:rsidRPr="00DF4A47">
        <w:rPr>
          <w:rFonts w:ascii="Times New Roman" w:hAnsi="Times New Roman"/>
          <w:b/>
          <w:bCs/>
          <w:u w:val="single"/>
        </w:rPr>
        <w:t>2007</w:t>
      </w:r>
      <w:r w:rsidRPr="00DF4A47">
        <w:rPr>
          <w:rFonts w:ascii="Times New Roman" w:hAnsi="Times New Roman"/>
          <w:u w:val="single"/>
        </w:rPr>
        <w:t>.</w:t>
      </w:r>
    </w:p>
    <w:p w:rsidR="00541202" w:rsidRPr="00DF4A47" w:rsidRDefault="00541202" w:rsidP="00395BB4">
      <w:pPr>
        <w:jc w:val="lowKashida"/>
        <w:rPr>
          <w:rFonts w:ascii="Times New Roman" w:hAnsi="Times New Roman"/>
        </w:rPr>
      </w:pPr>
    </w:p>
    <w:p w:rsidR="004A0325" w:rsidRPr="00DF4A47" w:rsidRDefault="004A0325" w:rsidP="00395BB4">
      <w:pPr>
        <w:numPr>
          <w:ilvl w:val="0"/>
          <w:numId w:val="21"/>
        </w:numPr>
        <w:jc w:val="lowKashida"/>
        <w:rPr>
          <w:rFonts w:ascii="Times New Roman" w:hAnsi="Times New Roman"/>
        </w:rPr>
      </w:pPr>
      <w:r w:rsidRPr="00DF4A47">
        <w:rPr>
          <w:rFonts w:ascii="Times New Roman" w:hAnsi="Times New Roman"/>
        </w:rPr>
        <w:t xml:space="preserve">Amal H. El-Kamel, </w:t>
      </w:r>
      <w:r w:rsidRPr="00DF4A47">
        <w:rPr>
          <w:rFonts w:ascii="Times New Roman" w:hAnsi="Times New Roman"/>
          <w:b/>
          <w:bCs/>
        </w:rPr>
        <w:t>Ibrahim A. Alsarra</w:t>
      </w:r>
      <w:r w:rsidR="00291975">
        <w:rPr>
          <w:rFonts w:ascii="Times New Roman" w:hAnsi="Times New Roman"/>
        </w:rPr>
        <w:t>,</w:t>
      </w:r>
      <w:r w:rsidRPr="00DF4A47">
        <w:rPr>
          <w:rFonts w:ascii="Times New Roman" w:hAnsi="Times New Roman"/>
        </w:rPr>
        <w:t xml:space="preserve"> and </w:t>
      </w:r>
      <w:r w:rsidR="00AD1C68" w:rsidRPr="00DF4A47">
        <w:rPr>
          <w:rFonts w:ascii="Times New Roman" w:hAnsi="Times New Roman"/>
        </w:rPr>
        <w:t>Iman M. Al-Faqih</w:t>
      </w:r>
      <w:r w:rsidRPr="00DF4A47">
        <w:rPr>
          <w:rFonts w:ascii="Times New Roman" w:hAnsi="Times New Roman"/>
        </w:rPr>
        <w:t xml:space="preserve">. </w:t>
      </w:r>
      <w:r w:rsidR="00AD1C68" w:rsidRPr="00DF4A47">
        <w:rPr>
          <w:rFonts w:ascii="Times New Roman" w:hAnsi="Times New Roman"/>
        </w:rPr>
        <w:t xml:space="preserve">Transdermal Delivery System of Testosterone Using Solid Lipid </w:t>
      </w:r>
      <w:r w:rsidR="00A24391" w:rsidRPr="00DF4A47">
        <w:rPr>
          <w:rFonts w:ascii="Times New Roman" w:hAnsi="Times New Roman"/>
        </w:rPr>
        <w:t>Particles</w:t>
      </w:r>
      <w:r w:rsidRPr="00DF4A47">
        <w:rPr>
          <w:rFonts w:ascii="Times New Roman" w:hAnsi="Times New Roman"/>
        </w:rPr>
        <w:t xml:space="preserve">. </w:t>
      </w:r>
      <w:r w:rsidRPr="00DF4A47">
        <w:rPr>
          <w:rFonts w:ascii="Times New Roman" w:hAnsi="Times New Roman"/>
          <w:u w:val="single"/>
        </w:rPr>
        <w:t>Presented at The 9</w:t>
      </w:r>
      <w:r w:rsidRPr="00DF4A47">
        <w:rPr>
          <w:rFonts w:ascii="Times New Roman" w:hAnsi="Times New Roman"/>
          <w:u w:val="single"/>
          <w:vertAlign w:val="superscript"/>
        </w:rPr>
        <w:t>th</w:t>
      </w:r>
      <w:r w:rsidRPr="00DF4A47">
        <w:rPr>
          <w:rFonts w:ascii="Times New Roman" w:hAnsi="Times New Roman"/>
          <w:u w:val="single"/>
        </w:rPr>
        <w:t xml:space="preserve"> International Pharmaceutical Sciences Conference and Exposition. Organized by </w:t>
      </w:r>
      <w:smartTag w:uri="urn:schemas-microsoft-com:office:smarttags" w:element="PlaceType">
        <w:r w:rsidRPr="00DF4A47">
          <w:rPr>
            <w:rFonts w:ascii="Times New Roman" w:hAnsi="Times New Roman"/>
            <w:u w:val="single"/>
          </w:rPr>
          <w:t>College</w:t>
        </w:r>
      </w:smartTag>
      <w:r w:rsidRPr="00DF4A47">
        <w:rPr>
          <w:rFonts w:ascii="Times New Roman" w:hAnsi="Times New Roman"/>
          <w:u w:val="single"/>
        </w:rPr>
        <w:t xml:space="preserve"> of </w:t>
      </w:r>
      <w:smartTag w:uri="urn:schemas-microsoft-com:office:smarttags" w:element="PlaceName">
        <w:r w:rsidRPr="00DF4A47">
          <w:rPr>
            <w:rFonts w:ascii="Times New Roman" w:hAnsi="Times New Roman"/>
            <w:u w:val="single"/>
          </w:rPr>
          <w:t>Pharmacy</w:t>
        </w:r>
      </w:smartTag>
      <w:r w:rsidRPr="00DF4A47">
        <w:rPr>
          <w:rFonts w:ascii="Times New Roman" w:hAnsi="Times New Roman"/>
          <w:u w:val="single"/>
        </w:rPr>
        <w:t xml:space="preserve">, </w:t>
      </w:r>
      <w:smartTag w:uri="urn:schemas-microsoft-com:office:smarttags" w:element="PlaceName">
        <w:r w:rsidRPr="00DF4A47">
          <w:rPr>
            <w:rFonts w:ascii="Times New Roman" w:hAnsi="Times New Roman"/>
            <w:u w:val="single"/>
          </w:rPr>
          <w:t>King</w:t>
        </w:r>
      </w:smartTag>
      <w:smartTag w:uri="urn:schemas-microsoft-com:office:smarttags" w:element="PlaceName">
        <w:r w:rsidRPr="00DF4A47">
          <w:rPr>
            <w:rFonts w:ascii="Times New Roman" w:hAnsi="Times New Roman"/>
            <w:u w:val="single"/>
          </w:rPr>
          <w:t>Saud</w:t>
        </w:r>
      </w:smartTag>
      <w:smartTag w:uri="urn:schemas-microsoft-com:office:smarttags" w:element="PlaceType">
        <w:r w:rsidRPr="00DF4A47">
          <w:rPr>
            <w:rFonts w:ascii="Times New Roman" w:hAnsi="Times New Roman"/>
            <w:u w:val="single"/>
          </w:rPr>
          <w:t>University</w:t>
        </w:r>
      </w:smartTag>
      <w:r w:rsidRPr="00DF4A47">
        <w:rPr>
          <w:rFonts w:ascii="Times New Roman" w:hAnsi="Times New Roman"/>
          <w:u w:val="single"/>
        </w:rPr>
        <w:t xml:space="preserve">, </w:t>
      </w:r>
      <w:smartTag w:uri="urn:schemas-microsoft-com:office:smarttags" w:element="place">
        <w:smartTag w:uri="urn:schemas-microsoft-com:office:smarttags" w:element="City">
          <w:r w:rsidRPr="00DF4A47">
            <w:rPr>
              <w:rFonts w:ascii="Times New Roman" w:hAnsi="Times New Roman"/>
              <w:u w:val="single"/>
            </w:rPr>
            <w:t>Riyadh</w:t>
          </w:r>
        </w:smartTag>
        <w:r w:rsidRPr="00DF4A47">
          <w:rPr>
            <w:rFonts w:ascii="Times New Roman" w:hAnsi="Times New Roman"/>
            <w:u w:val="single"/>
          </w:rPr>
          <w:t xml:space="preserve">, </w:t>
        </w:r>
        <w:smartTag w:uri="urn:schemas-microsoft-com:office:smarttags" w:element="country-region">
          <w:r w:rsidRPr="00DF4A47">
            <w:rPr>
              <w:rFonts w:ascii="Times New Roman" w:hAnsi="Times New Roman"/>
              <w:u w:val="single"/>
            </w:rPr>
            <w:t>Saudi Arabia</w:t>
          </w:r>
        </w:smartTag>
      </w:smartTag>
      <w:r w:rsidRPr="00DF4A47">
        <w:rPr>
          <w:rFonts w:ascii="Times New Roman" w:hAnsi="Times New Roman"/>
          <w:u w:val="single"/>
        </w:rPr>
        <w:t xml:space="preserve">, </w:t>
      </w:r>
      <w:r w:rsidRPr="00DF4A47">
        <w:rPr>
          <w:rFonts w:ascii="Times New Roman" w:hAnsi="Times New Roman"/>
          <w:b/>
          <w:bCs/>
          <w:u w:val="single"/>
        </w:rPr>
        <w:t>2005</w:t>
      </w:r>
      <w:r w:rsidRPr="00DF4A47">
        <w:rPr>
          <w:rFonts w:ascii="Times New Roman" w:hAnsi="Times New Roman"/>
          <w:u w:val="single"/>
        </w:rPr>
        <w:t>.</w:t>
      </w:r>
    </w:p>
    <w:p w:rsidR="00935585" w:rsidRPr="00DF4A47" w:rsidRDefault="00935585" w:rsidP="00395BB4">
      <w:pPr>
        <w:jc w:val="lowKashida"/>
        <w:rPr>
          <w:rFonts w:ascii="Times New Roman" w:hAnsi="Times New Roman"/>
        </w:rPr>
      </w:pPr>
    </w:p>
    <w:p w:rsidR="00D66716" w:rsidRPr="00DF4A47" w:rsidRDefault="0008009B" w:rsidP="00395BB4">
      <w:pPr>
        <w:numPr>
          <w:ilvl w:val="0"/>
          <w:numId w:val="21"/>
        </w:numPr>
        <w:jc w:val="lowKashida"/>
        <w:rPr>
          <w:rFonts w:ascii="Times New Roman" w:hAnsi="Times New Roman"/>
        </w:rPr>
      </w:pPr>
      <w:r w:rsidRPr="00DF4A47">
        <w:rPr>
          <w:rFonts w:ascii="Times New Roman" w:hAnsi="Times New Roman"/>
        </w:rPr>
        <w:t xml:space="preserve">Ibrahim M. El-Bagory, </w:t>
      </w:r>
      <w:r w:rsidRPr="00DF4A47">
        <w:rPr>
          <w:rFonts w:ascii="Times New Roman" w:hAnsi="Times New Roman"/>
          <w:b/>
          <w:bCs/>
        </w:rPr>
        <w:t>Ibrahim A. Alsarra</w:t>
      </w:r>
      <w:r w:rsidRPr="00DF4A47">
        <w:rPr>
          <w:rFonts w:ascii="Times New Roman" w:hAnsi="Times New Roman"/>
        </w:rPr>
        <w:t xml:space="preserve">, </w:t>
      </w:r>
      <w:smartTag w:uri="urn:schemas-microsoft-com:office:smarttags" w:element="place">
        <w:smartTag w:uri="urn:schemas:contacts" w:element="Sn">
          <w:r w:rsidRPr="00DF4A47">
            <w:rPr>
              <w:rFonts w:ascii="Times New Roman" w:hAnsi="Times New Roman"/>
            </w:rPr>
            <w:t>Fahad</w:t>
          </w:r>
        </w:smartTag>
        <w:smartTag w:uri="urn:schemas:contacts" w:element="Sn">
          <w:r w:rsidRPr="00DF4A47">
            <w:rPr>
              <w:rFonts w:ascii="Times New Roman" w:hAnsi="Times New Roman"/>
            </w:rPr>
            <w:t>I.</w:t>
          </w:r>
        </w:smartTag>
      </w:smartTag>
      <w:r w:rsidRPr="00DF4A47">
        <w:rPr>
          <w:rFonts w:ascii="Times New Roman" w:hAnsi="Times New Roman"/>
        </w:rPr>
        <w:t xml:space="preserve"> Al-Janoobi, Abdullah M. Al-Mohizea</w:t>
      </w:r>
      <w:r w:rsidR="00291975">
        <w:rPr>
          <w:rFonts w:ascii="Times New Roman" w:hAnsi="Times New Roman"/>
        </w:rPr>
        <w:t>,</w:t>
      </w:r>
      <w:r w:rsidRPr="00DF4A47">
        <w:rPr>
          <w:rFonts w:ascii="Times New Roman" w:hAnsi="Times New Roman"/>
        </w:rPr>
        <w:t xml:space="preserve"> and Mohsen A. Bayomi. Effect of Gamma Radiation on Physicochemical</w:t>
      </w:r>
      <w:r w:rsidR="00D66716" w:rsidRPr="00DF4A47">
        <w:rPr>
          <w:rFonts w:ascii="Times New Roman" w:hAnsi="Times New Roman"/>
        </w:rPr>
        <w:t xml:space="preserve"> Properties of </w:t>
      </w:r>
      <w:smartTag w:uri="urn:schemas-microsoft-com:office:smarttags" w:element="place">
        <w:smartTag w:uri="urn:schemas-microsoft-com:office:smarttags" w:element="PlaceName">
          <w:r w:rsidR="00D66716" w:rsidRPr="00DF4A47">
            <w:rPr>
              <w:rFonts w:ascii="Times New Roman" w:hAnsi="Times New Roman"/>
            </w:rPr>
            <w:t>Ciprofloxacin</w:t>
          </w:r>
        </w:smartTag>
        <w:smartTag w:uri="urn:schemas-microsoft-com:office:smarttags" w:element="PlaceName">
          <w:r w:rsidR="00D66716" w:rsidRPr="00DF4A47">
            <w:rPr>
              <w:rFonts w:ascii="Times New Roman" w:hAnsi="Times New Roman"/>
            </w:rPr>
            <w:t>Solid</w:t>
          </w:r>
        </w:smartTag>
        <w:smartTag w:uri="urn:schemas-microsoft-com:office:smarttags" w:element="PlaceType">
          <w:r w:rsidR="00D66716" w:rsidRPr="00DF4A47">
            <w:rPr>
              <w:rFonts w:ascii="Times New Roman" w:hAnsi="Times New Roman"/>
            </w:rPr>
            <w:t>State</w:t>
          </w:r>
        </w:smartTag>
      </w:smartTag>
      <w:r w:rsidR="00D66716" w:rsidRPr="00DF4A47">
        <w:rPr>
          <w:rFonts w:ascii="Times New Roman" w:hAnsi="Times New Roman"/>
        </w:rPr>
        <w:t xml:space="preserve">. </w:t>
      </w:r>
      <w:r w:rsidR="00D66716" w:rsidRPr="00DF4A47">
        <w:rPr>
          <w:rFonts w:ascii="Times New Roman" w:hAnsi="Times New Roman"/>
          <w:u w:val="single"/>
        </w:rPr>
        <w:t>Presented at The 9</w:t>
      </w:r>
      <w:r w:rsidR="00D66716" w:rsidRPr="00DF4A47">
        <w:rPr>
          <w:rFonts w:ascii="Times New Roman" w:hAnsi="Times New Roman"/>
          <w:u w:val="single"/>
          <w:vertAlign w:val="superscript"/>
        </w:rPr>
        <w:t>th</w:t>
      </w:r>
      <w:r w:rsidR="00D66716" w:rsidRPr="00DF4A47">
        <w:rPr>
          <w:rFonts w:ascii="Times New Roman" w:hAnsi="Times New Roman"/>
          <w:u w:val="single"/>
        </w:rPr>
        <w:t xml:space="preserve"> International Pharmaceutical Sciences Conference and Exposition. Organized by </w:t>
      </w:r>
      <w:smartTag w:uri="urn:schemas-microsoft-com:office:smarttags" w:element="PlaceType">
        <w:r w:rsidR="00D66716" w:rsidRPr="00DF4A47">
          <w:rPr>
            <w:rFonts w:ascii="Times New Roman" w:hAnsi="Times New Roman"/>
            <w:u w:val="single"/>
          </w:rPr>
          <w:t>College</w:t>
        </w:r>
      </w:smartTag>
      <w:r w:rsidR="00D66716" w:rsidRPr="00DF4A47">
        <w:rPr>
          <w:rFonts w:ascii="Times New Roman" w:hAnsi="Times New Roman"/>
          <w:u w:val="single"/>
        </w:rPr>
        <w:t xml:space="preserve"> of </w:t>
      </w:r>
      <w:smartTag w:uri="urn:schemas-microsoft-com:office:smarttags" w:element="PlaceName">
        <w:r w:rsidR="00D66716" w:rsidRPr="00DF4A47">
          <w:rPr>
            <w:rFonts w:ascii="Times New Roman" w:hAnsi="Times New Roman"/>
            <w:u w:val="single"/>
          </w:rPr>
          <w:t>Pharmacy</w:t>
        </w:r>
      </w:smartTag>
      <w:r w:rsidR="00D66716" w:rsidRPr="00DF4A47">
        <w:rPr>
          <w:rFonts w:ascii="Times New Roman" w:hAnsi="Times New Roman"/>
          <w:u w:val="single"/>
        </w:rPr>
        <w:t xml:space="preserve">, </w:t>
      </w:r>
      <w:smartTag w:uri="urn:schemas-microsoft-com:office:smarttags" w:element="PlaceName">
        <w:r w:rsidR="00D66716" w:rsidRPr="00DF4A47">
          <w:rPr>
            <w:rFonts w:ascii="Times New Roman" w:hAnsi="Times New Roman"/>
            <w:u w:val="single"/>
          </w:rPr>
          <w:t>King</w:t>
        </w:r>
      </w:smartTag>
      <w:smartTag w:uri="urn:schemas-microsoft-com:office:smarttags" w:element="PlaceName">
        <w:r w:rsidR="00D66716" w:rsidRPr="00DF4A47">
          <w:rPr>
            <w:rFonts w:ascii="Times New Roman" w:hAnsi="Times New Roman"/>
            <w:u w:val="single"/>
          </w:rPr>
          <w:t>Saud</w:t>
        </w:r>
      </w:smartTag>
      <w:smartTag w:uri="urn:schemas-microsoft-com:office:smarttags" w:element="PlaceType">
        <w:r w:rsidR="00D66716" w:rsidRPr="00DF4A47">
          <w:rPr>
            <w:rFonts w:ascii="Times New Roman" w:hAnsi="Times New Roman"/>
            <w:u w:val="single"/>
          </w:rPr>
          <w:t>University</w:t>
        </w:r>
      </w:smartTag>
      <w:r w:rsidR="00D66716" w:rsidRPr="00DF4A47">
        <w:rPr>
          <w:rFonts w:ascii="Times New Roman" w:hAnsi="Times New Roman"/>
          <w:u w:val="single"/>
        </w:rPr>
        <w:t xml:space="preserve">, </w:t>
      </w:r>
      <w:smartTag w:uri="urn:schemas-microsoft-com:office:smarttags" w:element="place">
        <w:smartTag w:uri="urn:schemas-microsoft-com:office:smarttags" w:element="City">
          <w:r w:rsidR="00D66716" w:rsidRPr="00DF4A47">
            <w:rPr>
              <w:rFonts w:ascii="Times New Roman" w:hAnsi="Times New Roman"/>
              <w:u w:val="single"/>
            </w:rPr>
            <w:t>Riyadh</w:t>
          </w:r>
        </w:smartTag>
        <w:r w:rsidR="00D66716" w:rsidRPr="00DF4A47">
          <w:rPr>
            <w:rFonts w:ascii="Times New Roman" w:hAnsi="Times New Roman"/>
            <w:u w:val="single"/>
          </w:rPr>
          <w:t xml:space="preserve">, </w:t>
        </w:r>
        <w:smartTag w:uri="urn:schemas-microsoft-com:office:smarttags" w:element="country-region">
          <w:r w:rsidR="00D66716" w:rsidRPr="00DF4A47">
            <w:rPr>
              <w:rFonts w:ascii="Times New Roman" w:hAnsi="Times New Roman"/>
              <w:u w:val="single"/>
            </w:rPr>
            <w:t>Saudi Arabia</w:t>
          </w:r>
        </w:smartTag>
      </w:smartTag>
      <w:r w:rsidR="00D66716" w:rsidRPr="00DF4A47">
        <w:rPr>
          <w:rFonts w:ascii="Times New Roman" w:hAnsi="Times New Roman"/>
          <w:u w:val="single"/>
        </w:rPr>
        <w:t xml:space="preserve">, </w:t>
      </w:r>
      <w:r w:rsidR="00D66716" w:rsidRPr="00DF4A47">
        <w:rPr>
          <w:rFonts w:ascii="Times New Roman" w:hAnsi="Times New Roman"/>
          <w:b/>
          <w:bCs/>
          <w:u w:val="single"/>
        </w:rPr>
        <w:t>2005</w:t>
      </w:r>
      <w:r w:rsidR="00D66716" w:rsidRPr="00DF4A47">
        <w:rPr>
          <w:rFonts w:ascii="Times New Roman" w:hAnsi="Times New Roman"/>
          <w:u w:val="single"/>
        </w:rPr>
        <w:t>.</w:t>
      </w:r>
    </w:p>
    <w:p w:rsidR="00AD1C68" w:rsidRPr="00DF4A47" w:rsidRDefault="00AD1C68" w:rsidP="00395BB4">
      <w:pPr>
        <w:jc w:val="lowKashida"/>
        <w:rPr>
          <w:rFonts w:ascii="Times New Roman" w:hAnsi="Times New Roman"/>
        </w:rPr>
      </w:pPr>
    </w:p>
    <w:p w:rsidR="00B534C2" w:rsidRPr="00DF4A47" w:rsidRDefault="00B534C2" w:rsidP="00395BB4">
      <w:pPr>
        <w:numPr>
          <w:ilvl w:val="0"/>
          <w:numId w:val="21"/>
        </w:numPr>
        <w:jc w:val="lowKashida"/>
        <w:rPr>
          <w:rFonts w:ascii="Times New Roman" w:hAnsi="Times New Roman"/>
        </w:rPr>
      </w:pPr>
      <w:r w:rsidRPr="00DF4A47">
        <w:rPr>
          <w:rFonts w:ascii="Times New Roman" w:hAnsi="Times New Roman"/>
        </w:rPr>
        <w:t xml:space="preserve">Amal H. El-Kamel, </w:t>
      </w:r>
      <w:r w:rsidRPr="00DF4A47">
        <w:rPr>
          <w:rFonts w:ascii="Times New Roman" w:hAnsi="Times New Roman"/>
          <w:b/>
          <w:bCs/>
        </w:rPr>
        <w:t>Ibrahim A. Alsarra</w:t>
      </w:r>
      <w:r w:rsidR="00291975">
        <w:rPr>
          <w:rFonts w:ascii="Times New Roman" w:hAnsi="Times New Roman"/>
        </w:rPr>
        <w:t>,</w:t>
      </w:r>
      <w:r w:rsidRPr="00DF4A47">
        <w:rPr>
          <w:rFonts w:ascii="Times New Roman" w:hAnsi="Times New Roman"/>
        </w:rPr>
        <w:t xml:space="preserve"> and Lubna Y. Ashri. Metronisazole </w:t>
      </w:r>
      <w:r w:rsidR="00614E67" w:rsidRPr="00DF4A47">
        <w:rPr>
          <w:rFonts w:ascii="Times New Roman" w:hAnsi="Times New Roman"/>
        </w:rPr>
        <w:t>B</w:t>
      </w:r>
      <w:r w:rsidRPr="00DF4A47">
        <w:rPr>
          <w:rFonts w:ascii="Times New Roman" w:hAnsi="Times New Roman"/>
        </w:rPr>
        <w:t xml:space="preserve">uccoadhesive </w:t>
      </w:r>
      <w:r w:rsidR="00614E67" w:rsidRPr="00DF4A47">
        <w:rPr>
          <w:rFonts w:ascii="Times New Roman" w:hAnsi="Times New Roman"/>
        </w:rPr>
        <w:t>F</w:t>
      </w:r>
      <w:r w:rsidRPr="00DF4A47">
        <w:rPr>
          <w:rFonts w:ascii="Times New Roman" w:hAnsi="Times New Roman"/>
        </w:rPr>
        <w:t xml:space="preserve">ilm for the </w:t>
      </w:r>
      <w:r w:rsidR="00614E67" w:rsidRPr="00DF4A47">
        <w:rPr>
          <w:rFonts w:ascii="Times New Roman" w:hAnsi="Times New Roman"/>
        </w:rPr>
        <w:t>Treatment of Periodontal D</w:t>
      </w:r>
      <w:r w:rsidRPr="00DF4A47">
        <w:rPr>
          <w:rFonts w:ascii="Times New Roman" w:hAnsi="Times New Roman"/>
        </w:rPr>
        <w:t xml:space="preserve">iseases. </w:t>
      </w:r>
      <w:r w:rsidRPr="00DF4A47">
        <w:rPr>
          <w:rFonts w:ascii="Times New Roman" w:hAnsi="Times New Roman"/>
          <w:u w:val="single"/>
        </w:rPr>
        <w:t>Presented at The 9</w:t>
      </w:r>
      <w:r w:rsidRPr="00DF4A47">
        <w:rPr>
          <w:rFonts w:ascii="Times New Roman" w:hAnsi="Times New Roman"/>
          <w:u w:val="single"/>
          <w:vertAlign w:val="superscript"/>
        </w:rPr>
        <w:t>th</w:t>
      </w:r>
      <w:r w:rsidRPr="00DF4A47">
        <w:rPr>
          <w:rFonts w:ascii="Times New Roman" w:hAnsi="Times New Roman"/>
          <w:u w:val="single"/>
        </w:rPr>
        <w:t xml:space="preserve"> International Pharmaceutical Sciences Conference and Exposition. Organized by </w:t>
      </w:r>
      <w:smartTag w:uri="urn:schemas-microsoft-com:office:smarttags" w:element="PlaceType">
        <w:r w:rsidRPr="00DF4A47">
          <w:rPr>
            <w:rFonts w:ascii="Times New Roman" w:hAnsi="Times New Roman"/>
            <w:u w:val="single"/>
          </w:rPr>
          <w:t>College</w:t>
        </w:r>
      </w:smartTag>
      <w:r w:rsidRPr="00DF4A47">
        <w:rPr>
          <w:rFonts w:ascii="Times New Roman" w:hAnsi="Times New Roman"/>
          <w:u w:val="single"/>
        </w:rPr>
        <w:t xml:space="preserve"> of </w:t>
      </w:r>
      <w:smartTag w:uri="urn:schemas-microsoft-com:office:smarttags" w:element="PlaceName">
        <w:r w:rsidRPr="00DF4A47">
          <w:rPr>
            <w:rFonts w:ascii="Times New Roman" w:hAnsi="Times New Roman"/>
            <w:u w:val="single"/>
          </w:rPr>
          <w:t>Pharmacy</w:t>
        </w:r>
      </w:smartTag>
      <w:r w:rsidRPr="00DF4A47">
        <w:rPr>
          <w:rFonts w:ascii="Times New Roman" w:hAnsi="Times New Roman"/>
          <w:u w:val="single"/>
        </w:rPr>
        <w:t xml:space="preserve">, </w:t>
      </w:r>
      <w:smartTag w:uri="urn:schemas-microsoft-com:office:smarttags" w:element="PlaceName">
        <w:r w:rsidRPr="00DF4A47">
          <w:rPr>
            <w:rFonts w:ascii="Times New Roman" w:hAnsi="Times New Roman"/>
            <w:u w:val="single"/>
          </w:rPr>
          <w:t>King</w:t>
        </w:r>
      </w:smartTag>
      <w:smartTag w:uri="urn:schemas-microsoft-com:office:smarttags" w:element="PlaceName">
        <w:r w:rsidRPr="00DF4A47">
          <w:rPr>
            <w:rFonts w:ascii="Times New Roman" w:hAnsi="Times New Roman"/>
            <w:u w:val="single"/>
          </w:rPr>
          <w:t>Saud</w:t>
        </w:r>
      </w:smartTag>
      <w:smartTag w:uri="urn:schemas-microsoft-com:office:smarttags" w:element="PlaceType">
        <w:r w:rsidRPr="00DF4A47">
          <w:rPr>
            <w:rFonts w:ascii="Times New Roman" w:hAnsi="Times New Roman"/>
            <w:u w:val="single"/>
          </w:rPr>
          <w:t>University</w:t>
        </w:r>
      </w:smartTag>
      <w:r w:rsidRPr="00DF4A47">
        <w:rPr>
          <w:rFonts w:ascii="Times New Roman" w:hAnsi="Times New Roman"/>
          <w:u w:val="single"/>
        </w:rPr>
        <w:t xml:space="preserve">, </w:t>
      </w:r>
      <w:smartTag w:uri="urn:schemas-microsoft-com:office:smarttags" w:element="place">
        <w:smartTag w:uri="urn:schemas-microsoft-com:office:smarttags" w:element="City">
          <w:r w:rsidRPr="00DF4A47">
            <w:rPr>
              <w:rFonts w:ascii="Times New Roman" w:hAnsi="Times New Roman"/>
              <w:u w:val="single"/>
            </w:rPr>
            <w:t>Riyadh</w:t>
          </w:r>
        </w:smartTag>
        <w:r w:rsidRPr="00DF4A47">
          <w:rPr>
            <w:rFonts w:ascii="Times New Roman" w:hAnsi="Times New Roman"/>
            <w:u w:val="single"/>
          </w:rPr>
          <w:t xml:space="preserve">, </w:t>
        </w:r>
        <w:smartTag w:uri="urn:schemas-microsoft-com:office:smarttags" w:element="country-region">
          <w:r w:rsidRPr="00DF4A47">
            <w:rPr>
              <w:rFonts w:ascii="Times New Roman" w:hAnsi="Times New Roman"/>
              <w:u w:val="single"/>
            </w:rPr>
            <w:t>Saudi Arabia</w:t>
          </w:r>
        </w:smartTag>
      </w:smartTag>
      <w:r w:rsidRPr="00DF4A47">
        <w:rPr>
          <w:rFonts w:ascii="Times New Roman" w:hAnsi="Times New Roman"/>
          <w:u w:val="single"/>
        </w:rPr>
        <w:t xml:space="preserve">, </w:t>
      </w:r>
      <w:r w:rsidRPr="00DF4A47">
        <w:rPr>
          <w:rFonts w:ascii="Times New Roman" w:hAnsi="Times New Roman"/>
          <w:b/>
          <w:bCs/>
          <w:u w:val="single"/>
        </w:rPr>
        <w:t>2005</w:t>
      </w:r>
      <w:r w:rsidRPr="00DF4A47">
        <w:rPr>
          <w:rFonts w:ascii="Times New Roman" w:hAnsi="Times New Roman"/>
          <w:u w:val="single"/>
        </w:rPr>
        <w:t>.</w:t>
      </w:r>
    </w:p>
    <w:p w:rsidR="00B534C2" w:rsidRPr="00DF4A47" w:rsidRDefault="00B534C2" w:rsidP="00395BB4">
      <w:pPr>
        <w:jc w:val="lowKashida"/>
        <w:rPr>
          <w:rFonts w:ascii="Times New Roman" w:hAnsi="Times New Roman"/>
        </w:rPr>
      </w:pPr>
    </w:p>
    <w:p w:rsidR="00646FE9" w:rsidRPr="00DF4A47" w:rsidRDefault="003C0B89" w:rsidP="00E5553C">
      <w:pPr>
        <w:numPr>
          <w:ilvl w:val="0"/>
          <w:numId w:val="21"/>
        </w:numPr>
        <w:jc w:val="lowKashida"/>
        <w:rPr>
          <w:rFonts w:ascii="Times New Roman" w:hAnsi="Times New Roman"/>
        </w:rPr>
      </w:pPr>
      <w:r w:rsidRPr="00DF4A47">
        <w:rPr>
          <w:rFonts w:ascii="Times New Roman" w:hAnsi="Times New Roman"/>
          <w:b/>
          <w:bCs/>
        </w:rPr>
        <w:t>Ibrahim A. Alsarra</w:t>
      </w:r>
      <w:r w:rsidRPr="00DF4A47">
        <w:rPr>
          <w:rFonts w:ascii="Times New Roman" w:hAnsi="Times New Roman"/>
        </w:rPr>
        <w:t>,</w:t>
      </w:r>
      <w:r w:rsidR="00646FE9" w:rsidRPr="00DF4A47">
        <w:rPr>
          <w:rFonts w:ascii="Times New Roman" w:hAnsi="Times New Roman"/>
        </w:rPr>
        <w:t>Ibrahim Mustafa El-Bagory,Jamal M. Mahrous</w:t>
      </w:r>
      <w:r w:rsidR="00291975">
        <w:rPr>
          <w:rFonts w:ascii="Times New Roman" w:hAnsi="Times New Roman"/>
        </w:rPr>
        <w:t>,</w:t>
      </w:r>
      <w:r w:rsidR="00646FE9" w:rsidRPr="00DF4A47">
        <w:rPr>
          <w:rFonts w:ascii="Times New Roman" w:hAnsi="Times New Roman"/>
        </w:rPr>
        <w:t xml:space="preserve"> and Mohsen A. Bayomi. </w:t>
      </w:r>
      <w:r w:rsidR="00E620BE" w:rsidRPr="00DF4A47">
        <w:rPr>
          <w:rFonts w:ascii="Times New Roman" w:hAnsi="Times New Roman"/>
        </w:rPr>
        <w:t>Effects of Gamma Irradiation of the Properties of Ciprofloxacin Ophthalmic Gels.</w:t>
      </w:r>
      <w:bookmarkStart w:id="1" w:name="OLE_LINK1"/>
      <w:bookmarkStart w:id="2" w:name="OLE_LINK2"/>
      <w:r w:rsidR="00DC0E42" w:rsidRPr="00DF4A47">
        <w:rPr>
          <w:rFonts w:ascii="Times New Roman" w:hAnsi="Times New Roman"/>
          <w:u w:val="single"/>
        </w:rPr>
        <w:t xml:space="preserve">Presented at the American Association of Pharmaceutical Scientists, </w:t>
      </w:r>
      <w:r w:rsidRPr="00DF4A47">
        <w:rPr>
          <w:rFonts w:ascii="Times New Roman" w:hAnsi="Times New Roman"/>
          <w:u w:val="single"/>
        </w:rPr>
        <w:t>20</w:t>
      </w:r>
      <w:r w:rsidR="00DC0E42" w:rsidRPr="00DF4A47">
        <w:rPr>
          <w:rFonts w:ascii="Times New Roman" w:hAnsi="Times New Roman"/>
          <w:u w:val="single"/>
          <w:vertAlign w:val="superscript"/>
        </w:rPr>
        <w:t>th</w:t>
      </w:r>
      <w:r w:rsidR="00DC0E42" w:rsidRPr="00DF4A47">
        <w:rPr>
          <w:rFonts w:ascii="Times New Roman" w:hAnsi="Times New Roman"/>
          <w:u w:val="single"/>
        </w:rPr>
        <w:t xml:space="preserve"> Annual Meeting, </w:t>
      </w:r>
      <w:smartTag w:uri="urn:schemas-microsoft-com:office:smarttags" w:element="place">
        <w:smartTag w:uri="urn:schemas-microsoft-com:office:smarttags" w:element="City">
          <w:r w:rsidRPr="00DF4A47">
            <w:rPr>
              <w:rFonts w:ascii="Times New Roman" w:hAnsi="Times New Roman"/>
              <w:u w:val="single"/>
            </w:rPr>
            <w:t>Nashville</w:t>
          </w:r>
        </w:smartTag>
        <w:r w:rsidRPr="00DF4A47">
          <w:rPr>
            <w:rFonts w:ascii="Times New Roman" w:hAnsi="Times New Roman"/>
            <w:u w:val="single"/>
          </w:rPr>
          <w:t xml:space="preserve">, </w:t>
        </w:r>
        <w:smartTag w:uri="urn:schemas-microsoft-com:office:smarttags" w:element="State">
          <w:r w:rsidRPr="00DF4A47">
            <w:rPr>
              <w:rFonts w:ascii="Times New Roman" w:hAnsi="Times New Roman"/>
              <w:u w:val="single"/>
            </w:rPr>
            <w:t>TN</w:t>
          </w:r>
        </w:smartTag>
        <w:r w:rsidRPr="00DF4A47">
          <w:rPr>
            <w:rFonts w:ascii="Times New Roman" w:hAnsi="Times New Roman"/>
            <w:u w:val="single"/>
          </w:rPr>
          <w:t xml:space="preserve">, </w:t>
        </w:r>
        <w:smartTag w:uri="urn:schemas-microsoft-com:office:smarttags" w:element="country-region">
          <w:r w:rsidR="00DC0E42" w:rsidRPr="00DF4A47">
            <w:rPr>
              <w:rFonts w:ascii="Times New Roman" w:hAnsi="Times New Roman"/>
              <w:u w:val="single"/>
            </w:rPr>
            <w:t>USA</w:t>
          </w:r>
        </w:smartTag>
      </w:smartTag>
      <w:r w:rsidR="00DC0E42" w:rsidRPr="00DF4A47">
        <w:rPr>
          <w:rFonts w:ascii="Times New Roman" w:hAnsi="Times New Roman"/>
          <w:u w:val="single"/>
        </w:rPr>
        <w:t xml:space="preserve">, </w:t>
      </w:r>
      <w:r w:rsidR="00DC0E42" w:rsidRPr="00DF4A47">
        <w:rPr>
          <w:rFonts w:ascii="Times New Roman" w:hAnsi="Times New Roman"/>
          <w:b/>
          <w:bCs/>
          <w:u w:val="single"/>
        </w:rPr>
        <w:t>200</w:t>
      </w:r>
      <w:r w:rsidRPr="00DF4A47">
        <w:rPr>
          <w:rFonts w:ascii="Times New Roman" w:hAnsi="Times New Roman"/>
          <w:b/>
          <w:bCs/>
          <w:u w:val="single"/>
        </w:rPr>
        <w:t>5</w:t>
      </w:r>
      <w:r w:rsidR="00DC0E42" w:rsidRPr="00DF4A47">
        <w:rPr>
          <w:rFonts w:ascii="Times New Roman" w:hAnsi="Times New Roman"/>
          <w:u w:val="single"/>
        </w:rPr>
        <w:t>.</w:t>
      </w:r>
      <w:bookmarkEnd w:id="1"/>
      <w:bookmarkEnd w:id="2"/>
    </w:p>
    <w:p w:rsidR="00DF15F2" w:rsidRPr="00DF4A47" w:rsidRDefault="00DF15F2" w:rsidP="00395BB4">
      <w:pPr>
        <w:jc w:val="lowKashida"/>
        <w:rPr>
          <w:rFonts w:ascii="Times New Roman" w:hAnsi="Times New Roman"/>
        </w:rPr>
      </w:pPr>
    </w:p>
    <w:p w:rsidR="00E620BE" w:rsidRPr="00DF4A47" w:rsidRDefault="00610CDD" w:rsidP="00395BB4">
      <w:pPr>
        <w:numPr>
          <w:ilvl w:val="0"/>
          <w:numId w:val="21"/>
        </w:numPr>
        <w:jc w:val="lowKashida"/>
        <w:rPr>
          <w:rFonts w:ascii="Times New Roman" w:hAnsi="Times New Roman"/>
        </w:rPr>
      </w:pPr>
      <w:smartTag w:uri="urn:schemas-microsoft-com:office:smarttags" w:element="place">
        <w:r w:rsidRPr="00DF4A47">
          <w:rPr>
            <w:rFonts w:ascii="Times New Roman" w:hAnsi="Times New Roman"/>
          </w:rPr>
          <w:t>Fars</w:t>
        </w:r>
      </w:smartTag>
      <w:r w:rsidRPr="00DF4A47">
        <w:rPr>
          <w:rFonts w:ascii="Times New Roman" w:hAnsi="Times New Roman"/>
        </w:rPr>
        <w:t xml:space="preserve"> K. Alanazi, </w:t>
      </w:r>
      <w:r w:rsidRPr="00DF4A47">
        <w:rPr>
          <w:rFonts w:ascii="Times New Roman" w:hAnsi="Times New Roman"/>
          <w:b/>
          <w:bCs/>
        </w:rPr>
        <w:t>Ibrahim A. Alsarra</w:t>
      </w:r>
      <w:r w:rsidR="00291975">
        <w:rPr>
          <w:rFonts w:ascii="Times New Roman" w:hAnsi="Times New Roman"/>
        </w:rPr>
        <w:t>,</w:t>
      </w:r>
      <w:r w:rsidRPr="00DF4A47">
        <w:rPr>
          <w:rFonts w:ascii="Times New Roman" w:hAnsi="Times New Roman"/>
        </w:rPr>
        <w:t xml:space="preserve"> and Mhamoud El-Badry. </w:t>
      </w:r>
      <w:r w:rsidR="00614E67" w:rsidRPr="00DF4A47">
        <w:rPr>
          <w:rFonts w:ascii="Times New Roman" w:hAnsi="Times New Roman"/>
        </w:rPr>
        <w:t>Spray-</w:t>
      </w:r>
      <w:r w:rsidR="00A24391" w:rsidRPr="00DF4A47">
        <w:rPr>
          <w:rFonts w:ascii="Times New Roman" w:hAnsi="Times New Roman"/>
        </w:rPr>
        <w:t>dried</w:t>
      </w:r>
      <w:r w:rsidR="00614E67" w:rsidRPr="00DF4A47">
        <w:rPr>
          <w:rFonts w:ascii="Times New Roman" w:hAnsi="Times New Roman"/>
        </w:rPr>
        <w:t xml:space="preserve"> Microparticles of Indomethacin: Impact of Drug-polymer Ratio and Viscosity of the Polymeric Solution to Enhance Dissolution Rate.</w:t>
      </w:r>
      <w:r w:rsidR="00E32176" w:rsidRPr="00DF4A47">
        <w:rPr>
          <w:rFonts w:ascii="Times New Roman" w:hAnsi="Times New Roman"/>
          <w:u w:val="single"/>
        </w:rPr>
        <w:t>Presented at the American Association of Pharmaceutical Scientists, 20</w:t>
      </w:r>
      <w:r w:rsidR="00E32176" w:rsidRPr="00DF4A47">
        <w:rPr>
          <w:rFonts w:ascii="Times New Roman" w:hAnsi="Times New Roman"/>
          <w:u w:val="single"/>
          <w:vertAlign w:val="superscript"/>
        </w:rPr>
        <w:t>th</w:t>
      </w:r>
      <w:r w:rsidR="00E32176" w:rsidRPr="00DF4A47">
        <w:rPr>
          <w:rFonts w:ascii="Times New Roman" w:hAnsi="Times New Roman"/>
          <w:u w:val="single"/>
        </w:rPr>
        <w:t xml:space="preserve"> Annual Meeting, </w:t>
      </w:r>
      <w:smartTag w:uri="urn:schemas-microsoft-com:office:smarttags" w:element="place">
        <w:smartTag w:uri="urn:schemas-microsoft-com:office:smarttags" w:element="City">
          <w:r w:rsidR="00E32176" w:rsidRPr="00DF4A47">
            <w:rPr>
              <w:rFonts w:ascii="Times New Roman" w:hAnsi="Times New Roman"/>
              <w:u w:val="single"/>
            </w:rPr>
            <w:t>Nashville</w:t>
          </w:r>
        </w:smartTag>
        <w:r w:rsidR="00E32176" w:rsidRPr="00DF4A47">
          <w:rPr>
            <w:rFonts w:ascii="Times New Roman" w:hAnsi="Times New Roman"/>
            <w:u w:val="single"/>
          </w:rPr>
          <w:t xml:space="preserve">, </w:t>
        </w:r>
        <w:smartTag w:uri="urn:schemas-microsoft-com:office:smarttags" w:element="State">
          <w:r w:rsidR="00E32176" w:rsidRPr="00DF4A47">
            <w:rPr>
              <w:rFonts w:ascii="Times New Roman" w:hAnsi="Times New Roman"/>
              <w:u w:val="single"/>
            </w:rPr>
            <w:t>TN</w:t>
          </w:r>
        </w:smartTag>
        <w:r w:rsidR="00E32176" w:rsidRPr="00DF4A47">
          <w:rPr>
            <w:rFonts w:ascii="Times New Roman" w:hAnsi="Times New Roman"/>
            <w:u w:val="single"/>
          </w:rPr>
          <w:t xml:space="preserve">, </w:t>
        </w:r>
        <w:smartTag w:uri="urn:schemas-microsoft-com:office:smarttags" w:element="country-region">
          <w:r w:rsidR="00E32176" w:rsidRPr="00DF4A47">
            <w:rPr>
              <w:rFonts w:ascii="Times New Roman" w:hAnsi="Times New Roman"/>
              <w:u w:val="single"/>
            </w:rPr>
            <w:t>USA</w:t>
          </w:r>
        </w:smartTag>
      </w:smartTag>
      <w:r w:rsidR="00E32176" w:rsidRPr="00DF4A47">
        <w:rPr>
          <w:rFonts w:ascii="Times New Roman" w:hAnsi="Times New Roman"/>
          <w:u w:val="single"/>
        </w:rPr>
        <w:t xml:space="preserve">, </w:t>
      </w:r>
      <w:r w:rsidR="00E32176" w:rsidRPr="00DF4A47">
        <w:rPr>
          <w:rFonts w:ascii="Times New Roman" w:hAnsi="Times New Roman"/>
          <w:b/>
          <w:bCs/>
          <w:u w:val="single"/>
        </w:rPr>
        <w:t>2005</w:t>
      </w:r>
      <w:r w:rsidR="00E32176" w:rsidRPr="00DF4A47">
        <w:rPr>
          <w:rFonts w:ascii="Times New Roman" w:hAnsi="Times New Roman"/>
          <w:u w:val="single"/>
        </w:rPr>
        <w:t>.</w:t>
      </w:r>
    </w:p>
    <w:p w:rsidR="003C0B89" w:rsidRPr="00DF4A47" w:rsidRDefault="003C0B89" w:rsidP="00395BB4">
      <w:pPr>
        <w:jc w:val="lowKashida"/>
        <w:rPr>
          <w:rFonts w:ascii="Times New Roman" w:hAnsi="Times New Roman"/>
        </w:rPr>
      </w:pPr>
    </w:p>
    <w:p w:rsidR="00B05E54" w:rsidRPr="00DF4A47" w:rsidRDefault="00D46896" w:rsidP="00395BB4">
      <w:pPr>
        <w:numPr>
          <w:ilvl w:val="0"/>
          <w:numId w:val="21"/>
        </w:numPr>
        <w:jc w:val="lowKashida"/>
        <w:rPr>
          <w:rFonts w:ascii="Times New Roman" w:hAnsi="Times New Roman"/>
        </w:rPr>
      </w:pPr>
      <w:r w:rsidRPr="00DF4A47">
        <w:rPr>
          <w:rFonts w:ascii="Times New Roman" w:hAnsi="Times New Roman"/>
        </w:rPr>
        <w:t xml:space="preserve">Alaa El-deen B. Yassin, </w:t>
      </w:r>
      <w:r w:rsidR="00B05E54" w:rsidRPr="00DF4A47">
        <w:rPr>
          <w:rFonts w:ascii="Times New Roman" w:hAnsi="Times New Roman"/>
          <w:b/>
          <w:bCs/>
        </w:rPr>
        <w:t>Ibrahim A. Alsarra</w:t>
      </w:r>
      <w:r w:rsidR="00291975">
        <w:rPr>
          <w:rFonts w:ascii="Times New Roman" w:hAnsi="Times New Roman"/>
        </w:rPr>
        <w:t>,</w:t>
      </w:r>
      <w:r w:rsidRPr="00DF4A47">
        <w:rPr>
          <w:rFonts w:ascii="Times New Roman" w:hAnsi="Times New Roman"/>
        </w:rPr>
        <w:t xml:space="preserve"> and Abdullah Al-Mohizea</w:t>
      </w:r>
      <w:r w:rsidR="00B05E54" w:rsidRPr="00DF4A47">
        <w:rPr>
          <w:rFonts w:ascii="Times New Roman" w:hAnsi="Times New Roman"/>
        </w:rPr>
        <w:t xml:space="preserve">. Chitosan Beads as a New Gastroretentive System of Verapamil. </w:t>
      </w:r>
      <w:r w:rsidR="00B05E54" w:rsidRPr="00DF4A47">
        <w:rPr>
          <w:rFonts w:ascii="Times New Roman" w:hAnsi="Times New Roman"/>
          <w:u w:val="single"/>
        </w:rPr>
        <w:t xml:space="preserve">Presented at the </w:t>
      </w:r>
      <w:r w:rsidR="00B05E54" w:rsidRPr="00DF4A47">
        <w:rPr>
          <w:rFonts w:ascii="Times New Roman" w:hAnsi="Times New Roman"/>
          <w:i/>
          <w:iCs/>
          <w:u w:val="single"/>
        </w:rPr>
        <w:t>Pharmacy: A profession in Transition,</w:t>
      </w:r>
      <w:r w:rsidR="00B05E54" w:rsidRPr="00DF4A47">
        <w:rPr>
          <w:rFonts w:ascii="Times New Roman" w:hAnsi="Times New Roman"/>
          <w:u w:val="single"/>
        </w:rPr>
        <w:t xml:space="preserve"> Organized by </w:t>
      </w:r>
      <w:smartTag w:uri="urn:schemas-microsoft-com:office:smarttags" w:element="PlaceName">
        <w:r w:rsidR="00B05E54" w:rsidRPr="00DF4A47">
          <w:rPr>
            <w:rFonts w:ascii="Times New Roman" w:hAnsi="Times New Roman"/>
            <w:u w:val="single"/>
          </w:rPr>
          <w:t>King</w:t>
        </w:r>
      </w:smartTag>
      <w:smartTag w:uri="urn:schemas-microsoft-com:office:smarttags" w:element="PlaceName">
        <w:r w:rsidR="00B05E54" w:rsidRPr="00DF4A47">
          <w:rPr>
            <w:rFonts w:ascii="Times New Roman" w:hAnsi="Times New Roman"/>
            <w:u w:val="single"/>
          </w:rPr>
          <w:t>Faisal</w:t>
        </w:r>
      </w:smartTag>
      <w:smartTag w:uri="urn:schemas-microsoft-com:office:smarttags" w:element="PlaceName">
        <w:r w:rsidRPr="00DF4A47">
          <w:rPr>
            <w:rFonts w:ascii="Times New Roman" w:hAnsi="Times New Roman"/>
            <w:u w:val="single"/>
          </w:rPr>
          <w:t>Specialist</w:t>
        </w:r>
      </w:smartTag>
      <w:smartTag w:uri="urn:schemas-microsoft-com:office:smarttags" w:element="PlaceType">
        <w:r w:rsidR="00B05E54" w:rsidRPr="00DF4A47">
          <w:rPr>
            <w:rFonts w:ascii="Times New Roman" w:hAnsi="Times New Roman"/>
            <w:u w:val="single"/>
          </w:rPr>
          <w:t>Hospital</w:t>
        </w:r>
      </w:smartTag>
      <w:r w:rsidR="00B05E54" w:rsidRPr="00DF4A47">
        <w:rPr>
          <w:rFonts w:ascii="Times New Roman" w:hAnsi="Times New Roman"/>
          <w:u w:val="single"/>
        </w:rPr>
        <w:t xml:space="preserve"> and </w:t>
      </w:r>
      <w:smartTag w:uri="urn:schemas-microsoft-com:office:smarttags" w:element="PlaceName">
        <w:r w:rsidR="00B05E54" w:rsidRPr="00DF4A47">
          <w:rPr>
            <w:rFonts w:ascii="Times New Roman" w:hAnsi="Times New Roman"/>
            <w:u w:val="single"/>
          </w:rPr>
          <w:t>Research</w:t>
        </w:r>
      </w:smartTag>
      <w:smartTag w:uri="urn:schemas-microsoft-com:office:smarttags" w:element="PlaceType">
        <w:r w:rsidR="00B05E54" w:rsidRPr="00DF4A47">
          <w:rPr>
            <w:rFonts w:ascii="Times New Roman" w:hAnsi="Times New Roman"/>
            <w:u w:val="single"/>
          </w:rPr>
          <w:t>Center</w:t>
        </w:r>
      </w:smartTag>
      <w:r w:rsidR="00B05E54" w:rsidRPr="00DF4A47">
        <w:rPr>
          <w:rFonts w:ascii="Times New Roman" w:hAnsi="Times New Roman"/>
          <w:u w:val="single"/>
        </w:rPr>
        <w:t xml:space="preserve">, </w:t>
      </w:r>
      <w:smartTag w:uri="urn:schemas-microsoft-com:office:smarttags" w:element="place">
        <w:smartTag w:uri="urn:schemas-microsoft-com:office:smarttags" w:element="City">
          <w:r w:rsidR="00B05E54" w:rsidRPr="00DF4A47">
            <w:rPr>
              <w:rFonts w:ascii="Times New Roman" w:hAnsi="Times New Roman"/>
              <w:u w:val="single"/>
            </w:rPr>
            <w:t>Riyadh</w:t>
          </w:r>
        </w:smartTag>
        <w:r w:rsidR="00B05E54" w:rsidRPr="00DF4A47">
          <w:rPr>
            <w:rFonts w:ascii="Times New Roman" w:hAnsi="Times New Roman"/>
            <w:u w:val="single"/>
          </w:rPr>
          <w:t xml:space="preserve">, </w:t>
        </w:r>
        <w:smartTag w:uri="urn:schemas-microsoft-com:office:smarttags" w:element="country-region">
          <w:r w:rsidR="00B05E54" w:rsidRPr="00DF4A47">
            <w:rPr>
              <w:rFonts w:ascii="Times New Roman" w:hAnsi="Times New Roman"/>
              <w:u w:val="single"/>
            </w:rPr>
            <w:t>Saudi Arabia</w:t>
          </w:r>
        </w:smartTag>
      </w:smartTag>
      <w:r w:rsidR="00B05E54" w:rsidRPr="00DF4A47">
        <w:rPr>
          <w:rFonts w:ascii="Times New Roman" w:hAnsi="Times New Roman"/>
          <w:u w:val="single"/>
        </w:rPr>
        <w:t xml:space="preserve">, </w:t>
      </w:r>
      <w:r w:rsidR="00B05E54" w:rsidRPr="00DF4A47">
        <w:rPr>
          <w:rFonts w:ascii="Times New Roman" w:hAnsi="Times New Roman"/>
          <w:b/>
          <w:bCs/>
          <w:u w:val="single"/>
        </w:rPr>
        <w:t>2005</w:t>
      </w:r>
      <w:r w:rsidR="00B05E54" w:rsidRPr="00DF4A47">
        <w:rPr>
          <w:rFonts w:ascii="Times New Roman" w:hAnsi="Times New Roman"/>
          <w:u w:val="single"/>
        </w:rPr>
        <w:t>.</w:t>
      </w:r>
    </w:p>
    <w:p w:rsidR="005B6140" w:rsidRPr="00DF4A47" w:rsidRDefault="005B6140" w:rsidP="00395BB4">
      <w:pPr>
        <w:jc w:val="lowKashida"/>
        <w:rPr>
          <w:rFonts w:ascii="Times New Roman" w:hAnsi="Times New Roman"/>
        </w:rPr>
      </w:pPr>
    </w:p>
    <w:p w:rsidR="00291975" w:rsidRDefault="00291975" w:rsidP="00291975">
      <w:pPr>
        <w:pStyle w:val="Heading1"/>
        <w:jc w:val="both"/>
        <w:rPr>
          <w:color w:val="800000"/>
          <w:sz w:val="24"/>
          <w:szCs w:val="24"/>
          <w:u w:val="single"/>
        </w:rPr>
      </w:pPr>
      <w:r w:rsidRPr="00DF4A47">
        <w:rPr>
          <w:color w:val="800000"/>
          <w:sz w:val="24"/>
          <w:szCs w:val="24"/>
          <w:u w:val="single"/>
        </w:rPr>
        <w:lastRenderedPageBreak/>
        <w:t>Abstracts</w:t>
      </w:r>
      <w:r w:rsidRPr="00DF4A47">
        <w:rPr>
          <w:i/>
          <w:iCs/>
          <w:color w:val="800000"/>
          <w:sz w:val="24"/>
          <w:szCs w:val="24"/>
          <w:u w:val="single"/>
        </w:rPr>
        <w:t xml:space="preserve"> (continued)</w:t>
      </w:r>
      <w:r w:rsidRPr="00DF4A47">
        <w:rPr>
          <w:color w:val="800000"/>
          <w:sz w:val="24"/>
          <w:szCs w:val="24"/>
          <w:u w:val="single"/>
        </w:rPr>
        <w:t>:</w:t>
      </w:r>
    </w:p>
    <w:p w:rsidR="00291975" w:rsidRPr="00291975" w:rsidRDefault="00291975" w:rsidP="00291975">
      <w:pPr>
        <w:rPr>
          <w:rtl/>
        </w:rPr>
      </w:pPr>
    </w:p>
    <w:p w:rsidR="00BF4971" w:rsidRPr="00DF4A47" w:rsidRDefault="00BF4971" w:rsidP="00FB7F24">
      <w:pPr>
        <w:numPr>
          <w:ilvl w:val="0"/>
          <w:numId w:val="21"/>
        </w:numPr>
        <w:jc w:val="lowKashida"/>
        <w:rPr>
          <w:rFonts w:ascii="Times New Roman" w:hAnsi="Times New Roman"/>
        </w:rPr>
      </w:pPr>
      <w:r w:rsidRPr="00DF4A47">
        <w:rPr>
          <w:rFonts w:ascii="Times New Roman" w:hAnsi="Times New Roman"/>
          <w:b/>
          <w:bCs/>
        </w:rPr>
        <w:t>Ibrahim A. Alsarra</w:t>
      </w:r>
      <w:r w:rsidRPr="00DF4A47">
        <w:rPr>
          <w:rFonts w:ascii="Times New Roman" w:hAnsi="Times New Roman"/>
        </w:rPr>
        <w:t xml:space="preserve">, Ahmed A. Bosela, Abdullah M. Al-Mohizea, and Steven H. Neau. Modulating Intestinal Uptake of Atenolol Using Niosomes as Drug Permeation Enhancers. </w:t>
      </w:r>
      <w:r w:rsidRPr="00DF4A47">
        <w:rPr>
          <w:rFonts w:ascii="Times New Roman" w:hAnsi="Times New Roman"/>
          <w:u w:val="single"/>
        </w:rPr>
        <w:t>Presented at the 3</w:t>
      </w:r>
      <w:r w:rsidRPr="00DF4A47">
        <w:rPr>
          <w:rFonts w:ascii="Times New Roman" w:hAnsi="Times New Roman"/>
          <w:u w:val="single"/>
          <w:vertAlign w:val="superscript"/>
        </w:rPr>
        <w:t>rd</w:t>
      </w:r>
      <w:r w:rsidRPr="00DF4A47">
        <w:rPr>
          <w:rFonts w:ascii="Times New Roman" w:hAnsi="Times New Roman"/>
          <w:u w:val="single"/>
        </w:rPr>
        <w:t xml:space="preserve"> World Conference on Drug Absorption, Transport and Delivery: Clinical Significance and Regulatory Impact, Organized by the </w:t>
      </w:r>
      <w:r w:rsidR="00171862" w:rsidRPr="00DF4A47">
        <w:rPr>
          <w:rFonts w:ascii="Times New Roman" w:hAnsi="Times New Roman"/>
          <w:u w:val="single"/>
        </w:rPr>
        <w:t xml:space="preserve">European Federation for Pharmaceutical Sciences, </w:t>
      </w:r>
      <w:smartTag w:uri="urn:schemas-microsoft-com:office:smarttags" w:element="place">
        <w:smartTag w:uri="urn:schemas-microsoft-com:office:smarttags" w:element="City">
          <w:r w:rsidR="00171862" w:rsidRPr="00DF4A47">
            <w:rPr>
              <w:rFonts w:ascii="Times New Roman" w:hAnsi="Times New Roman"/>
              <w:u w:val="single"/>
            </w:rPr>
            <w:t>Barcelona</w:t>
          </w:r>
        </w:smartTag>
        <w:r w:rsidR="00171862" w:rsidRPr="00DF4A47">
          <w:rPr>
            <w:rFonts w:ascii="Times New Roman" w:hAnsi="Times New Roman"/>
            <w:u w:val="single"/>
          </w:rPr>
          <w:t xml:space="preserve">, </w:t>
        </w:r>
        <w:smartTag w:uri="urn:schemas-microsoft-com:office:smarttags" w:element="country-region">
          <w:r w:rsidR="00171862" w:rsidRPr="00DF4A47">
            <w:rPr>
              <w:rFonts w:ascii="Times New Roman" w:hAnsi="Times New Roman"/>
              <w:u w:val="single"/>
            </w:rPr>
            <w:t>Spain</w:t>
          </w:r>
        </w:smartTag>
      </w:smartTag>
      <w:r w:rsidR="00171862" w:rsidRPr="00DF4A47">
        <w:rPr>
          <w:rFonts w:ascii="Times New Roman" w:hAnsi="Times New Roman"/>
          <w:u w:val="single"/>
        </w:rPr>
        <w:t xml:space="preserve">, </w:t>
      </w:r>
      <w:r w:rsidR="00171862" w:rsidRPr="00DF4A47">
        <w:rPr>
          <w:rFonts w:ascii="Times New Roman" w:hAnsi="Times New Roman"/>
          <w:b/>
          <w:bCs/>
          <w:u w:val="single"/>
        </w:rPr>
        <w:t>2005</w:t>
      </w:r>
      <w:r w:rsidR="00171862" w:rsidRPr="00DF4A47">
        <w:rPr>
          <w:rFonts w:ascii="Times New Roman" w:hAnsi="Times New Roman"/>
          <w:u w:val="single"/>
        </w:rPr>
        <w:t xml:space="preserve">. </w:t>
      </w:r>
    </w:p>
    <w:p w:rsidR="00BF4971" w:rsidRPr="00DF4A47" w:rsidRDefault="00BF4971" w:rsidP="00395BB4">
      <w:pPr>
        <w:pStyle w:val="BodyTextIndent"/>
        <w:ind w:left="0" w:firstLine="0"/>
        <w:jc w:val="lowKashida"/>
        <w:rPr>
          <w:rFonts w:ascii="Times New Roman" w:hAnsi="Times New Roman"/>
          <w:sz w:val="24"/>
          <w:szCs w:val="24"/>
        </w:rPr>
      </w:pPr>
    </w:p>
    <w:p w:rsidR="00A83078" w:rsidRPr="00DF4A47" w:rsidRDefault="00291975" w:rsidP="00291975">
      <w:pPr>
        <w:pStyle w:val="BodyTextIndent"/>
        <w:numPr>
          <w:ilvl w:val="0"/>
          <w:numId w:val="21"/>
        </w:numPr>
        <w:jc w:val="lowKashida"/>
        <w:rPr>
          <w:rFonts w:ascii="Times New Roman" w:hAnsi="Times New Roman"/>
          <w:sz w:val="24"/>
          <w:szCs w:val="24"/>
        </w:rPr>
      </w:pPr>
      <w:r w:rsidRPr="00DF4A47">
        <w:rPr>
          <w:rFonts w:ascii="Times New Roman" w:hAnsi="Times New Roman"/>
          <w:b/>
          <w:bCs/>
          <w:sz w:val="24"/>
          <w:szCs w:val="24"/>
        </w:rPr>
        <w:t>Ibrahim A. Alsarra</w:t>
      </w:r>
      <w:r w:rsidRPr="00DF4A47">
        <w:rPr>
          <w:rFonts w:ascii="Times New Roman" w:hAnsi="Times New Roman"/>
          <w:sz w:val="24"/>
          <w:szCs w:val="24"/>
        </w:rPr>
        <w:t>, Ahmed A. Bosela, Sayed M. Ahmed, and Jamal Mahrous</w:t>
      </w:r>
      <w:r>
        <w:rPr>
          <w:rFonts w:ascii="Times New Roman" w:hAnsi="Times New Roman"/>
          <w:sz w:val="24"/>
          <w:szCs w:val="24"/>
        </w:rPr>
        <w:t>.</w:t>
      </w:r>
      <w:r w:rsidR="00721A1A" w:rsidRPr="00DF4A47">
        <w:rPr>
          <w:rFonts w:ascii="Times New Roman" w:hAnsi="Times New Roman"/>
          <w:sz w:val="24"/>
          <w:szCs w:val="24"/>
        </w:rPr>
        <w:t>Niosomes as a Novel Drug C</w:t>
      </w:r>
      <w:r>
        <w:rPr>
          <w:rFonts w:ascii="Times New Roman" w:hAnsi="Times New Roman"/>
          <w:sz w:val="24"/>
          <w:szCs w:val="24"/>
        </w:rPr>
        <w:t>arrier for Transdermal Delivery</w:t>
      </w:r>
      <w:r w:rsidR="00721A1A" w:rsidRPr="00DF4A47">
        <w:rPr>
          <w:rFonts w:ascii="Times New Roman" w:hAnsi="Times New Roman"/>
          <w:sz w:val="24"/>
          <w:szCs w:val="24"/>
        </w:rPr>
        <w:t xml:space="preserve">. </w:t>
      </w:r>
      <w:r w:rsidR="00035B47" w:rsidRPr="00DF4A47">
        <w:rPr>
          <w:rFonts w:ascii="Times New Roman" w:hAnsi="Times New Roman"/>
          <w:sz w:val="24"/>
          <w:szCs w:val="24"/>
          <w:u w:val="single"/>
        </w:rPr>
        <w:t>Presented at t</w:t>
      </w:r>
      <w:r w:rsidR="00721A1A" w:rsidRPr="00DF4A47">
        <w:rPr>
          <w:rFonts w:ascii="Times New Roman" w:hAnsi="Times New Roman"/>
          <w:sz w:val="24"/>
          <w:szCs w:val="24"/>
          <w:u w:val="single"/>
        </w:rPr>
        <w:t>he 6</w:t>
      </w:r>
      <w:r w:rsidR="00721A1A" w:rsidRPr="00DF4A47">
        <w:rPr>
          <w:rFonts w:ascii="Times New Roman" w:hAnsi="Times New Roman"/>
          <w:sz w:val="24"/>
          <w:szCs w:val="24"/>
          <w:u w:val="single"/>
          <w:vertAlign w:val="superscript"/>
        </w:rPr>
        <w:t>th</w:t>
      </w:r>
      <w:r w:rsidR="00721A1A" w:rsidRPr="00DF4A47">
        <w:rPr>
          <w:rFonts w:ascii="Times New Roman" w:hAnsi="Times New Roman"/>
          <w:sz w:val="24"/>
          <w:szCs w:val="24"/>
          <w:u w:val="single"/>
        </w:rPr>
        <w:t xml:space="preserve"> Saudi Pharmaceutical International Conference, </w:t>
      </w:r>
      <w:smartTag w:uri="urn:schemas-microsoft-com:office:smarttags" w:element="place">
        <w:smartTag w:uri="urn:schemas-microsoft-com:office:smarttags" w:element="City">
          <w:r w:rsidR="00721A1A" w:rsidRPr="00DF4A47">
            <w:rPr>
              <w:rFonts w:ascii="Times New Roman" w:hAnsi="Times New Roman"/>
              <w:sz w:val="24"/>
              <w:szCs w:val="24"/>
              <w:u w:val="single"/>
            </w:rPr>
            <w:t>Riyadh</w:t>
          </w:r>
        </w:smartTag>
        <w:r w:rsidR="00721A1A" w:rsidRPr="00DF4A47">
          <w:rPr>
            <w:rFonts w:ascii="Times New Roman" w:hAnsi="Times New Roman"/>
            <w:sz w:val="24"/>
            <w:szCs w:val="24"/>
            <w:u w:val="single"/>
          </w:rPr>
          <w:t xml:space="preserve">, </w:t>
        </w:r>
        <w:smartTag w:uri="urn:schemas-microsoft-com:office:smarttags" w:element="country-region">
          <w:r w:rsidR="00721A1A" w:rsidRPr="00DF4A47">
            <w:rPr>
              <w:rFonts w:ascii="Times New Roman" w:hAnsi="Times New Roman"/>
              <w:sz w:val="24"/>
              <w:szCs w:val="24"/>
              <w:u w:val="single"/>
            </w:rPr>
            <w:t>Saudi Arabia</w:t>
          </w:r>
        </w:smartTag>
      </w:smartTag>
      <w:r w:rsidR="00721A1A" w:rsidRPr="00DF4A47">
        <w:rPr>
          <w:rFonts w:ascii="Times New Roman" w:hAnsi="Times New Roman"/>
          <w:sz w:val="24"/>
          <w:szCs w:val="24"/>
          <w:u w:val="single"/>
        </w:rPr>
        <w:t xml:space="preserve">, </w:t>
      </w:r>
      <w:r w:rsidR="00721A1A" w:rsidRPr="00DF4A47">
        <w:rPr>
          <w:rFonts w:ascii="Times New Roman" w:hAnsi="Times New Roman"/>
          <w:b/>
          <w:bCs/>
          <w:sz w:val="24"/>
          <w:szCs w:val="24"/>
          <w:u w:val="single"/>
        </w:rPr>
        <w:t>2003</w:t>
      </w:r>
      <w:r w:rsidR="00721A1A" w:rsidRPr="00DF4A47">
        <w:rPr>
          <w:rFonts w:ascii="Times New Roman" w:hAnsi="Times New Roman"/>
          <w:sz w:val="24"/>
          <w:szCs w:val="24"/>
          <w:u w:val="single"/>
        </w:rPr>
        <w:t>.</w:t>
      </w:r>
    </w:p>
    <w:p w:rsidR="00281094" w:rsidRPr="00DF4A47" w:rsidRDefault="00281094" w:rsidP="00395BB4">
      <w:pPr>
        <w:pStyle w:val="BodyTextIndent"/>
        <w:ind w:left="0" w:firstLine="0"/>
        <w:jc w:val="lowKashida"/>
        <w:rPr>
          <w:rFonts w:ascii="Times New Roman" w:hAnsi="Times New Roman"/>
          <w:sz w:val="24"/>
          <w:szCs w:val="24"/>
        </w:rPr>
      </w:pPr>
    </w:p>
    <w:p w:rsidR="00A83078" w:rsidRPr="00DF4A47" w:rsidRDefault="00291975" w:rsidP="00291975">
      <w:pPr>
        <w:pStyle w:val="BodyTextIndent"/>
        <w:numPr>
          <w:ilvl w:val="0"/>
          <w:numId w:val="21"/>
        </w:numPr>
        <w:jc w:val="lowKashida"/>
        <w:rPr>
          <w:rFonts w:ascii="Times New Roman" w:hAnsi="Times New Roman"/>
          <w:i/>
          <w:iCs/>
          <w:sz w:val="24"/>
          <w:szCs w:val="24"/>
        </w:rPr>
      </w:pPr>
      <w:r w:rsidRPr="00DF4A47">
        <w:rPr>
          <w:rFonts w:ascii="Times New Roman" w:hAnsi="Times New Roman"/>
          <w:b/>
          <w:bCs/>
          <w:sz w:val="24"/>
          <w:szCs w:val="24"/>
        </w:rPr>
        <w:t>Ibrahim A. Alsarra</w:t>
      </w:r>
      <w:r w:rsidRPr="00DF4A47">
        <w:rPr>
          <w:rFonts w:ascii="Times New Roman" w:hAnsi="Times New Roman"/>
          <w:sz w:val="24"/>
          <w:szCs w:val="24"/>
        </w:rPr>
        <w:t xml:space="preserve">, Mohsen A. Bayomi, </w:t>
      </w:r>
      <w:r>
        <w:rPr>
          <w:rFonts w:ascii="Times New Roman" w:hAnsi="Times New Roman"/>
          <w:sz w:val="24"/>
          <w:szCs w:val="24"/>
        </w:rPr>
        <w:t xml:space="preserve">and </w:t>
      </w:r>
      <w:r w:rsidRPr="00DF4A47">
        <w:rPr>
          <w:rFonts w:ascii="Times New Roman" w:hAnsi="Times New Roman"/>
          <w:sz w:val="24"/>
          <w:szCs w:val="24"/>
        </w:rPr>
        <w:t>Ibrahim Mustafa El-Bagory.</w:t>
      </w:r>
      <w:r w:rsidR="00721A1A" w:rsidRPr="00DF4A47">
        <w:rPr>
          <w:rFonts w:ascii="Times New Roman" w:hAnsi="Times New Roman"/>
          <w:sz w:val="24"/>
          <w:szCs w:val="24"/>
        </w:rPr>
        <w:t xml:space="preserve">Chitosan Sodium </w:t>
      </w:r>
      <w:r w:rsidR="00BF77A4" w:rsidRPr="00DF4A47">
        <w:rPr>
          <w:rFonts w:ascii="Times New Roman" w:hAnsi="Times New Roman"/>
          <w:sz w:val="24"/>
          <w:szCs w:val="24"/>
        </w:rPr>
        <w:t xml:space="preserve">Sulfate </w:t>
      </w:r>
      <w:r w:rsidR="00721A1A" w:rsidRPr="00DF4A47">
        <w:rPr>
          <w:rFonts w:ascii="Times New Roman" w:hAnsi="Times New Roman"/>
          <w:sz w:val="24"/>
          <w:szCs w:val="24"/>
        </w:rPr>
        <w:t>Interaction for the Preparation of Prolonged Release Theophylline Tablet</w:t>
      </w:r>
      <w:r w:rsidR="005976F9" w:rsidRPr="00DF4A47">
        <w:rPr>
          <w:rFonts w:ascii="Times New Roman" w:hAnsi="Times New Roman"/>
          <w:sz w:val="24"/>
          <w:szCs w:val="24"/>
        </w:rPr>
        <w:t>s</w:t>
      </w:r>
      <w:r w:rsidR="00721A1A" w:rsidRPr="00DF4A47">
        <w:rPr>
          <w:rFonts w:ascii="Times New Roman" w:hAnsi="Times New Roman"/>
          <w:sz w:val="24"/>
          <w:szCs w:val="24"/>
        </w:rPr>
        <w:t xml:space="preserve"> Using Wet Granulation Method. </w:t>
      </w:r>
      <w:r w:rsidR="00035B47" w:rsidRPr="00DF4A47">
        <w:rPr>
          <w:rFonts w:ascii="Times New Roman" w:hAnsi="Times New Roman"/>
          <w:sz w:val="24"/>
          <w:szCs w:val="24"/>
          <w:u w:val="single"/>
        </w:rPr>
        <w:t xml:space="preserve">Presented at the </w:t>
      </w:r>
      <w:r w:rsidR="00721A1A" w:rsidRPr="00DF4A47">
        <w:rPr>
          <w:rFonts w:ascii="Times New Roman" w:hAnsi="Times New Roman"/>
          <w:sz w:val="24"/>
          <w:szCs w:val="24"/>
          <w:u w:val="single"/>
        </w:rPr>
        <w:t>American Association of Pharmaceutical Scientists, 18</w:t>
      </w:r>
      <w:r w:rsidR="00721A1A" w:rsidRPr="00DF4A47">
        <w:rPr>
          <w:rFonts w:ascii="Times New Roman" w:hAnsi="Times New Roman"/>
          <w:sz w:val="24"/>
          <w:szCs w:val="24"/>
          <w:u w:val="single"/>
          <w:vertAlign w:val="superscript"/>
        </w:rPr>
        <w:t>th</w:t>
      </w:r>
      <w:r w:rsidR="00721A1A" w:rsidRPr="00DF4A47">
        <w:rPr>
          <w:rFonts w:ascii="Times New Roman" w:hAnsi="Times New Roman"/>
          <w:sz w:val="24"/>
          <w:szCs w:val="24"/>
          <w:u w:val="single"/>
        </w:rPr>
        <w:t xml:space="preserve"> Annual Meeting, </w:t>
      </w:r>
      <w:smartTag w:uri="urn:schemas-microsoft-com:office:smarttags" w:element="place">
        <w:smartTag w:uri="urn:schemas-microsoft-com:office:smarttags" w:element="City">
          <w:r w:rsidR="00721A1A" w:rsidRPr="00DF4A47">
            <w:rPr>
              <w:rFonts w:ascii="Times New Roman" w:hAnsi="Times New Roman"/>
              <w:sz w:val="24"/>
              <w:szCs w:val="24"/>
              <w:u w:val="single"/>
            </w:rPr>
            <w:t>Salt Lake City</w:t>
          </w:r>
        </w:smartTag>
        <w:r w:rsidR="00721A1A" w:rsidRPr="00DF4A47">
          <w:rPr>
            <w:rFonts w:ascii="Times New Roman" w:hAnsi="Times New Roman"/>
            <w:sz w:val="24"/>
            <w:szCs w:val="24"/>
            <w:u w:val="single"/>
          </w:rPr>
          <w:t xml:space="preserve">, </w:t>
        </w:r>
        <w:smartTag w:uri="urn:schemas-microsoft-com:office:smarttags" w:element="State">
          <w:r w:rsidR="00721A1A" w:rsidRPr="00DF4A47">
            <w:rPr>
              <w:rFonts w:ascii="Times New Roman" w:hAnsi="Times New Roman"/>
              <w:sz w:val="24"/>
              <w:szCs w:val="24"/>
              <w:u w:val="single"/>
            </w:rPr>
            <w:t>UT</w:t>
          </w:r>
        </w:smartTag>
        <w:r w:rsidR="00721A1A" w:rsidRPr="00DF4A47">
          <w:rPr>
            <w:rFonts w:ascii="Times New Roman" w:hAnsi="Times New Roman"/>
            <w:sz w:val="24"/>
            <w:szCs w:val="24"/>
            <w:u w:val="single"/>
          </w:rPr>
          <w:t xml:space="preserve">, </w:t>
        </w:r>
        <w:smartTag w:uri="urn:schemas-microsoft-com:office:smarttags" w:element="country-region">
          <w:r w:rsidR="00721A1A" w:rsidRPr="00DF4A47">
            <w:rPr>
              <w:rFonts w:ascii="Times New Roman" w:hAnsi="Times New Roman"/>
              <w:sz w:val="24"/>
              <w:szCs w:val="24"/>
              <w:u w:val="single"/>
            </w:rPr>
            <w:t>USA</w:t>
          </w:r>
        </w:smartTag>
      </w:smartTag>
      <w:r w:rsidR="00721A1A" w:rsidRPr="00DF4A47">
        <w:rPr>
          <w:rFonts w:ascii="Times New Roman" w:hAnsi="Times New Roman"/>
          <w:sz w:val="24"/>
          <w:szCs w:val="24"/>
          <w:u w:val="single"/>
        </w:rPr>
        <w:t>, 2003</w:t>
      </w:r>
      <w:r w:rsidR="00D21B2D" w:rsidRPr="00DF4A47">
        <w:rPr>
          <w:rFonts w:ascii="Times New Roman" w:hAnsi="Times New Roman"/>
          <w:sz w:val="24"/>
          <w:szCs w:val="24"/>
          <w:u w:val="single"/>
        </w:rPr>
        <w:t>.</w:t>
      </w:r>
      <w:r w:rsidR="00FD5C5B" w:rsidRPr="00DF4A47">
        <w:rPr>
          <w:rFonts w:ascii="Times New Roman" w:hAnsi="Times New Roman"/>
          <w:i/>
          <w:iCs/>
          <w:sz w:val="24"/>
          <w:szCs w:val="24"/>
        </w:rPr>
        <w:t xml:space="preserve">AAPS Pharmaceutical Sciences </w:t>
      </w:r>
      <w:r w:rsidR="00FD5C5B" w:rsidRPr="00DF4A47">
        <w:rPr>
          <w:rFonts w:ascii="Times New Roman" w:hAnsi="Times New Roman"/>
          <w:b/>
          <w:bCs/>
          <w:sz w:val="24"/>
          <w:szCs w:val="24"/>
        </w:rPr>
        <w:t>5</w:t>
      </w:r>
      <w:r w:rsidR="00FD5C5B" w:rsidRPr="00DF4A47">
        <w:rPr>
          <w:rFonts w:ascii="Times New Roman" w:hAnsi="Times New Roman"/>
          <w:sz w:val="24"/>
          <w:szCs w:val="24"/>
        </w:rPr>
        <w:t>(</w:t>
      </w:r>
      <w:r w:rsidR="00550991" w:rsidRPr="00DF4A47">
        <w:rPr>
          <w:rFonts w:ascii="Times New Roman" w:hAnsi="Times New Roman"/>
          <w:sz w:val="24"/>
          <w:szCs w:val="24"/>
        </w:rPr>
        <w:t>4</w:t>
      </w:r>
      <w:r w:rsidR="00FD5C5B" w:rsidRPr="00DF4A47">
        <w:rPr>
          <w:rFonts w:ascii="Times New Roman" w:hAnsi="Times New Roman"/>
          <w:sz w:val="24"/>
          <w:szCs w:val="24"/>
        </w:rPr>
        <w:t>), (</w:t>
      </w:r>
      <w:r w:rsidR="00FD5C5B" w:rsidRPr="00DF4A47">
        <w:rPr>
          <w:rFonts w:ascii="Times New Roman" w:hAnsi="Times New Roman"/>
          <w:b/>
          <w:bCs/>
          <w:sz w:val="24"/>
          <w:szCs w:val="24"/>
        </w:rPr>
        <w:t>2003</w:t>
      </w:r>
      <w:r w:rsidR="00FD5C5B" w:rsidRPr="00DF4A47">
        <w:rPr>
          <w:rFonts w:ascii="Times New Roman" w:hAnsi="Times New Roman"/>
          <w:sz w:val="24"/>
          <w:szCs w:val="24"/>
        </w:rPr>
        <w:t>)</w:t>
      </w:r>
      <w:r w:rsidR="00FA2D1C" w:rsidRPr="00DF4A47">
        <w:rPr>
          <w:rFonts w:ascii="Times New Roman" w:hAnsi="Times New Roman"/>
          <w:sz w:val="24"/>
          <w:szCs w:val="24"/>
        </w:rPr>
        <w:t>.</w:t>
      </w:r>
    </w:p>
    <w:p w:rsidR="00A83078" w:rsidRPr="00DF4A47" w:rsidRDefault="00A83078" w:rsidP="00395BB4">
      <w:pPr>
        <w:pStyle w:val="BodyTextIndent"/>
        <w:ind w:left="0" w:firstLine="0"/>
        <w:jc w:val="lowKashida"/>
        <w:rPr>
          <w:rFonts w:ascii="Times New Roman" w:hAnsi="Times New Roman"/>
          <w:sz w:val="24"/>
          <w:szCs w:val="24"/>
        </w:rPr>
      </w:pPr>
    </w:p>
    <w:p w:rsidR="00EB66D8" w:rsidRPr="00DF4A47" w:rsidRDefault="00291975" w:rsidP="00291975">
      <w:pPr>
        <w:pStyle w:val="BodyTextIndent"/>
        <w:numPr>
          <w:ilvl w:val="0"/>
          <w:numId w:val="21"/>
        </w:numPr>
        <w:jc w:val="lowKashida"/>
        <w:rPr>
          <w:rFonts w:ascii="Times New Roman" w:hAnsi="Times New Roman"/>
          <w:sz w:val="24"/>
          <w:szCs w:val="24"/>
          <w:u w:val="single"/>
        </w:rPr>
      </w:pPr>
      <w:r w:rsidRPr="00DF4A47">
        <w:rPr>
          <w:rFonts w:ascii="Times New Roman" w:hAnsi="Times New Roman"/>
          <w:sz w:val="24"/>
          <w:szCs w:val="24"/>
        </w:rPr>
        <w:t>Steven H. Neau</w:t>
      </w:r>
      <w:r>
        <w:rPr>
          <w:rFonts w:ascii="Times New Roman" w:hAnsi="Times New Roman"/>
          <w:sz w:val="24"/>
          <w:szCs w:val="24"/>
        </w:rPr>
        <w:t>,</w:t>
      </w:r>
      <w:r w:rsidRPr="00DF4A47">
        <w:rPr>
          <w:rFonts w:ascii="Times New Roman" w:hAnsi="Times New Roman"/>
          <w:sz w:val="24"/>
          <w:szCs w:val="24"/>
        </w:rPr>
        <w:t xml:space="preserve"> and</w:t>
      </w:r>
      <w:r w:rsidRPr="00DF4A47">
        <w:rPr>
          <w:rFonts w:ascii="Times New Roman" w:hAnsi="Times New Roman"/>
          <w:b/>
          <w:bCs/>
          <w:sz w:val="24"/>
          <w:szCs w:val="24"/>
        </w:rPr>
        <w:t xml:space="preserve"> Ibrahim A. Alsarra</w:t>
      </w:r>
      <w:r w:rsidRPr="00DF4A47">
        <w:rPr>
          <w:rFonts w:ascii="Times New Roman" w:hAnsi="Times New Roman"/>
          <w:sz w:val="24"/>
          <w:szCs w:val="24"/>
        </w:rPr>
        <w:t xml:space="preserve">. </w:t>
      </w:r>
      <w:r w:rsidR="00EB66D8" w:rsidRPr="00DF4A47">
        <w:rPr>
          <w:rFonts w:ascii="Times New Roman" w:hAnsi="Times New Roman"/>
          <w:sz w:val="24"/>
          <w:szCs w:val="24"/>
        </w:rPr>
        <w:t xml:space="preserve">Effects of Preparative Parameters on the Properties of Chitosan Hydrogel Beads Containing Candida Rugosa Lipase. </w:t>
      </w:r>
      <w:r w:rsidR="00EB66D8" w:rsidRPr="00DF4A47">
        <w:rPr>
          <w:rFonts w:ascii="Times New Roman" w:hAnsi="Times New Roman"/>
          <w:sz w:val="24"/>
          <w:szCs w:val="24"/>
          <w:u w:val="single"/>
        </w:rPr>
        <w:t>Presented at the American Association of Pharmaceutical Scientists, 17</w:t>
      </w:r>
      <w:r w:rsidR="00EB66D8" w:rsidRPr="00DF4A47">
        <w:rPr>
          <w:rFonts w:ascii="Times New Roman" w:hAnsi="Times New Roman"/>
          <w:sz w:val="24"/>
          <w:szCs w:val="24"/>
          <w:u w:val="single"/>
          <w:vertAlign w:val="superscript"/>
        </w:rPr>
        <w:t>th</w:t>
      </w:r>
      <w:r w:rsidR="00EB66D8" w:rsidRPr="00DF4A47">
        <w:rPr>
          <w:rFonts w:ascii="Times New Roman" w:hAnsi="Times New Roman"/>
          <w:sz w:val="24"/>
          <w:szCs w:val="24"/>
          <w:u w:val="single"/>
        </w:rPr>
        <w:t xml:space="preserve"> Annual Meeting, </w:t>
      </w:r>
      <w:smartTag w:uri="urn:schemas-microsoft-com:office:smarttags" w:element="place">
        <w:smartTag w:uri="urn:schemas-microsoft-com:office:smarttags" w:element="City">
          <w:r w:rsidR="00EB66D8" w:rsidRPr="00DF4A47">
            <w:rPr>
              <w:rFonts w:ascii="Times New Roman" w:hAnsi="Times New Roman"/>
              <w:sz w:val="24"/>
              <w:szCs w:val="24"/>
              <w:u w:val="single"/>
            </w:rPr>
            <w:t>Toronto</w:t>
          </w:r>
        </w:smartTag>
        <w:r w:rsidR="00EB66D8" w:rsidRPr="00DF4A47">
          <w:rPr>
            <w:rFonts w:ascii="Times New Roman" w:hAnsi="Times New Roman"/>
            <w:sz w:val="24"/>
            <w:szCs w:val="24"/>
            <w:u w:val="single"/>
          </w:rPr>
          <w:t xml:space="preserve">, </w:t>
        </w:r>
        <w:smartTag w:uri="urn:schemas-microsoft-com:office:smarttags" w:element="State">
          <w:r w:rsidR="00EB66D8" w:rsidRPr="00DF4A47">
            <w:rPr>
              <w:rFonts w:ascii="Times New Roman" w:hAnsi="Times New Roman"/>
              <w:sz w:val="24"/>
              <w:szCs w:val="24"/>
              <w:u w:val="single"/>
            </w:rPr>
            <w:t>Ontario</w:t>
          </w:r>
        </w:smartTag>
        <w:r w:rsidR="00EB66D8" w:rsidRPr="00DF4A47">
          <w:rPr>
            <w:rFonts w:ascii="Times New Roman" w:hAnsi="Times New Roman"/>
            <w:sz w:val="24"/>
            <w:szCs w:val="24"/>
            <w:u w:val="single"/>
          </w:rPr>
          <w:t xml:space="preserve">, </w:t>
        </w:r>
        <w:smartTag w:uri="urn:schemas-microsoft-com:office:smarttags" w:element="country-region">
          <w:r w:rsidR="00EB66D8" w:rsidRPr="00DF4A47">
            <w:rPr>
              <w:rFonts w:ascii="Times New Roman" w:hAnsi="Times New Roman"/>
              <w:sz w:val="24"/>
              <w:szCs w:val="24"/>
              <w:u w:val="single"/>
            </w:rPr>
            <w:t>Canada</w:t>
          </w:r>
        </w:smartTag>
      </w:smartTag>
      <w:r w:rsidR="00EB66D8" w:rsidRPr="00DF4A47">
        <w:rPr>
          <w:rFonts w:ascii="Times New Roman" w:hAnsi="Times New Roman"/>
          <w:sz w:val="24"/>
          <w:szCs w:val="24"/>
          <w:u w:val="single"/>
        </w:rPr>
        <w:t xml:space="preserve">, </w:t>
      </w:r>
      <w:r w:rsidR="00EB66D8" w:rsidRPr="00DF4A47">
        <w:rPr>
          <w:rFonts w:ascii="Times New Roman" w:hAnsi="Times New Roman"/>
          <w:b/>
          <w:bCs/>
          <w:sz w:val="24"/>
          <w:szCs w:val="24"/>
          <w:u w:val="single"/>
        </w:rPr>
        <w:t>2002</w:t>
      </w:r>
      <w:r w:rsidR="00EB66D8" w:rsidRPr="00DF4A47">
        <w:rPr>
          <w:rFonts w:ascii="Times New Roman" w:hAnsi="Times New Roman"/>
          <w:sz w:val="24"/>
          <w:szCs w:val="24"/>
          <w:u w:val="single"/>
        </w:rPr>
        <w:t>.</w:t>
      </w:r>
    </w:p>
    <w:p w:rsidR="00EB66D8" w:rsidRPr="00DF4A47" w:rsidRDefault="00EB66D8" w:rsidP="00EB66D8">
      <w:pPr>
        <w:pStyle w:val="BodyTextIndent"/>
        <w:ind w:left="0" w:firstLine="0"/>
        <w:jc w:val="lowKashida"/>
        <w:rPr>
          <w:rFonts w:ascii="Times New Roman" w:hAnsi="Times New Roman"/>
          <w:sz w:val="24"/>
          <w:szCs w:val="24"/>
          <w:u w:val="single"/>
        </w:rPr>
      </w:pPr>
    </w:p>
    <w:p w:rsidR="00A83078" w:rsidRPr="00DF4A47" w:rsidRDefault="00291975" w:rsidP="00291975">
      <w:pPr>
        <w:pStyle w:val="BodyTextIndent"/>
        <w:numPr>
          <w:ilvl w:val="0"/>
          <w:numId w:val="21"/>
        </w:numPr>
        <w:jc w:val="lowKashida"/>
        <w:rPr>
          <w:rFonts w:ascii="Times New Roman" w:hAnsi="Times New Roman"/>
          <w:sz w:val="24"/>
          <w:szCs w:val="24"/>
        </w:rPr>
      </w:pPr>
      <w:r w:rsidRPr="00DF4A47">
        <w:rPr>
          <w:rFonts w:ascii="Times New Roman" w:hAnsi="Times New Roman"/>
          <w:b/>
          <w:bCs/>
          <w:sz w:val="24"/>
          <w:szCs w:val="24"/>
        </w:rPr>
        <w:t>Ibrahim A. Alsarra</w:t>
      </w:r>
      <w:r>
        <w:rPr>
          <w:rFonts w:ascii="Times New Roman" w:hAnsi="Times New Roman"/>
          <w:sz w:val="24"/>
          <w:szCs w:val="24"/>
        </w:rPr>
        <w:t>,</w:t>
      </w:r>
      <w:r w:rsidRPr="00DF4A47">
        <w:rPr>
          <w:rFonts w:ascii="Times New Roman" w:hAnsi="Times New Roman"/>
          <w:sz w:val="24"/>
          <w:szCs w:val="24"/>
        </w:rPr>
        <w:t xml:space="preserve"> and Steven H. Neau. </w:t>
      </w:r>
      <w:r w:rsidR="00F31AC9" w:rsidRPr="00DF4A47">
        <w:rPr>
          <w:rFonts w:ascii="Times New Roman" w:hAnsi="Times New Roman"/>
          <w:sz w:val="24"/>
          <w:szCs w:val="24"/>
        </w:rPr>
        <w:t xml:space="preserve">Hierarchical regression analysis of molecular weight and degree of deacetylation effects on lipase-loaded chitosan hydrogel beads. </w:t>
      </w:r>
      <w:r w:rsidR="00F31AC9" w:rsidRPr="00DF4A47">
        <w:rPr>
          <w:rFonts w:ascii="Times New Roman" w:hAnsi="Times New Roman"/>
          <w:sz w:val="24"/>
          <w:szCs w:val="24"/>
          <w:u w:val="single"/>
        </w:rPr>
        <w:t>Presented at the American Association of Pharmaceutical Scientists, 16</w:t>
      </w:r>
      <w:r w:rsidR="00F31AC9" w:rsidRPr="00DF4A47">
        <w:rPr>
          <w:rFonts w:ascii="Times New Roman" w:hAnsi="Times New Roman"/>
          <w:sz w:val="24"/>
          <w:szCs w:val="24"/>
          <w:u w:val="single"/>
          <w:vertAlign w:val="superscript"/>
        </w:rPr>
        <w:t>th</w:t>
      </w:r>
      <w:r w:rsidR="00F31AC9" w:rsidRPr="00DF4A47">
        <w:rPr>
          <w:rFonts w:ascii="Times New Roman" w:hAnsi="Times New Roman"/>
          <w:sz w:val="24"/>
          <w:szCs w:val="24"/>
          <w:u w:val="single"/>
        </w:rPr>
        <w:t xml:space="preserve"> Annual Meeting, Denver, CO, </w:t>
      </w:r>
      <w:smartTag w:uri="urn:schemas-microsoft-com:office:smarttags" w:element="place">
        <w:smartTag w:uri="urn:schemas-microsoft-com:office:smarttags" w:element="country-region">
          <w:r w:rsidR="004C153F" w:rsidRPr="00DF4A47">
            <w:rPr>
              <w:rFonts w:ascii="Times New Roman" w:hAnsi="Times New Roman"/>
              <w:sz w:val="24"/>
              <w:szCs w:val="24"/>
              <w:u w:val="single"/>
            </w:rPr>
            <w:t>USA</w:t>
          </w:r>
        </w:smartTag>
      </w:smartTag>
      <w:r w:rsidR="004C153F" w:rsidRPr="00DF4A47">
        <w:rPr>
          <w:rFonts w:ascii="Times New Roman" w:hAnsi="Times New Roman"/>
          <w:sz w:val="24"/>
          <w:szCs w:val="24"/>
          <w:u w:val="single"/>
        </w:rPr>
        <w:t xml:space="preserve">, </w:t>
      </w:r>
      <w:r w:rsidR="00F31AC9" w:rsidRPr="00DF4A47">
        <w:rPr>
          <w:rFonts w:ascii="Times New Roman" w:hAnsi="Times New Roman"/>
          <w:sz w:val="24"/>
          <w:szCs w:val="24"/>
          <w:u w:val="single"/>
        </w:rPr>
        <w:t>2001</w:t>
      </w:r>
      <w:r w:rsidR="00F31AC9" w:rsidRPr="00DF4A47">
        <w:rPr>
          <w:rFonts w:ascii="Times New Roman" w:hAnsi="Times New Roman"/>
          <w:sz w:val="24"/>
          <w:szCs w:val="24"/>
        </w:rPr>
        <w:t>.</w:t>
      </w:r>
      <w:r w:rsidR="00CC1C67" w:rsidRPr="00DF4A47">
        <w:rPr>
          <w:rFonts w:ascii="Times New Roman" w:hAnsi="Times New Roman"/>
          <w:i/>
          <w:iCs/>
          <w:sz w:val="24"/>
          <w:szCs w:val="24"/>
        </w:rPr>
        <w:t>AAPS Pharmaceutical Sciences</w:t>
      </w:r>
      <w:r w:rsidR="000A63B3" w:rsidRPr="00DF4A47">
        <w:rPr>
          <w:rFonts w:ascii="Times New Roman" w:hAnsi="Times New Roman"/>
          <w:b/>
          <w:bCs/>
          <w:sz w:val="24"/>
          <w:szCs w:val="24"/>
        </w:rPr>
        <w:t>3</w:t>
      </w:r>
      <w:r w:rsidR="000A63B3" w:rsidRPr="00DF4A47">
        <w:rPr>
          <w:rFonts w:ascii="Times New Roman" w:hAnsi="Times New Roman"/>
          <w:sz w:val="24"/>
          <w:szCs w:val="24"/>
        </w:rPr>
        <w:t>(3)</w:t>
      </w:r>
      <w:r w:rsidR="00CC1C67" w:rsidRPr="00DF4A47">
        <w:rPr>
          <w:rFonts w:ascii="Times New Roman" w:hAnsi="Times New Roman"/>
          <w:sz w:val="24"/>
          <w:szCs w:val="24"/>
        </w:rPr>
        <w:t xml:space="preserve">, </w:t>
      </w:r>
      <w:r w:rsidR="000A63B3" w:rsidRPr="00DF4A47">
        <w:rPr>
          <w:rFonts w:ascii="Times New Roman" w:hAnsi="Times New Roman"/>
          <w:sz w:val="24"/>
          <w:szCs w:val="24"/>
        </w:rPr>
        <w:t>(</w:t>
      </w:r>
      <w:r w:rsidR="00820547" w:rsidRPr="00DF4A47">
        <w:rPr>
          <w:rFonts w:ascii="Times New Roman" w:hAnsi="Times New Roman"/>
          <w:b/>
          <w:bCs/>
          <w:sz w:val="24"/>
          <w:szCs w:val="24"/>
        </w:rPr>
        <w:t>2001</w:t>
      </w:r>
      <w:r w:rsidR="000A63B3" w:rsidRPr="00DF4A47">
        <w:rPr>
          <w:rFonts w:ascii="Times New Roman" w:hAnsi="Times New Roman"/>
          <w:sz w:val="24"/>
          <w:szCs w:val="24"/>
        </w:rPr>
        <w:t>)</w:t>
      </w:r>
      <w:r w:rsidR="00820547" w:rsidRPr="00DF4A47">
        <w:rPr>
          <w:rFonts w:ascii="Times New Roman" w:hAnsi="Times New Roman"/>
          <w:sz w:val="24"/>
          <w:szCs w:val="24"/>
        </w:rPr>
        <w:t>.</w:t>
      </w:r>
    </w:p>
    <w:p w:rsidR="001E6F8B" w:rsidRPr="00DF4A47" w:rsidRDefault="001E6F8B" w:rsidP="00395BB4">
      <w:pPr>
        <w:pStyle w:val="BodyTextIndent"/>
        <w:ind w:left="0" w:firstLine="0"/>
        <w:jc w:val="lowKashida"/>
        <w:rPr>
          <w:rFonts w:ascii="Times New Roman" w:hAnsi="Times New Roman"/>
          <w:sz w:val="24"/>
          <w:szCs w:val="24"/>
        </w:rPr>
      </w:pPr>
    </w:p>
    <w:p w:rsidR="00A83078" w:rsidRPr="00DF4A47" w:rsidRDefault="00291975" w:rsidP="00291975">
      <w:pPr>
        <w:pStyle w:val="BodyTextIndent"/>
        <w:numPr>
          <w:ilvl w:val="0"/>
          <w:numId w:val="21"/>
        </w:numPr>
        <w:jc w:val="lowKashida"/>
        <w:rPr>
          <w:rFonts w:ascii="Times New Roman" w:hAnsi="Times New Roman"/>
          <w:sz w:val="24"/>
          <w:szCs w:val="24"/>
        </w:rPr>
      </w:pPr>
      <w:r w:rsidRPr="00DF4A47">
        <w:rPr>
          <w:rFonts w:ascii="Times New Roman" w:hAnsi="Times New Roman"/>
          <w:b/>
          <w:bCs/>
          <w:sz w:val="24"/>
          <w:szCs w:val="24"/>
        </w:rPr>
        <w:t>Ibrahim A. Alsarra</w:t>
      </w:r>
      <w:r>
        <w:rPr>
          <w:rFonts w:ascii="Times New Roman" w:hAnsi="Times New Roman"/>
          <w:sz w:val="24"/>
          <w:szCs w:val="24"/>
        </w:rPr>
        <w:t>,</w:t>
      </w:r>
      <w:r w:rsidRPr="00DF4A47">
        <w:rPr>
          <w:rFonts w:ascii="Times New Roman" w:hAnsi="Times New Roman"/>
          <w:sz w:val="24"/>
          <w:szCs w:val="24"/>
        </w:rPr>
        <w:t xml:space="preserve"> and Steven H. Neau. </w:t>
      </w:r>
      <w:r w:rsidR="00F31AC9" w:rsidRPr="00DF4A47">
        <w:rPr>
          <w:rFonts w:ascii="Times New Roman" w:hAnsi="Times New Roman"/>
          <w:sz w:val="24"/>
          <w:szCs w:val="24"/>
        </w:rPr>
        <w:t xml:space="preserve">Lipase-loaded chitosan hydrogel beads II: effects of pH and counterion concentration in the gelling medium. </w:t>
      </w:r>
      <w:r w:rsidR="00F31AC9" w:rsidRPr="00DF4A47">
        <w:rPr>
          <w:rFonts w:ascii="Times New Roman" w:hAnsi="Times New Roman"/>
          <w:sz w:val="24"/>
          <w:szCs w:val="24"/>
          <w:u w:val="single"/>
        </w:rPr>
        <w:t>Presented at the American Association of Pharmaceutical Scientists, 15</w:t>
      </w:r>
      <w:r w:rsidR="00F31AC9" w:rsidRPr="00DF4A47">
        <w:rPr>
          <w:rFonts w:ascii="Times New Roman" w:hAnsi="Times New Roman"/>
          <w:sz w:val="24"/>
          <w:szCs w:val="24"/>
          <w:u w:val="single"/>
          <w:vertAlign w:val="superscript"/>
        </w:rPr>
        <w:t>th</w:t>
      </w:r>
      <w:r w:rsidR="00F31AC9" w:rsidRPr="00DF4A47">
        <w:rPr>
          <w:rFonts w:ascii="Times New Roman" w:hAnsi="Times New Roman"/>
          <w:sz w:val="24"/>
          <w:szCs w:val="24"/>
          <w:u w:val="single"/>
        </w:rPr>
        <w:t xml:space="preserve"> Annual Meeting, </w:t>
      </w:r>
      <w:smartTag w:uri="urn:schemas-microsoft-com:office:smarttags" w:element="place">
        <w:smartTag w:uri="urn:schemas-microsoft-com:office:smarttags" w:element="City">
          <w:r w:rsidR="00F31AC9" w:rsidRPr="00DF4A47">
            <w:rPr>
              <w:rFonts w:ascii="Times New Roman" w:hAnsi="Times New Roman"/>
              <w:sz w:val="24"/>
              <w:szCs w:val="24"/>
              <w:u w:val="single"/>
            </w:rPr>
            <w:t>Indianapolis</w:t>
          </w:r>
        </w:smartTag>
        <w:r w:rsidR="00F31AC9" w:rsidRPr="00DF4A47">
          <w:rPr>
            <w:rFonts w:ascii="Times New Roman" w:hAnsi="Times New Roman"/>
            <w:sz w:val="24"/>
            <w:szCs w:val="24"/>
            <w:u w:val="single"/>
          </w:rPr>
          <w:t xml:space="preserve">, </w:t>
        </w:r>
        <w:smartTag w:uri="urn:schemas-microsoft-com:office:smarttags" w:element="State">
          <w:r w:rsidR="00F31AC9" w:rsidRPr="00DF4A47">
            <w:rPr>
              <w:rFonts w:ascii="Times New Roman" w:hAnsi="Times New Roman"/>
              <w:sz w:val="24"/>
              <w:szCs w:val="24"/>
              <w:u w:val="single"/>
            </w:rPr>
            <w:t>IN</w:t>
          </w:r>
        </w:smartTag>
        <w:r w:rsidR="00F31AC9" w:rsidRPr="00DF4A47">
          <w:rPr>
            <w:rFonts w:ascii="Times New Roman" w:hAnsi="Times New Roman"/>
            <w:sz w:val="24"/>
            <w:szCs w:val="24"/>
            <w:u w:val="single"/>
          </w:rPr>
          <w:t xml:space="preserve">, </w:t>
        </w:r>
        <w:smartTag w:uri="urn:schemas-microsoft-com:office:smarttags" w:element="country-region">
          <w:r w:rsidR="004C153F" w:rsidRPr="00DF4A47">
            <w:rPr>
              <w:rFonts w:ascii="Times New Roman" w:hAnsi="Times New Roman"/>
              <w:sz w:val="24"/>
              <w:szCs w:val="24"/>
              <w:u w:val="single"/>
            </w:rPr>
            <w:t>USA</w:t>
          </w:r>
        </w:smartTag>
      </w:smartTag>
      <w:r w:rsidR="004C153F" w:rsidRPr="00DF4A47">
        <w:rPr>
          <w:rFonts w:ascii="Times New Roman" w:hAnsi="Times New Roman"/>
          <w:sz w:val="24"/>
          <w:szCs w:val="24"/>
          <w:u w:val="single"/>
        </w:rPr>
        <w:t xml:space="preserve">, </w:t>
      </w:r>
      <w:r w:rsidR="00F31AC9" w:rsidRPr="00DF4A47">
        <w:rPr>
          <w:rFonts w:ascii="Times New Roman" w:hAnsi="Times New Roman"/>
          <w:sz w:val="24"/>
          <w:szCs w:val="24"/>
          <w:u w:val="single"/>
        </w:rPr>
        <w:t>2000.</w:t>
      </w:r>
      <w:r w:rsidR="00CC1C67" w:rsidRPr="00DF4A47">
        <w:rPr>
          <w:rFonts w:ascii="Times New Roman" w:hAnsi="Times New Roman"/>
          <w:i/>
          <w:iCs/>
          <w:sz w:val="24"/>
          <w:szCs w:val="24"/>
        </w:rPr>
        <w:t>AAPS Pharmaceutical Sciences</w:t>
      </w:r>
      <w:r w:rsidR="000A63B3" w:rsidRPr="00DF4A47">
        <w:rPr>
          <w:rFonts w:ascii="Times New Roman" w:hAnsi="Times New Roman"/>
          <w:b/>
          <w:bCs/>
          <w:sz w:val="24"/>
          <w:szCs w:val="24"/>
        </w:rPr>
        <w:t>2</w:t>
      </w:r>
      <w:r w:rsidR="00CC1C67" w:rsidRPr="00DF4A47">
        <w:rPr>
          <w:rFonts w:ascii="Times New Roman" w:hAnsi="Times New Roman"/>
          <w:sz w:val="24"/>
          <w:szCs w:val="24"/>
        </w:rPr>
        <w:t>(4</w:t>
      </w:r>
      <w:r w:rsidR="000A63B3" w:rsidRPr="00DF4A47">
        <w:rPr>
          <w:rFonts w:ascii="Times New Roman" w:hAnsi="Times New Roman"/>
          <w:sz w:val="24"/>
          <w:szCs w:val="24"/>
        </w:rPr>
        <w:t>)</w:t>
      </w:r>
      <w:r w:rsidR="00CC1C67" w:rsidRPr="00DF4A47">
        <w:rPr>
          <w:rFonts w:ascii="Times New Roman" w:hAnsi="Times New Roman"/>
          <w:sz w:val="24"/>
          <w:szCs w:val="24"/>
        </w:rPr>
        <w:t xml:space="preserve">, </w:t>
      </w:r>
      <w:r w:rsidR="000A63B3" w:rsidRPr="00DF4A47">
        <w:rPr>
          <w:rFonts w:ascii="Times New Roman" w:hAnsi="Times New Roman"/>
          <w:sz w:val="24"/>
          <w:szCs w:val="24"/>
        </w:rPr>
        <w:t>(</w:t>
      </w:r>
      <w:r w:rsidR="000A63B3" w:rsidRPr="00DF4A47">
        <w:rPr>
          <w:rFonts w:ascii="Times New Roman" w:hAnsi="Times New Roman"/>
          <w:b/>
          <w:bCs/>
          <w:sz w:val="24"/>
          <w:szCs w:val="24"/>
        </w:rPr>
        <w:t>2000</w:t>
      </w:r>
      <w:r w:rsidR="000A63B3" w:rsidRPr="00DF4A47">
        <w:rPr>
          <w:rFonts w:ascii="Times New Roman" w:hAnsi="Times New Roman"/>
          <w:sz w:val="24"/>
          <w:szCs w:val="24"/>
        </w:rPr>
        <w:t>)</w:t>
      </w:r>
      <w:r w:rsidR="00A83078" w:rsidRPr="00DF4A47">
        <w:rPr>
          <w:rFonts w:ascii="Times New Roman" w:hAnsi="Times New Roman"/>
          <w:sz w:val="24"/>
          <w:szCs w:val="24"/>
        </w:rPr>
        <w:t xml:space="preserve">. </w:t>
      </w:r>
    </w:p>
    <w:p w:rsidR="00A83078" w:rsidRPr="00DF4A47" w:rsidRDefault="00A83078" w:rsidP="00395BB4">
      <w:pPr>
        <w:pStyle w:val="BodyTextIndent"/>
        <w:ind w:left="0" w:firstLine="0"/>
        <w:jc w:val="lowKashida"/>
        <w:rPr>
          <w:rFonts w:ascii="Times New Roman" w:hAnsi="Times New Roman"/>
          <w:sz w:val="24"/>
          <w:szCs w:val="24"/>
        </w:rPr>
      </w:pPr>
    </w:p>
    <w:p w:rsidR="00A83078" w:rsidRPr="00DF4A47" w:rsidRDefault="00291975" w:rsidP="00291975">
      <w:pPr>
        <w:pStyle w:val="BodyTextIndent"/>
        <w:numPr>
          <w:ilvl w:val="0"/>
          <w:numId w:val="21"/>
        </w:numPr>
        <w:jc w:val="lowKashida"/>
        <w:rPr>
          <w:rFonts w:ascii="Times New Roman" w:hAnsi="Times New Roman"/>
          <w:i/>
          <w:iCs/>
          <w:sz w:val="24"/>
          <w:szCs w:val="24"/>
        </w:rPr>
      </w:pPr>
      <w:r w:rsidRPr="00DF4A47">
        <w:rPr>
          <w:rFonts w:ascii="Times New Roman" w:hAnsi="Times New Roman"/>
          <w:b/>
          <w:bCs/>
          <w:sz w:val="24"/>
          <w:szCs w:val="24"/>
        </w:rPr>
        <w:t>Ibrahim A. Alsarra</w:t>
      </w:r>
      <w:r>
        <w:rPr>
          <w:rFonts w:ascii="Times New Roman" w:hAnsi="Times New Roman"/>
          <w:sz w:val="24"/>
          <w:szCs w:val="24"/>
        </w:rPr>
        <w:t>,</w:t>
      </w:r>
      <w:r w:rsidRPr="00DF4A47">
        <w:rPr>
          <w:rFonts w:ascii="Times New Roman" w:hAnsi="Times New Roman"/>
          <w:sz w:val="24"/>
          <w:szCs w:val="24"/>
        </w:rPr>
        <w:t xml:space="preserve"> and Steven H. Neau. </w:t>
      </w:r>
      <w:r w:rsidR="00F31AC9" w:rsidRPr="00DF4A47">
        <w:rPr>
          <w:rFonts w:ascii="Times New Roman" w:hAnsi="Times New Roman"/>
          <w:sz w:val="24"/>
          <w:szCs w:val="24"/>
        </w:rPr>
        <w:t xml:space="preserve">The effects of processing conditions and chitosan physicochemical properties on lipase-loaded bead characteristics. </w:t>
      </w:r>
      <w:r w:rsidR="00F31AC9" w:rsidRPr="00DF4A47">
        <w:rPr>
          <w:rFonts w:ascii="Times New Roman" w:hAnsi="Times New Roman"/>
          <w:sz w:val="24"/>
          <w:szCs w:val="24"/>
          <w:u w:val="single"/>
        </w:rPr>
        <w:t>Presented at the 3</w:t>
      </w:r>
      <w:r w:rsidR="00F31AC9" w:rsidRPr="00DF4A47">
        <w:rPr>
          <w:rFonts w:ascii="Times New Roman" w:hAnsi="Times New Roman"/>
          <w:sz w:val="24"/>
          <w:szCs w:val="24"/>
          <w:u w:val="single"/>
          <w:vertAlign w:val="superscript"/>
        </w:rPr>
        <w:t>rd</w:t>
      </w:r>
      <w:r w:rsidR="00F31AC9" w:rsidRPr="00DF4A47">
        <w:rPr>
          <w:rFonts w:ascii="Times New Roman" w:hAnsi="Times New Roman"/>
          <w:sz w:val="24"/>
          <w:szCs w:val="24"/>
          <w:u w:val="single"/>
        </w:rPr>
        <w:t xml:space="preserve"> International symposium on Chitin Enzymology and 4</w:t>
      </w:r>
      <w:r w:rsidR="00F31AC9" w:rsidRPr="00DF4A47">
        <w:rPr>
          <w:rFonts w:ascii="Times New Roman" w:hAnsi="Times New Roman"/>
          <w:sz w:val="24"/>
          <w:szCs w:val="24"/>
          <w:u w:val="single"/>
          <w:vertAlign w:val="superscript"/>
        </w:rPr>
        <w:t>th</w:t>
      </w:r>
      <w:r w:rsidR="00F31AC9" w:rsidRPr="00DF4A47">
        <w:rPr>
          <w:rFonts w:ascii="Times New Roman" w:hAnsi="Times New Roman"/>
          <w:sz w:val="24"/>
          <w:szCs w:val="24"/>
          <w:u w:val="single"/>
        </w:rPr>
        <w:t xml:space="preserve"> Conference of the European Chitin Society. </w:t>
      </w:r>
      <w:smartTag w:uri="urn:schemas-microsoft-com:office:smarttags" w:element="place">
        <w:smartTag w:uri="urn:schemas-microsoft-com:office:smarttags" w:element="City">
          <w:r w:rsidR="00F31AC9" w:rsidRPr="00DF4A47">
            <w:rPr>
              <w:rFonts w:ascii="Times New Roman" w:hAnsi="Times New Roman"/>
              <w:sz w:val="24"/>
              <w:szCs w:val="24"/>
              <w:u w:val="single"/>
            </w:rPr>
            <w:t>Ancona</w:t>
          </w:r>
        </w:smartTag>
        <w:r w:rsidR="00F31AC9" w:rsidRPr="00DF4A47">
          <w:rPr>
            <w:rFonts w:ascii="Times New Roman" w:hAnsi="Times New Roman"/>
            <w:sz w:val="24"/>
            <w:szCs w:val="24"/>
            <w:u w:val="single"/>
          </w:rPr>
          <w:t xml:space="preserve">, </w:t>
        </w:r>
        <w:smartTag w:uri="urn:schemas-microsoft-com:office:smarttags" w:element="country-region">
          <w:r w:rsidR="00F31AC9" w:rsidRPr="00DF4A47">
            <w:rPr>
              <w:rFonts w:ascii="Times New Roman" w:hAnsi="Times New Roman"/>
              <w:sz w:val="24"/>
              <w:szCs w:val="24"/>
              <w:u w:val="single"/>
            </w:rPr>
            <w:t>Italy</w:t>
          </w:r>
        </w:smartTag>
      </w:smartTag>
      <w:r w:rsidR="00F31AC9" w:rsidRPr="00DF4A47">
        <w:rPr>
          <w:rFonts w:ascii="Times New Roman" w:hAnsi="Times New Roman"/>
          <w:sz w:val="24"/>
          <w:szCs w:val="24"/>
          <w:u w:val="single"/>
        </w:rPr>
        <w:t xml:space="preserve">, </w:t>
      </w:r>
      <w:r w:rsidR="00F31AC9" w:rsidRPr="00DF4A47">
        <w:rPr>
          <w:rFonts w:ascii="Times New Roman" w:hAnsi="Times New Roman"/>
          <w:b/>
          <w:bCs/>
          <w:sz w:val="24"/>
          <w:szCs w:val="24"/>
          <w:u w:val="single"/>
        </w:rPr>
        <w:t>2000</w:t>
      </w:r>
      <w:r w:rsidR="00F31AC9" w:rsidRPr="00DF4A47">
        <w:rPr>
          <w:rFonts w:ascii="Times New Roman" w:hAnsi="Times New Roman"/>
          <w:sz w:val="24"/>
          <w:szCs w:val="24"/>
        </w:rPr>
        <w:t>.</w:t>
      </w:r>
      <w:r w:rsidR="00CC1C67" w:rsidRPr="00DF4A47">
        <w:rPr>
          <w:rFonts w:ascii="Times New Roman" w:hAnsi="Times New Roman"/>
          <w:i/>
          <w:iCs/>
          <w:sz w:val="24"/>
          <w:szCs w:val="24"/>
        </w:rPr>
        <w:t>Chitin Society Bulletin</w:t>
      </w:r>
      <w:r w:rsidR="00A83078" w:rsidRPr="00DF4A47">
        <w:rPr>
          <w:rFonts w:ascii="Times New Roman" w:hAnsi="Times New Roman"/>
          <w:i/>
          <w:iCs/>
          <w:sz w:val="24"/>
          <w:szCs w:val="24"/>
        </w:rPr>
        <w:t xml:space="preserve">. </w:t>
      </w:r>
    </w:p>
    <w:p w:rsidR="00F0663C" w:rsidRDefault="00F0663C" w:rsidP="00395BB4">
      <w:pPr>
        <w:pStyle w:val="BodyTextIndent"/>
        <w:ind w:left="0" w:firstLine="0"/>
        <w:jc w:val="lowKashida"/>
        <w:rPr>
          <w:rFonts w:ascii="Times New Roman" w:hAnsi="Times New Roman"/>
          <w:sz w:val="24"/>
          <w:szCs w:val="24"/>
        </w:rPr>
      </w:pPr>
    </w:p>
    <w:p w:rsidR="003A0208" w:rsidRDefault="003A0208" w:rsidP="00395BB4">
      <w:pPr>
        <w:pStyle w:val="BodyTextIndent"/>
        <w:ind w:left="0" w:firstLine="0"/>
        <w:jc w:val="lowKashida"/>
        <w:rPr>
          <w:rFonts w:ascii="Times New Roman" w:hAnsi="Times New Roman"/>
          <w:sz w:val="24"/>
          <w:szCs w:val="24"/>
        </w:rPr>
      </w:pPr>
    </w:p>
    <w:p w:rsidR="003A0208" w:rsidRDefault="003A0208" w:rsidP="00395BB4">
      <w:pPr>
        <w:pStyle w:val="BodyTextIndent"/>
        <w:ind w:left="0" w:firstLine="0"/>
        <w:jc w:val="lowKashida"/>
        <w:rPr>
          <w:rFonts w:ascii="Times New Roman" w:hAnsi="Times New Roman"/>
          <w:sz w:val="24"/>
          <w:szCs w:val="24"/>
        </w:rPr>
      </w:pPr>
    </w:p>
    <w:p w:rsidR="003A0208" w:rsidRDefault="003A0208" w:rsidP="00395BB4">
      <w:pPr>
        <w:pStyle w:val="BodyTextIndent"/>
        <w:ind w:left="0" w:firstLine="0"/>
        <w:jc w:val="lowKashida"/>
        <w:rPr>
          <w:rFonts w:ascii="Times New Roman" w:hAnsi="Times New Roman"/>
          <w:sz w:val="24"/>
          <w:szCs w:val="24"/>
        </w:rPr>
      </w:pPr>
    </w:p>
    <w:p w:rsidR="003A0208" w:rsidRDefault="003A0208" w:rsidP="00395BB4">
      <w:pPr>
        <w:pStyle w:val="BodyTextIndent"/>
        <w:ind w:left="0" w:firstLine="0"/>
        <w:jc w:val="lowKashida"/>
        <w:rPr>
          <w:rFonts w:ascii="Times New Roman" w:hAnsi="Times New Roman"/>
          <w:sz w:val="24"/>
          <w:szCs w:val="24"/>
        </w:rPr>
      </w:pPr>
    </w:p>
    <w:p w:rsidR="003A0208" w:rsidRPr="00DF4A47" w:rsidRDefault="003A0208" w:rsidP="003A0208">
      <w:pPr>
        <w:pStyle w:val="Heading1"/>
        <w:jc w:val="both"/>
        <w:rPr>
          <w:color w:val="800000"/>
          <w:sz w:val="24"/>
          <w:szCs w:val="24"/>
          <w:u w:val="single"/>
          <w:rtl/>
        </w:rPr>
      </w:pPr>
      <w:r w:rsidRPr="00DF4A47">
        <w:rPr>
          <w:color w:val="800000"/>
          <w:sz w:val="24"/>
          <w:szCs w:val="24"/>
          <w:u w:val="single"/>
        </w:rPr>
        <w:lastRenderedPageBreak/>
        <w:t>Abstracts</w:t>
      </w:r>
      <w:r w:rsidRPr="00DF4A47">
        <w:rPr>
          <w:i/>
          <w:iCs/>
          <w:color w:val="800000"/>
          <w:sz w:val="24"/>
          <w:szCs w:val="24"/>
          <w:u w:val="single"/>
        </w:rPr>
        <w:t xml:space="preserve"> (continued)</w:t>
      </w:r>
      <w:r w:rsidRPr="00DF4A47">
        <w:rPr>
          <w:color w:val="800000"/>
          <w:sz w:val="24"/>
          <w:szCs w:val="24"/>
          <w:u w:val="single"/>
        </w:rPr>
        <w:t>:</w:t>
      </w:r>
    </w:p>
    <w:p w:rsidR="003A0208" w:rsidRPr="00DF4A47" w:rsidRDefault="003A0208" w:rsidP="00395BB4">
      <w:pPr>
        <w:pStyle w:val="BodyTextIndent"/>
        <w:ind w:left="0" w:firstLine="0"/>
        <w:jc w:val="lowKashida"/>
        <w:rPr>
          <w:rFonts w:ascii="Times New Roman" w:hAnsi="Times New Roman"/>
          <w:sz w:val="24"/>
          <w:szCs w:val="24"/>
        </w:rPr>
      </w:pPr>
    </w:p>
    <w:p w:rsidR="00A83078" w:rsidRPr="00DF4A47" w:rsidRDefault="00291975" w:rsidP="00291975">
      <w:pPr>
        <w:pStyle w:val="BodyTextIndent"/>
        <w:numPr>
          <w:ilvl w:val="0"/>
          <w:numId w:val="21"/>
        </w:numPr>
        <w:jc w:val="lowKashida"/>
        <w:rPr>
          <w:rFonts w:ascii="Times New Roman" w:hAnsi="Times New Roman"/>
          <w:sz w:val="24"/>
          <w:szCs w:val="24"/>
          <w:u w:val="single"/>
        </w:rPr>
      </w:pPr>
      <w:r w:rsidRPr="00DF4A47">
        <w:rPr>
          <w:rFonts w:ascii="Times New Roman" w:hAnsi="Times New Roman"/>
          <w:b/>
          <w:sz w:val="24"/>
          <w:szCs w:val="24"/>
        </w:rPr>
        <w:t>Ibrahim A. Alsarra</w:t>
      </w:r>
      <w:r w:rsidRPr="00DF4A47">
        <w:rPr>
          <w:rFonts w:ascii="Times New Roman" w:hAnsi="Times New Roman"/>
          <w:sz w:val="24"/>
          <w:szCs w:val="24"/>
        </w:rPr>
        <w:t>, Seema S. Betigeri, Hua Zhang, and Steven H. Neau.</w:t>
      </w:r>
      <w:r w:rsidR="00F31AC9" w:rsidRPr="00DF4A47">
        <w:rPr>
          <w:rFonts w:ascii="Times New Roman" w:hAnsi="Times New Roman"/>
          <w:sz w:val="24"/>
          <w:szCs w:val="24"/>
        </w:rPr>
        <w:t>Molecular weight and degree of deacetylation effects on lipase-loaded chitosan beads characteristics.</w:t>
      </w:r>
      <w:r w:rsidR="00F31AC9" w:rsidRPr="00DF4A47">
        <w:rPr>
          <w:rFonts w:ascii="Times New Roman" w:hAnsi="Times New Roman"/>
          <w:sz w:val="24"/>
          <w:szCs w:val="24"/>
          <w:u w:val="single"/>
        </w:rPr>
        <w:t>Presented at the American Association of Pharmaceutical Scientists, 14</w:t>
      </w:r>
      <w:r w:rsidR="00F31AC9" w:rsidRPr="00DF4A47">
        <w:rPr>
          <w:rFonts w:ascii="Times New Roman" w:hAnsi="Times New Roman"/>
          <w:sz w:val="24"/>
          <w:szCs w:val="24"/>
          <w:u w:val="single"/>
          <w:vertAlign w:val="superscript"/>
        </w:rPr>
        <w:t>th</w:t>
      </w:r>
      <w:r w:rsidR="00F31AC9" w:rsidRPr="00DF4A47">
        <w:rPr>
          <w:rFonts w:ascii="Times New Roman" w:hAnsi="Times New Roman"/>
          <w:sz w:val="24"/>
          <w:szCs w:val="24"/>
          <w:u w:val="single"/>
        </w:rPr>
        <w:t xml:space="preserve"> Annual Meeting, </w:t>
      </w:r>
      <w:smartTag w:uri="urn:schemas-microsoft-com:office:smarttags" w:element="place">
        <w:smartTag w:uri="urn:schemas-microsoft-com:office:smarttags" w:element="City">
          <w:r w:rsidR="00F31AC9" w:rsidRPr="00DF4A47">
            <w:rPr>
              <w:rFonts w:ascii="Times New Roman" w:hAnsi="Times New Roman"/>
              <w:sz w:val="24"/>
              <w:szCs w:val="24"/>
              <w:u w:val="single"/>
            </w:rPr>
            <w:t>New Orleans</w:t>
          </w:r>
        </w:smartTag>
        <w:r w:rsidR="00F31AC9" w:rsidRPr="00DF4A47">
          <w:rPr>
            <w:rFonts w:ascii="Times New Roman" w:hAnsi="Times New Roman"/>
            <w:sz w:val="24"/>
            <w:szCs w:val="24"/>
            <w:u w:val="single"/>
          </w:rPr>
          <w:t xml:space="preserve">, </w:t>
        </w:r>
        <w:smartTag w:uri="urn:schemas-microsoft-com:office:smarttags" w:element="State">
          <w:r w:rsidR="00F31AC9" w:rsidRPr="00DF4A47">
            <w:rPr>
              <w:rFonts w:ascii="Times New Roman" w:hAnsi="Times New Roman"/>
              <w:sz w:val="24"/>
              <w:szCs w:val="24"/>
              <w:u w:val="single"/>
            </w:rPr>
            <w:t>LA</w:t>
          </w:r>
        </w:smartTag>
        <w:r w:rsidR="00F31AC9" w:rsidRPr="00DF4A47">
          <w:rPr>
            <w:rFonts w:ascii="Times New Roman" w:hAnsi="Times New Roman"/>
            <w:sz w:val="24"/>
            <w:szCs w:val="24"/>
            <w:u w:val="single"/>
          </w:rPr>
          <w:t xml:space="preserve">, </w:t>
        </w:r>
        <w:smartTag w:uri="urn:schemas-microsoft-com:office:smarttags" w:element="country-region">
          <w:r w:rsidR="004C153F" w:rsidRPr="00DF4A47">
            <w:rPr>
              <w:rFonts w:ascii="Times New Roman" w:hAnsi="Times New Roman"/>
              <w:sz w:val="24"/>
              <w:szCs w:val="24"/>
              <w:u w:val="single"/>
            </w:rPr>
            <w:t>USA</w:t>
          </w:r>
        </w:smartTag>
      </w:smartTag>
      <w:r w:rsidR="004C153F" w:rsidRPr="00DF4A47">
        <w:rPr>
          <w:rFonts w:ascii="Times New Roman" w:hAnsi="Times New Roman"/>
          <w:sz w:val="24"/>
          <w:szCs w:val="24"/>
          <w:u w:val="single"/>
        </w:rPr>
        <w:t xml:space="preserve">, </w:t>
      </w:r>
      <w:r w:rsidR="00F31AC9" w:rsidRPr="00DF4A47">
        <w:rPr>
          <w:rFonts w:ascii="Times New Roman" w:hAnsi="Times New Roman"/>
          <w:sz w:val="24"/>
          <w:szCs w:val="24"/>
          <w:u w:val="single"/>
        </w:rPr>
        <w:t>1999.</w:t>
      </w:r>
      <w:r w:rsidR="000A63B3" w:rsidRPr="00DF4A47">
        <w:rPr>
          <w:rFonts w:ascii="Times New Roman" w:hAnsi="Times New Roman"/>
          <w:i/>
          <w:iCs/>
          <w:sz w:val="24"/>
          <w:szCs w:val="24"/>
        </w:rPr>
        <w:t>AAPS Pharm</w:t>
      </w:r>
      <w:r w:rsidR="00CC1C67" w:rsidRPr="00DF4A47">
        <w:rPr>
          <w:rFonts w:ascii="Times New Roman" w:hAnsi="Times New Roman"/>
          <w:i/>
          <w:iCs/>
          <w:sz w:val="24"/>
          <w:szCs w:val="24"/>
        </w:rPr>
        <w:t>aceutical</w:t>
      </w:r>
      <w:r w:rsidR="000A63B3" w:rsidRPr="00DF4A47">
        <w:rPr>
          <w:rFonts w:ascii="Times New Roman" w:hAnsi="Times New Roman"/>
          <w:i/>
          <w:iCs/>
          <w:sz w:val="24"/>
          <w:szCs w:val="24"/>
        </w:rPr>
        <w:t xml:space="preserve"> Sci</w:t>
      </w:r>
      <w:r w:rsidR="00CC1C67" w:rsidRPr="00DF4A47">
        <w:rPr>
          <w:rFonts w:ascii="Times New Roman" w:hAnsi="Times New Roman"/>
          <w:i/>
          <w:iCs/>
          <w:sz w:val="24"/>
          <w:szCs w:val="24"/>
        </w:rPr>
        <w:t>ences</w:t>
      </w:r>
      <w:r w:rsidR="000A63B3" w:rsidRPr="00DF4A47">
        <w:rPr>
          <w:rFonts w:ascii="Times New Roman" w:hAnsi="Times New Roman"/>
          <w:b/>
          <w:bCs/>
          <w:sz w:val="24"/>
          <w:szCs w:val="24"/>
        </w:rPr>
        <w:t>1</w:t>
      </w:r>
      <w:r w:rsidR="000A63B3" w:rsidRPr="00DF4A47">
        <w:rPr>
          <w:rFonts w:ascii="Times New Roman" w:hAnsi="Times New Roman"/>
          <w:sz w:val="24"/>
          <w:szCs w:val="24"/>
        </w:rPr>
        <w:t>(4)</w:t>
      </w:r>
      <w:r w:rsidR="00CC1C67" w:rsidRPr="00DF4A47">
        <w:rPr>
          <w:rFonts w:ascii="Times New Roman" w:hAnsi="Times New Roman"/>
          <w:sz w:val="24"/>
          <w:szCs w:val="24"/>
        </w:rPr>
        <w:t xml:space="preserve">, </w:t>
      </w:r>
      <w:r w:rsidR="000A63B3" w:rsidRPr="00DF4A47">
        <w:rPr>
          <w:rFonts w:ascii="Times New Roman" w:hAnsi="Times New Roman"/>
          <w:sz w:val="24"/>
          <w:szCs w:val="24"/>
        </w:rPr>
        <w:t>(</w:t>
      </w:r>
      <w:r w:rsidR="000A63B3" w:rsidRPr="00DF4A47">
        <w:rPr>
          <w:rFonts w:ascii="Times New Roman" w:hAnsi="Times New Roman"/>
          <w:b/>
          <w:bCs/>
          <w:sz w:val="24"/>
          <w:szCs w:val="24"/>
        </w:rPr>
        <w:t>1999</w:t>
      </w:r>
      <w:r w:rsidR="000A63B3" w:rsidRPr="00DF4A47">
        <w:rPr>
          <w:rFonts w:ascii="Times New Roman" w:hAnsi="Times New Roman"/>
          <w:sz w:val="24"/>
          <w:szCs w:val="24"/>
        </w:rPr>
        <w:t>)</w:t>
      </w:r>
      <w:r w:rsidR="00A83078" w:rsidRPr="00DF4A47">
        <w:rPr>
          <w:rFonts w:ascii="Times New Roman" w:hAnsi="Times New Roman"/>
          <w:sz w:val="24"/>
          <w:szCs w:val="24"/>
        </w:rPr>
        <w:t xml:space="preserve">. </w:t>
      </w:r>
    </w:p>
    <w:p w:rsidR="00691E09" w:rsidRDefault="00691E09" w:rsidP="00395BB4">
      <w:pPr>
        <w:pStyle w:val="BodyTextIndent"/>
        <w:ind w:left="0" w:firstLine="0"/>
        <w:jc w:val="lowKashida"/>
        <w:rPr>
          <w:rFonts w:ascii="Times New Roman" w:hAnsi="Times New Roman"/>
          <w:sz w:val="24"/>
          <w:szCs w:val="24"/>
        </w:rPr>
      </w:pPr>
    </w:p>
    <w:p w:rsidR="00A83078" w:rsidRPr="00DF4A47" w:rsidRDefault="00291975" w:rsidP="00291975">
      <w:pPr>
        <w:pStyle w:val="BodyTextIndent"/>
        <w:numPr>
          <w:ilvl w:val="0"/>
          <w:numId w:val="21"/>
        </w:numPr>
        <w:jc w:val="lowKashida"/>
        <w:rPr>
          <w:rFonts w:ascii="Times New Roman" w:hAnsi="Times New Roman"/>
          <w:sz w:val="24"/>
          <w:szCs w:val="24"/>
          <w:u w:val="single"/>
        </w:rPr>
      </w:pPr>
      <w:r w:rsidRPr="00DF4A47">
        <w:rPr>
          <w:rFonts w:ascii="Times New Roman" w:hAnsi="Times New Roman"/>
          <w:b/>
          <w:sz w:val="24"/>
          <w:szCs w:val="24"/>
        </w:rPr>
        <w:t>Ibrahim A. Alsarra</w:t>
      </w:r>
      <w:r w:rsidRPr="00DF4A47">
        <w:rPr>
          <w:rFonts w:ascii="Times New Roman" w:hAnsi="Times New Roman"/>
          <w:sz w:val="24"/>
          <w:szCs w:val="24"/>
        </w:rPr>
        <w:t xml:space="preserve">, Seema S. Betigeri, Hua Zhang, and Steven H. Neau. </w:t>
      </w:r>
      <w:r w:rsidR="00F31AC9" w:rsidRPr="00DF4A47">
        <w:rPr>
          <w:rFonts w:ascii="Times New Roman" w:hAnsi="Times New Roman"/>
          <w:sz w:val="24"/>
          <w:szCs w:val="24"/>
        </w:rPr>
        <w:t>Molecular weight and degree of deacetylation effects on lipase-loaded chitosan beads characteristics.</w:t>
      </w:r>
      <w:r w:rsidR="00F31AC9" w:rsidRPr="00DF4A47">
        <w:rPr>
          <w:rFonts w:ascii="Times New Roman" w:hAnsi="Times New Roman"/>
          <w:sz w:val="24"/>
          <w:szCs w:val="24"/>
          <w:u w:val="single"/>
        </w:rPr>
        <w:t>Presented at the Pharmaceutical Sciences Graduate Research, 31</w:t>
      </w:r>
      <w:r w:rsidR="00F31AC9" w:rsidRPr="00DF4A47">
        <w:rPr>
          <w:rFonts w:ascii="Times New Roman" w:hAnsi="Times New Roman"/>
          <w:sz w:val="24"/>
          <w:szCs w:val="24"/>
          <w:u w:val="single"/>
          <w:vertAlign w:val="superscript"/>
        </w:rPr>
        <w:t>st</w:t>
      </w:r>
      <w:r w:rsidR="00F31AC9" w:rsidRPr="00DF4A47">
        <w:rPr>
          <w:rFonts w:ascii="Times New Roman" w:hAnsi="Times New Roman"/>
          <w:sz w:val="24"/>
          <w:szCs w:val="24"/>
          <w:u w:val="single"/>
        </w:rPr>
        <w:t xml:space="preserve"> Annual Meeting, held at the University of Missouri-Kansas City, MO, </w:t>
      </w:r>
      <w:r w:rsidR="004C153F" w:rsidRPr="00DF4A47">
        <w:rPr>
          <w:rFonts w:ascii="Times New Roman" w:hAnsi="Times New Roman"/>
          <w:sz w:val="24"/>
          <w:szCs w:val="24"/>
          <w:u w:val="single"/>
        </w:rPr>
        <w:t xml:space="preserve">USA, </w:t>
      </w:r>
      <w:r w:rsidR="00F31AC9" w:rsidRPr="00DF4A47">
        <w:rPr>
          <w:rFonts w:ascii="Times New Roman" w:hAnsi="Times New Roman"/>
          <w:b/>
          <w:bCs/>
          <w:sz w:val="24"/>
          <w:szCs w:val="24"/>
          <w:u w:val="single"/>
        </w:rPr>
        <w:t>1999</w:t>
      </w:r>
      <w:r w:rsidR="00F31AC9" w:rsidRPr="00DF4A47">
        <w:rPr>
          <w:rFonts w:ascii="Times New Roman" w:hAnsi="Times New Roman"/>
          <w:sz w:val="24"/>
          <w:szCs w:val="24"/>
          <w:u w:val="single"/>
        </w:rPr>
        <w:t>.</w:t>
      </w:r>
    </w:p>
    <w:p w:rsidR="005B6140" w:rsidRPr="00DF4A47" w:rsidRDefault="005B6140" w:rsidP="00395BB4">
      <w:pPr>
        <w:pStyle w:val="BodyTextIndent"/>
        <w:ind w:left="0" w:firstLine="0"/>
        <w:jc w:val="lowKashida"/>
        <w:rPr>
          <w:rFonts w:ascii="Times New Roman" w:hAnsi="Times New Roman"/>
          <w:sz w:val="24"/>
          <w:szCs w:val="24"/>
          <w:rtl/>
        </w:rPr>
      </w:pPr>
    </w:p>
    <w:p w:rsidR="00F31AC9" w:rsidRPr="00DF4A47" w:rsidRDefault="00291975" w:rsidP="00291975">
      <w:pPr>
        <w:pStyle w:val="BodyTextIndent"/>
        <w:numPr>
          <w:ilvl w:val="0"/>
          <w:numId w:val="21"/>
        </w:numPr>
        <w:jc w:val="lowKashida"/>
        <w:rPr>
          <w:rFonts w:ascii="Times New Roman" w:hAnsi="Times New Roman"/>
          <w:sz w:val="24"/>
          <w:szCs w:val="24"/>
        </w:rPr>
      </w:pPr>
      <w:r w:rsidRPr="00DF4A47">
        <w:rPr>
          <w:rFonts w:ascii="Times New Roman" w:hAnsi="Times New Roman"/>
          <w:b/>
          <w:sz w:val="24"/>
          <w:szCs w:val="24"/>
        </w:rPr>
        <w:t xml:space="preserve">Ibrahim A. Alsarra, </w:t>
      </w:r>
      <w:r w:rsidRPr="00DF4A47">
        <w:rPr>
          <w:rFonts w:ascii="Times New Roman" w:hAnsi="Times New Roman"/>
          <w:sz w:val="24"/>
          <w:szCs w:val="24"/>
        </w:rPr>
        <w:t>T.P. Johnston</w:t>
      </w:r>
      <w:r>
        <w:rPr>
          <w:rFonts w:ascii="Times New Roman" w:hAnsi="Times New Roman"/>
          <w:sz w:val="24"/>
          <w:szCs w:val="24"/>
        </w:rPr>
        <w:t>,</w:t>
      </w:r>
      <w:r w:rsidRPr="00DF4A47">
        <w:rPr>
          <w:rFonts w:ascii="Times New Roman" w:hAnsi="Times New Roman"/>
          <w:sz w:val="24"/>
          <w:szCs w:val="24"/>
        </w:rPr>
        <w:t xml:space="preserve"> and A.K. Mitra. </w:t>
      </w:r>
      <w:r w:rsidR="00F31AC9" w:rsidRPr="00DF4A47">
        <w:rPr>
          <w:rFonts w:ascii="Times New Roman" w:hAnsi="Times New Roman"/>
          <w:sz w:val="24"/>
          <w:szCs w:val="24"/>
        </w:rPr>
        <w:t xml:space="preserve">Mechanism of transport of leutinizing hormone releasing hormone across lung epithelial airways. </w:t>
      </w:r>
      <w:r w:rsidR="00F31AC9" w:rsidRPr="00DF4A47">
        <w:rPr>
          <w:rFonts w:ascii="Times New Roman" w:hAnsi="Times New Roman"/>
          <w:sz w:val="24"/>
          <w:szCs w:val="24"/>
          <w:u w:val="single"/>
        </w:rPr>
        <w:t>Presented at the American Association of Pharmaceutical Scientists, 13</w:t>
      </w:r>
      <w:r w:rsidR="00F31AC9" w:rsidRPr="00DF4A47">
        <w:rPr>
          <w:rFonts w:ascii="Times New Roman" w:hAnsi="Times New Roman"/>
          <w:sz w:val="24"/>
          <w:szCs w:val="24"/>
          <w:u w:val="single"/>
          <w:vertAlign w:val="superscript"/>
        </w:rPr>
        <w:t>th</w:t>
      </w:r>
      <w:r w:rsidR="00F31AC9" w:rsidRPr="00DF4A47">
        <w:rPr>
          <w:rFonts w:ascii="Times New Roman" w:hAnsi="Times New Roman"/>
          <w:sz w:val="24"/>
          <w:szCs w:val="24"/>
          <w:u w:val="single"/>
        </w:rPr>
        <w:t xml:space="preserve"> Annual Meeting, </w:t>
      </w:r>
      <w:smartTag w:uri="urn:schemas-microsoft-com:office:smarttags" w:element="place">
        <w:smartTag w:uri="urn:schemas-microsoft-com:office:smarttags" w:element="City">
          <w:r w:rsidR="00F31AC9" w:rsidRPr="00DF4A47">
            <w:rPr>
              <w:rFonts w:ascii="Times New Roman" w:hAnsi="Times New Roman"/>
              <w:sz w:val="24"/>
              <w:szCs w:val="24"/>
              <w:u w:val="single"/>
            </w:rPr>
            <w:t>San Francisco</w:t>
          </w:r>
        </w:smartTag>
        <w:r w:rsidR="00F31AC9" w:rsidRPr="00DF4A47">
          <w:rPr>
            <w:rFonts w:ascii="Times New Roman" w:hAnsi="Times New Roman"/>
            <w:sz w:val="24"/>
            <w:szCs w:val="24"/>
            <w:u w:val="single"/>
          </w:rPr>
          <w:t xml:space="preserve">, </w:t>
        </w:r>
        <w:smartTag w:uri="urn:schemas-microsoft-com:office:smarttags" w:element="State">
          <w:r w:rsidR="00F31AC9" w:rsidRPr="00DF4A47">
            <w:rPr>
              <w:rFonts w:ascii="Times New Roman" w:hAnsi="Times New Roman"/>
              <w:sz w:val="24"/>
              <w:szCs w:val="24"/>
              <w:u w:val="single"/>
            </w:rPr>
            <w:t>CA</w:t>
          </w:r>
        </w:smartTag>
        <w:r w:rsidR="00F31AC9" w:rsidRPr="00DF4A47">
          <w:rPr>
            <w:rFonts w:ascii="Times New Roman" w:hAnsi="Times New Roman"/>
            <w:sz w:val="24"/>
            <w:szCs w:val="24"/>
            <w:u w:val="single"/>
          </w:rPr>
          <w:t xml:space="preserve">, </w:t>
        </w:r>
        <w:smartTag w:uri="urn:schemas-microsoft-com:office:smarttags" w:element="country-region">
          <w:r w:rsidR="004C153F" w:rsidRPr="00DF4A47">
            <w:rPr>
              <w:rFonts w:ascii="Times New Roman" w:hAnsi="Times New Roman"/>
              <w:sz w:val="24"/>
              <w:szCs w:val="24"/>
              <w:u w:val="single"/>
            </w:rPr>
            <w:t>USA</w:t>
          </w:r>
        </w:smartTag>
      </w:smartTag>
      <w:r w:rsidR="004C153F" w:rsidRPr="00DF4A47">
        <w:rPr>
          <w:rFonts w:ascii="Times New Roman" w:hAnsi="Times New Roman"/>
          <w:sz w:val="24"/>
          <w:szCs w:val="24"/>
          <w:u w:val="single"/>
        </w:rPr>
        <w:t xml:space="preserve">, </w:t>
      </w:r>
      <w:r w:rsidR="00F31AC9" w:rsidRPr="00DF4A47">
        <w:rPr>
          <w:rFonts w:ascii="Times New Roman" w:hAnsi="Times New Roman"/>
          <w:sz w:val="24"/>
          <w:szCs w:val="24"/>
          <w:u w:val="single"/>
        </w:rPr>
        <w:t>1998</w:t>
      </w:r>
      <w:r w:rsidR="00F31AC9" w:rsidRPr="00DF4A47">
        <w:rPr>
          <w:rFonts w:ascii="Times New Roman" w:hAnsi="Times New Roman"/>
          <w:sz w:val="24"/>
          <w:szCs w:val="24"/>
        </w:rPr>
        <w:t>.</w:t>
      </w:r>
      <w:r w:rsidR="00CC1C67" w:rsidRPr="00DF4A47">
        <w:rPr>
          <w:rFonts w:ascii="Times New Roman" w:hAnsi="Times New Roman"/>
          <w:i/>
          <w:iCs/>
          <w:sz w:val="24"/>
          <w:szCs w:val="24"/>
        </w:rPr>
        <w:t>AAPS Pharmaceutical Sciences</w:t>
      </w:r>
      <w:r w:rsidR="000A63B3" w:rsidRPr="00DF4A47">
        <w:rPr>
          <w:rFonts w:ascii="Times New Roman" w:hAnsi="Times New Roman"/>
          <w:b/>
          <w:bCs/>
          <w:sz w:val="24"/>
          <w:szCs w:val="24"/>
        </w:rPr>
        <w:t>1</w:t>
      </w:r>
      <w:r w:rsidR="000A63B3" w:rsidRPr="00DF4A47">
        <w:rPr>
          <w:rFonts w:ascii="Times New Roman" w:hAnsi="Times New Roman"/>
          <w:sz w:val="24"/>
          <w:szCs w:val="24"/>
        </w:rPr>
        <w:t>(1)</w:t>
      </w:r>
      <w:r w:rsidR="00CC1C67" w:rsidRPr="00DF4A47">
        <w:rPr>
          <w:rFonts w:ascii="Times New Roman" w:hAnsi="Times New Roman"/>
          <w:sz w:val="24"/>
          <w:szCs w:val="24"/>
        </w:rPr>
        <w:t xml:space="preserve">, </w:t>
      </w:r>
      <w:r w:rsidR="000A63B3" w:rsidRPr="00DF4A47">
        <w:rPr>
          <w:rFonts w:ascii="Times New Roman" w:hAnsi="Times New Roman"/>
          <w:sz w:val="24"/>
          <w:szCs w:val="24"/>
        </w:rPr>
        <w:t>(</w:t>
      </w:r>
      <w:r w:rsidR="000A63B3" w:rsidRPr="00DF4A47">
        <w:rPr>
          <w:rFonts w:ascii="Times New Roman" w:hAnsi="Times New Roman"/>
          <w:b/>
          <w:bCs/>
          <w:sz w:val="24"/>
          <w:szCs w:val="24"/>
        </w:rPr>
        <w:t>1998</w:t>
      </w:r>
      <w:r w:rsidR="000A63B3" w:rsidRPr="00DF4A47">
        <w:rPr>
          <w:rFonts w:ascii="Times New Roman" w:hAnsi="Times New Roman"/>
          <w:sz w:val="24"/>
          <w:szCs w:val="24"/>
        </w:rPr>
        <w:t>)</w:t>
      </w:r>
      <w:r w:rsidR="00A83078" w:rsidRPr="00DF4A47">
        <w:rPr>
          <w:rFonts w:ascii="Times New Roman" w:hAnsi="Times New Roman"/>
          <w:sz w:val="24"/>
          <w:szCs w:val="24"/>
        </w:rPr>
        <w:t>.</w:t>
      </w:r>
    </w:p>
    <w:sectPr w:rsidR="00F31AC9" w:rsidRPr="00DF4A47" w:rsidSect="00312B04">
      <w:footerReference w:type="even" r:id="rId12"/>
      <w:footerReference w:type="default" r:id="rId13"/>
      <w:endnotePr>
        <w:numFmt w:val="decimal"/>
      </w:endnotePr>
      <w:pgSz w:w="12240" w:h="15840" w:code="1"/>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A93" w:rsidRDefault="00537A93">
      <w:r>
        <w:separator/>
      </w:r>
    </w:p>
  </w:endnote>
  <w:endnote w:type="continuationSeparator" w:id="0">
    <w:p w:rsidR="00537A93" w:rsidRDefault="0053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0D" w:rsidRDefault="0048490D" w:rsidP="007631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490D" w:rsidRDefault="0048490D" w:rsidP="0076317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0D" w:rsidRDefault="0048490D" w:rsidP="007631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0AB7">
      <w:rPr>
        <w:rStyle w:val="PageNumber"/>
        <w:noProof/>
      </w:rPr>
      <w:t>24</w:t>
    </w:r>
    <w:r>
      <w:rPr>
        <w:rStyle w:val="PageNumber"/>
      </w:rPr>
      <w:fldChar w:fldCharType="end"/>
    </w:r>
  </w:p>
  <w:p w:rsidR="0048490D" w:rsidRPr="00351926" w:rsidRDefault="0048490D" w:rsidP="00FA3835">
    <w:pPr>
      <w:pStyle w:val="Footer"/>
      <w:ind w:right="360"/>
      <w:rPr>
        <w:i/>
        <w:iCs/>
      </w:rPr>
    </w:pPr>
    <w:r w:rsidRPr="00351926">
      <w:rPr>
        <w:i/>
        <w:iCs/>
      </w:rPr>
      <w:t>C</w:t>
    </w:r>
    <w:r>
      <w:rPr>
        <w:i/>
        <w:iCs/>
      </w:rPr>
      <w:t xml:space="preserve">urriculum </w:t>
    </w:r>
    <w:r w:rsidRPr="00351926">
      <w:rPr>
        <w:i/>
        <w:iCs/>
      </w:rPr>
      <w:t>V</w:t>
    </w:r>
    <w:r>
      <w:rPr>
        <w:i/>
        <w:iCs/>
      </w:rPr>
      <w:t xml:space="preserve">itae of Professor Ibrahim A. </w:t>
    </w:r>
    <w:r w:rsidRPr="00351926">
      <w:rPr>
        <w:i/>
        <w:iCs/>
      </w:rPr>
      <w:t xml:space="preserve">Alsarra </w:t>
    </w:r>
    <w:r>
      <w:rPr>
        <w:i/>
        <w:iCs/>
      </w:rPr>
      <w:t>(</w:t>
    </w:r>
    <w:r w:rsidRPr="00351926">
      <w:rPr>
        <w:i/>
        <w:iCs/>
      </w:rPr>
      <w:t>20</w:t>
    </w:r>
    <w:r>
      <w:rPr>
        <w:i/>
        <w:iCs/>
      </w:rPr>
      <w:t>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A93" w:rsidRDefault="00537A93">
      <w:r>
        <w:separator/>
      </w:r>
    </w:p>
  </w:footnote>
  <w:footnote w:type="continuationSeparator" w:id="0">
    <w:p w:rsidR="00537A93" w:rsidRDefault="00537A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0"/>
    <w:lvl w:ilvl="0">
      <w:start w:val="1988"/>
      <w:numFmt w:val="decimal"/>
      <w:lvlText w:val="%1"/>
      <w:lvlJc w:val="left"/>
      <w:pPr>
        <w:tabs>
          <w:tab w:val="num" w:pos="1040"/>
        </w:tabs>
        <w:ind w:left="1040" w:hanging="1040"/>
      </w:pPr>
      <w:rPr>
        <w:rFonts w:hint="default"/>
      </w:rPr>
    </w:lvl>
    <w:lvl w:ilvl="1">
      <w:start w:val="1992"/>
      <w:numFmt w:val="decimal"/>
      <w:lvlText w:val="%1-%2"/>
      <w:lvlJc w:val="left"/>
      <w:pPr>
        <w:tabs>
          <w:tab w:val="num" w:pos="1040"/>
        </w:tabs>
        <w:ind w:left="1040" w:hanging="1040"/>
      </w:pPr>
      <w:rPr>
        <w:rFonts w:hint="default"/>
      </w:rPr>
    </w:lvl>
    <w:lvl w:ilvl="2">
      <w:start w:val="1"/>
      <w:numFmt w:val="decimal"/>
      <w:lvlText w:val="%1-%2.%3"/>
      <w:lvlJc w:val="left"/>
      <w:pPr>
        <w:tabs>
          <w:tab w:val="num" w:pos="1040"/>
        </w:tabs>
        <w:ind w:left="1040" w:hanging="1040"/>
      </w:pPr>
      <w:rPr>
        <w:rFonts w:hint="default"/>
      </w:rPr>
    </w:lvl>
    <w:lvl w:ilvl="3">
      <w:start w:val="1"/>
      <w:numFmt w:val="decimal"/>
      <w:lvlText w:val="%1-%2.%3.%4"/>
      <w:lvlJc w:val="left"/>
      <w:pPr>
        <w:tabs>
          <w:tab w:val="num" w:pos="1040"/>
        </w:tabs>
        <w:ind w:left="1040" w:hanging="10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3"/>
    <w:multiLevelType w:val="singleLevel"/>
    <w:tmpl w:val="CF629500"/>
    <w:lvl w:ilvl="0">
      <w:start w:val="1"/>
      <w:numFmt w:val="decimal"/>
      <w:lvlText w:val="%1."/>
      <w:lvlJc w:val="left"/>
      <w:pPr>
        <w:tabs>
          <w:tab w:val="num" w:pos="720"/>
        </w:tabs>
        <w:ind w:left="720" w:hanging="720"/>
      </w:pPr>
      <w:rPr>
        <w:rFonts w:hint="default"/>
        <w:b w:val="0"/>
        <w:i w:val="0"/>
      </w:rPr>
    </w:lvl>
  </w:abstractNum>
  <w:abstractNum w:abstractNumId="3" w15:restartNumberingAfterBreak="0">
    <w:nsid w:val="00000004"/>
    <w:multiLevelType w:val="singleLevel"/>
    <w:tmpl w:val="00000000"/>
    <w:lvl w:ilvl="0">
      <w:start w:val="1"/>
      <w:numFmt w:val="decimal"/>
      <w:lvlText w:val="%1."/>
      <w:lvlJc w:val="left"/>
      <w:pPr>
        <w:tabs>
          <w:tab w:val="num" w:pos="460"/>
        </w:tabs>
        <w:ind w:left="460" w:hanging="460"/>
      </w:pPr>
      <w:rPr>
        <w:rFonts w:hint="default"/>
      </w:rPr>
    </w:lvl>
  </w:abstractNum>
  <w:abstractNum w:abstractNumId="4" w15:restartNumberingAfterBreak="0">
    <w:nsid w:val="011A7447"/>
    <w:multiLevelType w:val="hybridMultilevel"/>
    <w:tmpl w:val="4306AFC8"/>
    <w:lvl w:ilvl="0" w:tplc="447CC016">
      <w:start w:val="1"/>
      <w:numFmt w:val="decimal"/>
      <w:lvlText w:val="A%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DD5378"/>
    <w:multiLevelType w:val="hybridMultilevel"/>
    <w:tmpl w:val="BDCEFB8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05EC5B9E"/>
    <w:multiLevelType w:val="hybridMultilevel"/>
    <w:tmpl w:val="30FCC1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2424A9"/>
    <w:multiLevelType w:val="hybridMultilevel"/>
    <w:tmpl w:val="4E1636E6"/>
    <w:lvl w:ilvl="0" w:tplc="CF62950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AC102A"/>
    <w:multiLevelType w:val="multilevel"/>
    <w:tmpl w:val="AAD07318"/>
    <w:lvl w:ilvl="0">
      <w:start w:val="1997"/>
      <w:numFmt w:val="decimal"/>
      <w:lvlText w:val="%1"/>
      <w:lvlJc w:val="left"/>
      <w:pPr>
        <w:tabs>
          <w:tab w:val="num" w:pos="2160"/>
        </w:tabs>
        <w:ind w:left="2160" w:hanging="2160"/>
      </w:pPr>
      <w:rPr>
        <w:rFonts w:hint="default"/>
      </w:rPr>
    </w:lvl>
    <w:lvl w:ilvl="1">
      <w:start w:val="1999"/>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9687BD8"/>
    <w:multiLevelType w:val="multilevel"/>
    <w:tmpl w:val="B23E6D52"/>
    <w:lvl w:ilvl="0">
      <w:start w:val="1997"/>
      <w:numFmt w:val="decimal"/>
      <w:lvlText w:val="%1"/>
      <w:lvlJc w:val="left"/>
      <w:pPr>
        <w:tabs>
          <w:tab w:val="num" w:pos="2580"/>
        </w:tabs>
        <w:ind w:left="2580" w:hanging="2580"/>
      </w:pPr>
      <w:rPr>
        <w:rFonts w:hint="default"/>
        <w:b/>
      </w:rPr>
    </w:lvl>
    <w:lvl w:ilvl="1">
      <w:start w:val="2002"/>
      <w:numFmt w:val="decimal"/>
      <w:lvlText w:val="%1-%2"/>
      <w:lvlJc w:val="left"/>
      <w:pPr>
        <w:tabs>
          <w:tab w:val="num" w:pos="2580"/>
        </w:tabs>
        <w:ind w:left="2580" w:hanging="2580"/>
      </w:pPr>
      <w:rPr>
        <w:rFonts w:hint="default"/>
        <w:b/>
      </w:rPr>
    </w:lvl>
    <w:lvl w:ilvl="2">
      <w:start w:val="1"/>
      <w:numFmt w:val="decimal"/>
      <w:lvlText w:val="%1-%2.%3"/>
      <w:lvlJc w:val="left"/>
      <w:pPr>
        <w:tabs>
          <w:tab w:val="num" w:pos="2580"/>
        </w:tabs>
        <w:ind w:left="2580" w:hanging="2580"/>
      </w:pPr>
      <w:rPr>
        <w:rFonts w:hint="default"/>
        <w:b/>
      </w:rPr>
    </w:lvl>
    <w:lvl w:ilvl="3">
      <w:start w:val="1"/>
      <w:numFmt w:val="decimal"/>
      <w:lvlText w:val="%1-%2.%3.%4"/>
      <w:lvlJc w:val="left"/>
      <w:pPr>
        <w:tabs>
          <w:tab w:val="num" w:pos="2580"/>
        </w:tabs>
        <w:ind w:left="2580" w:hanging="2580"/>
      </w:pPr>
      <w:rPr>
        <w:rFonts w:hint="default"/>
        <w:b/>
      </w:rPr>
    </w:lvl>
    <w:lvl w:ilvl="4">
      <w:start w:val="1"/>
      <w:numFmt w:val="decimal"/>
      <w:lvlText w:val="%1-%2.%3.%4.%5"/>
      <w:lvlJc w:val="left"/>
      <w:pPr>
        <w:tabs>
          <w:tab w:val="num" w:pos="2580"/>
        </w:tabs>
        <w:ind w:left="2580" w:hanging="2580"/>
      </w:pPr>
      <w:rPr>
        <w:rFonts w:hint="default"/>
        <w:b/>
      </w:rPr>
    </w:lvl>
    <w:lvl w:ilvl="5">
      <w:start w:val="1"/>
      <w:numFmt w:val="decimal"/>
      <w:lvlText w:val="%1-%2.%3.%4.%5.%6"/>
      <w:lvlJc w:val="left"/>
      <w:pPr>
        <w:tabs>
          <w:tab w:val="num" w:pos="2580"/>
        </w:tabs>
        <w:ind w:left="2580" w:hanging="2580"/>
      </w:pPr>
      <w:rPr>
        <w:rFonts w:hint="default"/>
        <w:b/>
      </w:rPr>
    </w:lvl>
    <w:lvl w:ilvl="6">
      <w:start w:val="1"/>
      <w:numFmt w:val="decimal"/>
      <w:lvlText w:val="%1-%2.%3.%4.%5.%6.%7"/>
      <w:lvlJc w:val="left"/>
      <w:pPr>
        <w:tabs>
          <w:tab w:val="num" w:pos="2580"/>
        </w:tabs>
        <w:ind w:left="2580" w:hanging="2580"/>
      </w:pPr>
      <w:rPr>
        <w:rFonts w:hint="default"/>
        <w:b/>
      </w:rPr>
    </w:lvl>
    <w:lvl w:ilvl="7">
      <w:start w:val="1"/>
      <w:numFmt w:val="decimal"/>
      <w:lvlText w:val="%1-%2.%3.%4.%5.%6.%7.%8"/>
      <w:lvlJc w:val="left"/>
      <w:pPr>
        <w:tabs>
          <w:tab w:val="num" w:pos="2580"/>
        </w:tabs>
        <w:ind w:left="2580" w:hanging="2580"/>
      </w:pPr>
      <w:rPr>
        <w:rFonts w:hint="default"/>
        <w:b/>
      </w:rPr>
    </w:lvl>
    <w:lvl w:ilvl="8">
      <w:start w:val="1"/>
      <w:numFmt w:val="decimal"/>
      <w:lvlText w:val="%1-%2.%3.%4.%5.%6.%7.%8.%9"/>
      <w:lvlJc w:val="left"/>
      <w:pPr>
        <w:tabs>
          <w:tab w:val="num" w:pos="2580"/>
        </w:tabs>
        <w:ind w:left="2580" w:hanging="2580"/>
      </w:pPr>
      <w:rPr>
        <w:rFonts w:hint="default"/>
        <w:b/>
      </w:rPr>
    </w:lvl>
  </w:abstractNum>
  <w:abstractNum w:abstractNumId="10" w15:restartNumberingAfterBreak="0">
    <w:nsid w:val="12FE6001"/>
    <w:multiLevelType w:val="hybridMultilevel"/>
    <w:tmpl w:val="66541DCA"/>
    <w:lvl w:ilvl="0" w:tplc="B45CD84A">
      <w:start w:val="311"/>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271015"/>
    <w:multiLevelType w:val="hybridMultilevel"/>
    <w:tmpl w:val="2C6814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2B2C44"/>
    <w:multiLevelType w:val="singleLevel"/>
    <w:tmpl w:val="E6C819F4"/>
    <w:lvl w:ilvl="0">
      <w:start w:val="1"/>
      <w:numFmt w:val="decimal"/>
      <w:lvlText w:val="%1."/>
      <w:lvlJc w:val="left"/>
      <w:pPr>
        <w:tabs>
          <w:tab w:val="num" w:pos="2880"/>
        </w:tabs>
        <w:ind w:left="2880" w:hanging="720"/>
      </w:pPr>
      <w:rPr>
        <w:rFonts w:hint="default"/>
      </w:rPr>
    </w:lvl>
  </w:abstractNum>
  <w:abstractNum w:abstractNumId="13" w15:restartNumberingAfterBreak="0">
    <w:nsid w:val="185E7C29"/>
    <w:multiLevelType w:val="hybridMultilevel"/>
    <w:tmpl w:val="4C84C8B4"/>
    <w:lvl w:ilvl="0" w:tplc="CC740DBC">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484CE4"/>
    <w:multiLevelType w:val="hybridMultilevel"/>
    <w:tmpl w:val="B066CD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E15CDA"/>
    <w:multiLevelType w:val="hybridMultilevel"/>
    <w:tmpl w:val="DE32D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337E10"/>
    <w:multiLevelType w:val="hybridMultilevel"/>
    <w:tmpl w:val="DAA6C3E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2C5B571F"/>
    <w:multiLevelType w:val="singleLevel"/>
    <w:tmpl w:val="02AE2E40"/>
    <w:lvl w:ilvl="0">
      <w:start w:val="1"/>
      <w:numFmt w:val="decimal"/>
      <w:lvlText w:val="%1."/>
      <w:lvlJc w:val="left"/>
      <w:pPr>
        <w:tabs>
          <w:tab w:val="num" w:pos="360"/>
        </w:tabs>
        <w:ind w:left="360" w:hanging="360"/>
      </w:pPr>
      <w:rPr>
        <w:rFonts w:hint="default"/>
        <w:b/>
      </w:rPr>
    </w:lvl>
  </w:abstractNum>
  <w:abstractNum w:abstractNumId="18" w15:restartNumberingAfterBreak="0">
    <w:nsid w:val="2CCA7EB3"/>
    <w:multiLevelType w:val="hybridMultilevel"/>
    <w:tmpl w:val="F02E974A"/>
    <w:lvl w:ilvl="0" w:tplc="CC740DBC">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0D4660"/>
    <w:multiLevelType w:val="hybridMultilevel"/>
    <w:tmpl w:val="36A48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4C7885"/>
    <w:multiLevelType w:val="hybridMultilevel"/>
    <w:tmpl w:val="0166223E"/>
    <w:lvl w:ilvl="0" w:tplc="0220C11E">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4733F6"/>
    <w:multiLevelType w:val="hybridMultilevel"/>
    <w:tmpl w:val="D39CB7A0"/>
    <w:lvl w:ilvl="0" w:tplc="70120650">
      <w:start w:val="1"/>
      <w:numFmt w:val="decimal"/>
      <w:lvlText w:val="%1."/>
      <w:lvlJc w:val="left"/>
      <w:pPr>
        <w:tabs>
          <w:tab w:val="num" w:pos="960"/>
        </w:tabs>
        <w:ind w:left="960" w:hanging="360"/>
      </w:pPr>
      <w:rPr>
        <w:b w:val="0"/>
        <w:i w:val="0"/>
      </w:rPr>
    </w:lvl>
    <w:lvl w:ilvl="1" w:tplc="5F607AC8">
      <w:start w:val="1"/>
      <w:numFmt w:val="upp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BC08AC"/>
    <w:multiLevelType w:val="hybridMultilevel"/>
    <w:tmpl w:val="482C1AA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4D840078"/>
    <w:multiLevelType w:val="hybridMultilevel"/>
    <w:tmpl w:val="67A81B80"/>
    <w:lvl w:ilvl="0" w:tplc="CF62950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C71360"/>
    <w:multiLevelType w:val="hybridMultilevel"/>
    <w:tmpl w:val="ABFA0DB4"/>
    <w:lvl w:ilvl="0" w:tplc="2DA0C6C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845BB"/>
    <w:multiLevelType w:val="hybridMultilevel"/>
    <w:tmpl w:val="B6F2126A"/>
    <w:lvl w:ilvl="0" w:tplc="F19470C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A06D68"/>
    <w:multiLevelType w:val="hybridMultilevel"/>
    <w:tmpl w:val="8828CBA2"/>
    <w:lvl w:ilvl="0" w:tplc="FE76AE68">
      <w:start w:val="6"/>
      <w:numFmt w:val="decimal"/>
      <w:lvlText w:val="%1."/>
      <w:lvlJc w:val="left"/>
      <w:pPr>
        <w:ind w:left="1004" w:hanging="360"/>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586F5C5D"/>
    <w:multiLevelType w:val="multilevel"/>
    <w:tmpl w:val="33A23DDA"/>
    <w:lvl w:ilvl="0">
      <w:start w:val="2005"/>
      <w:numFmt w:val="decimal"/>
      <w:lvlText w:val="%1"/>
      <w:lvlJc w:val="left"/>
      <w:pPr>
        <w:tabs>
          <w:tab w:val="num" w:pos="3075"/>
        </w:tabs>
        <w:ind w:left="3075" w:hanging="3075"/>
      </w:pPr>
      <w:rPr>
        <w:rFonts w:hint="default"/>
        <w:b/>
      </w:rPr>
    </w:lvl>
    <w:lvl w:ilvl="1">
      <w:start w:val="2006"/>
      <w:numFmt w:val="decimal"/>
      <w:lvlText w:val="%1-%2"/>
      <w:lvlJc w:val="left"/>
      <w:pPr>
        <w:tabs>
          <w:tab w:val="num" w:pos="3075"/>
        </w:tabs>
        <w:ind w:left="3075" w:hanging="3075"/>
      </w:pPr>
      <w:rPr>
        <w:rFonts w:hint="default"/>
        <w:b/>
      </w:rPr>
    </w:lvl>
    <w:lvl w:ilvl="2">
      <w:start w:val="1"/>
      <w:numFmt w:val="decimal"/>
      <w:lvlText w:val="%1-%2.%3"/>
      <w:lvlJc w:val="left"/>
      <w:pPr>
        <w:tabs>
          <w:tab w:val="num" w:pos="3075"/>
        </w:tabs>
        <w:ind w:left="3075" w:hanging="3075"/>
      </w:pPr>
      <w:rPr>
        <w:rFonts w:hint="default"/>
        <w:b/>
      </w:rPr>
    </w:lvl>
    <w:lvl w:ilvl="3">
      <w:start w:val="1"/>
      <w:numFmt w:val="decimal"/>
      <w:lvlText w:val="%1-%2.%3.%4"/>
      <w:lvlJc w:val="left"/>
      <w:pPr>
        <w:tabs>
          <w:tab w:val="num" w:pos="3075"/>
        </w:tabs>
        <w:ind w:left="3075" w:hanging="3075"/>
      </w:pPr>
      <w:rPr>
        <w:rFonts w:hint="default"/>
        <w:b/>
      </w:rPr>
    </w:lvl>
    <w:lvl w:ilvl="4">
      <w:start w:val="1"/>
      <w:numFmt w:val="decimal"/>
      <w:lvlText w:val="%1-%2.%3.%4.%5"/>
      <w:lvlJc w:val="left"/>
      <w:pPr>
        <w:tabs>
          <w:tab w:val="num" w:pos="3075"/>
        </w:tabs>
        <w:ind w:left="3075" w:hanging="3075"/>
      </w:pPr>
      <w:rPr>
        <w:rFonts w:hint="default"/>
        <w:b/>
      </w:rPr>
    </w:lvl>
    <w:lvl w:ilvl="5">
      <w:start w:val="1"/>
      <w:numFmt w:val="decimal"/>
      <w:lvlText w:val="%1-%2.%3.%4.%5.%6"/>
      <w:lvlJc w:val="left"/>
      <w:pPr>
        <w:tabs>
          <w:tab w:val="num" w:pos="3075"/>
        </w:tabs>
        <w:ind w:left="3075" w:hanging="3075"/>
      </w:pPr>
      <w:rPr>
        <w:rFonts w:hint="default"/>
        <w:b/>
      </w:rPr>
    </w:lvl>
    <w:lvl w:ilvl="6">
      <w:start w:val="1"/>
      <w:numFmt w:val="decimal"/>
      <w:lvlText w:val="%1-%2.%3.%4.%5.%6.%7"/>
      <w:lvlJc w:val="left"/>
      <w:pPr>
        <w:tabs>
          <w:tab w:val="num" w:pos="3075"/>
        </w:tabs>
        <w:ind w:left="3075" w:hanging="3075"/>
      </w:pPr>
      <w:rPr>
        <w:rFonts w:hint="default"/>
        <w:b/>
      </w:rPr>
    </w:lvl>
    <w:lvl w:ilvl="7">
      <w:start w:val="1"/>
      <w:numFmt w:val="decimal"/>
      <w:lvlText w:val="%1-%2.%3.%4.%5.%6.%7.%8"/>
      <w:lvlJc w:val="left"/>
      <w:pPr>
        <w:tabs>
          <w:tab w:val="num" w:pos="3075"/>
        </w:tabs>
        <w:ind w:left="3075" w:hanging="3075"/>
      </w:pPr>
      <w:rPr>
        <w:rFonts w:hint="default"/>
        <w:b/>
      </w:rPr>
    </w:lvl>
    <w:lvl w:ilvl="8">
      <w:start w:val="1"/>
      <w:numFmt w:val="decimal"/>
      <w:lvlText w:val="%1-%2.%3.%4.%5.%6.%7.%8.%9"/>
      <w:lvlJc w:val="left"/>
      <w:pPr>
        <w:tabs>
          <w:tab w:val="num" w:pos="3075"/>
        </w:tabs>
        <w:ind w:left="3075" w:hanging="3075"/>
      </w:pPr>
      <w:rPr>
        <w:rFonts w:hint="default"/>
        <w:b/>
      </w:rPr>
    </w:lvl>
  </w:abstractNum>
  <w:abstractNum w:abstractNumId="28" w15:restartNumberingAfterBreak="0">
    <w:nsid w:val="5A733161"/>
    <w:multiLevelType w:val="multilevel"/>
    <w:tmpl w:val="4E1636E6"/>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C97494B"/>
    <w:multiLevelType w:val="hybridMultilevel"/>
    <w:tmpl w:val="FE42C0A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C9A4EB6"/>
    <w:multiLevelType w:val="hybridMultilevel"/>
    <w:tmpl w:val="493CE802"/>
    <w:lvl w:ilvl="0" w:tplc="446A22F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03087A"/>
    <w:multiLevelType w:val="singleLevel"/>
    <w:tmpl w:val="CF629500"/>
    <w:lvl w:ilvl="0">
      <w:start w:val="1"/>
      <w:numFmt w:val="decimal"/>
      <w:lvlText w:val="%1."/>
      <w:lvlJc w:val="left"/>
      <w:pPr>
        <w:tabs>
          <w:tab w:val="num" w:pos="720"/>
        </w:tabs>
        <w:ind w:left="720" w:hanging="720"/>
      </w:pPr>
      <w:rPr>
        <w:rFonts w:hint="default"/>
        <w:b w:val="0"/>
        <w:i w:val="0"/>
      </w:rPr>
    </w:lvl>
  </w:abstractNum>
  <w:abstractNum w:abstractNumId="32" w15:restartNumberingAfterBreak="0">
    <w:nsid w:val="5DC34BA0"/>
    <w:multiLevelType w:val="hybridMultilevel"/>
    <w:tmpl w:val="B3287168"/>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476B0F"/>
    <w:multiLevelType w:val="hybridMultilevel"/>
    <w:tmpl w:val="CD9C93F2"/>
    <w:lvl w:ilvl="0" w:tplc="CF62950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9B4B2A"/>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6DED6D13"/>
    <w:multiLevelType w:val="hybridMultilevel"/>
    <w:tmpl w:val="08C4B27C"/>
    <w:lvl w:ilvl="0" w:tplc="CE2022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E7A07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EC30025"/>
    <w:multiLevelType w:val="hybridMultilevel"/>
    <w:tmpl w:val="74507DE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8" w15:restartNumberingAfterBreak="0">
    <w:nsid w:val="70F65AE3"/>
    <w:multiLevelType w:val="multilevel"/>
    <w:tmpl w:val="EAB4C294"/>
    <w:lvl w:ilvl="0">
      <w:start w:val="1995"/>
      <w:numFmt w:val="decimal"/>
      <w:lvlText w:val="%1"/>
      <w:lvlJc w:val="left"/>
      <w:pPr>
        <w:tabs>
          <w:tab w:val="num" w:pos="2160"/>
        </w:tabs>
        <w:ind w:left="2160" w:hanging="2160"/>
      </w:pPr>
      <w:rPr>
        <w:rFonts w:hint="default"/>
      </w:rPr>
    </w:lvl>
    <w:lvl w:ilvl="1">
      <w:start w:val="1996"/>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1312BD2"/>
    <w:multiLevelType w:val="multilevel"/>
    <w:tmpl w:val="B3287168"/>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2"/>
  </w:num>
  <w:num w:numId="6">
    <w:abstractNumId w:val="8"/>
  </w:num>
  <w:num w:numId="7">
    <w:abstractNumId w:val="36"/>
  </w:num>
  <w:num w:numId="8">
    <w:abstractNumId w:val="17"/>
  </w:num>
  <w:num w:numId="9">
    <w:abstractNumId w:val="34"/>
  </w:num>
  <w:num w:numId="10">
    <w:abstractNumId w:val="0"/>
  </w:num>
  <w:num w:numId="11">
    <w:abstractNumId w:val="1"/>
  </w:num>
  <w:num w:numId="12">
    <w:abstractNumId w:val="35"/>
  </w:num>
  <w:num w:numId="13">
    <w:abstractNumId w:val="38"/>
  </w:num>
  <w:num w:numId="14">
    <w:abstractNumId w:val="19"/>
  </w:num>
  <w:num w:numId="15">
    <w:abstractNumId w:val="6"/>
  </w:num>
  <w:num w:numId="16">
    <w:abstractNumId w:val="37"/>
  </w:num>
  <w:num w:numId="17">
    <w:abstractNumId w:val="33"/>
  </w:num>
  <w:num w:numId="18">
    <w:abstractNumId w:val="15"/>
  </w:num>
  <w:num w:numId="19">
    <w:abstractNumId w:val="7"/>
  </w:num>
  <w:num w:numId="20">
    <w:abstractNumId w:val="28"/>
  </w:num>
  <w:num w:numId="21">
    <w:abstractNumId w:val="4"/>
  </w:num>
  <w:num w:numId="22">
    <w:abstractNumId w:val="32"/>
  </w:num>
  <w:num w:numId="23">
    <w:abstractNumId w:val="9"/>
  </w:num>
  <w:num w:numId="24">
    <w:abstractNumId w:val="27"/>
  </w:num>
  <w:num w:numId="25">
    <w:abstractNumId w:val="20"/>
  </w:num>
  <w:num w:numId="26">
    <w:abstractNumId w:val="39"/>
  </w:num>
  <w:num w:numId="27">
    <w:abstractNumId w:val="13"/>
  </w:num>
  <w:num w:numId="28">
    <w:abstractNumId w:val="18"/>
  </w:num>
  <w:num w:numId="29">
    <w:abstractNumId w:val="23"/>
  </w:num>
  <w:num w:numId="30">
    <w:abstractNumId w:val="14"/>
  </w:num>
  <w:num w:numId="31">
    <w:abstractNumId w:val="31"/>
  </w:num>
  <w:num w:numId="32">
    <w:abstractNumId w:val="25"/>
  </w:num>
  <w:num w:numId="33">
    <w:abstractNumId w:val="21"/>
  </w:num>
  <w:num w:numId="34">
    <w:abstractNumId w:val="30"/>
  </w:num>
  <w:num w:numId="35">
    <w:abstractNumId w:val="24"/>
  </w:num>
  <w:num w:numId="36">
    <w:abstractNumId w:val="10"/>
  </w:num>
  <w:num w:numId="37">
    <w:abstractNumId w:val="22"/>
  </w:num>
  <w:num w:numId="38">
    <w:abstractNumId w:val="16"/>
  </w:num>
  <w:num w:numId="39">
    <w:abstractNumId w:val="29"/>
  </w:num>
  <w:num w:numId="40">
    <w:abstractNumId w:val="5"/>
  </w:num>
  <w:num w:numId="41">
    <w:abstractNumId w:val="26"/>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83"/>
    <w:rsid w:val="00000F7D"/>
    <w:rsid w:val="00013246"/>
    <w:rsid w:val="0001342B"/>
    <w:rsid w:val="0001456C"/>
    <w:rsid w:val="00020E60"/>
    <w:rsid w:val="00021036"/>
    <w:rsid w:val="00022055"/>
    <w:rsid w:val="000232BA"/>
    <w:rsid w:val="00027353"/>
    <w:rsid w:val="00027579"/>
    <w:rsid w:val="00030EBB"/>
    <w:rsid w:val="00031223"/>
    <w:rsid w:val="000328FE"/>
    <w:rsid w:val="00035B47"/>
    <w:rsid w:val="00036592"/>
    <w:rsid w:val="00036B74"/>
    <w:rsid w:val="00040014"/>
    <w:rsid w:val="00040396"/>
    <w:rsid w:val="0004279F"/>
    <w:rsid w:val="00042ABF"/>
    <w:rsid w:val="00043D6C"/>
    <w:rsid w:val="00047A9E"/>
    <w:rsid w:val="00050F3F"/>
    <w:rsid w:val="00052190"/>
    <w:rsid w:val="00052A14"/>
    <w:rsid w:val="000532A3"/>
    <w:rsid w:val="0005592E"/>
    <w:rsid w:val="000601FA"/>
    <w:rsid w:val="00060383"/>
    <w:rsid w:val="00060E2D"/>
    <w:rsid w:val="000642A3"/>
    <w:rsid w:val="00065894"/>
    <w:rsid w:val="000667C8"/>
    <w:rsid w:val="00071C3D"/>
    <w:rsid w:val="00072D62"/>
    <w:rsid w:val="00077D1A"/>
    <w:rsid w:val="00077D36"/>
    <w:rsid w:val="0008009B"/>
    <w:rsid w:val="000847C0"/>
    <w:rsid w:val="000863FB"/>
    <w:rsid w:val="00086B20"/>
    <w:rsid w:val="000A54BA"/>
    <w:rsid w:val="000A63B3"/>
    <w:rsid w:val="000A7E8B"/>
    <w:rsid w:val="000B543A"/>
    <w:rsid w:val="000C2066"/>
    <w:rsid w:val="000C460D"/>
    <w:rsid w:val="000D479A"/>
    <w:rsid w:val="000E1398"/>
    <w:rsid w:val="000E53D6"/>
    <w:rsid w:val="000F101C"/>
    <w:rsid w:val="000F256C"/>
    <w:rsid w:val="000F5AE8"/>
    <w:rsid w:val="000F7D9B"/>
    <w:rsid w:val="00103355"/>
    <w:rsid w:val="00103FF4"/>
    <w:rsid w:val="00110348"/>
    <w:rsid w:val="00111E1F"/>
    <w:rsid w:val="00114B61"/>
    <w:rsid w:val="00117779"/>
    <w:rsid w:val="0012573A"/>
    <w:rsid w:val="00127B80"/>
    <w:rsid w:val="00140DC3"/>
    <w:rsid w:val="00142BF5"/>
    <w:rsid w:val="00154FA6"/>
    <w:rsid w:val="00157E30"/>
    <w:rsid w:val="00160D7A"/>
    <w:rsid w:val="0016621E"/>
    <w:rsid w:val="001665D3"/>
    <w:rsid w:val="001700FA"/>
    <w:rsid w:val="00171862"/>
    <w:rsid w:val="001771BC"/>
    <w:rsid w:val="0019423C"/>
    <w:rsid w:val="00195909"/>
    <w:rsid w:val="001A0AB6"/>
    <w:rsid w:val="001A0C0C"/>
    <w:rsid w:val="001A1641"/>
    <w:rsid w:val="001A3DCC"/>
    <w:rsid w:val="001A52CC"/>
    <w:rsid w:val="001A59BA"/>
    <w:rsid w:val="001A67D8"/>
    <w:rsid w:val="001B2A7C"/>
    <w:rsid w:val="001B4A11"/>
    <w:rsid w:val="001C0EB2"/>
    <w:rsid w:val="001C428A"/>
    <w:rsid w:val="001C5F2D"/>
    <w:rsid w:val="001C7B5A"/>
    <w:rsid w:val="001D2B35"/>
    <w:rsid w:val="001D3BAD"/>
    <w:rsid w:val="001D55D1"/>
    <w:rsid w:val="001E5075"/>
    <w:rsid w:val="001E6F8B"/>
    <w:rsid w:val="001E7878"/>
    <w:rsid w:val="001F3B4B"/>
    <w:rsid w:val="001F59CC"/>
    <w:rsid w:val="001F7511"/>
    <w:rsid w:val="00202EFE"/>
    <w:rsid w:val="0021000B"/>
    <w:rsid w:val="0021521C"/>
    <w:rsid w:val="002223DB"/>
    <w:rsid w:val="00222E5A"/>
    <w:rsid w:val="002236D3"/>
    <w:rsid w:val="00223D19"/>
    <w:rsid w:val="00225B64"/>
    <w:rsid w:val="00235AE9"/>
    <w:rsid w:val="00236F58"/>
    <w:rsid w:val="00241A1A"/>
    <w:rsid w:val="00242C94"/>
    <w:rsid w:val="002477C3"/>
    <w:rsid w:val="00254EF4"/>
    <w:rsid w:val="00256C95"/>
    <w:rsid w:val="002575ED"/>
    <w:rsid w:val="00262426"/>
    <w:rsid w:val="00266B1D"/>
    <w:rsid w:val="00271B38"/>
    <w:rsid w:val="00272CDF"/>
    <w:rsid w:val="00272D51"/>
    <w:rsid w:val="00274223"/>
    <w:rsid w:val="00281094"/>
    <w:rsid w:val="00285C8A"/>
    <w:rsid w:val="00291975"/>
    <w:rsid w:val="00291F8E"/>
    <w:rsid w:val="0029219A"/>
    <w:rsid w:val="00292C36"/>
    <w:rsid w:val="002943C1"/>
    <w:rsid w:val="002A0387"/>
    <w:rsid w:val="002A1B5C"/>
    <w:rsid w:val="002A1FD7"/>
    <w:rsid w:val="002A25A5"/>
    <w:rsid w:val="002A4857"/>
    <w:rsid w:val="002A60EE"/>
    <w:rsid w:val="002A6115"/>
    <w:rsid w:val="002A62B5"/>
    <w:rsid w:val="002B1483"/>
    <w:rsid w:val="002B291D"/>
    <w:rsid w:val="002B5632"/>
    <w:rsid w:val="002C0836"/>
    <w:rsid w:val="002C0E3D"/>
    <w:rsid w:val="002C23A5"/>
    <w:rsid w:val="002C2E1B"/>
    <w:rsid w:val="002C2E3F"/>
    <w:rsid w:val="002C400C"/>
    <w:rsid w:val="002C5494"/>
    <w:rsid w:val="002C67D5"/>
    <w:rsid w:val="002D06B5"/>
    <w:rsid w:val="002D42C0"/>
    <w:rsid w:val="002D492B"/>
    <w:rsid w:val="002D535D"/>
    <w:rsid w:val="002D56D5"/>
    <w:rsid w:val="002D5B45"/>
    <w:rsid w:val="002E23FC"/>
    <w:rsid w:val="002E3AEB"/>
    <w:rsid w:val="002E41C2"/>
    <w:rsid w:val="002F1A00"/>
    <w:rsid w:val="002F2243"/>
    <w:rsid w:val="002F3357"/>
    <w:rsid w:val="002F4A9E"/>
    <w:rsid w:val="00305757"/>
    <w:rsid w:val="00312399"/>
    <w:rsid w:val="00312B04"/>
    <w:rsid w:val="003220B4"/>
    <w:rsid w:val="00322510"/>
    <w:rsid w:val="00325182"/>
    <w:rsid w:val="003276E3"/>
    <w:rsid w:val="00330966"/>
    <w:rsid w:val="00330AB7"/>
    <w:rsid w:val="0033384A"/>
    <w:rsid w:val="00340334"/>
    <w:rsid w:val="00341C9A"/>
    <w:rsid w:val="00344EC4"/>
    <w:rsid w:val="0034588A"/>
    <w:rsid w:val="00346152"/>
    <w:rsid w:val="00351000"/>
    <w:rsid w:val="00351926"/>
    <w:rsid w:val="00356F81"/>
    <w:rsid w:val="0035724D"/>
    <w:rsid w:val="0035760B"/>
    <w:rsid w:val="00362761"/>
    <w:rsid w:val="00365AAA"/>
    <w:rsid w:val="0037147E"/>
    <w:rsid w:val="003723D4"/>
    <w:rsid w:val="00373C0C"/>
    <w:rsid w:val="00373F43"/>
    <w:rsid w:val="00374F79"/>
    <w:rsid w:val="00375CF1"/>
    <w:rsid w:val="00377614"/>
    <w:rsid w:val="00382321"/>
    <w:rsid w:val="0038443A"/>
    <w:rsid w:val="003853E6"/>
    <w:rsid w:val="00386249"/>
    <w:rsid w:val="003877C2"/>
    <w:rsid w:val="00390B63"/>
    <w:rsid w:val="00394809"/>
    <w:rsid w:val="00395537"/>
    <w:rsid w:val="00395BB4"/>
    <w:rsid w:val="00397B27"/>
    <w:rsid w:val="003A0208"/>
    <w:rsid w:val="003A24AF"/>
    <w:rsid w:val="003A4CF8"/>
    <w:rsid w:val="003B27EC"/>
    <w:rsid w:val="003B7BCE"/>
    <w:rsid w:val="003C01A5"/>
    <w:rsid w:val="003C0B89"/>
    <w:rsid w:val="003C2AAE"/>
    <w:rsid w:val="003D3A9B"/>
    <w:rsid w:val="003D4D11"/>
    <w:rsid w:val="003D6EAD"/>
    <w:rsid w:val="003E149E"/>
    <w:rsid w:val="003E67F3"/>
    <w:rsid w:val="003F2456"/>
    <w:rsid w:val="003F404C"/>
    <w:rsid w:val="003F4A5D"/>
    <w:rsid w:val="003F51C4"/>
    <w:rsid w:val="0040187F"/>
    <w:rsid w:val="00410463"/>
    <w:rsid w:val="004153E0"/>
    <w:rsid w:val="00420054"/>
    <w:rsid w:val="00421BFA"/>
    <w:rsid w:val="00423C79"/>
    <w:rsid w:val="004248E7"/>
    <w:rsid w:val="00425DB0"/>
    <w:rsid w:val="0042757B"/>
    <w:rsid w:val="004346E4"/>
    <w:rsid w:val="00434D2B"/>
    <w:rsid w:val="004373D6"/>
    <w:rsid w:val="00445791"/>
    <w:rsid w:val="00447E00"/>
    <w:rsid w:val="00451BC0"/>
    <w:rsid w:val="00452686"/>
    <w:rsid w:val="00452F35"/>
    <w:rsid w:val="00456118"/>
    <w:rsid w:val="00457FA0"/>
    <w:rsid w:val="00461C4A"/>
    <w:rsid w:val="00474D80"/>
    <w:rsid w:val="00476537"/>
    <w:rsid w:val="0048068C"/>
    <w:rsid w:val="004827CB"/>
    <w:rsid w:val="00483B6C"/>
    <w:rsid w:val="00483C1B"/>
    <w:rsid w:val="00483FD7"/>
    <w:rsid w:val="0048490D"/>
    <w:rsid w:val="00485C08"/>
    <w:rsid w:val="004871C7"/>
    <w:rsid w:val="00491984"/>
    <w:rsid w:val="00497D38"/>
    <w:rsid w:val="004A0306"/>
    <w:rsid w:val="004A0325"/>
    <w:rsid w:val="004A07EC"/>
    <w:rsid w:val="004A1A4D"/>
    <w:rsid w:val="004A1C8E"/>
    <w:rsid w:val="004A4F9A"/>
    <w:rsid w:val="004B46CE"/>
    <w:rsid w:val="004B71C0"/>
    <w:rsid w:val="004B7C9E"/>
    <w:rsid w:val="004C058E"/>
    <w:rsid w:val="004C153F"/>
    <w:rsid w:val="004C1CF6"/>
    <w:rsid w:val="004C4EB3"/>
    <w:rsid w:val="004E270C"/>
    <w:rsid w:val="004E540E"/>
    <w:rsid w:val="004E598B"/>
    <w:rsid w:val="004E7415"/>
    <w:rsid w:val="004F19C0"/>
    <w:rsid w:val="004F33FD"/>
    <w:rsid w:val="004F3B01"/>
    <w:rsid w:val="004F4D2A"/>
    <w:rsid w:val="005008B8"/>
    <w:rsid w:val="00500B86"/>
    <w:rsid w:val="00503177"/>
    <w:rsid w:val="005036F1"/>
    <w:rsid w:val="00511144"/>
    <w:rsid w:val="00514E27"/>
    <w:rsid w:val="00524BBF"/>
    <w:rsid w:val="00525572"/>
    <w:rsid w:val="0053311B"/>
    <w:rsid w:val="00533D50"/>
    <w:rsid w:val="005372E9"/>
    <w:rsid w:val="00537A93"/>
    <w:rsid w:val="00541202"/>
    <w:rsid w:val="0054250C"/>
    <w:rsid w:val="00545A27"/>
    <w:rsid w:val="00550991"/>
    <w:rsid w:val="00552899"/>
    <w:rsid w:val="005546C1"/>
    <w:rsid w:val="00556D61"/>
    <w:rsid w:val="005574DE"/>
    <w:rsid w:val="005636CC"/>
    <w:rsid w:val="0056448B"/>
    <w:rsid w:val="005701DC"/>
    <w:rsid w:val="005719AE"/>
    <w:rsid w:val="005720ED"/>
    <w:rsid w:val="005760D1"/>
    <w:rsid w:val="00576BD1"/>
    <w:rsid w:val="00586980"/>
    <w:rsid w:val="00592772"/>
    <w:rsid w:val="0059569B"/>
    <w:rsid w:val="005976F9"/>
    <w:rsid w:val="005B6140"/>
    <w:rsid w:val="005B69B4"/>
    <w:rsid w:val="005C641C"/>
    <w:rsid w:val="005C6C0A"/>
    <w:rsid w:val="005D7DDD"/>
    <w:rsid w:val="005E058B"/>
    <w:rsid w:val="005E1733"/>
    <w:rsid w:val="005E24E9"/>
    <w:rsid w:val="005E3065"/>
    <w:rsid w:val="005E5EB8"/>
    <w:rsid w:val="005E618A"/>
    <w:rsid w:val="005E70C3"/>
    <w:rsid w:val="005F255C"/>
    <w:rsid w:val="005F27C4"/>
    <w:rsid w:val="005F468E"/>
    <w:rsid w:val="00601E8D"/>
    <w:rsid w:val="006029FF"/>
    <w:rsid w:val="00604F3C"/>
    <w:rsid w:val="0060542D"/>
    <w:rsid w:val="006079E7"/>
    <w:rsid w:val="00607BD1"/>
    <w:rsid w:val="006100F3"/>
    <w:rsid w:val="006101DC"/>
    <w:rsid w:val="0061061C"/>
    <w:rsid w:val="00610CDD"/>
    <w:rsid w:val="00611DFF"/>
    <w:rsid w:val="00614E67"/>
    <w:rsid w:val="006156CB"/>
    <w:rsid w:val="00617DA1"/>
    <w:rsid w:val="0062200D"/>
    <w:rsid w:val="006247C1"/>
    <w:rsid w:val="006301D3"/>
    <w:rsid w:val="006318C5"/>
    <w:rsid w:val="006329BA"/>
    <w:rsid w:val="006376CF"/>
    <w:rsid w:val="00637993"/>
    <w:rsid w:val="00637F89"/>
    <w:rsid w:val="0064246B"/>
    <w:rsid w:val="00646FE9"/>
    <w:rsid w:val="00647393"/>
    <w:rsid w:val="006558CC"/>
    <w:rsid w:val="00657A87"/>
    <w:rsid w:val="00660C2C"/>
    <w:rsid w:val="0066182D"/>
    <w:rsid w:val="00662574"/>
    <w:rsid w:val="00662AF9"/>
    <w:rsid w:val="00663E3E"/>
    <w:rsid w:val="00664FA6"/>
    <w:rsid w:val="006665DC"/>
    <w:rsid w:val="00666E78"/>
    <w:rsid w:val="00670F1B"/>
    <w:rsid w:val="00673993"/>
    <w:rsid w:val="00675EED"/>
    <w:rsid w:val="00676835"/>
    <w:rsid w:val="006808B3"/>
    <w:rsid w:val="00683253"/>
    <w:rsid w:val="006835F6"/>
    <w:rsid w:val="00683AE2"/>
    <w:rsid w:val="00685D33"/>
    <w:rsid w:val="00691CE2"/>
    <w:rsid w:val="00691E09"/>
    <w:rsid w:val="00691E5F"/>
    <w:rsid w:val="006B1275"/>
    <w:rsid w:val="006B684A"/>
    <w:rsid w:val="006B6C7B"/>
    <w:rsid w:val="006B79D7"/>
    <w:rsid w:val="006D35F9"/>
    <w:rsid w:val="006E2FA6"/>
    <w:rsid w:val="006E3375"/>
    <w:rsid w:val="006E5100"/>
    <w:rsid w:val="006E6769"/>
    <w:rsid w:val="006E71BA"/>
    <w:rsid w:val="006E7808"/>
    <w:rsid w:val="006F3CBC"/>
    <w:rsid w:val="00702C55"/>
    <w:rsid w:val="00705F54"/>
    <w:rsid w:val="00715676"/>
    <w:rsid w:val="00721A1A"/>
    <w:rsid w:val="00725466"/>
    <w:rsid w:val="00727147"/>
    <w:rsid w:val="00731FBC"/>
    <w:rsid w:val="0073365F"/>
    <w:rsid w:val="00737203"/>
    <w:rsid w:val="00740BAA"/>
    <w:rsid w:val="00743AAF"/>
    <w:rsid w:val="00745666"/>
    <w:rsid w:val="00747451"/>
    <w:rsid w:val="007477D8"/>
    <w:rsid w:val="0075276F"/>
    <w:rsid w:val="00753A6D"/>
    <w:rsid w:val="007543FE"/>
    <w:rsid w:val="007571CE"/>
    <w:rsid w:val="0076129F"/>
    <w:rsid w:val="00761746"/>
    <w:rsid w:val="00762094"/>
    <w:rsid w:val="00763174"/>
    <w:rsid w:val="00764C0F"/>
    <w:rsid w:val="007746A7"/>
    <w:rsid w:val="00774BEC"/>
    <w:rsid w:val="00781417"/>
    <w:rsid w:val="007820D2"/>
    <w:rsid w:val="007908EF"/>
    <w:rsid w:val="007937AB"/>
    <w:rsid w:val="00794B6D"/>
    <w:rsid w:val="007950E5"/>
    <w:rsid w:val="00796CA3"/>
    <w:rsid w:val="007975AF"/>
    <w:rsid w:val="007A06CD"/>
    <w:rsid w:val="007A2782"/>
    <w:rsid w:val="007A27D9"/>
    <w:rsid w:val="007A4A05"/>
    <w:rsid w:val="007A5B4A"/>
    <w:rsid w:val="007A7A86"/>
    <w:rsid w:val="007B17BC"/>
    <w:rsid w:val="007C0A6B"/>
    <w:rsid w:val="007C320C"/>
    <w:rsid w:val="007C35D7"/>
    <w:rsid w:val="007C55CC"/>
    <w:rsid w:val="007C6137"/>
    <w:rsid w:val="007C7FD5"/>
    <w:rsid w:val="007D38E3"/>
    <w:rsid w:val="007D4293"/>
    <w:rsid w:val="007D4A58"/>
    <w:rsid w:val="007D5DFD"/>
    <w:rsid w:val="007E0797"/>
    <w:rsid w:val="007E3EE0"/>
    <w:rsid w:val="007E4EAE"/>
    <w:rsid w:val="007E62D0"/>
    <w:rsid w:val="007F402D"/>
    <w:rsid w:val="007F5AC3"/>
    <w:rsid w:val="007F5BD1"/>
    <w:rsid w:val="00805239"/>
    <w:rsid w:val="00811D14"/>
    <w:rsid w:val="008132C1"/>
    <w:rsid w:val="008149A4"/>
    <w:rsid w:val="00820547"/>
    <w:rsid w:val="00827251"/>
    <w:rsid w:val="0083193C"/>
    <w:rsid w:val="0083237F"/>
    <w:rsid w:val="00842AF0"/>
    <w:rsid w:val="00842BD8"/>
    <w:rsid w:val="00846499"/>
    <w:rsid w:val="00846C77"/>
    <w:rsid w:val="0085073A"/>
    <w:rsid w:val="00851320"/>
    <w:rsid w:val="00856F27"/>
    <w:rsid w:val="00862DE8"/>
    <w:rsid w:val="00867231"/>
    <w:rsid w:val="008701A2"/>
    <w:rsid w:val="0088039A"/>
    <w:rsid w:val="00884E3D"/>
    <w:rsid w:val="0088580D"/>
    <w:rsid w:val="008868D9"/>
    <w:rsid w:val="008876FC"/>
    <w:rsid w:val="0089146C"/>
    <w:rsid w:val="008A14B2"/>
    <w:rsid w:val="008B14DB"/>
    <w:rsid w:val="008C1787"/>
    <w:rsid w:val="008C5764"/>
    <w:rsid w:val="008D1033"/>
    <w:rsid w:val="008D167C"/>
    <w:rsid w:val="008E07C8"/>
    <w:rsid w:val="008E2DDF"/>
    <w:rsid w:val="008E370C"/>
    <w:rsid w:val="008E45C4"/>
    <w:rsid w:val="008F0A89"/>
    <w:rsid w:val="008F3B43"/>
    <w:rsid w:val="00903ECB"/>
    <w:rsid w:val="009041F0"/>
    <w:rsid w:val="00912993"/>
    <w:rsid w:val="009137F5"/>
    <w:rsid w:val="0091651C"/>
    <w:rsid w:val="00916CFF"/>
    <w:rsid w:val="00917596"/>
    <w:rsid w:val="00920B93"/>
    <w:rsid w:val="0092310F"/>
    <w:rsid w:val="00923BF6"/>
    <w:rsid w:val="009249D5"/>
    <w:rsid w:val="00925F85"/>
    <w:rsid w:val="00930A88"/>
    <w:rsid w:val="00933440"/>
    <w:rsid w:val="00935585"/>
    <w:rsid w:val="009356BA"/>
    <w:rsid w:val="00936B01"/>
    <w:rsid w:val="009424ED"/>
    <w:rsid w:val="00943C50"/>
    <w:rsid w:val="009519B9"/>
    <w:rsid w:val="00954044"/>
    <w:rsid w:val="00954D34"/>
    <w:rsid w:val="00956573"/>
    <w:rsid w:val="00963054"/>
    <w:rsid w:val="00963192"/>
    <w:rsid w:val="00963428"/>
    <w:rsid w:val="00963556"/>
    <w:rsid w:val="00963BC2"/>
    <w:rsid w:val="00964D93"/>
    <w:rsid w:val="009725D4"/>
    <w:rsid w:val="00972F7E"/>
    <w:rsid w:val="00973FAB"/>
    <w:rsid w:val="0097445C"/>
    <w:rsid w:val="009831A6"/>
    <w:rsid w:val="009831D1"/>
    <w:rsid w:val="0098367D"/>
    <w:rsid w:val="00987E1E"/>
    <w:rsid w:val="009929C9"/>
    <w:rsid w:val="009935FE"/>
    <w:rsid w:val="0099362C"/>
    <w:rsid w:val="00996314"/>
    <w:rsid w:val="00996F49"/>
    <w:rsid w:val="009A0289"/>
    <w:rsid w:val="009A75B1"/>
    <w:rsid w:val="009B30A2"/>
    <w:rsid w:val="009B3B63"/>
    <w:rsid w:val="009B5B72"/>
    <w:rsid w:val="009B5C9C"/>
    <w:rsid w:val="009C149C"/>
    <w:rsid w:val="009C5D79"/>
    <w:rsid w:val="009C62E8"/>
    <w:rsid w:val="009D25E2"/>
    <w:rsid w:val="009D3253"/>
    <w:rsid w:val="009D47BB"/>
    <w:rsid w:val="009D7857"/>
    <w:rsid w:val="009E7735"/>
    <w:rsid w:val="009F3822"/>
    <w:rsid w:val="009F3EC5"/>
    <w:rsid w:val="00A04577"/>
    <w:rsid w:val="00A04F85"/>
    <w:rsid w:val="00A0566E"/>
    <w:rsid w:val="00A059D9"/>
    <w:rsid w:val="00A11F33"/>
    <w:rsid w:val="00A1217E"/>
    <w:rsid w:val="00A14767"/>
    <w:rsid w:val="00A15E9C"/>
    <w:rsid w:val="00A21D1C"/>
    <w:rsid w:val="00A2262A"/>
    <w:rsid w:val="00A22A8C"/>
    <w:rsid w:val="00A23109"/>
    <w:rsid w:val="00A24391"/>
    <w:rsid w:val="00A250CA"/>
    <w:rsid w:val="00A26F64"/>
    <w:rsid w:val="00A35302"/>
    <w:rsid w:val="00A35A00"/>
    <w:rsid w:val="00A4432E"/>
    <w:rsid w:val="00A44627"/>
    <w:rsid w:val="00A452A7"/>
    <w:rsid w:val="00A45BA2"/>
    <w:rsid w:val="00A515B9"/>
    <w:rsid w:val="00A52741"/>
    <w:rsid w:val="00A56105"/>
    <w:rsid w:val="00A561BA"/>
    <w:rsid w:val="00A601E4"/>
    <w:rsid w:val="00A61393"/>
    <w:rsid w:val="00A61E14"/>
    <w:rsid w:val="00A62044"/>
    <w:rsid w:val="00A62AED"/>
    <w:rsid w:val="00A65886"/>
    <w:rsid w:val="00A67471"/>
    <w:rsid w:val="00A67F2D"/>
    <w:rsid w:val="00A7151A"/>
    <w:rsid w:val="00A72795"/>
    <w:rsid w:val="00A72B34"/>
    <w:rsid w:val="00A73EF4"/>
    <w:rsid w:val="00A75320"/>
    <w:rsid w:val="00A76EB4"/>
    <w:rsid w:val="00A77F7A"/>
    <w:rsid w:val="00A8102A"/>
    <w:rsid w:val="00A83078"/>
    <w:rsid w:val="00A8337D"/>
    <w:rsid w:val="00A90BA1"/>
    <w:rsid w:val="00A9688C"/>
    <w:rsid w:val="00AA0425"/>
    <w:rsid w:val="00AA47E0"/>
    <w:rsid w:val="00AA66B5"/>
    <w:rsid w:val="00AA7EE2"/>
    <w:rsid w:val="00AB6B49"/>
    <w:rsid w:val="00AC221C"/>
    <w:rsid w:val="00AC2F18"/>
    <w:rsid w:val="00AC34F1"/>
    <w:rsid w:val="00AC7E99"/>
    <w:rsid w:val="00AD03DD"/>
    <w:rsid w:val="00AD0804"/>
    <w:rsid w:val="00AD1C68"/>
    <w:rsid w:val="00AD224A"/>
    <w:rsid w:val="00AD42A3"/>
    <w:rsid w:val="00AD5145"/>
    <w:rsid w:val="00AE13BE"/>
    <w:rsid w:val="00AE3150"/>
    <w:rsid w:val="00AE36A4"/>
    <w:rsid w:val="00AE37E9"/>
    <w:rsid w:val="00AE5396"/>
    <w:rsid w:val="00AE5AAB"/>
    <w:rsid w:val="00AE70A4"/>
    <w:rsid w:val="00AE7700"/>
    <w:rsid w:val="00AF150D"/>
    <w:rsid w:val="00AF41E3"/>
    <w:rsid w:val="00AF5130"/>
    <w:rsid w:val="00B02C68"/>
    <w:rsid w:val="00B05E54"/>
    <w:rsid w:val="00B071D4"/>
    <w:rsid w:val="00B10C8F"/>
    <w:rsid w:val="00B225ED"/>
    <w:rsid w:val="00B26532"/>
    <w:rsid w:val="00B32010"/>
    <w:rsid w:val="00B40849"/>
    <w:rsid w:val="00B41050"/>
    <w:rsid w:val="00B4174D"/>
    <w:rsid w:val="00B41D51"/>
    <w:rsid w:val="00B426E3"/>
    <w:rsid w:val="00B46879"/>
    <w:rsid w:val="00B5155F"/>
    <w:rsid w:val="00B5181C"/>
    <w:rsid w:val="00B52912"/>
    <w:rsid w:val="00B534C2"/>
    <w:rsid w:val="00B54A20"/>
    <w:rsid w:val="00B55521"/>
    <w:rsid w:val="00B564E2"/>
    <w:rsid w:val="00B62AB2"/>
    <w:rsid w:val="00B6301D"/>
    <w:rsid w:val="00B678B3"/>
    <w:rsid w:val="00B708E7"/>
    <w:rsid w:val="00B729D6"/>
    <w:rsid w:val="00B72F7D"/>
    <w:rsid w:val="00B7786C"/>
    <w:rsid w:val="00B778F0"/>
    <w:rsid w:val="00B77A26"/>
    <w:rsid w:val="00B8040D"/>
    <w:rsid w:val="00B80E88"/>
    <w:rsid w:val="00B80FE5"/>
    <w:rsid w:val="00B81A44"/>
    <w:rsid w:val="00B8456D"/>
    <w:rsid w:val="00B87014"/>
    <w:rsid w:val="00B91025"/>
    <w:rsid w:val="00B9327E"/>
    <w:rsid w:val="00B96631"/>
    <w:rsid w:val="00BA261E"/>
    <w:rsid w:val="00BA29EC"/>
    <w:rsid w:val="00BA7361"/>
    <w:rsid w:val="00BB0288"/>
    <w:rsid w:val="00BB1C5D"/>
    <w:rsid w:val="00BB2899"/>
    <w:rsid w:val="00BB38A1"/>
    <w:rsid w:val="00BB4FCC"/>
    <w:rsid w:val="00BB5308"/>
    <w:rsid w:val="00BC08C2"/>
    <w:rsid w:val="00BC29D6"/>
    <w:rsid w:val="00BC6623"/>
    <w:rsid w:val="00BD116F"/>
    <w:rsid w:val="00BD639F"/>
    <w:rsid w:val="00BD645A"/>
    <w:rsid w:val="00BD73B7"/>
    <w:rsid w:val="00BE147E"/>
    <w:rsid w:val="00BE2997"/>
    <w:rsid w:val="00BE40F9"/>
    <w:rsid w:val="00BE428F"/>
    <w:rsid w:val="00BF272F"/>
    <w:rsid w:val="00BF294F"/>
    <w:rsid w:val="00BF435F"/>
    <w:rsid w:val="00BF4971"/>
    <w:rsid w:val="00BF77A4"/>
    <w:rsid w:val="00C0348D"/>
    <w:rsid w:val="00C04B1F"/>
    <w:rsid w:val="00C12E99"/>
    <w:rsid w:val="00C13218"/>
    <w:rsid w:val="00C14939"/>
    <w:rsid w:val="00C17497"/>
    <w:rsid w:val="00C177AE"/>
    <w:rsid w:val="00C20996"/>
    <w:rsid w:val="00C22728"/>
    <w:rsid w:val="00C22EAE"/>
    <w:rsid w:val="00C2333B"/>
    <w:rsid w:val="00C234F5"/>
    <w:rsid w:val="00C25418"/>
    <w:rsid w:val="00C26599"/>
    <w:rsid w:val="00C27F0A"/>
    <w:rsid w:val="00C319BF"/>
    <w:rsid w:val="00C33DA3"/>
    <w:rsid w:val="00C366BA"/>
    <w:rsid w:val="00C37C6B"/>
    <w:rsid w:val="00C4185C"/>
    <w:rsid w:val="00C44843"/>
    <w:rsid w:val="00C466F4"/>
    <w:rsid w:val="00C47D3A"/>
    <w:rsid w:val="00C53B3C"/>
    <w:rsid w:val="00C60102"/>
    <w:rsid w:val="00C61D39"/>
    <w:rsid w:val="00C638FA"/>
    <w:rsid w:val="00C65E3D"/>
    <w:rsid w:val="00C67168"/>
    <w:rsid w:val="00C730BD"/>
    <w:rsid w:val="00C7561B"/>
    <w:rsid w:val="00C76026"/>
    <w:rsid w:val="00C7707E"/>
    <w:rsid w:val="00C8252B"/>
    <w:rsid w:val="00C82F57"/>
    <w:rsid w:val="00C86234"/>
    <w:rsid w:val="00C8635D"/>
    <w:rsid w:val="00C90F69"/>
    <w:rsid w:val="00C916FA"/>
    <w:rsid w:val="00C94C33"/>
    <w:rsid w:val="00C9570F"/>
    <w:rsid w:val="00CA05CA"/>
    <w:rsid w:val="00CA7135"/>
    <w:rsid w:val="00CB06C9"/>
    <w:rsid w:val="00CB0B20"/>
    <w:rsid w:val="00CB0C17"/>
    <w:rsid w:val="00CB1896"/>
    <w:rsid w:val="00CB24BD"/>
    <w:rsid w:val="00CB34F1"/>
    <w:rsid w:val="00CB4C69"/>
    <w:rsid w:val="00CB706B"/>
    <w:rsid w:val="00CC143E"/>
    <w:rsid w:val="00CC1C57"/>
    <w:rsid w:val="00CC1C67"/>
    <w:rsid w:val="00CC6E33"/>
    <w:rsid w:val="00CD04F7"/>
    <w:rsid w:val="00CD093D"/>
    <w:rsid w:val="00CD28B4"/>
    <w:rsid w:val="00CD3BFF"/>
    <w:rsid w:val="00CD3FDE"/>
    <w:rsid w:val="00CD40AA"/>
    <w:rsid w:val="00CD42FA"/>
    <w:rsid w:val="00CE6097"/>
    <w:rsid w:val="00CE70C0"/>
    <w:rsid w:val="00CF0A77"/>
    <w:rsid w:val="00CF2F46"/>
    <w:rsid w:val="00CF30FB"/>
    <w:rsid w:val="00CF4ED1"/>
    <w:rsid w:val="00D00203"/>
    <w:rsid w:val="00D00CFF"/>
    <w:rsid w:val="00D027AB"/>
    <w:rsid w:val="00D02F3D"/>
    <w:rsid w:val="00D038DF"/>
    <w:rsid w:val="00D154C9"/>
    <w:rsid w:val="00D200E9"/>
    <w:rsid w:val="00D20BF0"/>
    <w:rsid w:val="00D21B2D"/>
    <w:rsid w:val="00D21F73"/>
    <w:rsid w:val="00D310E6"/>
    <w:rsid w:val="00D31EE4"/>
    <w:rsid w:val="00D332ED"/>
    <w:rsid w:val="00D3789D"/>
    <w:rsid w:val="00D42519"/>
    <w:rsid w:val="00D4253A"/>
    <w:rsid w:val="00D44096"/>
    <w:rsid w:val="00D467C3"/>
    <w:rsid w:val="00D46896"/>
    <w:rsid w:val="00D47953"/>
    <w:rsid w:val="00D535AC"/>
    <w:rsid w:val="00D536DB"/>
    <w:rsid w:val="00D548BB"/>
    <w:rsid w:val="00D61E4C"/>
    <w:rsid w:val="00D63598"/>
    <w:rsid w:val="00D63700"/>
    <w:rsid w:val="00D647E5"/>
    <w:rsid w:val="00D64DE5"/>
    <w:rsid w:val="00D657E8"/>
    <w:rsid w:val="00D65F30"/>
    <w:rsid w:val="00D66453"/>
    <w:rsid w:val="00D66716"/>
    <w:rsid w:val="00D71DB0"/>
    <w:rsid w:val="00D73122"/>
    <w:rsid w:val="00D8040A"/>
    <w:rsid w:val="00D8389A"/>
    <w:rsid w:val="00D85420"/>
    <w:rsid w:val="00D8727B"/>
    <w:rsid w:val="00D94E5A"/>
    <w:rsid w:val="00D96863"/>
    <w:rsid w:val="00D96B3B"/>
    <w:rsid w:val="00D97C97"/>
    <w:rsid w:val="00DA3327"/>
    <w:rsid w:val="00DA51DE"/>
    <w:rsid w:val="00DA5306"/>
    <w:rsid w:val="00DA57CD"/>
    <w:rsid w:val="00DA74C1"/>
    <w:rsid w:val="00DC0E42"/>
    <w:rsid w:val="00DC224B"/>
    <w:rsid w:val="00DC382D"/>
    <w:rsid w:val="00DC5ACD"/>
    <w:rsid w:val="00DC6E7F"/>
    <w:rsid w:val="00DC7046"/>
    <w:rsid w:val="00DC7B14"/>
    <w:rsid w:val="00DD0307"/>
    <w:rsid w:val="00DD2253"/>
    <w:rsid w:val="00DD2FAD"/>
    <w:rsid w:val="00DD43BF"/>
    <w:rsid w:val="00DD63AA"/>
    <w:rsid w:val="00DE10A7"/>
    <w:rsid w:val="00DE1D2F"/>
    <w:rsid w:val="00DE482D"/>
    <w:rsid w:val="00DF15F2"/>
    <w:rsid w:val="00DF1ADD"/>
    <w:rsid w:val="00DF4A47"/>
    <w:rsid w:val="00DF7A77"/>
    <w:rsid w:val="00E00F9A"/>
    <w:rsid w:val="00E04A60"/>
    <w:rsid w:val="00E04BD7"/>
    <w:rsid w:val="00E05916"/>
    <w:rsid w:val="00E13B09"/>
    <w:rsid w:val="00E14731"/>
    <w:rsid w:val="00E16CAC"/>
    <w:rsid w:val="00E2138A"/>
    <w:rsid w:val="00E23281"/>
    <w:rsid w:val="00E25872"/>
    <w:rsid w:val="00E2655E"/>
    <w:rsid w:val="00E27C06"/>
    <w:rsid w:val="00E30053"/>
    <w:rsid w:val="00E32176"/>
    <w:rsid w:val="00E3500A"/>
    <w:rsid w:val="00E36636"/>
    <w:rsid w:val="00E36CBC"/>
    <w:rsid w:val="00E4125A"/>
    <w:rsid w:val="00E41ECA"/>
    <w:rsid w:val="00E45510"/>
    <w:rsid w:val="00E469FC"/>
    <w:rsid w:val="00E472EA"/>
    <w:rsid w:val="00E53A0B"/>
    <w:rsid w:val="00E5553C"/>
    <w:rsid w:val="00E60191"/>
    <w:rsid w:val="00E602E1"/>
    <w:rsid w:val="00E620BE"/>
    <w:rsid w:val="00E668B0"/>
    <w:rsid w:val="00E679A0"/>
    <w:rsid w:val="00E67BE0"/>
    <w:rsid w:val="00E75803"/>
    <w:rsid w:val="00E769E7"/>
    <w:rsid w:val="00E85223"/>
    <w:rsid w:val="00E9104D"/>
    <w:rsid w:val="00E91EF0"/>
    <w:rsid w:val="00E93CDE"/>
    <w:rsid w:val="00E9623D"/>
    <w:rsid w:val="00E96734"/>
    <w:rsid w:val="00EA0061"/>
    <w:rsid w:val="00EA3B7F"/>
    <w:rsid w:val="00EA53F9"/>
    <w:rsid w:val="00EB0C34"/>
    <w:rsid w:val="00EB66D8"/>
    <w:rsid w:val="00EB71D5"/>
    <w:rsid w:val="00EC5DFB"/>
    <w:rsid w:val="00EC6BD4"/>
    <w:rsid w:val="00ED0C5C"/>
    <w:rsid w:val="00ED7825"/>
    <w:rsid w:val="00ED7E82"/>
    <w:rsid w:val="00EE1C23"/>
    <w:rsid w:val="00EE2E6F"/>
    <w:rsid w:val="00EE377E"/>
    <w:rsid w:val="00EE3C75"/>
    <w:rsid w:val="00EE7ECD"/>
    <w:rsid w:val="00EE7F1E"/>
    <w:rsid w:val="00EF131F"/>
    <w:rsid w:val="00EF21C5"/>
    <w:rsid w:val="00F0173D"/>
    <w:rsid w:val="00F0663C"/>
    <w:rsid w:val="00F132BA"/>
    <w:rsid w:val="00F14DF9"/>
    <w:rsid w:val="00F16B65"/>
    <w:rsid w:val="00F16DDC"/>
    <w:rsid w:val="00F24552"/>
    <w:rsid w:val="00F24AA8"/>
    <w:rsid w:val="00F2560C"/>
    <w:rsid w:val="00F26C61"/>
    <w:rsid w:val="00F2792B"/>
    <w:rsid w:val="00F31AC9"/>
    <w:rsid w:val="00F32972"/>
    <w:rsid w:val="00F42368"/>
    <w:rsid w:val="00F514F9"/>
    <w:rsid w:val="00F5514E"/>
    <w:rsid w:val="00F551F4"/>
    <w:rsid w:val="00F557F9"/>
    <w:rsid w:val="00F578CD"/>
    <w:rsid w:val="00F57DD8"/>
    <w:rsid w:val="00F612A4"/>
    <w:rsid w:val="00F64CD5"/>
    <w:rsid w:val="00F652A7"/>
    <w:rsid w:val="00F66A7B"/>
    <w:rsid w:val="00F7060D"/>
    <w:rsid w:val="00F7754E"/>
    <w:rsid w:val="00F775DD"/>
    <w:rsid w:val="00F807C4"/>
    <w:rsid w:val="00F82CCA"/>
    <w:rsid w:val="00F86610"/>
    <w:rsid w:val="00F909A3"/>
    <w:rsid w:val="00F918DD"/>
    <w:rsid w:val="00F92C5E"/>
    <w:rsid w:val="00F93A6D"/>
    <w:rsid w:val="00FA2D1C"/>
    <w:rsid w:val="00FA3835"/>
    <w:rsid w:val="00FA4088"/>
    <w:rsid w:val="00FB2F98"/>
    <w:rsid w:val="00FB3062"/>
    <w:rsid w:val="00FB6667"/>
    <w:rsid w:val="00FB7F24"/>
    <w:rsid w:val="00FC28DD"/>
    <w:rsid w:val="00FC4E6A"/>
    <w:rsid w:val="00FD04B7"/>
    <w:rsid w:val="00FD26BB"/>
    <w:rsid w:val="00FD2DB4"/>
    <w:rsid w:val="00FD5C5B"/>
    <w:rsid w:val="00FE0F7D"/>
    <w:rsid w:val="00FE1BA5"/>
    <w:rsid w:val="00FE72A6"/>
    <w:rsid w:val="00FE7679"/>
    <w:rsid w:val="00FE7C33"/>
    <w:rsid w:val="00FF085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contacts" w:name="middlename"/>
  <w:smartTagType w:namespaceuri="urn:schemas:contacts" w:name="GivenName"/>
  <w:smartTagType w:namespaceuri="urn:schemas:contacts" w:name="Sn"/>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32FDF1D1"/>
  <w15:docId w15:val="{B16038E3-02B5-4A44-8376-8421C880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4F7"/>
    <w:rPr>
      <w:sz w:val="24"/>
      <w:szCs w:val="24"/>
    </w:rPr>
  </w:style>
  <w:style w:type="paragraph" w:styleId="Heading1">
    <w:name w:val="heading 1"/>
    <w:basedOn w:val="Normal"/>
    <w:next w:val="Normal"/>
    <w:qFormat/>
    <w:rsid w:val="00925F85"/>
    <w:pPr>
      <w:keepNext/>
      <w:outlineLvl w:val="0"/>
    </w:pPr>
    <w:rPr>
      <w:rFonts w:ascii="Times New Roman" w:hAnsi="Times New Roman"/>
      <w:b/>
      <w:bCs/>
      <w:sz w:val="28"/>
      <w:szCs w:val="28"/>
    </w:rPr>
  </w:style>
  <w:style w:type="paragraph" w:styleId="Heading2">
    <w:name w:val="heading 2"/>
    <w:basedOn w:val="Normal"/>
    <w:next w:val="Normal"/>
    <w:qFormat/>
    <w:rsid w:val="00925F85"/>
    <w:pPr>
      <w:keepNext/>
      <w:jc w:val="both"/>
      <w:outlineLvl w:val="1"/>
    </w:pPr>
    <w:rPr>
      <w:rFonts w:ascii="Times New Roman" w:hAnsi="Times New Roman"/>
      <w:b/>
      <w:bCs/>
    </w:rPr>
  </w:style>
  <w:style w:type="paragraph" w:styleId="Heading3">
    <w:name w:val="heading 3"/>
    <w:basedOn w:val="Normal"/>
    <w:next w:val="Normal"/>
    <w:qFormat/>
    <w:rsid w:val="00925F85"/>
    <w:pPr>
      <w:keepNext/>
      <w:ind w:left="2160"/>
      <w:jc w:val="both"/>
      <w:outlineLvl w:val="2"/>
    </w:pPr>
    <w:rPr>
      <w:rFonts w:ascii="Times New Roman" w:hAnsi="Times New Roman"/>
      <w:b/>
      <w:bCs/>
      <w:sz w:val="25"/>
      <w:szCs w:val="25"/>
    </w:rPr>
  </w:style>
  <w:style w:type="paragraph" w:styleId="Heading4">
    <w:name w:val="heading 4"/>
    <w:basedOn w:val="Normal"/>
    <w:next w:val="Normal"/>
    <w:qFormat/>
    <w:rsid w:val="00925F85"/>
    <w:pPr>
      <w:keepNext/>
      <w:jc w:val="both"/>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5F85"/>
    <w:rPr>
      <w:color w:val="0000FF"/>
      <w:u w:val="single"/>
    </w:rPr>
  </w:style>
  <w:style w:type="paragraph" w:styleId="BodyTextIndent">
    <w:name w:val="Body Text Indent"/>
    <w:basedOn w:val="Normal"/>
    <w:rsid w:val="00925F85"/>
    <w:pPr>
      <w:ind w:left="1440" w:hanging="1440"/>
      <w:jc w:val="both"/>
    </w:pPr>
    <w:rPr>
      <w:sz w:val="22"/>
      <w:szCs w:val="22"/>
    </w:rPr>
  </w:style>
  <w:style w:type="paragraph" w:styleId="BodyTextIndent2">
    <w:name w:val="Body Text Indent 2"/>
    <w:basedOn w:val="Normal"/>
    <w:rsid w:val="00925F85"/>
    <w:pPr>
      <w:ind w:left="1440" w:hanging="1440"/>
      <w:jc w:val="both"/>
    </w:pPr>
    <w:rPr>
      <w:rFonts w:ascii="Times New Roman" w:hAnsi="Times New Roman"/>
      <w:sz w:val="28"/>
      <w:szCs w:val="28"/>
    </w:rPr>
  </w:style>
  <w:style w:type="paragraph" w:styleId="BodyTextIndent3">
    <w:name w:val="Body Text Indent 3"/>
    <w:basedOn w:val="Normal"/>
    <w:rsid w:val="00925F85"/>
    <w:pPr>
      <w:ind w:left="1440"/>
      <w:jc w:val="both"/>
    </w:pPr>
    <w:rPr>
      <w:rFonts w:ascii="Times New Roman" w:hAnsi="Times New Roman"/>
      <w:sz w:val="25"/>
      <w:szCs w:val="25"/>
    </w:rPr>
  </w:style>
  <w:style w:type="character" w:styleId="FollowedHyperlink">
    <w:name w:val="FollowedHyperlink"/>
    <w:basedOn w:val="DefaultParagraphFont"/>
    <w:rsid w:val="00925F85"/>
    <w:rPr>
      <w:color w:val="800080"/>
      <w:u w:val="single"/>
    </w:rPr>
  </w:style>
  <w:style w:type="paragraph" w:styleId="BodyText">
    <w:name w:val="Body Text"/>
    <w:basedOn w:val="Normal"/>
    <w:rsid w:val="00925F85"/>
    <w:pPr>
      <w:jc w:val="both"/>
    </w:pPr>
    <w:rPr>
      <w:rFonts w:ascii="Times New Roman" w:hAnsi="Times New Roman"/>
      <w:sz w:val="22"/>
      <w:szCs w:val="22"/>
    </w:rPr>
  </w:style>
  <w:style w:type="paragraph" w:styleId="BodyText2">
    <w:name w:val="Body Text 2"/>
    <w:basedOn w:val="Normal"/>
    <w:rsid w:val="00925F85"/>
    <w:pPr>
      <w:jc w:val="both"/>
    </w:pPr>
    <w:rPr>
      <w:rFonts w:ascii="Times New Roman" w:hAnsi="Times New Roman"/>
      <w:sz w:val="22"/>
    </w:rPr>
  </w:style>
  <w:style w:type="paragraph" w:styleId="NormalWeb">
    <w:name w:val="Normal (Web)"/>
    <w:basedOn w:val="Normal"/>
    <w:rsid w:val="001700FA"/>
    <w:pPr>
      <w:spacing w:before="100" w:beforeAutospacing="1" w:after="100" w:afterAutospacing="1"/>
    </w:pPr>
    <w:rPr>
      <w:rFonts w:ascii="Times New Roman" w:eastAsia="Times New Roman" w:hAnsi="Times New Roman"/>
    </w:rPr>
  </w:style>
  <w:style w:type="paragraph" w:styleId="Header">
    <w:name w:val="header"/>
    <w:basedOn w:val="Normal"/>
    <w:rsid w:val="00351926"/>
    <w:pPr>
      <w:tabs>
        <w:tab w:val="center" w:pos="4320"/>
        <w:tab w:val="right" w:pos="8640"/>
      </w:tabs>
    </w:pPr>
  </w:style>
  <w:style w:type="paragraph" w:styleId="Footer">
    <w:name w:val="footer"/>
    <w:basedOn w:val="Normal"/>
    <w:rsid w:val="00351926"/>
    <w:pPr>
      <w:tabs>
        <w:tab w:val="center" w:pos="4320"/>
        <w:tab w:val="right" w:pos="8640"/>
      </w:tabs>
    </w:pPr>
  </w:style>
  <w:style w:type="character" w:styleId="PageNumber">
    <w:name w:val="page number"/>
    <w:basedOn w:val="DefaultParagraphFont"/>
    <w:rsid w:val="00763174"/>
  </w:style>
  <w:style w:type="paragraph" w:styleId="BalloonText">
    <w:name w:val="Balloon Text"/>
    <w:basedOn w:val="Normal"/>
    <w:semiHidden/>
    <w:rsid w:val="00C22728"/>
    <w:rPr>
      <w:rFonts w:ascii="Tahoma" w:hAnsi="Tahoma" w:cs="Tahoma"/>
      <w:sz w:val="16"/>
      <w:szCs w:val="16"/>
    </w:rPr>
  </w:style>
  <w:style w:type="character" w:styleId="Strong">
    <w:name w:val="Strong"/>
    <w:basedOn w:val="DefaultParagraphFont"/>
    <w:qFormat/>
    <w:rsid w:val="007746A7"/>
    <w:rPr>
      <w:b/>
      <w:bCs/>
    </w:rPr>
  </w:style>
  <w:style w:type="character" w:styleId="Emphasis">
    <w:name w:val="Emphasis"/>
    <w:basedOn w:val="DefaultParagraphFont"/>
    <w:qFormat/>
    <w:rsid w:val="007746A7"/>
    <w:rPr>
      <w:i/>
      <w:iCs/>
    </w:rPr>
  </w:style>
  <w:style w:type="character" w:customStyle="1" w:styleId="artdatevolumeissuepart">
    <w:name w:val="art_datevolumeissuepart"/>
    <w:basedOn w:val="DefaultParagraphFont"/>
    <w:rsid w:val="00B071D4"/>
  </w:style>
  <w:style w:type="character" w:customStyle="1" w:styleId="artpages">
    <w:name w:val="art_pages"/>
    <w:basedOn w:val="DefaultParagraphFont"/>
    <w:rsid w:val="00B071D4"/>
  </w:style>
  <w:style w:type="character" w:customStyle="1" w:styleId="databold1">
    <w:name w:val="data_bold1"/>
    <w:basedOn w:val="DefaultParagraphFont"/>
    <w:rsid w:val="00F24552"/>
    <w:rPr>
      <w:b/>
      <w:bCs/>
    </w:rPr>
  </w:style>
  <w:style w:type="paragraph" w:customStyle="1" w:styleId="rprtbody1">
    <w:name w:val="rprtbody1"/>
    <w:basedOn w:val="Normal"/>
    <w:rsid w:val="00C76026"/>
    <w:pPr>
      <w:spacing w:before="34" w:after="34"/>
    </w:pPr>
    <w:rPr>
      <w:rFonts w:ascii="Times New Roman" w:eastAsia="Times New Roman" w:hAnsi="Times New Roman"/>
      <w:sz w:val="28"/>
      <w:szCs w:val="28"/>
    </w:rPr>
  </w:style>
  <w:style w:type="character" w:customStyle="1" w:styleId="src1">
    <w:name w:val="src1"/>
    <w:basedOn w:val="DefaultParagraphFont"/>
    <w:rsid w:val="00C76026"/>
    <w:rPr>
      <w:vanish w:val="0"/>
      <w:webHidden w:val="0"/>
      <w:specVanish w:val="0"/>
    </w:rPr>
  </w:style>
  <w:style w:type="paragraph" w:styleId="PlainText">
    <w:name w:val="Plain Text"/>
    <w:basedOn w:val="Normal"/>
    <w:link w:val="PlainTextChar"/>
    <w:uiPriority w:val="99"/>
    <w:unhideWhenUsed/>
    <w:rsid w:val="00EA3B7F"/>
    <w:rPr>
      <w:rFonts w:ascii="Consolas" w:eastAsia="Calibri" w:hAnsi="Consolas" w:cs="Arial"/>
    </w:rPr>
  </w:style>
  <w:style w:type="character" w:customStyle="1" w:styleId="PlainTextChar">
    <w:name w:val="Plain Text Char"/>
    <w:basedOn w:val="DefaultParagraphFont"/>
    <w:link w:val="PlainText"/>
    <w:uiPriority w:val="99"/>
    <w:rsid w:val="00EA3B7F"/>
    <w:rPr>
      <w:rFonts w:ascii="Consolas" w:eastAsia="Calibri" w:hAnsi="Consolas" w:cs="Arial"/>
      <w:sz w:val="24"/>
      <w:szCs w:val="24"/>
    </w:rPr>
  </w:style>
  <w:style w:type="paragraph" w:styleId="ListParagraph">
    <w:name w:val="List Paragraph"/>
    <w:basedOn w:val="Normal"/>
    <w:uiPriority w:val="34"/>
    <w:qFormat/>
    <w:rsid w:val="00A61393"/>
    <w:pPr>
      <w:ind w:left="720"/>
      <w:contextualSpacing/>
    </w:pPr>
  </w:style>
  <w:style w:type="paragraph" w:styleId="Title">
    <w:name w:val="Title"/>
    <w:basedOn w:val="Normal"/>
    <w:link w:val="TitleChar"/>
    <w:qFormat/>
    <w:rsid w:val="003220B4"/>
    <w:pPr>
      <w:jc w:val="center"/>
    </w:pPr>
    <w:rPr>
      <w:rFonts w:ascii="Times New Roman" w:eastAsia="Times New Roman" w:hAnsi="Times New Roman"/>
      <w:b/>
      <w:bCs/>
      <w:u w:val="single"/>
    </w:rPr>
  </w:style>
  <w:style w:type="character" w:customStyle="1" w:styleId="TitleChar">
    <w:name w:val="Title Char"/>
    <w:basedOn w:val="DefaultParagraphFont"/>
    <w:link w:val="Title"/>
    <w:rsid w:val="003220B4"/>
    <w:rPr>
      <w:rFonts w:ascii="Times New Roman" w:eastAsia="Times New Roman" w:hAnsi="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7441">
      <w:bodyDiv w:val="1"/>
      <w:marLeft w:val="0"/>
      <w:marRight w:val="0"/>
      <w:marTop w:val="0"/>
      <w:marBottom w:val="0"/>
      <w:divBdr>
        <w:top w:val="none" w:sz="0" w:space="0" w:color="auto"/>
        <w:left w:val="none" w:sz="0" w:space="0" w:color="auto"/>
        <w:bottom w:val="none" w:sz="0" w:space="0" w:color="auto"/>
        <w:right w:val="none" w:sz="0" w:space="0" w:color="auto"/>
      </w:divBdr>
      <w:divsChild>
        <w:div w:id="1706902696">
          <w:marLeft w:val="0"/>
          <w:marRight w:val="0"/>
          <w:marTop w:val="240"/>
          <w:marBottom w:val="0"/>
          <w:divBdr>
            <w:top w:val="none" w:sz="0" w:space="0" w:color="auto"/>
            <w:left w:val="none" w:sz="0" w:space="0" w:color="auto"/>
            <w:bottom w:val="none" w:sz="0" w:space="0" w:color="auto"/>
            <w:right w:val="none" w:sz="0" w:space="0" w:color="auto"/>
          </w:divBdr>
        </w:div>
      </w:divsChild>
    </w:div>
    <w:div w:id="47459295">
      <w:bodyDiv w:val="1"/>
      <w:marLeft w:val="0"/>
      <w:marRight w:val="0"/>
      <w:marTop w:val="0"/>
      <w:marBottom w:val="0"/>
      <w:divBdr>
        <w:top w:val="none" w:sz="0" w:space="0" w:color="auto"/>
        <w:left w:val="none" w:sz="0" w:space="0" w:color="auto"/>
        <w:bottom w:val="none" w:sz="0" w:space="0" w:color="auto"/>
        <w:right w:val="none" w:sz="0" w:space="0" w:color="auto"/>
      </w:divBdr>
      <w:divsChild>
        <w:div w:id="946085306">
          <w:marLeft w:val="0"/>
          <w:marRight w:val="0"/>
          <w:marTop w:val="0"/>
          <w:marBottom w:val="0"/>
          <w:divBdr>
            <w:top w:val="none" w:sz="0" w:space="0" w:color="auto"/>
            <w:left w:val="none" w:sz="0" w:space="0" w:color="auto"/>
            <w:bottom w:val="none" w:sz="0" w:space="0" w:color="auto"/>
            <w:right w:val="none" w:sz="0" w:space="0" w:color="auto"/>
          </w:divBdr>
          <w:divsChild>
            <w:div w:id="1228614704">
              <w:marLeft w:val="0"/>
              <w:marRight w:val="0"/>
              <w:marTop w:val="0"/>
              <w:marBottom w:val="0"/>
              <w:divBdr>
                <w:top w:val="none" w:sz="0" w:space="0" w:color="auto"/>
                <w:left w:val="none" w:sz="0" w:space="0" w:color="auto"/>
                <w:bottom w:val="none" w:sz="0" w:space="0" w:color="auto"/>
                <w:right w:val="none" w:sz="0" w:space="0" w:color="auto"/>
              </w:divBdr>
              <w:divsChild>
                <w:div w:id="257954252">
                  <w:marLeft w:val="0"/>
                  <w:marRight w:val="-6084"/>
                  <w:marTop w:val="0"/>
                  <w:marBottom w:val="0"/>
                  <w:divBdr>
                    <w:top w:val="none" w:sz="0" w:space="0" w:color="auto"/>
                    <w:left w:val="none" w:sz="0" w:space="0" w:color="auto"/>
                    <w:bottom w:val="none" w:sz="0" w:space="0" w:color="auto"/>
                    <w:right w:val="none" w:sz="0" w:space="0" w:color="auto"/>
                  </w:divBdr>
                  <w:divsChild>
                    <w:div w:id="764419234">
                      <w:marLeft w:val="0"/>
                      <w:marRight w:val="5604"/>
                      <w:marTop w:val="0"/>
                      <w:marBottom w:val="0"/>
                      <w:divBdr>
                        <w:top w:val="none" w:sz="0" w:space="0" w:color="auto"/>
                        <w:left w:val="none" w:sz="0" w:space="0" w:color="auto"/>
                        <w:bottom w:val="none" w:sz="0" w:space="0" w:color="auto"/>
                        <w:right w:val="none" w:sz="0" w:space="0" w:color="auto"/>
                      </w:divBdr>
                      <w:divsChild>
                        <w:div w:id="1416704982">
                          <w:marLeft w:val="0"/>
                          <w:marRight w:val="0"/>
                          <w:marTop w:val="0"/>
                          <w:marBottom w:val="0"/>
                          <w:divBdr>
                            <w:top w:val="none" w:sz="0" w:space="0" w:color="auto"/>
                            <w:left w:val="none" w:sz="0" w:space="0" w:color="auto"/>
                            <w:bottom w:val="none" w:sz="0" w:space="0" w:color="auto"/>
                            <w:right w:val="none" w:sz="0" w:space="0" w:color="auto"/>
                          </w:divBdr>
                          <w:divsChild>
                            <w:div w:id="1828670762">
                              <w:marLeft w:val="0"/>
                              <w:marRight w:val="0"/>
                              <w:marTop w:val="120"/>
                              <w:marBottom w:val="360"/>
                              <w:divBdr>
                                <w:top w:val="none" w:sz="0" w:space="0" w:color="auto"/>
                                <w:left w:val="none" w:sz="0" w:space="0" w:color="auto"/>
                                <w:bottom w:val="none" w:sz="0" w:space="0" w:color="auto"/>
                                <w:right w:val="none" w:sz="0" w:space="0" w:color="auto"/>
                              </w:divBdr>
                              <w:divsChild>
                                <w:div w:id="55785539">
                                  <w:marLeft w:val="420"/>
                                  <w:marRight w:val="0"/>
                                  <w:marTop w:val="0"/>
                                  <w:marBottom w:val="0"/>
                                  <w:divBdr>
                                    <w:top w:val="none" w:sz="0" w:space="0" w:color="auto"/>
                                    <w:left w:val="none" w:sz="0" w:space="0" w:color="auto"/>
                                    <w:bottom w:val="none" w:sz="0" w:space="0" w:color="auto"/>
                                    <w:right w:val="none" w:sz="0" w:space="0" w:color="auto"/>
                                  </w:divBdr>
                                  <w:divsChild>
                                    <w:div w:id="55206715">
                                      <w:marLeft w:val="0"/>
                                      <w:marRight w:val="0"/>
                                      <w:marTop w:val="34"/>
                                      <w:marBottom w:val="34"/>
                                      <w:divBdr>
                                        <w:top w:val="none" w:sz="0" w:space="0" w:color="auto"/>
                                        <w:left w:val="none" w:sz="0" w:space="0" w:color="auto"/>
                                        <w:bottom w:val="none" w:sz="0" w:space="0" w:color="auto"/>
                                        <w:right w:val="none" w:sz="0" w:space="0" w:color="auto"/>
                                      </w:divBdr>
                                    </w:div>
                                    <w:div w:id="1530948492">
                                      <w:marLeft w:val="0"/>
                                      <w:marRight w:val="0"/>
                                      <w:marTop w:val="0"/>
                                      <w:marBottom w:val="0"/>
                                      <w:divBdr>
                                        <w:top w:val="none" w:sz="0" w:space="0" w:color="auto"/>
                                        <w:left w:val="none" w:sz="0" w:space="0" w:color="auto"/>
                                        <w:bottom w:val="none" w:sz="0" w:space="0" w:color="auto"/>
                                        <w:right w:val="none" w:sz="0" w:space="0" w:color="auto"/>
                                      </w:divBdr>
                                      <w:divsChild>
                                        <w:div w:id="623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91264">
                              <w:marLeft w:val="0"/>
                              <w:marRight w:val="0"/>
                              <w:marTop w:val="120"/>
                              <w:marBottom w:val="360"/>
                              <w:divBdr>
                                <w:top w:val="none" w:sz="0" w:space="0" w:color="auto"/>
                                <w:left w:val="none" w:sz="0" w:space="0" w:color="auto"/>
                                <w:bottom w:val="none" w:sz="0" w:space="0" w:color="auto"/>
                                <w:right w:val="none" w:sz="0" w:space="0" w:color="auto"/>
                              </w:divBdr>
                              <w:divsChild>
                                <w:div w:id="1904102602">
                                  <w:marLeft w:val="0"/>
                                  <w:marRight w:val="0"/>
                                  <w:marTop w:val="0"/>
                                  <w:marBottom w:val="0"/>
                                  <w:divBdr>
                                    <w:top w:val="none" w:sz="0" w:space="0" w:color="auto"/>
                                    <w:left w:val="none" w:sz="0" w:space="0" w:color="auto"/>
                                    <w:bottom w:val="none" w:sz="0" w:space="0" w:color="auto"/>
                                    <w:right w:val="none" w:sz="0" w:space="0" w:color="auto"/>
                                  </w:divBdr>
                                </w:div>
                                <w:div w:id="1422487854">
                                  <w:marLeft w:val="420"/>
                                  <w:marRight w:val="0"/>
                                  <w:marTop w:val="0"/>
                                  <w:marBottom w:val="0"/>
                                  <w:divBdr>
                                    <w:top w:val="none" w:sz="0" w:space="0" w:color="auto"/>
                                    <w:left w:val="none" w:sz="0" w:space="0" w:color="auto"/>
                                    <w:bottom w:val="none" w:sz="0" w:space="0" w:color="auto"/>
                                    <w:right w:val="none" w:sz="0" w:space="0" w:color="auto"/>
                                  </w:divBdr>
                                  <w:divsChild>
                                    <w:div w:id="32101170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855816">
      <w:bodyDiv w:val="1"/>
      <w:marLeft w:val="0"/>
      <w:marRight w:val="0"/>
      <w:marTop w:val="0"/>
      <w:marBottom w:val="0"/>
      <w:divBdr>
        <w:top w:val="none" w:sz="0" w:space="0" w:color="auto"/>
        <w:left w:val="none" w:sz="0" w:space="0" w:color="auto"/>
        <w:bottom w:val="none" w:sz="0" w:space="0" w:color="auto"/>
        <w:right w:val="none" w:sz="0" w:space="0" w:color="auto"/>
      </w:divBdr>
      <w:divsChild>
        <w:div w:id="810053774">
          <w:marLeft w:val="0"/>
          <w:marRight w:val="0"/>
          <w:marTop w:val="34"/>
          <w:marBottom w:val="34"/>
          <w:divBdr>
            <w:top w:val="none" w:sz="0" w:space="0" w:color="auto"/>
            <w:left w:val="none" w:sz="0" w:space="0" w:color="auto"/>
            <w:bottom w:val="none" w:sz="0" w:space="0" w:color="auto"/>
            <w:right w:val="none" w:sz="0" w:space="0" w:color="auto"/>
          </w:divBdr>
        </w:div>
      </w:divsChild>
    </w:div>
    <w:div w:id="641278991">
      <w:bodyDiv w:val="1"/>
      <w:marLeft w:val="0"/>
      <w:marRight w:val="0"/>
      <w:marTop w:val="0"/>
      <w:marBottom w:val="0"/>
      <w:divBdr>
        <w:top w:val="none" w:sz="0" w:space="0" w:color="auto"/>
        <w:left w:val="none" w:sz="0" w:space="0" w:color="auto"/>
        <w:bottom w:val="none" w:sz="0" w:space="0" w:color="auto"/>
        <w:right w:val="none" w:sz="0" w:space="0" w:color="auto"/>
      </w:divBdr>
      <w:divsChild>
        <w:div w:id="632835986">
          <w:marLeft w:val="0"/>
          <w:marRight w:val="0"/>
          <w:marTop w:val="0"/>
          <w:marBottom w:val="0"/>
          <w:divBdr>
            <w:top w:val="none" w:sz="0" w:space="0" w:color="auto"/>
            <w:left w:val="none" w:sz="0" w:space="0" w:color="auto"/>
            <w:bottom w:val="none" w:sz="0" w:space="0" w:color="auto"/>
            <w:right w:val="none" w:sz="0" w:space="0" w:color="auto"/>
          </w:divBdr>
          <w:divsChild>
            <w:div w:id="852577313">
              <w:marLeft w:val="0"/>
              <w:marRight w:val="0"/>
              <w:marTop w:val="0"/>
              <w:marBottom w:val="0"/>
              <w:divBdr>
                <w:top w:val="none" w:sz="0" w:space="0" w:color="auto"/>
                <w:left w:val="none" w:sz="0" w:space="0" w:color="auto"/>
                <w:bottom w:val="none" w:sz="0" w:space="0" w:color="auto"/>
                <w:right w:val="none" w:sz="0" w:space="0" w:color="auto"/>
              </w:divBdr>
              <w:divsChild>
                <w:div w:id="1960797976">
                  <w:marLeft w:val="0"/>
                  <w:marRight w:val="0"/>
                  <w:marTop w:val="0"/>
                  <w:marBottom w:val="0"/>
                  <w:divBdr>
                    <w:top w:val="none" w:sz="0" w:space="0" w:color="auto"/>
                    <w:left w:val="none" w:sz="0" w:space="0" w:color="auto"/>
                    <w:bottom w:val="none" w:sz="0" w:space="0" w:color="auto"/>
                    <w:right w:val="none" w:sz="0" w:space="0" w:color="auto"/>
                  </w:divBdr>
                  <w:divsChild>
                    <w:div w:id="2035768900">
                      <w:marLeft w:val="0"/>
                      <w:marRight w:val="0"/>
                      <w:marTop w:val="0"/>
                      <w:marBottom w:val="0"/>
                      <w:divBdr>
                        <w:top w:val="none" w:sz="0" w:space="0" w:color="auto"/>
                        <w:left w:val="none" w:sz="0" w:space="0" w:color="auto"/>
                        <w:bottom w:val="none" w:sz="0" w:space="0" w:color="auto"/>
                        <w:right w:val="none" w:sz="0" w:space="0" w:color="auto"/>
                      </w:divBdr>
                      <w:divsChild>
                        <w:div w:id="1373723938">
                          <w:marLeft w:val="0"/>
                          <w:marRight w:val="0"/>
                          <w:marTop w:val="0"/>
                          <w:marBottom w:val="0"/>
                          <w:divBdr>
                            <w:top w:val="none" w:sz="0" w:space="0" w:color="auto"/>
                            <w:left w:val="none" w:sz="0" w:space="0" w:color="auto"/>
                            <w:bottom w:val="none" w:sz="0" w:space="0" w:color="auto"/>
                            <w:right w:val="none" w:sz="0" w:space="0" w:color="auto"/>
                          </w:divBdr>
                          <w:divsChild>
                            <w:div w:id="1834025399">
                              <w:marLeft w:val="0"/>
                              <w:marRight w:val="0"/>
                              <w:marTop w:val="0"/>
                              <w:marBottom w:val="0"/>
                              <w:divBdr>
                                <w:top w:val="none" w:sz="0" w:space="0" w:color="auto"/>
                                <w:left w:val="none" w:sz="0" w:space="0" w:color="auto"/>
                                <w:bottom w:val="none" w:sz="0" w:space="0" w:color="auto"/>
                                <w:right w:val="none" w:sz="0" w:space="0" w:color="auto"/>
                              </w:divBdr>
                              <w:divsChild>
                                <w:div w:id="793641954">
                                  <w:marLeft w:val="0"/>
                                  <w:marRight w:val="0"/>
                                  <w:marTop w:val="0"/>
                                  <w:marBottom w:val="0"/>
                                  <w:divBdr>
                                    <w:top w:val="none" w:sz="0" w:space="0" w:color="auto"/>
                                    <w:left w:val="none" w:sz="0" w:space="0" w:color="auto"/>
                                    <w:bottom w:val="none" w:sz="0" w:space="0" w:color="auto"/>
                                    <w:right w:val="none" w:sz="0" w:space="0" w:color="auto"/>
                                  </w:divBdr>
                                  <w:divsChild>
                                    <w:div w:id="1419057345">
                                      <w:marLeft w:val="0"/>
                                      <w:marRight w:val="0"/>
                                      <w:marTop w:val="0"/>
                                      <w:marBottom w:val="0"/>
                                      <w:divBdr>
                                        <w:top w:val="none" w:sz="0" w:space="0" w:color="auto"/>
                                        <w:left w:val="none" w:sz="0" w:space="0" w:color="auto"/>
                                        <w:bottom w:val="none" w:sz="0" w:space="0" w:color="auto"/>
                                        <w:right w:val="none" w:sz="0" w:space="0" w:color="auto"/>
                                      </w:divBdr>
                                      <w:divsChild>
                                        <w:div w:id="14278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778740">
      <w:bodyDiv w:val="1"/>
      <w:marLeft w:val="0"/>
      <w:marRight w:val="0"/>
      <w:marTop w:val="0"/>
      <w:marBottom w:val="0"/>
      <w:divBdr>
        <w:top w:val="none" w:sz="0" w:space="0" w:color="auto"/>
        <w:left w:val="none" w:sz="0" w:space="0" w:color="auto"/>
        <w:bottom w:val="none" w:sz="0" w:space="0" w:color="auto"/>
        <w:right w:val="none" w:sz="0" w:space="0" w:color="auto"/>
      </w:divBdr>
    </w:div>
    <w:div w:id="875892078">
      <w:bodyDiv w:val="1"/>
      <w:marLeft w:val="0"/>
      <w:marRight w:val="0"/>
      <w:marTop w:val="0"/>
      <w:marBottom w:val="0"/>
      <w:divBdr>
        <w:top w:val="none" w:sz="0" w:space="0" w:color="auto"/>
        <w:left w:val="none" w:sz="0" w:space="0" w:color="auto"/>
        <w:bottom w:val="none" w:sz="0" w:space="0" w:color="auto"/>
        <w:right w:val="none" w:sz="0" w:space="0" w:color="auto"/>
      </w:divBdr>
      <w:divsChild>
        <w:div w:id="498352494">
          <w:marLeft w:val="0"/>
          <w:marRight w:val="0"/>
          <w:marTop w:val="0"/>
          <w:marBottom w:val="0"/>
          <w:divBdr>
            <w:top w:val="none" w:sz="0" w:space="0" w:color="auto"/>
            <w:left w:val="none" w:sz="0" w:space="0" w:color="auto"/>
            <w:bottom w:val="none" w:sz="0" w:space="0" w:color="auto"/>
            <w:right w:val="none" w:sz="0" w:space="0" w:color="auto"/>
          </w:divBdr>
          <w:divsChild>
            <w:div w:id="423260829">
              <w:marLeft w:val="0"/>
              <w:marRight w:val="0"/>
              <w:marTop w:val="0"/>
              <w:marBottom w:val="0"/>
              <w:divBdr>
                <w:top w:val="none" w:sz="0" w:space="0" w:color="auto"/>
                <w:left w:val="none" w:sz="0" w:space="0" w:color="auto"/>
                <w:bottom w:val="none" w:sz="0" w:space="0" w:color="auto"/>
                <w:right w:val="none" w:sz="0" w:space="0" w:color="auto"/>
              </w:divBdr>
              <w:divsChild>
                <w:div w:id="287395192">
                  <w:marLeft w:val="0"/>
                  <w:marRight w:val="-6084"/>
                  <w:marTop w:val="0"/>
                  <w:marBottom w:val="0"/>
                  <w:divBdr>
                    <w:top w:val="none" w:sz="0" w:space="0" w:color="auto"/>
                    <w:left w:val="none" w:sz="0" w:space="0" w:color="auto"/>
                    <w:bottom w:val="none" w:sz="0" w:space="0" w:color="auto"/>
                    <w:right w:val="none" w:sz="0" w:space="0" w:color="auto"/>
                  </w:divBdr>
                  <w:divsChild>
                    <w:div w:id="663511434">
                      <w:marLeft w:val="0"/>
                      <w:marRight w:val="5604"/>
                      <w:marTop w:val="0"/>
                      <w:marBottom w:val="0"/>
                      <w:divBdr>
                        <w:top w:val="none" w:sz="0" w:space="0" w:color="auto"/>
                        <w:left w:val="none" w:sz="0" w:space="0" w:color="auto"/>
                        <w:bottom w:val="none" w:sz="0" w:space="0" w:color="auto"/>
                        <w:right w:val="none" w:sz="0" w:space="0" w:color="auto"/>
                      </w:divBdr>
                      <w:divsChild>
                        <w:div w:id="1611667425">
                          <w:marLeft w:val="0"/>
                          <w:marRight w:val="0"/>
                          <w:marTop w:val="0"/>
                          <w:marBottom w:val="0"/>
                          <w:divBdr>
                            <w:top w:val="none" w:sz="0" w:space="0" w:color="auto"/>
                            <w:left w:val="none" w:sz="0" w:space="0" w:color="auto"/>
                            <w:bottom w:val="none" w:sz="0" w:space="0" w:color="auto"/>
                            <w:right w:val="none" w:sz="0" w:space="0" w:color="auto"/>
                          </w:divBdr>
                          <w:divsChild>
                            <w:div w:id="1962148070">
                              <w:marLeft w:val="0"/>
                              <w:marRight w:val="0"/>
                              <w:marTop w:val="120"/>
                              <w:marBottom w:val="360"/>
                              <w:divBdr>
                                <w:top w:val="none" w:sz="0" w:space="0" w:color="auto"/>
                                <w:left w:val="none" w:sz="0" w:space="0" w:color="auto"/>
                                <w:bottom w:val="none" w:sz="0" w:space="0" w:color="auto"/>
                                <w:right w:val="none" w:sz="0" w:space="0" w:color="auto"/>
                              </w:divBdr>
                              <w:divsChild>
                                <w:div w:id="411127750">
                                  <w:marLeft w:val="420"/>
                                  <w:marRight w:val="0"/>
                                  <w:marTop w:val="0"/>
                                  <w:marBottom w:val="0"/>
                                  <w:divBdr>
                                    <w:top w:val="none" w:sz="0" w:space="0" w:color="auto"/>
                                    <w:left w:val="none" w:sz="0" w:space="0" w:color="auto"/>
                                    <w:bottom w:val="none" w:sz="0" w:space="0" w:color="auto"/>
                                    <w:right w:val="none" w:sz="0" w:space="0" w:color="auto"/>
                                  </w:divBdr>
                                  <w:divsChild>
                                    <w:div w:id="53891663">
                                      <w:marLeft w:val="0"/>
                                      <w:marRight w:val="0"/>
                                      <w:marTop w:val="34"/>
                                      <w:marBottom w:val="34"/>
                                      <w:divBdr>
                                        <w:top w:val="none" w:sz="0" w:space="0" w:color="auto"/>
                                        <w:left w:val="none" w:sz="0" w:space="0" w:color="auto"/>
                                        <w:bottom w:val="none" w:sz="0" w:space="0" w:color="auto"/>
                                        <w:right w:val="none" w:sz="0" w:space="0" w:color="auto"/>
                                      </w:divBdr>
                                    </w:div>
                                    <w:div w:id="1010524050">
                                      <w:marLeft w:val="0"/>
                                      <w:marRight w:val="0"/>
                                      <w:marTop w:val="0"/>
                                      <w:marBottom w:val="0"/>
                                      <w:divBdr>
                                        <w:top w:val="none" w:sz="0" w:space="0" w:color="auto"/>
                                        <w:left w:val="none" w:sz="0" w:space="0" w:color="auto"/>
                                        <w:bottom w:val="none" w:sz="0" w:space="0" w:color="auto"/>
                                        <w:right w:val="none" w:sz="0" w:space="0" w:color="auto"/>
                                      </w:divBdr>
                                      <w:divsChild>
                                        <w:div w:id="13862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42940">
                              <w:marLeft w:val="0"/>
                              <w:marRight w:val="0"/>
                              <w:marTop w:val="120"/>
                              <w:marBottom w:val="360"/>
                              <w:divBdr>
                                <w:top w:val="none" w:sz="0" w:space="0" w:color="auto"/>
                                <w:left w:val="none" w:sz="0" w:space="0" w:color="auto"/>
                                <w:bottom w:val="none" w:sz="0" w:space="0" w:color="auto"/>
                                <w:right w:val="none" w:sz="0" w:space="0" w:color="auto"/>
                              </w:divBdr>
                              <w:divsChild>
                                <w:div w:id="234900527">
                                  <w:marLeft w:val="0"/>
                                  <w:marRight w:val="0"/>
                                  <w:marTop w:val="0"/>
                                  <w:marBottom w:val="0"/>
                                  <w:divBdr>
                                    <w:top w:val="none" w:sz="0" w:space="0" w:color="auto"/>
                                    <w:left w:val="none" w:sz="0" w:space="0" w:color="auto"/>
                                    <w:bottom w:val="none" w:sz="0" w:space="0" w:color="auto"/>
                                    <w:right w:val="none" w:sz="0" w:space="0" w:color="auto"/>
                                  </w:divBdr>
                                </w:div>
                                <w:div w:id="1764952282">
                                  <w:marLeft w:val="420"/>
                                  <w:marRight w:val="0"/>
                                  <w:marTop w:val="0"/>
                                  <w:marBottom w:val="0"/>
                                  <w:divBdr>
                                    <w:top w:val="none" w:sz="0" w:space="0" w:color="auto"/>
                                    <w:left w:val="none" w:sz="0" w:space="0" w:color="auto"/>
                                    <w:bottom w:val="none" w:sz="0" w:space="0" w:color="auto"/>
                                    <w:right w:val="none" w:sz="0" w:space="0" w:color="auto"/>
                                  </w:divBdr>
                                  <w:divsChild>
                                    <w:div w:id="116767240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252223">
      <w:bodyDiv w:val="1"/>
      <w:marLeft w:val="0"/>
      <w:marRight w:val="0"/>
      <w:marTop w:val="0"/>
      <w:marBottom w:val="0"/>
      <w:divBdr>
        <w:top w:val="none" w:sz="0" w:space="0" w:color="auto"/>
        <w:left w:val="none" w:sz="0" w:space="0" w:color="auto"/>
        <w:bottom w:val="none" w:sz="0" w:space="0" w:color="auto"/>
        <w:right w:val="none" w:sz="0" w:space="0" w:color="auto"/>
      </w:divBdr>
      <w:divsChild>
        <w:div w:id="601840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100925">
      <w:bodyDiv w:val="1"/>
      <w:marLeft w:val="0"/>
      <w:marRight w:val="0"/>
      <w:marTop w:val="0"/>
      <w:marBottom w:val="0"/>
      <w:divBdr>
        <w:top w:val="none" w:sz="0" w:space="0" w:color="auto"/>
        <w:left w:val="none" w:sz="0" w:space="0" w:color="auto"/>
        <w:bottom w:val="none" w:sz="0" w:space="0" w:color="auto"/>
        <w:right w:val="none" w:sz="0" w:space="0" w:color="auto"/>
      </w:divBdr>
      <w:divsChild>
        <w:div w:id="1202549266">
          <w:marLeft w:val="0"/>
          <w:marRight w:val="0"/>
          <w:marTop w:val="0"/>
          <w:marBottom w:val="0"/>
          <w:divBdr>
            <w:top w:val="single" w:sz="18" w:space="0" w:color="6C9D30"/>
            <w:left w:val="single" w:sz="2" w:space="0" w:color="2E2E2E"/>
            <w:bottom w:val="single" w:sz="2" w:space="0" w:color="2E2E2E"/>
            <w:right w:val="single" w:sz="2" w:space="0" w:color="2E2E2E"/>
          </w:divBdr>
          <w:divsChild>
            <w:div w:id="1390499528">
              <w:marLeft w:val="0"/>
              <w:marRight w:val="0"/>
              <w:marTop w:val="15"/>
              <w:marBottom w:val="0"/>
              <w:divBdr>
                <w:top w:val="none" w:sz="0" w:space="0" w:color="auto"/>
                <w:left w:val="none" w:sz="0" w:space="0" w:color="auto"/>
                <w:bottom w:val="none" w:sz="0" w:space="0" w:color="auto"/>
                <w:right w:val="none" w:sz="0" w:space="0" w:color="auto"/>
              </w:divBdr>
              <w:divsChild>
                <w:div w:id="1844464991">
                  <w:marLeft w:val="0"/>
                  <w:marRight w:val="0"/>
                  <w:marTop w:val="0"/>
                  <w:marBottom w:val="0"/>
                  <w:divBdr>
                    <w:top w:val="none" w:sz="0" w:space="0" w:color="auto"/>
                    <w:left w:val="none" w:sz="0" w:space="0" w:color="auto"/>
                    <w:bottom w:val="none" w:sz="0" w:space="0" w:color="auto"/>
                    <w:right w:val="none" w:sz="0" w:space="0" w:color="auto"/>
                  </w:divBdr>
                  <w:divsChild>
                    <w:div w:id="9455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37119">
      <w:bodyDiv w:val="1"/>
      <w:marLeft w:val="0"/>
      <w:marRight w:val="0"/>
      <w:marTop w:val="0"/>
      <w:marBottom w:val="0"/>
      <w:divBdr>
        <w:top w:val="none" w:sz="0" w:space="0" w:color="auto"/>
        <w:left w:val="none" w:sz="0" w:space="0" w:color="auto"/>
        <w:bottom w:val="none" w:sz="0" w:space="0" w:color="auto"/>
        <w:right w:val="none" w:sz="0" w:space="0" w:color="auto"/>
      </w:divBdr>
      <w:divsChild>
        <w:div w:id="1478914472">
          <w:marLeft w:val="0"/>
          <w:marRight w:val="0"/>
          <w:marTop w:val="0"/>
          <w:marBottom w:val="0"/>
          <w:divBdr>
            <w:top w:val="none" w:sz="0" w:space="0" w:color="auto"/>
            <w:left w:val="none" w:sz="0" w:space="0" w:color="auto"/>
            <w:bottom w:val="none" w:sz="0" w:space="0" w:color="auto"/>
            <w:right w:val="none" w:sz="0" w:space="0" w:color="auto"/>
          </w:divBdr>
          <w:divsChild>
            <w:div w:id="825895241">
              <w:marLeft w:val="0"/>
              <w:marRight w:val="0"/>
              <w:marTop w:val="0"/>
              <w:marBottom w:val="0"/>
              <w:divBdr>
                <w:top w:val="none" w:sz="0" w:space="0" w:color="auto"/>
                <w:left w:val="none" w:sz="0" w:space="0" w:color="auto"/>
                <w:bottom w:val="none" w:sz="0" w:space="0" w:color="auto"/>
                <w:right w:val="none" w:sz="0" w:space="0" w:color="auto"/>
              </w:divBdr>
              <w:divsChild>
                <w:div w:id="1855918316">
                  <w:marLeft w:val="0"/>
                  <w:marRight w:val="-6084"/>
                  <w:marTop w:val="0"/>
                  <w:marBottom w:val="0"/>
                  <w:divBdr>
                    <w:top w:val="none" w:sz="0" w:space="0" w:color="auto"/>
                    <w:left w:val="none" w:sz="0" w:space="0" w:color="auto"/>
                    <w:bottom w:val="none" w:sz="0" w:space="0" w:color="auto"/>
                    <w:right w:val="none" w:sz="0" w:space="0" w:color="auto"/>
                  </w:divBdr>
                  <w:divsChild>
                    <w:div w:id="150024685">
                      <w:marLeft w:val="0"/>
                      <w:marRight w:val="5604"/>
                      <w:marTop w:val="0"/>
                      <w:marBottom w:val="0"/>
                      <w:divBdr>
                        <w:top w:val="none" w:sz="0" w:space="0" w:color="auto"/>
                        <w:left w:val="none" w:sz="0" w:space="0" w:color="auto"/>
                        <w:bottom w:val="none" w:sz="0" w:space="0" w:color="auto"/>
                        <w:right w:val="none" w:sz="0" w:space="0" w:color="auto"/>
                      </w:divBdr>
                      <w:divsChild>
                        <w:div w:id="79833211">
                          <w:marLeft w:val="0"/>
                          <w:marRight w:val="0"/>
                          <w:marTop w:val="0"/>
                          <w:marBottom w:val="0"/>
                          <w:divBdr>
                            <w:top w:val="none" w:sz="0" w:space="0" w:color="auto"/>
                            <w:left w:val="none" w:sz="0" w:space="0" w:color="auto"/>
                            <w:bottom w:val="none" w:sz="0" w:space="0" w:color="auto"/>
                            <w:right w:val="none" w:sz="0" w:space="0" w:color="auto"/>
                          </w:divBdr>
                          <w:divsChild>
                            <w:div w:id="1303199213">
                              <w:marLeft w:val="0"/>
                              <w:marRight w:val="0"/>
                              <w:marTop w:val="120"/>
                              <w:marBottom w:val="360"/>
                              <w:divBdr>
                                <w:top w:val="none" w:sz="0" w:space="0" w:color="auto"/>
                                <w:left w:val="none" w:sz="0" w:space="0" w:color="auto"/>
                                <w:bottom w:val="none" w:sz="0" w:space="0" w:color="auto"/>
                                <w:right w:val="none" w:sz="0" w:space="0" w:color="auto"/>
                              </w:divBdr>
                              <w:divsChild>
                                <w:div w:id="786392894">
                                  <w:marLeft w:val="420"/>
                                  <w:marRight w:val="0"/>
                                  <w:marTop w:val="0"/>
                                  <w:marBottom w:val="0"/>
                                  <w:divBdr>
                                    <w:top w:val="none" w:sz="0" w:space="0" w:color="auto"/>
                                    <w:left w:val="none" w:sz="0" w:space="0" w:color="auto"/>
                                    <w:bottom w:val="none" w:sz="0" w:space="0" w:color="auto"/>
                                    <w:right w:val="none" w:sz="0" w:space="0" w:color="auto"/>
                                  </w:divBdr>
                                  <w:divsChild>
                                    <w:div w:id="1415518829">
                                      <w:marLeft w:val="0"/>
                                      <w:marRight w:val="0"/>
                                      <w:marTop w:val="34"/>
                                      <w:marBottom w:val="34"/>
                                      <w:divBdr>
                                        <w:top w:val="none" w:sz="0" w:space="0" w:color="auto"/>
                                        <w:left w:val="none" w:sz="0" w:space="0" w:color="auto"/>
                                        <w:bottom w:val="none" w:sz="0" w:space="0" w:color="auto"/>
                                        <w:right w:val="none" w:sz="0" w:space="0" w:color="auto"/>
                                      </w:divBdr>
                                    </w:div>
                                    <w:div w:id="1593203856">
                                      <w:marLeft w:val="0"/>
                                      <w:marRight w:val="0"/>
                                      <w:marTop w:val="0"/>
                                      <w:marBottom w:val="0"/>
                                      <w:divBdr>
                                        <w:top w:val="none" w:sz="0" w:space="0" w:color="auto"/>
                                        <w:left w:val="none" w:sz="0" w:space="0" w:color="auto"/>
                                        <w:bottom w:val="none" w:sz="0" w:space="0" w:color="auto"/>
                                        <w:right w:val="none" w:sz="0" w:space="0" w:color="auto"/>
                                      </w:divBdr>
                                      <w:divsChild>
                                        <w:div w:id="13519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05554">
                              <w:marLeft w:val="0"/>
                              <w:marRight w:val="0"/>
                              <w:marTop w:val="120"/>
                              <w:marBottom w:val="360"/>
                              <w:divBdr>
                                <w:top w:val="none" w:sz="0" w:space="0" w:color="auto"/>
                                <w:left w:val="none" w:sz="0" w:space="0" w:color="auto"/>
                                <w:bottom w:val="none" w:sz="0" w:space="0" w:color="auto"/>
                                <w:right w:val="none" w:sz="0" w:space="0" w:color="auto"/>
                              </w:divBdr>
                              <w:divsChild>
                                <w:div w:id="1326738690">
                                  <w:marLeft w:val="0"/>
                                  <w:marRight w:val="0"/>
                                  <w:marTop w:val="0"/>
                                  <w:marBottom w:val="0"/>
                                  <w:divBdr>
                                    <w:top w:val="none" w:sz="0" w:space="0" w:color="auto"/>
                                    <w:left w:val="none" w:sz="0" w:space="0" w:color="auto"/>
                                    <w:bottom w:val="none" w:sz="0" w:space="0" w:color="auto"/>
                                    <w:right w:val="none" w:sz="0" w:space="0" w:color="auto"/>
                                  </w:divBdr>
                                </w:div>
                                <w:div w:id="1972855823">
                                  <w:marLeft w:val="420"/>
                                  <w:marRight w:val="0"/>
                                  <w:marTop w:val="0"/>
                                  <w:marBottom w:val="0"/>
                                  <w:divBdr>
                                    <w:top w:val="none" w:sz="0" w:space="0" w:color="auto"/>
                                    <w:left w:val="none" w:sz="0" w:space="0" w:color="auto"/>
                                    <w:bottom w:val="none" w:sz="0" w:space="0" w:color="auto"/>
                                    <w:right w:val="none" w:sz="0" w:space="0" w:color="auto"/>
                                  </w:divBdr>
                                  <w:divsChild>
                                    <w:div w:id="42893747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340372">
      <w:bodyDiv w:val="1"/>
      <w:marLeft w:val="0"/>
      <w:marRight w:val="0"/>
      <w:marTop w:val="0"/>
      <w:marBottom w:val="0"/>
      <w:divBdr>
        <w:top w:val="none" w:sz="0" w:space="0" w:color="auto"/>
        <w:left w:val="none" w:sz="0" w:space="0" w:color="auto"/>
        <w:bottom w:val="none" w:sz="0" w:space="0" w:color="auto"/>
        <w:right w:val="none" w:sz="0" w:space="0" w:color="auto"/>
      </w:divBdr>
    </w:div>
    <w:div w:id="1986736832">
      <w:bodyDiv w:val="1"/>
      <w:marLeft w:val="0"/>
      <w:marRight w:val="0"/>
      <w:marTop w:val="0"/>
      <w:marBottom w:val="0"/>
      <w:divBdr>
        <w:top w:val="none" w:sz="0" w:space="0" w:color="auto"/>
        <w:left w:val="none" w:sz="0" w:space="0" w:color="auto"/>
        <w:bottom w:val="none" w:sz="0" w:space="0" w:color="auto"/>
        <w:right w:val="none" w:sz="0" w:space="0" w:color="auto"/>
      </w:divBdr>
      <w:divsChild>
        <w:div w:id="359622369">
          <w:marLeft w:val="0"/>
          <w:marRight w:val="0"/>
          <w:marTop w:val="0"/>
          <w:marBottom w:val="0"/>
          <w:divBdr>
            <w:top w:val="none" w:sz="0" w:space="0" w:color="auto"/>
            <w:left w:val="single" w:sz="2" w:space="0" w:color="2E2E2E"/>
            <w:bottom w:val="single" w:sz="2" w:space="0" w:color="2E2E2E"/>
            <w:right w:val="single" w:sz="2" w:space="0" w:color="2E2E2E"/>
          </w:divBdr>
          <w:divsChild>
            <w:div w:id="1082068423">
              <w:marLeft w:val="0"/>
              <w:marRight w:val="0"/>
              <w:marTop w:val="15"/>
              <w:marBottom w:val="0"/>
              <w:divBdr>
                <w:top w:val="none" w:sz="0" w:space="0" w:color="auto"/>
                <w:left w:val="none" w:sz="0" w:space="0" w:color="auto"/>
                <w:bottom w:val="none" w:sz="0" w:space="0" w:color="auto"/>
                <w:right w:val="none" w:sz="0" w:space="0" w:color="auto"/>
              </w:divBdr>
              <w:divsChild>
                <w:div w:id="1438718679">
                  <w:marLeft w:val="0"/>
                  <w:marRight w:val="0"/>
                  <w:marTop w:val="0"/>
                  <w:marBottom w:val="0"/>
                  <w:divBdr>
                    <w:top w:val="none" w:sz="0" w:space="0" w:color="auto"/>
                    <w:left w:val="none" w:sz="0" w:space="0" w:color="auto"/>
                    <w:bottom w:val="none" w:sz="0" w:space="0" w:color="auto"/>
                    <w:right w:val="none" w:sz="0" w:space="0" w:color="auto"/>
                  </w:divBdr>
                  <w:divsChild>
                    <w:div w:id="2072773988">
                      <w:marLeft w:val="0"/>
                      <w:marRight w:val="0"/>
                      <w:marTop w:val="0"/>
                      <w:marBottom w:val="0"/>
                      <w:divBdr>
                        <w:top w:val="none" w:sz="0" w:space="0" w:color="auto"/>
                        <w:left w:val="none" w:sz="0" w:space="0" w:color="auto"/>
                        <w:bottom w:val="none" w:sz="0" w:space="0" w:color="auto"/>
                        <w:right w:val="none" w:sz="0" w:space="0" w:color="auto"/>
                      </w:divBdr>
                      <w:divsChild>
                        <w:div w:id="1485392971">
                          <w:marLeft w:val="0"/>
                          <w:marRight w:val="0"/>
                          <w:marTop w:val="0"/>
                          <w:marBottom w:val="315"/>
                          <w:divBdr>
                            <w:top w:val="single" w:sz="6" w:space="0" w:color="D7D7D7"/>
                            <w:left w:val="single" w:sz="2" w:space="0" w:color="D7D7D7"/>
                            <w:bottom w:val="single" w:sz="6" w:space="0" w:color="D7D7D7"/>
                            <w:right w:val="single" w:sz="2" w:space="0" w:color="D7D7D7"/>
                          </w:divBdr>
                          <w:divsChild>
                            <w:div w:id="167865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lsarra@ksu.edu.s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cinogenesis.com/content/pdf/1477-3163-5-2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apspharmscitech.org/articles/pt0803/pt0803075/pt0803075.pdf" TargetMode="External"/><Relationship Id="rId4" Type="http://schemas.openxmlformats.org/officeDocument/2006/relationships/settings" Target="settings.xml"/><Relationship Id="rId9" Type="http://schemas.openxmlformats.org/officeDocument/2006/relationships/hyperlink" Target="mailto:ialsarr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3C4F2-91C8-4111-9B49-BEC3E9DC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43</Pages>
  <Words>11461</Words>
  <Characters>65331</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Hemant H</vt:lpstr>
    </vt:vector>
  </TitlesOfParts>
  <Company>UMKC</Company>
  <LinksUpToDate>false</LinksUpToDate>
  <CharactersWithSpaces>76639</CharactersWithSpaces>
  <SharedDoc>false</SharedDoc>
  <HLinks>
    <vt:vector size="24" baseType="variant">
      <vt:variant>
        <vt:i4>786517</vt:i4>
      </vt:variant>
      <vt:variant>
        <vt:i4>9</vt:i4>
      </vt:variant>
      <vt:variant>
        <vt:i4>0</vt:i4>
      </vt:variant>
      <vt:variant>
        <vt:i4>5</vt:i4>
      </vt:variant>
      <vt:variant>
        <vt:lpwstr>http://www.carcinogenesis.com/content/pdf/1477-3163-5-26.pdf</vt:lpwstr>
      </vt:variant>
      <vt:variant>
        <vt:lpwstr/>
      </vt:variant>
      <vt:variant>
        <vt:i4>8323188</vt:i4>
      </vt:variant>
      <vt:variant>
        <vt:i4>6</vt:i4>
      </vt:variant>
      <vt:variant>
        <vt:i4>0</vt:i4>
      </vt:variant>
      <vt:variant>
        <vt:i4>5</vt:i4>
      </vt:variant>
      <vt:variant>
        <vt:lpwstr>http://www.aapspharmscitech.org/articles/pt0803/pt0803075/pt0803075.pdf</vt:lpwstr>
      </vt:variant>
      <vt:variant>
        <vt:lpwstr/>
      </vt:variant>
      <vt:variant>
        <vt:i4>7602210</vt:i4>
      </vt:variant>
      <vt:variant>
        <vt:i4>3</vt:i4>
      </vt:variant>
      <vt:variant>
        <vt:i4>0</vt:i4>
      </vt:variant>
      <vt:variant>
        <vt:i4>5</vt:i4>
      </vt:variant>
      <vt:variant>
        <vt:lpwstr>http://faculty.ksu.edu.sa/alsarra/default.aspx</vt:lpwstr>
      </vt:variant>
      <vt:variant>
        <vt:lpwstr/>
      </vt:variant>
      <vt:variant>
        <vt:i4>4325430</vt:i4>
      </vt:variant>
      <vt:variant>
        <vt:i4>0</vt:i4>
      </vt:variant>
      <vt:variant>
        <vt:i4>0</vt:i4>
      </vt:variant>
      <vt:variant>
        <vt:i4>5</vt:i4>
      </vt:variant>
      <vt:variant>
        <vt:lpwstr>mailto:ialsarra@ksu.edu.sa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Hemant H</dc:title>
  <dc:creator>School of Pharmacy</dc:creator>
  <cp:lastModifiedBy>PC</cp:lastModifiedBy>
  <cp:revision>20</cp:revision>
  <cp:lastPrinted>2015-04-25T04:36:00Z</cp:lastPrinted>
  <dcterms:created xsi:type="dcterms:W3CDTF">2018-03-02T16:28:00Z</dcterms:created>
  <dcterms:modified xsi:type="dcterms:W3CDTF">2018-03-03T04:05:00Z</dcterms:modified>
</cp:coreProperties>
</file>