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72DE0" w14:textId="77777777" w:rsidR="002040A8" w:rsidRPr="00200522" w:rsidRDefault="002040A8" w:rsidP="002040A8">
      <w:pPr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200522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Preventive II</w:t>
      </w:r>
    </w:p>
    <w:p w14:paraId="2B77B9A7" w14:textId="77777777" w:rsidR="002040A8" w:rsidRPr="002040A8" w:rsidRDefault="002040A8" w:rsidP="002040A8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40A8">
        <w:rPr>
          <w:rFonts w:ascii="Times New Roman" w:eastAsia="Times New Roman" w:hAnsi="Times New Roman" w:cs="Times New Roman"/>
          <w:b/>
          <w:bCs/>
          <w:sz w:val="36"/>
          <w:szCs w:val="36"/>
        </w:rPr>
        <w:t>DEH 344</w:t>
      </w:r>
    </w:p>
    <w:p w14:paraId="2B19F5E4" w14:textId="77777777" w:rsidR="002040A8" w:rsidRDefault="002040A8" w:rsidP="002040A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DFAE47A" w14:textId="77777777" w:rsidR="002040A8" w:rsidRPr="00200522" w:rsidRDefault="002040A8" w:rsidP="002040A8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005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Short note:</w:t>
      </w:r>
    </w:p>
    <w:p w14:paraId="3D1BDC16" w14:textId="77777777" w:rsidR="002040A8" w:rsidRPr="00BD19A8" w:rsidRDefault="002040A8" w:rsidP="002040A8">
      <w:pPr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70D70192" w14:textId="77777777" w:rsidR="002040A8" w:rsidRPr="00BD19A8" w:rsidRDefault="002040A8" w:rsidP="002040A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D19A8">
        <w:rPr>
          <w:rFonts w:ascii="Times New Roman" w:eastAsia="Times New Roman" w:hAnsi="Times New Roman" w:cs="Times New Roman"/>
          <w:sz w:val="32"/>
          <w:szCs w:val="32"/>
        </w:rPr>
        <w:t>What is the consists of the prevention.</w:t>
      </w:r>
    </w:p>
    <w:p w14:paraId="0364261E" w14:textId="77777777" w:rsidR="002040A8" w:rsidRPr="00BD19A8" w:rsidRDefault="002040A8" w:rsidP="002040A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4170BEA" w14:textId="77777777" w:rsidR="002040A8" w:rsidRPr="00BD19A8" w:rsidRDefault="002040A8" w:rsidP="002040A8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7330E0A1" w14:textId="77777777" w:rsidR="002040A8" w:rsidRPr="00BD19A8" w:rsidRDefault="002040A8" w:rsidP="002040A8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35266B69" w14:textId="77777777" w:rsidR="002040A8" w:rsidRPr="00BD19A8" w:rsidRDefault="002040A8" w:rsidP="002040A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D19A8">
        <w:rPr>
          <w:rFonts w:ascii="Times New Roman" w:eastAsia="Times New Roman" w:hAnsi="Times New Roman" w:cs="Times New Roman"/>
          <w:sz w:val="32"/>
          <w:szCs w:val="32"/>
        </w:rPr>
        <w:t xml:space="preserve">What is the Objectives of </w:t>
      </w:r>
      <w:r w:rsidR="00393240" w:rsidRPr="00BD19A8">
        <w:rPr>
          <w:rFonts w:ascii="Times New Roman" w:eastAsia="Times New Roman" w:hAnsi="Times New Roman" w:cs="Times New Roman"/>
          <w:sz w:val="32"/>
          <w:szCs w:val="32"/>
        </w:rPr>
        <w:t>p</w:t>
      </w:r>
      <w:r w:rsidRPr="00BD19A8">
        <w:rPr>
          <w:rFonts w:ascii="Times New Roman" w:eastAsia="Times New Roman" w:hAnsi="Times New Roman" w:cs="Times New Roman"/>
          <w:sz w:val="32"/>
          <w:szCs w:val="32"/>
        </w:rPr>
        <w:t xml:space="preserve">reventive </w:t>
      </w:r>
      <w:r w:rsidR="00155C93" w:rsidRPr="00BD19A8">
        <w:rPr>
          <w:rFonts w:ascii="Times New Roman" w:eastAsia="Times New Roman" w:hAnsi="Times New Roman" w:cs="Times New Roman"/>
          <w:sz w:val="32"/>
          <w:szCs w:val="32"/>
        </w:rPr>
        <w:t>dentistry?</w:t>
      </w:r>
    </w:p>
    <w:p w14:paraId="1DF37CC7" w14:textId="77777777" w:rsidR="002040A8" w:rsidRPr="00BD19A8" w:rsidRDefault="002040A8" w:rsidP="002040A8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2106ABC5" w14:textId="77777777" w:rsidR="002040A8" w:rsidRPr="00BD19A8" w:rsidRDefault="002040A8" w:rsidP="002040A8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17F8775D" w14:textId="77777777" w:rsidR="002040A8" w:rsidRPr="00BD19A8" w:rsidRDefault="002040A8" w:rsidP="002040A8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3207F99C" w14:textId="77777777" w:rsidR="002040A8" w:rsidRPr="00BD19A8" w:rsidRDefault="002040A8" w:rsidP="002040A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D19A8">
        <w:rPr>
          <w:rFonts w:ascii="Times New Roman" w:eastAsia="Times New Roman" w:hAnsi="Times New Roman" w:cs="Times New Roman"/>
          <w:sz w:val="32"/>
          <w:szCs w:val="32"/>
        </w:rPr>
        <w:t>Levels of prevention.</w:t>
      </w:r>
    </w:p>
    <w:p w14:paraId="76FFB2CE" w14:textId="77777777" w:rsidR="002040A8" w:rsidRPr="00BD19A8" w:rsidRDefault="002040A8" w:rsidP="002040A8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4A7B8092" w14:textId="77777777" w:rsidR="002040A8" w:rsidRPr="00BD19A8" w:rsidRDefault="002040A8" w:rsidP="002040A8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7F004511" w14:textId="77777777" w:rsidR="002040A8" w:rsidRPr="00BD19A8" w:rsidRDefault="002040A8" w:rsidP="002040A8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486689D2" w14:textId="77777777" w:rsidR="002040A8" w:rsidRPr="00BD19A8" w:rsidRDefault="002040A8" w:rsidP="002040A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D19A8">
        <w:rPr>
          <w:rFonts w:ascii="Times New Roman" w:eastAsia="Times New Roman" w:hAnsi="Times New Roman" w:cs="Times New Roman"/>
          <w:sz w:val="32"/>
          <w:szCs w:val="32"/>
        </w:rPr>
        <w:t>Fluoride.</w:t>
      </w:r>
    </w:p>
    <w:p w14:paraId="20C225D1" w14:textId="77777777" w:rsidR="002040A8" w:rsidRPr="00BD19A8" w:rsidRDefault="002040A8" w:rsidP="002040A8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53318550" w14:textId="77777777" w:rsidR="002040A8" w:rsidRPr="00BD19A8" w:rsidRDefault="002040A8" w:rsidP="002040A8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2DD4255B" w14:textId="77777777" w:rsidR="002040A8" w:rsidRPr="00BD19A8" w:rsidRDefault="002040A8" w:rsidP="002040A8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3EA9DEFD" w14:textId="77777777" w:rsidR="002040A8" w:rsidRPr="00BD19A8" w:rsidRDefault="002040A8" w:rsidP="002040A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D19A8">
        <w:rPr>
          <w:rFonts w:ascii="Times New Roman" w:eastAsia="Times New Roman" w:hAnsi="Times New Roman" w:cs="Times New Roman"/>
          <w:sz w:val="32"/>
          <w:szCs w:val="32"/>
        </w:rPr>
        <w:t xml:space="preserve">Methods of Providing Fluoride. </w:t>
      </w:r>
    </w:p>
    <w:p w14:paraId="15DC5BF7" w14:textId="77777777" w:rsidR="002040A8" w:rsidRPr="00BD19A8" w:rsidRDefault="002040A8" w:rsidP="002040A8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41C0D438" w14:textId="77777777" w:rsidR="002040A8" w:rsidRPr="00BD19A8" w:rsidRDefault="002040A8" w:rsidP="002040A8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1D9A38BF" w14:textId="77777777" w:rsidR="002040A8" w:rsidRPr="00BD19A8" w:rsidRDefault="002040A8" w:rsidP="002040A8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407FA70B" w14:textId="77777777" w:rsidR="002040A8" w:rsidRPr="00BD19A8" w:rsidRDefault="00393240" w:rsidP="002040A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D19A8">
        <w:rPr>
          <w:rFonts w:ascii="Times New Roman" w:eastAsia="Times New Roman" w:hAnsi="Times New Roman" w:cs="Times New Roman"/>
          <w:sz w:val="32"/>
          <w:szCs w:val="32"/>
        </w:rPr>
        <w:t xml:space="preserve">Preventive dentistry </w:t>
      </w:r>
      <w:r w:rsidR="00200522" w:rsidRPr="00BD19A8">
        <w:rPr>
          <w:rFonts w:ascii="Times New Roman" w:eastAsia="Times New Roman" w:hAnsi="Times New Roman" w:cs="Times New Roman"/>
          <w:sz w:val="32"/>
          <w:szCs w:val="32"/>
        </w:rPr>
        <w:t>treatment planning.</w:t>
      </w:r>
    </w:p>
    <w:p w14:paraId="7C38188D" w14:textId="77777777" w:rsidR="00200522" w:rsidRPr="00BD19A8" w:rsidRDefault="00200522" w:rsidP="00200522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F12C4F9" w14:textId="77777777" w:rsidR="00200522" w:rsidRPr="00BD19A8" w:rsidRDefault="00200522" w:rsidP="00200522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E1B3FB9" w14:textId="77777777" w:rsidR="00200522" w:rsidRPr="00BD19A8" w:rsidRDefault="00200522" w:rsidP="00200522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668900C" w14:textId="77777777" w:rsidR="00200522" w:rsidRPr="00BD19A8" w:rsidRDefault="00200522" w:rsidP="0020052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D19A8">
        <w:rPr>
          <w:rFonts w:ascii="Times New Roman" w:eastAsia="Times New Roman" w:hAnsi="Times New Roman" w:cs="Times New Roman"/>
          <w:sz w:val="32"/>
          <w:szCs w:val="32"/>
        </w:rPr>
        <w:t>Disclosing agents.</w:t>
      </w:r>
    </w:p>
    <w:p w14:paraId="046AEF29" w14:textId="77777777" w:rsidR="00200522" w:rsidRPr="00BD19A8" w:rsidRDefault="00200522" w:rsidP="00200522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1565A05C" w14:textId="77777777" w:rsidR="00200522" w:rsidRPr="00BD19A8" w:rsidRDefault="00200522" w:rsidP="00200522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76C5A031" w14:textId="77777777" w:rsidR="00200522" w:rsidRPr="00BD19A8" w:rsidRDefault="00200522" w:rsidP="00200522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169F6F8A" w14:textId="77777777" w:rsidR="00200522" w:rsidRDefault="00200522" w:rsidP="0020052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Chlorhexidine.</w:t>
      </w:r>
    </w:p>
    <w:p w14:paraId="7D86BECC" w14:textId="77777777" w:rsidR="00200522" w:rsidRDefault="00200522" w:rsidP="00200522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355284C2" w14:textId="77777777" w:rsidR="00200522" w:rsidRDefault="00200522" w:rsidP="00200522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39BBC8A4" w14:textId="77777777" w:rsidR="00200522" w:rsidRDefault="00200522" w:rsidP="00200522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740CFDF6" w14:textId="77777777" w:rsidR="00200522" w:rsidRPr="00200522" w:rsidRDefault="00200522" w:rsidP="00200522">
      <w:pPr>
        <w:pStyle w:val="ListParagrap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20052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True &amp; false:</w:t>
      </w:r>
    </w:p>
    <w:p w14:paraId="3177C406" w14:textId="77777777" w:rsidR="00200522" w:rsidRDefault="00200522" w:rsidP="00200522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5AA7E52E" w14:textId="77777777" w:rsidR="00200522" w:rsidRPr="00200522" w:rsidRDefault="00200522" w:rsidP="00200522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76100F17" w14:textId="77777777" w:rsidR="00200522" w:rsidRDefault="00200522" w:rsidP="0020052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200522">
        <w:rPr>
          <w:rFonts w:ascii="Times New Roman" w:eastAsia="Times New Roman" w:hAnsi="Times New Roman" w:cs="Times New Roman"/>
          <w:sz w:val="32"/>
          <w:szCs w:val="32"/>
        </w:rPr>
        <w:t>Prevention is better than cure.</w:t>
      </w:r>
    </w:p>
    <w:p w14:paraId="611FEF72" w14:textId="77777777" w:rsidR="00200522" w:rsidRDefault="00200522" w:rsidP="00200522">
      <w:pPr>
        <w:pStyle w:val="ListParagraph"/>
        <w:ind w:left="1080"/>
        <w:rPr>
          <w:rFonts w:ascii="Times New Roman" w:eastAsia="Times New Roman" w:hAnsi="Times New Roman" w:cs="Times New Roman"/>
          <w:sz w:val="32"/>
          <w:szCs w:val="32"/>
        </w:rPr>
      </w:pPr>
    </w:p>
    <w:p w14:paraId="2131DFA1" w14:textId="77777777" w:rsidR="00200522" w:rsidRPr="00200522" w:rsidRDefault="00200522" w:rsidP="00200522">
      <w:pPr>
        <w:pStyle w:val="ListParagraph"/>
        <w:ind w:left="1080"/>
        <w:rPr>
          <w:rFonts w:ascii="Times New Roman" w:eastAsia="Times New Roman" w:hAnsi="Times New Roman" w:cs="Times New Roman"/>
          <w:sz w:val="32"/>
          <w:szCs w:val="32"/>
        </w:rPr>
      </w:pPr>
    </w:p>
    <w:p w14:paraId="115CD698" w14:textId="77777777" w:rsidR="00200522" w:rsidRDefault="00200522" w:rsidP="0020052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200522">
        <w:rPr>
          <w:rFonts w:ascii="Times New Roman" w:eastAsia="Times New Roman" w:hAnsi="Times New Roman" w:cs="Times New Roman"/>
          <w:sz w:val="32"/>
          <w:szCs w:val="32"/>
        </w:rPr>
        <w:t xml:space="preserve">Prevention is </w:t>
      </w:r>
      <w:r w:rsidR="0000156B">
        <w:rPr>
          <w:rFonts w:ascii="Times New Roman" w:eastAsia="Times New Roman" w:hAnsi="Times New Roman" w:cs="Times New Roman"/>
          <w:sz w:val="32"/>
          <w:szCs w:val="32"/>
        </w:rPr>
        <w:t>expensive</w:t>
      </w:r>
      <w:r w:rsidRPr="00200522">
        <w:rPr>
          <w:rFonts w:ascii="Times New Roman" w:eastAsia="Times New Roman" w:hAnsi="Times New Roman" w:cs="Times New Roman"/>
          <w:sz w:val="32"/>
          <w:szCs w:val="32"/>
        </w:rPr>
        <w:t xml:space="preserve"> than cure.</w:t>
      </w:r>
    </w:p>
    <w:p w14:paraId="31A1340D" w14:textId="77777777" w:rsidR="00200522" w:rsidRDefault="00200522" w:rsidP="00200522">
      <w:pPr>
        <w:pStyle w:val="ListParagraph"/>
        <w:ind w:left="1080"/>
        <w:rPr>
          <w:rFonts w:ascii="Times New Roman" w:eastAsia="Times New Roman" w:hAnsi="Times New Roman" w:cs="Times New Roman"/>
          <w:sz w:val="32"/>
          <w:szCs w:val="32"/>
        </w:rPr>
      </w:pPr>
    </w:p>
    <w:p w14:paraId="10569E5B" w14:textId="77777777" w:rsidR="00200522" w:rsidRPr="00200522" w:rsidRDefault="00200522" w:rsidP="00200522">
      <w:pPr>
        <w:pStyle w:val="ListParagraph"/>
        <w:ind w:left="1080"/>
        <w:rPr>
          <w:rFonts w:ascii="Times New Roman" w:eastAsia="Times New Roman" w:hAnsi="Times New Roman" w:cs="Times New Roman"/>
          <w:sz w:val="32"/>
          <w:szCs w:val="32"/>
        </w:rPr>
      </w:pPr>
    </w:p>
    <w:p w14:paraId="6605D569" w14:textId="77777777" w:rsidR="00200522" w:rsidRPr="00200522" w:rsidRDefault="00200522" w:rsidP="0020052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200522">
        <w:rPr>
          <w:rFonts w:ascii="Times New Roman" w:eastAsia="Times New Roman" w:hAnsi="Times New Roman" w:cs="Times New Roman"/>
          <w:sz w:val="32"/>
          <w:szCs w:val="32"/>
        </w:rPr>
        <w:t>Prevention of a disease is gre</w:t>
      </w:r>
      <w:r w:rsidR="00155C93">
        <w:rPr>
          <w:rFonts w:ascii="Times New Roman" w:eastAsia="Times New Roman" w:hAnsi="Times New Roman" w:cs="Times New Roman"/>
          <w:sz w:val="32"/>
          <w:szCs w:val="32"/>
        </w:rPr>
        <w:t>ater good in life than its cure</w:t>
      </w:r>
      <w:r w:rsidRPr="00200522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08D8FA82" w14:textId="77777777" w:rsidR="00200522" w:rsidRPr="0000156B" w:rsidRDefault="00200522" w:rsidP="00200522">
      <w:pPr>
        <w:pStyle w:val="ListParagraph"/>
        <w:ind w:left="1080"/>
        <w:rPr>
          <w:rFonts w:ascii="Times New Roman" w:eastAsia="Times New Roman" w:hAnsi="Times New Roman" w:cs="Times New Roman"/>
          <w:sz w:val="32"/>
          <w:szCs w:val="32"/>
        </w:rPr>
      </w:pPr>
    </w:p>
    <w:p w14:paraId="070F0D25" w14:textId="77777777" w:rsidR="0000156B" w:rsidRDefault="0000156B" w:rsidP="0000156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00156B">
        <w:rPr>
          <w:rFonts w:ascii="Times New Roman" w:eastAsia="Times New Roman" w:hAnsi="Times New Roman" w:cs="Times New Roman"/>
          <w:sz w:val="32"/>
          <w:szCs w:val="32"/>
        </w:rPr>
        <w:t xml:space="preserve">Sealant are materials used to seal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non </w:t>
      </w:r>
      <w:r w:rsidRPr="0000156B">
        <w:rPr>
          <w:rFonts w:ascii="Times New Roman" w:eastAsia="Times New Roman" w:hAnsi="Times New Roman" w:cs="Times New Roman"/>
          <w:sz w:val="32"/>
          <w:szCs w:val="32"/>
        </w:rPr>
        <w:t>deep pit and fissure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6777F598" w14:textId="77777777" w:rsidR="0000156B" w:rsidRPr="0000156B" w:rsidRDefault="0000156B" w:rsidP="0000156B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15A80E" w14:textId="77777777" w:rsidR="0000156B" w:rsidRPr="0000156B" w:rsidRDefault="0000156B" w:rsidP="0000156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00156B">
        <w:rPr>
          <w:rFonts w:ascii="Times New Roman" w:eastAsia="Times New Roman" w:hAnsi="Times New Roman" w:cs="Times New Roman"/>
          <w:sz w:val="32"/>
          <w:szCs w:val="32"/>
        </w:rPr>
        <w:t xml:space="preserve">Charters Method 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 w:rsidRPr="0000156B">
        <w:rPr>
          <w:rFonts w:ascii="Times New Roman" w:eastAsia="Times New Roman" w:hAnsi="Times New Roman" w:cs="Times New Roman"/>
          <w:sz w:val="32"/>
          <w:szCs w:val="32"/>
        </w:rPr>
        <w:t>ecommended for temporary cleaning in areas of healing after periodontal surgery.</w:t>
      </w:r>
    </w:p>
    <w:p w14:paraId="59DCE0C6" w14:textId="77777777" w:rsidR="0000156B" w:rsidRPr="0000156B" w:rsidRDefault="0000156B" w:rsidP="0000156B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09A7F4E9" w14:textId="77777777" w:rsidR="0000156B" w:rsidRPr="0000156B" w:rsidRDefault="0000156B" w:rsidP="0000156B">
      <w:pPr>
        <w:pStyle w:val="ListParagraph"/>
        <w:ind w:left="1080"/>
        <w:rPr>
          <w:rFonts w:ascii="Times New Roman" w:eastAsia="Times New Roman" w:hAnsi="Times New Roman" w:cs="Times New Roman"/>
          <w:sz w:val="32"/>
          <w:szCs w:val="32"/>
        </w:rPr>
      </w:pPr>
    </w:p>
    <w:p w14:paraId="0B6B3BC1" w14:textId="77777777" w:rsidR="002040A8" w:rsidRPr="00450BB0" w:rsidRDefault="002040A8" w:rsidP="00450BB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BE01BEE" w14:textId="77777777" w:rsidR="00A24162" w:rsidRDefault="00155C93" w:rsidP="00155C93">
      <w:pPr>
        <w:rPr>
          <w:b/>
          <w:sz w:val="32"/>
          <w:szCs w:val="32"/>
          <w:u w:val="single"/>
        </w:rPr>
      </w:pPr>
      <w:r w:rsidRPr="00155C93">
        <w:rPr>
          <w:b/>
          <w:sz w:val="32"/>
          <w:szCs w:val="32"/>
          <w:u w:val="single"/>
        </w:rPr>
        <w:t>MCQs:</w:t>
      </w:r>
    </w:p>
    <w:p w14:paraId="4F9C3182" w14:textId="77777777" w:rsidR="00155C93" w:rsidRDefault="00155C93" w:rsidP="00155C93">
      <w:pPr>
        <w:rPr>
          <w:b/>
          <w:sz w:val="32"/>
          <w:szCs w:val="32"/>
          <w:u w:val="single"/>
        </w:rPr>
      </w:pPr>
    </w:p>
    <w:p w14:paraId="36241CF9" w14:textId="77777777" w:rsidR="00450BB0" w:rsidRDefault="00450BB0" w:rsidP="00450BB0">
      <w:pPr>
        <w:pStyle w:val="ListParagraph"/>
        <w:numPr>
          <w:ilvl w:val="0"/>
          <w:numId w:val="7"/>
        </w:numPr>
        <w:spacing w:after="200" w:line="276" w:lineRule="auto"/>
        <w:rPr>
          <w:sz w:val="32"/>
          <w:szCs w:val="32"/>
        </w:rPr>
      </w:pPr>
      <w:r w:rsidRPr="00450BB0">
        <w:rPr>
          <w:sz w:val="32"/>
          <w:szCs w:val="32"/>
        </w:rPr>
        <w:t>According to the American Association of Public Health Dentistry, what proportion of the U.S. population is in some stage of oral or pharyngeal cancer?</w:t>
      </w:r>
    </w:p>
    <w:p w14:paraId="227840A5" w14:textId="77777777" w:rsidR="00450BB0" w:rsidRPr="00450BB0" w:rsidRDefault="00450BB0" w:rsidP="00450BB0">
      <w:pPr>
        <w:pStyle w:val="ListParagraph"/>
        <w:spacing w:after="200" w:line="276" w:lineRule="auto"/>
        <w:rPr>
          <w:sz w:val="32"/>
          <w:szCs w:val="32"/>
        </w:rPr>
      </w:pPr>
    </w:p>
    <w:p w14:paraId="7A54B8A7" w14:textId="77777777" w:rsidR="00450BB0" w:rsidRPr="00450BB0" w:rsidRDefault="00450BB0" w:rsidP="00450BB0">
      <w:pPr>
        <w:pStyle w:val="ListParagraph"/>
        <w:numPr>
          <w:ilvl w:val="1"/>
          <w:numId w:val="7"/>
        </w:numPr>
        <w:spacing w:after="200" w:line="276" w:lineRule="auto"/>
        <w:rPr>
          <w:sz w:val="32"/>
          <w:szCs w:val="32"/>
        </w:rPr>
      </w:pPr>
      <w:r w:rsidRPr="00450BB0">
        <w:rPr>
          <w:sz w:val="32"/>
          <w:szCs w:val="32"/>
        </w:rPr>
        <w:t>0.8%</w:t>
      </w:r>
    </w:p>
    <w:p w14:paraId="1F3CE025" w14:textId="77777777" w:rsidR="00450BB0" w:rsidRPr="00450BB0" w:rsidRDefault="00450BB0" w:rsidP="00450BB0">
      <w:pPr>
        <w:pStyle w:val="ListParagraph"/>
        <w:numPr>
          <w:ilvl w:val="1"/>
          <w:numId w:val="7"/>
        </w:numPr>
        <w:spacing w:after="200" w:line="276" w:lineRule="auto"/>
        <w:rPr>
          <w:sz w:val="32"/>
          <w:szCs w:val="32"/>
        </w:rPr>
      </w:pPr>
      <w:r w:rsidRPr="00450BB0">
        <w:rPr>
          <w:sz w:val="32"/>
          <w:szCs w:val="32"/>
        </w:rPr>
        <w:t>3%</w:t>
      </w:r>
    </w:p>
    <w:p w14:paraId="7D6FC07B" w14:textId="77777777" w:rsidR="00450BB0" w:rsidRPr="00450BB0" w:rsidRDefault="00450BB0" w:rsidP="00450BB0">
      <w:pPr>
        <w:pStyle w:val="ListParagraph"/>
        <w:numPr>
          <w:ilvl w:val="1"/>
          <w:numId w:val="7"/>
        </w:numPr>
        <w:spacing w:after="200" w:line="276" w:lineRule="auto"/>
        <w:rPr>
          <w:sz w:val="32"/>
          <w:szCs w:val="32"/>
        </w:rPr>
      </w:pPr>
      <w:r w:rsidRPr="00450BB0">
        <w:rPr>
          <w:sz w:val="32"/>
          <w:szCs w:val="32"/>
        </w:rPr>
        <w:t>11%</w:t>
      </w:r>
    </w:p>
    <w:p w14:paraId="4338351B" w14:textId="77777777" w:rsidR="00450BB0" w:rsidRPr="00450BB0" w:rsidRDefault="00450BB0" w:rsidP="00450BB0">
      <w:pPr>
        <w:pStyle w:val="ListParagraph"/>
        <w:numPr>
          <w:ilvl w:val="1"/>
          <w:numId w:val="7"/>
        </w:numPr>
        <w:spacing w:after="200" w:line="276" w:lineRule="auto"/>
        <w:rPr>
          <w:sz w:val="32"/>
          <w:szCs w:val="32"/>
        </w:rPr>
      </w:pPr>
      <w:r w:rsidRPr="00450BB0">
        <w:rPr>
          <w:sz w:val="32"/>
          <w:szCs w:val="32"/>
        </w:rPr>
        <w:t>28%</w:t>
      </w:r>
    </w:p>
    <w:p w14:paraId="5E5A218D" w14:textId="77777777" w:rsidR="00450BB0" w:rsidRDefault="00450BB0" w:rsidP="00450BB0">
      <w:pPr>
        <w:pStyle w:val="ListParagraph"/>
        <w:numPr>
          <w:ilvl w:val="1"/>
          <w:numId w:val="7"/>
        </w:numPr>
        <w:spacing w:after="200" w:line="276" w:lineRule="auto"/>
        <w:rPr>
          <w:sz w:val="32"/>
          <w:szCs w:val="32"/>
        </w:rPr>
      </w:pPr>
      <w:r w:rsidRPr="00450BB0">
        <w:rPr>
          <w:sz w:val="32"/>
          <w:szCs w:val="32"/>
        </w:rPr>
        <w:t>62%</w:t>
      </w:r>
    </w:p>
    <w:p w14:paraId="42C608C5" w14:textId="77777777" w:rsidR="00450BB0" w:rsidRPr="00450BB0" w:rsidRDefault="00450BB0" w:rsidP="00450BB0">
      <w:pPr>
        <w:spacing w:after="200" w:line="276" w:lineRule="auto"/>
        <w:rPr>
          <w:sz w:val="32"/>
          <w:szCs w:val="32"/>
        </w:rPr>
      </w:pPr>
    </w:p>
    <w:p w14:paraId="424B52A5" w14:textId="77777777" w:rsidR="00450BB0" w:rsidRPr="00450BB0" w:rsidRDefault="00450BB0" w:rsidP="00450BB0">
      <w:pPr>
        <w:pStyle w:val="ListParagraph"/>
        <w:ind w:left="1440"/>
        <w:rPr>
          <w:sz w:val="32"/>
          <w:szCs w:val="32"/>
        </w:rPr>
      </w:pPr>
    </w:p>
    <w:p w14:paraId="5EAE5F0D" w14:textId="77777777" w:rsidR="00450BB0" w:rsidRDefault="00450BB0" w:rsidP="00450BB0">
      <w:pPr>
        <w:pStyle w:val="ListParagraph"/>
        <w:numPr>
          <w:ilvl w:val="0"/>
          <w:numId w:val="7"/>
        </w:numPr>
        <w:spacing w:after="200" w:line="276" w:lineRule="auto"/>
        <w:rPr>
          <w:sz w:val="32"/>
          <w:szCs w:val="32"/>
        </w:rPr>
      </w:pPr>
      <w:r w:rsidRPr="00450BB0">
        <w:rPr>
          <w:sz w:val="32"/>
          <w:szCs w:val="32"/>
        </w:rPr>
        <w:t>Which of the following is not considered an essential public health function?</w:t>
      </w:r>
    </w:p>
    <w:p w14:paraId="62817121" w14:textId="77777777" w:rsidR="00450BB0" w:rsidRPr="00450BB0" w:rsidRDefault="00450BB0" w:rsidP="00450BB0">
      <w:pPr>
        <w:pStyle w:val="ListParagraph"/>
        <w:spacing w:after="200" w:line="276" w:lineRule="auto"/>
        <w:rPr>
          <w:sz w:val="32"/>
          <w:szCs w:val="32"/>
        </w:rPr>
      </w:pPr>
    </w:p>
    <w:p w14:paraId="1ADDDF0D" w14:textId="77777777" w:rsidR="00450BB0" w:rsidRPr="00450BB0" w:rsidRDefault="00450BB0" w:rsidP="00450BB0">
      <w:pPr>
        <w:pStyle w:val="ListParagraph"/>
        <w:numPr>
          <w:ilvl w:val="1"/>
          <w:numId w:val="7"/>
        </w:numPr>
        <w:spacing w:after="200" w:line="276" w:lineRule="auto"/>
        <w:rPr>
          <w:sz w:val="32"/>
          <w:szCs w:val="32"/>
        </w:rPr>
      </w:pPr>
      <w:r w:rsidRPr="00450BB0">
        <w:rPr>
          <w:sz w:val="32"/>
          <w:szCs w:val="32"/>
        </w:rPr>
        <w:t>Develop policies and plans that support individual and community health efforts.</w:t>
      </w:r>
    </w:p>
    <w:p w14:paraId="4CC2A3F4" w14:textId="77777777" w:rsidR="00450BB0" w:rsidRPr="00450BB0" w:rsidRDefault="00450BB0" w:rsidP="00450BB0">
      <w:pPr>
        <w:pStyle w:val="ListParagraph"/>
        <w:numPr>
          <w:ilvl w:val="1"/>
          <w:numId w:val="7"/>
        </w:numPr>
        <w:spacing w:after="200" w:line="276" w:lineRule="auto"/>
        <w:rPr>
          <w:sz w:val="32"/>
          <w:szCs w:val="32"/>
        </w:rPr>
      </w:pPr>
      <w:r w:rsidRPr="00450BB0">
        <w:rPr>
          <w:sz w:val="32"/>
          <w:szCs w:val="32"/>
        </w:rPr>
        <w:t>Deliver services necessary to complete treatment plans and ensure satisfied patients.</w:t>
      </w:r>
    </w:p>
    <w:p w14:paraId="6218A440" w14:textId="77777777" w:rsidR="00450BB0" w:rsidRPr="00450BB0" w:rsidRDefault="00450BB0" w:rsidP="00450BB0">
      <w:pPr>
        <w:pStyle w:val="ListParagraph"/>
        <w:numPr>
          <w:ilvl w:val="1"/>
          <w:numId w:val="7"/>
        </w:numPr>
        <w:spacing w:after="200" w:line="276" w:lineRule="auto"/>
        <w:rPr>
          <w:sz w:val="32"/>
          <w:szCs w:val="32"/>
        </w:rPr>
      </w:pPr>
      <w:r w:rsidRPr="00450BB0">
        <w:rPr>
          <w:sz w:val="32"/>
          <w:szCs w:val="32"/>
        </w:rPr>
        <w:t>Evaluate effectiveness, accessibility, and quality of personal and population-based health services.</w:t>
      </w:r>
    </w:p>
    <w:p w14:paraId="66621891" w14:textId="77777777" w:rsidR="00450BB0" w:rsidRPr="00450BB0" w:rsidRDefault="00450BB0" w:rsidP="00450BB0">
      <w:pPr>
        <w:pStyle w:val="ListParagraph"/>
        <w:numPr>
          <w:ilvl w:val="1"/>
          <w:numId w:val="7"/>
        </w:numPr>
        <w:spacing w:after="200" w:line="276" w:lineRule="auto"/>
        <w:rPr>
          <w:sz w:val="32"/>
          <w:szCs w:val="32"/>
        </w:rPr>
      </w:pPr>
      <w:r w:rsidRPr="00450BB0">
        <w:rPr>
          <w:sz w:val="32"/>
          <w:szCs w:val="32"/>
        </w:rPr>
        <w:t>Research for new insights and innovative solutions to health problems.</w:t>
      </w:r>
    </w:p>
    <w:p w14:paraId="5C557367" w14:textId="77777777" w:rsidR="00450BB0" w:rsidRDefault="00450BB0" w:rsidP="00450BB0">
      <w:pPr>
        <w:pStyle w:val="ListParagraph"/>
        <w:numPr>
          <w:ilvl w:val="1"/>
          <w:numId w:val="7"/>
        </w:numPr>
        <w:spacing w:after="200" w:line="276" w:lineRule="auto"/>
        <w:rPr>
          <w:sz w:val="32"/>
          <w:szCs w:val="32"/>
        </w:rPr>
      </w:pPr>
      <w:r w:rsidRPr="00450BB0">
        <w:rPr>
          <w:sz w:val="32"/>
          <w:szCs w:val="32"/>
        </w:rPr>
        <w:t>Enforce laws and regulations that protect health and ensure safety.</w:t>
      </w:r>
    </w:p>
    <w:p w14:paraId="55391281" w14:textId="77777777" w:rsidR="00450BB0" w:rsidRPr="00450BB0" w:rsidRDefault="00450BB0" w:rsidP="00450BB0">
      <w:pPr>
        <w:pStyle w:val="ListParagraph"/>
        <w:spacing w:after="200" w:line="276" w:lineRule="auto"/>
        <w:rPr>
          <w:sz w:val="32"/>
          <w:szCs w:val="32"/>
        </w:rPr>
      </w:pPr>
    </w:p>
    <w:p w14:paraId="0987C1C6" w14:textId="77777777" w:rsidR="00450BB0" w:rsidRDefault="00450BB0" w:rsidP="00450BB0">
      <w:pPr>
        <w:pStyle w:val="ListParagraph"/>
        <w:numPr>
          <w:ilvl w:val="0"/>
          <w:numId w:val="7"/>
        </w:numPr>
        <w:spacing w:after="200" w:line="276" w:lineRule="auto"/>
        <w:rPr>
          <w:sz w:val="32"/>
          <w:szCs w:val="32"/>
        </w:rPr>
      </w:pPr>
      <w:r w:rsidRPr="00450BB0">
        <w:rPr>
          <w:sz w:val="32"/>
          <w:szCs w:val="32"/>
        </w:rPr>
        <w:t>Potential types of bias that can affect the validity of dental research include all of the following except:</w:t>
      </w:r>
    </w:p>
    <w:p w14:paraId="3821736A" w14:textId="77777777" w:rsidR="00450BB0" w:rsidRPr="00450BB0" w:rsidRDefault="00450BB0" w:rsidP="00450BB0">
      <w:pPr>
        <w:pStyle w:val="ListParagraph"/>
        <w:spacing w:after="200" w:line="276" w:lineRule="auto"/>
        <w:rPr>
          <w:sz w:val="32"/>
          <w:szCs w:val="32"/>
        </w:rPr>
      </w:pPr>
    </w:p>
    <w:p w14:paraId="765582F8" w14:textId="77777777" w:rsidR="00450BB0" w:rsidRPr="00450BB0" w:rsidRDefault="00450BB0" w:rsidP="00450BB0">
      <w:pPr>
        <w:pStyle w:val="ListParagraph"/>
        <w:numPr>
          <w:ilvl w:val="1"/>
          <w:numId w:val="7"/>
        </w:numPr>
        <w:spacing w:after="200" w:line="276" w:lineRule="auto"/>
        <w:rPr>
          <w:sz w:val="32"/>
          <w:szCs w:val="32"/>
        </w:rPr>
      </w:pPr>
      <w:r w:rsidRPr="00450BB0">
        <w:rPr>
          <w:sz w:val="32"/>
          <w:szCs w:val="32"/>
        </w:rPr>
        <w:t>Surveillance bias</w:t>
      </w:r>
      <w:r>
        <w:rPr>
          <w:sz w:val="32"/>
          <w:szCs w:val="32"/>
        </w:rPr>
        <w:t>.</w:t>
      </w:r>
    </w:p>
    <w:p w14:paraId="498E5FA6" w14:textId="77777777" w:rsidR="00450BB0" w:rsidRPr="00450BB0" w:rsidRDefault="00450BB0" w:rsidP="00450BB0">
      <w:pPr>
        <w:pStyle w:val="ListParagraph"/>
        <w:numPr>
          <w:ilvl w:val="1"/>
          <w:numId w:val="7"/>
        </w:numPr>
        <w:spacing w:after="200" w:line="276" w:lineRule="auto"/>
        <w:rPr>
          <w:sz w:val="32"/>
          <w:szCs w:val="32"/>
        </w:rPr>
      </w:pPr>
      <w:r w:rsidRPr="00450BB0">
        <w:rPr>
          <w:sz w:val="32"/>
          <w:szCs w:val="32"/>
        </w:rPr>
        <w:t>Reporting bias</w:t>
      </w:r>
      <w:r>
        <w:rPr>
          <w:sz w:val="32"/>
          <w:szCs w:val="32"/>
        </w:rPr>
        <w:t>.</w:t>
      </w:r>
    </w:p>
    <w:p w14:paraId="75F8515F" w14:textId="77777777" w:rsidR="00450BB0" w:rsidRPr="00450BB0" w:rsidRDefault="00450BB0" w:rsidP="00450BB0">
      <w:pPr>
        <w:pStyle w:val="ListParagraph"/>
        <w:numPr>
          <w:ilvl w:val="1"/>
          <w:numId w:val="7"/>
        </w:numPr>
        <w:spacing w:after="200" w:line="276" w:lineRule="auto"/>
        <w:rPr>
          <w:sz w:val="32"/>
          <w:szCs w:val="32"/>
        </w:rPr>
      </w:pPr>
      <w:r w:rsidRPr="00450BB0">
        <w:rPr>
          <w:sz w:val="32"/>
          <w:szCs w:val="32"/>
        </w:rPr>
        <w:t>Recall bias</w:t>
      </w:r>
      <w:r>
        <w:rPr>
          <w:sz w:val="32"/>
          <w:szCs w:val="32"/>
        </w:rPr>
        <w:t>.</w:t>
      </w:r>
    </w:p>
    <w:p w14:paraId="5256A332" w14:textId="77777777" w:rsidR="00450BB0" w:rsidRPr="00450BB0" w:rsidRDefault="00450BB0" w:rsidP="00450BB0">
      <w:pPr>
        <w:pStyle w:val="ListParagraph"/>
        <w:numPr>
          <w:ilvl w:val="1"/>
          <w:numId w:val="7"/>
        </w:numPr>
        <w:spacing w:after="200" w:line="276" w:lineRule="auto"/>
        <w:rPr>
          <w:sz w:val="32"/>
          <w:szCs w:val="32"/>
        </w:rPr>
      </w:pPr>
      <w:r w:rsidRPr="00450BB0">
        <w:rPr>
          <w:sz w:val="32"/>
          <w:szCs w:val="32"/>
        </w:rPr>
        <w:t>Selection bias</w:t>
      </w:r>
      <w:r>
        <w:rPr>
          <w:sz w:val="32"/>
          <w:szCs w:val="32"/>
        </w:rPr>
        <w:t>.</w:t>
      </w:r>
    </w:p>
    <w:p w14:paraId="60BF8E67" w14:textId="77777777" w:rsidR="00450BB0" w:rsidRDefault="00450BB0" w:rsidP="00450BB0">
      <w:pPr>
        <w:pStyle w:val="ListParagraph"/>
        <w:numPr>
          <w:ilvl w:val="1"/>
          <w:numId w:val="7"/>
        </w:numPr>
        <w:spacing w:after="200" w:line="276" w:lineRule="auto"/>
        <w:rPr>
          <w:sz w:val="32"/>
          <w:szCs w:val="32"/>
        </w:rPr>
      </w:pPr>
      <w:r w:rsidRPr="00450BB0">
        <w:rPr>
          <w:sz w:val="32"/>
          <w:szCs w:val="32"/>
        </w:rPr>
        <w:t>Risk bias</w:t>
      </w:r>
      <w:r>
        <w:rPr>
          <w:sz w:val="32"/>
          <w:szCs w:val="32"/>
        </w:rPr>
        <w:t>.</w:t>
      </w:r>
    </w:p>
    <w:p w14:paraId="2FC6EC12" w14:textId="77777777" w:rsidR="00450BB0" w:rsidRPr="00450BB0" w:rsidRDefault="00450BB0" w:rsidP="00450BB0">
      <w:pPr>
        <w:pStyle w:val="ListParagraph"/>
        <w:spacing w:after="200" w:line="276" w:lineRule="auto"/>
        <w:ind w:left="1440"/>
        <w:rPr>
          <w:sz w:val="32"/>
          <w:szCs w:val="32"/>
        </w:rPr>
      </w:pPr>
    </w:p>
    <w:p w14:paraId="7D5B4288" w14:textId="77777777" w:rsidR="00450BB0" w:rsidRDefault="00450BB0" w:rsidP="00450BB0">
      <w:pPr>
        <w:spacing w:after="200" w:line="276" w:lineRule="auto"/>
        <w:rPr>
          <w:sz w:val="32"/>
          <w:szCs w:val="32"/>
        </w:rPr>
      </w:pPr>
    </w:p>
    <w:p w14:paraId="31144D00" w14:textId="77777777" w:rsidR="00450BB0" w:rsidRDefault="00450BB0" w:rsidP="00450BB0">
      <w:pPr>
        <w:spacing w:after="200" w:line="276" w:lineRule="auto"/>
        <w:rPr>
          <w:sz w:val="32"/>
          <w:szCs w:val="32"/>
        </w:rPr>
      </w:pPr>
    </w:p>
    <w:p w14:paraId="72DABA8F" w14:textId="77777777" w:rsidR="00450BB0" w:rsidRDefault="00450BB0" w:rsidP="00450BB0">
      <w:pPr>
        <w:spacing w:after="200" w:line="276" w:lineRule="auto"/>
        <w:rPr>
          <w:sz w:val="32"/>
          <w:szCs w:val="32"/>
        </w:rPr>
      </w:pPr>
    </w:p>
    <w:p w14:paraId="4C33FDAE" w14:textId="77777777" w:rsidR="00450BB0" w:rsidRDefault="00450BB0" w:rsidP="00450BB0">
      <w:pPr>
        <w:spacing w:after="200" w:line="276" w:lineRule="auto"/>
        <w:rPr>
          <w:sz w:val="32"/>
          <w:szCs w:val="32"/>
        </w:rPr>
      </w:pPr>
    </w:p>
    <w:p w14:paraId="0197CE43" w14:textId="77777777" w:rsidR="00450BB0" w:rsidRDefault="00450BB0" w:rsidP="00450BB0">
      <w:pPr>
        <w:spacing w:after="200" w:line="276" w:lineRule="auto"/>
        <w:rPr>
          <w:sz w:val="32"/>
          <w:szCs w:val="32"/>
        </w:rPr>
      </w:pPr>
    </w:p>
    <w:p w14:paraId="37D08FD8" w14:textId="77777777" w:rsidR="006A4E63" w:rsidRDefault="006A4E63" w:rsidP="006A4E63">
      <w:pPr>
        <w:pStyle w:val="ListParagraph"/>
        <w:numPr>
          <w:ilvl w:val="0"/>
          <w:numId w:val="7"/>
        </w:numPr>
        <w:spacing w:after="200" w:line="276" w:lineRule="auto"/>
        <w:rPr>
          <w:sz w:val="32"/>
          <w:szCs w:val="32"/>
        </w:rPr>
      </w:pPr>
      <w:r w:rsidRPr="006A4E63">
        <w:rPr>
          <w:sz w:val="32"/>
          <w:szCs w:val="32"/>
        </w:rPr>
        <w:t>The four data requirements required in dental research include all of the following except:</w:t>
      </w:r>
    </w:p>
    <w:p w14:paraId="572B3174" w14:textId="77777777" w:rsidR="006A4E63" w:rsidRPr="006A4E63" w:rsidRDefault="006A4E63" w:rsidP="006A4E63">
      <w:pPr>
        <w:pStyle w:val="ListParagraph"/>
        <w:spacing w:after="200" w:line="276" w:lineRule="auto"/>
        <w:rPr>
          <w:sz w:val="32"/>
          <w:szCs w:val="32"/>
        </w:rPr>
      </w:pPr>
    </w:p>
    <w:p w14:paraId="2F15083B" w14:textId="77777777" w:rsidR="006A4E63" w:rsidRPr="006A4E63" w:rsidRDefault="006A4E63" w:rsidP="006A4E63">
      <w:pPr>
        <w:pStyle w:val="ListParagraph"/>
        <w:numPr>
          <w:ilvl w:val="1"/>
          <w:numId w:val="7"/>
        </w:numPr>
        <w:spacing w:after="200" w:line="276" w:lineRule="auto"/>
        <w:rPr>
          <w:sz w:val="32"/>
          <w:szCs w:val="32"/>
        </w:rPr>
      </w:pPr>
      <w:r w:rsidRPr="006A4E63">
        <w:rPr>
          <w:sz w:val="32"/>
          <w:szCs w:val="32"/>
        </w:rPr>
        <w:t>A graphic representation of key data elements.</w:t>
      </w:r>
    </w:p>
    <w:p w14:paraId="54E99826" w14:textId="77777777" w:rsidR="006A4E63" w:rsidRPr="006A4E63" w:rsidRDefault="006A4E63" w:rsidP="006A4E63">
      <w:pPr>
        <w:pStyle w:val="ListParagraph"/>
        <w:numPr>
          <w:ilvl w:val="1"/>
          <w:numId w:val="7"/>
        </w:numPr>
        <w:spacing w:after="200" w:line="276" w:lineRule="auto"/>
        <w:rPr>
          <w:sz w:val="32"/>
          <w:szCs w:val="32"/>
        </w:rPr>
      </w:pPr>
      <w:r w:rsidRPr="006A4E63">
        <w:rPr>
          <w:sz w:val="32"/>
          <w:szCs w:val="32"/>
        </w:rPr>
        <w:t>A measure of central tendency (mean, median, or mode)</w:t>
      </w:r>
      <w:r>
        <w:rPr>
          <w:sz w:val="32"/>
          <w:szCs w:val="32"/>
        </w:rPr>
        <w:t>.</w:t>
      </w:r>
    </w:p>
    <w:p w14:paraId="207EC60B" w14:textId="77777777" w:rsidR="006A4E63" w:rsidRPr="006A4E63" w:rsidRDefault="006A4E63" w:rsidP="006A4E63">
      <w:pPr>
        <w:pStyle w:val="ListParagraph"/>
        <w:numPr>
          <w:ilvl w:val="1"/>
          <w:numId w:val="7"/>
        </w:numPr>
        <w:spacing w:after="200" w:line="276" w:lineRule="auto"/>
        <w:rPr>
          <w:sz w:val="32"/>
          <w:szCs w:val="32"/>
        </w:rPr>
      </w:pPr>
      <w:r w:rsidRPr="006A4E63">
        <w:rPr>
          <w:sz w:val="32"/>
          <w:szCs w:val="32"/>
        </w:rPr>
        <w:t>A measure of variation (standard error, standard deviation, confidence intervals)</w:t>
      </w:r>
      <w:r>
        <w:rPr>
          <w:sz w:val="32"/>
          <w:szCs w:val="32"/>
        </w:rPr>
        <w:t>.</w:t>
      </w:r>
    </w:p>
    <w:p w14:paraId="3A805E7A" w14:textId="77777777" w:rsidR="006A4E63" w:rsidRPr="006A4E63" w:rsidRDefault="006A4E63" w:rsidP="006A4E63">
      <w:pPr>
        <w:pStyle w:val="ListParagraph"/>
        <w:numPr>
          <w:ilvl w:val="1"/>
          <w:numId w:val="7"/>
        </w:numPr>
        <w:spacing w:after="200" w:line="276" w:lineRule="auto"/>
        <w:rPr>
          <w:sz w:val="32"/>
          <w:szCs w:val="32"/>
        </w:rPr>
      </w:pPr>
      <w:r w:rsidRPr="006A4E63">
        <w:rPr>
          <w:sz w:val="32"/>
          <w:szCs w:val="32"/>
        </w:rPr>
        <w:t>A statement about the number of objects studied</w:t>
      </w:r>
      <w:r>
        <w:rPr>
          <w:sz w:val="32"/>
          <w:szCs w:val="32"/>
        </w:rPr>
        <w:t>.</w:t>
      </w:r>
    </w:p>
    <w:p w14:paraId="69B536EC" w14:textId="77777777" w:rsidR="006A4E63" w:rsidRDefault="006A4E63" w:rsidP="006A4E63">
      <w:pPr>
        <w:pStyle w:val="ListParagraph"/>
        <w:numPr>
          <w:ilvl w:val="1"/>
          <w:numId w:val="7"/>
        </w:numPr>
        <w:spacing w:after="200" w:line="276" w:lineRule="auto"/>
        <w:rPr>
          <w:sz w:val="32"/>
          <w:szCs w:val="32"/>
        </w:rPr>
      </w:pPr>
      <w:r w:rsidRPr="006A4E63">
        <w:rPr>
          <w:sz w:val="32"/>
          <w:szCs w:val="32"/>
        </w:rPr>
        <w:t>Clarity in how the measurement was done</w:t>
      </w:r>
      <w:r>
        <w:rPr>
          <w:sz w:val="32"/>
          <w:szCs w:val="32"/>
        </w:rPr>
        <w:t>.</w:t>
      </w:r>
    </w:p>
    <w:p w14:paraId="6808FC4F" w14:textId="77777777" w:rsidR="006A4E63" w:rsidRPr="006A4E63" w:rsidRDefault="006A4E63" w:rsidP="006A4E63">
      <w:pPr>
        <w:pStyle w:val="ListParagraph"/>
        <w:spacing w:after="200" w:line="276" w:lineRule="auto"/>
        <w:ind w:left="1440"/>
        <w:rPr>
          <w:sz w:val="32"/>
          <w:szCs w:val="32"/>
        </w:rPr>
      </w:pPr>
    </w:p>
    <w:p w14:paraId="3BC45737" w14:textId="77777777" w:rsidR="006A4E63" w:rsidRDefault="006A4E63" w:rsidP="006A4E63">
      <w:pPr>
        <w:pStyle w:val="ListParagraph"/>
        <w:numPr>
          <w:ilvl w:val="0"/>
          <w:numId w:val="7"/>
        </w:numPr>
        <w:spacing w:after="200" w:line="276" w:lineRule="auto"/>
        <w:rPr>
          <w:sz w:val="32"/>
          <w:szCs w:val="32"/>
        </w:rPr>
      </w:pPr>
      <w:r w:rsidRPr="006A4E63">
        <w:rPr>
          <w:sz w:val="32"/>
          <w:szCs w:val="32"/>
        </w:rPr>
        <w:t>Oral conditions have been linked to all of the following systemic conditions except which?</w:t>
      </w:r>
    </w:p>
    <w:p w14:paraId="76529DC3" w14:textId="77777777" w:rsidR="006A4E63" w:rsidRPr="006A4E63" w:rsidRDefault="006A4E63" w:rsidP="006A4E63">
      <w:pPr>
        <w:pStyle w:val="ListParagraph"/>
        <w:spacing w:after="200" w:line="276" w:lineRule="auto"/>
        <w:rPr>
          <w:sz w:val="32"/>
          <w:szCs w:val="32"/>
        </w:rPr>
      </w:pPr>
    </w:p>
    <w:p w14:paraId="5A7B384D" w14:textId="77777777" w:rsidR="006A4E63" w:rsidRPr="006A4E63" w:rsidRDefault="006A4E63" w:rsidP="006A4E63">
      <w:pPr>
        <w:pStyle w:val="ListParagraph"/>
        <w:numPr>
          <w:ilvl w:val="1"/>
          <w:numId w:val="7"/>
        </w:numPr>
        <w:spacing w:after="200" w:line="276" w:lineRule="auto"/>
        <w:rPr>
          <w:sz w:val="32"/>
          <w:szCs w:val="32"/>
        </w:rPr>
      </w:pPr>
      <w:r w:rsidRPr="006A4E63">
        <w:rPr>
          <w:sz w:val="32"/>
          <w:szCs w:val="32"/>
        </w:rPr>
        <w:t>Cardiovascular Disease</w:t>
      </w:r>
      <w:r>
        <w:rPr>
          <w:sz w:val="32"/>
          <w:szCs w:val="32"/>
        </w:rPr>
        <w:t>.</w:t>
      </w:r>
    </w:p>
    <w:p w14:paraId="442BC28E" w14:textId="77777777" w:rsidR="006A4E63" w:rsidRPr="006A4E63" w:rsidRDefault="006A4E63" w:rsidP="006A4E63">
      <w:pPr>
        <w:pStyle w:val="ListParagraph"/>
        <w:numPr>
          <w:ilvl w:val="1"/>
          <w:numId w:val="7"/>
        </w:numPr>
        <w:spacing w:after="200" w:line="276" w:lineRule="auto"/>
        <w:rPr>
          <w:sz w:val="32"/>
          <w:szCs w:val="32"/>
        </w:rPr>
      </w:pPr>
      <w:r w:rsidRPr="006A4E63">
        <w:rPr>
          <w:sz w:val="32"/>
          <w:szCs w:val="32"/>
        </w:rPr>
        <w:t>Poly-cystic kidney disease (PKD)</w:t>
      </w:r>
      <w:r>
        <w:rPr>
          <w:sz w:val="32"/>
          <w:szCs w:val="32"/>
        </w:rPr>
        <w:t>.</w:t>
      </w:r>
    </w:p>
    <w:p w14:paraId="5DD3A098" w14:textId="77777777" w:rsidR="006A4E63" w:rsidRPr="006A4E63" w:rsidRDefault="006A4E63" w:rsidP="006A4E63">
      <w:pPr>
        <w:pStyle w:val="ListParagraph"/>
        <w:numPr>
          <w:ilvl w:val="1"/>
          <w:numId w:val="7"/>
        </w:numPr>
        <w:spacing w:after="200" w:line="276" w:lineRule="auto"/>
        <w:rPr>
          <w:sz w:val="32"/>
          <w:szCs w:val="32"/>
        </w:rPr>
      </w:pPr>
      <w:r w:rsidRPr="006A4E63">
        <w:rPr>
          <w:sz w:val="32"/>
          <w:szCs w:val="32"/>
        </w:rPr>
        <w:t>Delivery of pre-term, low birth weight babies</w:t>
      </w:r>
      <w:r>
        <w:rPr>
          <w:sz w:val="32"/>
          <w:szCs w:val="32"/>
        </w:rPr>
        <w:t>.</w:t>
      </w:r>
    </w:p>
    <w:p w14:paraId="1AC4CD59" w14:textId="77777777" w:rsidR="006A4E63" w:rsidRPr="006A4E63" w:rsidRDefault="006A4E63" w:rsidP="006A4E63">
      <w:pPr>
        <w:pStyle w:val="ListParagraph"/>
        <w:numPr>
          <w:ilvl w:val="1"/>
          <w:numId w:val="7"/>
        </w:numPr>
        <w:spacing w:after="200" w:line="276" w:lineRule="auto"/>
        <w:rPr>
          <w:sz w:val="32"/>
          <w:szCs w:val="32"/>
        </w:rPr>
      </w:pPr>
      <w:r w:rsidRPr="006A4E63">
        <w:rPr>
          <w:sz w:val="32"/>
          <w:szCs w:val="32"/>
        </w:rPr>
        <w:t>Adult respiratory distress syndrome (ARDS)</w:t>
      </w:r>
      <w:r>
        <w:rPr>
          <w:sz w:val="32"/>
          <w:szCs w:val="32"/>
        </w:rPr>
        <w:t>.</w:t>
      </w:r>
    </w:p>
    <w:p w14:paraId="0B0698EA" w14:textId="77777777" w:rsidR="006A4E63" w:rsidRPr="006A4E63" w:rsidRDefault="006A4E63" w:rsidP="006A4E63">
      <w:pPr>
        <w:pStyle w:val="ListParagraph"/>
        <w:numPr>
          <w:ilvl w:val="1"/>
          <w:numId w:val="7"/>
        </w:numPr>
        <w:spacing w:after="200" w:line="276" w:lineRule="auto"/>
        <w:rPr>
          <w:sz w:val="32"/>
          <w:szCs w:val="32"/>
        </w:rPr>
      </w:pPr>
      <w:r w:rsidRPr="006A4E63">
        <w:rPr>
          <w:sz w:val="32"/>
          <w:szCs w:val="32"/>
        </w:rPr>
        <w:t>Chronic obstructive pulmonary disease (COPD)</w:t>
      </w:r>
      <w:r>
        <w:rPr>
          <w:sz w:val="32"/>
          <w:szCs w:val="32"/>
        </w:rPr>
        <w:t>.</w:t>
      </w:r>
    </w:p>
    <w:p w14:paraId="17250AB9" w14:textId="77777777" w:rsidR="006A4E63" w:rsidRPr="006A4E63" w:rsidRDefault="006A4E63" w:rsidP="006A4E63">
      <w:pPr>
        <w:pStyle w:val="ListParagraph"/>
        <w:spacing w:after="200" w:line="276" w:lineRule="auto"/>
        <w:rPr>
          <w:sz w:val="32"/>
          <w:szCs w:val="32"/>
        </w:rPr>
      </w:pPr>
    </w:p>
    <w:p w14:paraId="03191A27" w14:textId="77777777" w:rsidR="00450BB0" w:rsidRPr="00450BB0" w:rsidRDefault="00450BB0" w:rsidP="00450BB0">
      <w:pPr>
        <w:spacing w:after="200" w:line="276" w:lineRule="auto"/>
        <w:rPr>
          <w:sz w:val="32"/>
          <w:szCs w:val="32"/>
        </w:rPr>
      </w:pPr>
    </w:p>
    <w:p w14:paraId="750CED75" w14:textId="77777777" w:rsidR="00155C93" w:rsidRPr="00401A32" w:rsidRDefault="00155C93" w:rsidP="00401A32">
      <w:pPr>
        <w:rPr>
          <w:b/>
          <w:sz w:val="32"/>
          <w:szCs w:val="32"/>
          <w:u w:val="single"/>
        </w:rPr>
      </w:pPr>
    </w:p>
    <w:p w14:paraId="0BFE908E" w14:textId="77777777" w:rsidR="00155C93" w:rsidRDefault="00155C93" w:rsidP="00155C93">
      <w:pPr>
        <w:pStyle w:val="ListParagraph"/>
        <w:rPr>
          <w:b/>
          <w:sz w:val="32"/>
          <w:szCs w:val="32"/>
          <w:u w:val="single"/>
        </w:rPr>
      </w:pPr>
    </w:p>
    <w:p w14:paraId="3FFC431F" w14:textId="77777777" w:rsidR="00155C93" w:rsidRDefault="00155C93" w:rsidP="00155C93">
      <w:pPr>
        <w:pStyle w:val="ListParagraph"/>
        <w:rPr>
          <w:b/>
          <w:sz w:val="32"/>
          <w:szCs w:val="32"/>
          <w:u w:val="single"/>
        </w:rPr>
      </w:pPr>
    </w:p>
    <w:p w14:paraId="4BA7C431" w14:textId="77777777" w:rsidR="00155C93" w:rsidRDefault="00155C93" w:rsidP="00155C93">
      <w:pPr>
        <w:pStyle w:val="ListParagraph"/>
        <w:rPr>
          <w:b/>
          <w:sz w:val="32"/>
          <w:szCs w:val="32"/>
          <w:u w:val="single"/>
        </w:rPr>
      </w:pPr>
    </w:p>
    <w:p w14:paraId="7E1E7406" w14:textId="77777777" w:rsidR="00155C93" w:rsidRDefault="00155C93" w:rsidP="00155C93">
      <w:pPr>
        <w:pStyle w:val="ListParagraph"/>
        <w:rPr>
          <w:b/>
          <w:sz w:val="32"/>
          <w:szCs w:val="32"/>
          <w:u w:val="single"/>
        </w:rPr>
      </w:pPr>
    </w:p>
    <w:p w14:paraId="7155FD6B" w14:textId="77777777" w:rsidR="00155C93" w:rsidRDefault="00155C93" w:rsidP="00155C93">
      <w:pPr>
        <w:pStyle w:val="ListParagraph"/>
        <w:rPr>
          <w:b/>
          <w:sz w:val="32"/>
          <w:szCs w:val="32"/>
          <w:u w:val="single"/>
        </w:rPr>
      </w:pPr>
    </w:p>
    <w:p w14:paraId="0AE7D9CD" w14:textId="77777777" w:rsidR="00155C93" w:rsidRDefault="00155C93" w:rsidP="00155C93">
      <w:pPr>
        <w:pStyle w:val="ListParagraph"/>
        <w:rPr>
          <w:b/>
          <w:sz w:val="32"/>
          <w:szCs w:val="32"/>
          <w:u w:val="single"/>
        </w:rPr>
      </w:pPr>
    </w:p>
    <w:p w14:paraId="7B9B3E8C" w14:textId="77777777" w:rsidR="00155C93" w:rsidRDefault="00155C93" w:rsidP="00155C93">
      <w:pPr>
        <w:pStyle w:val="ListParagraph"/>
        <w:rPr>
          <w:b/>
          <w:sz w:val="32"/>
          <w:szCs w:val="32"/>
          <w:u w:val="single"/>
        </w:rPr>
      </w:pPr>
    </w:p>
    <w:p w14:paraId="0DBB8017" w14:textId="77777777" w:rsidR="00155C93" w:rsidRDefault="00155C93" w:rsidP="00155C93">
      <w:pPr>
        <w:pStyle w:val="ListParagraph"/>
        <w:rPr>
          <w:b/>
          <w:sz w:val="32"/>
          <w:szCs w:val="32"/>
          <w:u w:val="single"/>
        </w:rPr>
      </w:pPr>
    </w:p>
    <w:p w14:paraId="6D2DB650" w14:textId="77777777" w:rsidR="006A4E63" w:rsidRDefault="006A4E63" w:rsidP="006A4E63">
      <w:pPr>
        <w:rPr>
          <w:b/>
          <w:sz w:val="32"/>
          <w:szCs w:val="32"/>
          <w:u w:val="single"/>
        </w:rPr>
      </w:pPr>
    </w:p>
    <w:p w14:paraId="0DB8119A" w14:textId="77777777" w:rsidR="00155C93" w:rsidRPr="006A4E63" w:rsidRDefault="00155C93" w:rsidP="006A4E63">
      <w:pPr>
        <w:rPr>
          <w:b/>
          <w:sz w:val="32"/>
          <w:szCs w:val="32"/>
          <w:u w:val="single"/>
        </w:rPr>
      </w:pPr>
      <w:r w:rsidRPr="006A4E63">
        <w:rPr>
          <w:b/>
          <w:sz w:val="32"/>
          <w:szCs w:val="32"/>
          <w:u w:val="single"/>
        </w:rPr>
        <w:t>Answers:</w:t>
      </w:r>
    </w:p>
    <w:p w14:paraId="69880235" w14:textId="77777777" w:rsidR="00155C93" w:rsidRDefault="00155C93" w:rsidP="00155C93">
      <w:pPr>
        <w:pStyle w:val="ListParagraph"/>
        <w:rPr>
          <w:b/>
          <w:sz w:val="32"/>
          <w:szCs w:val="32"/>
          <w:u w:val="single"/>
        </w:rPr>
      </w:pPr>
    </w:p>
    <w:p w14:paraId="21C98D1D" w14:textId="77777777" w:rsidR="00155C93" w:rsidRDefault="00155C93" w:rsidP="00155C93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Short note:</w:t>
      </w:r>
    </w:p>
    <w:p w14:paraId="4C374D8D" w14:textId="77777777" w:rsidR="00155C93" w:rsidRPr="00155C93" w:rsidRDefault="00155C93" w:rsidP="00155C93">
      <w:pPr>
        <w:pStyle w:val="ListParagraph"/>
        <w:rPr>
          <w:b/>
          <w:sz w:val="32"/>
          <w:szCs w:val="32"/>
        </w:rPr>
      </w:pPr>
    </w:p>
    <w:p w14:paraId="00A70706" w14:textId="77777777" w:rsidR="00155C93" w:rsidRPr="00F1200C" w:rsidRDefault="00F1200C" w:rsidP="00F1200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1. </w:t>
      </w:r>
    </w:p>
    <w:p w14:paraId="22C51AC4" w14:textId="77777777" w:rsidR="00155C93" w:rsidRPr="00155C93" w:rsidRDefault="00155C93" w:rsidP="00155C93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  <w:r w:rsidRPr="00155C93">
        <w:rPr>
          <w:rFonts w:ascii="Times New Roman" w:eastAsia="Times New Roman" w:hAnsi="Times New Roman" w:cs="Times New Roman"/>
          <w:sz w:val="32"/>
          <w:szCs w:val="32"/>
        </w:rPr>
        <w:t xml:space="preserve">a.  initiation of diseases (Primary Prevention). </w:t>
      </w:r>
    </w:p>
    <w:p w14:paraId="7EA0A3C6" w14:textId="77777777" w:rsidR="00155C93" w:rsidRPr="00155C93" w:rsidRDefault="00155C93" w:rsidP="00155C93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  <w:r w:rsidRPr="00155C93">
        <w:rPr>
          <w:rFonts w:ascii="Times New Roman" w:eastAsia="Times New Roman" w:hAnsi="Times New Roman" w:cs="Times New Roman"/>
          <w:sz w:val="32"/>
          <w:szCs w:val="32"/>
        </w:rPr>
        <w:t>b. disease progression and recurrence (Secondary Prevention).</w:t>
      </w:r>
    </w:p>
    <w:p w14:paraId="73B7CEB6" w14:textId="77777777" w:rsidR="00155C93" w:rsidRPr="00155C93" w:rsidRDefault="00155C93" w:rsidP="00155C93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  <w:r w:rsidRPr="00155C93">
        <w:rPr>
          <w:rFonts w:ascii="Times New Roman" w:eastAsia="Times New Roman" w:hAnsi="Times New Roman" w:cs="Times New Roman"/>
          <w:sz w:val="32"/>
          <w:szCs w:val="32"/>
        </w:rPr>
        <w:t>c. loss of function (Tertiary Prevention).</w:t>
      </w:r>
    </w:p>
    <w:p w14:paraId="6D821460" w14:textId="77777777" w:rsidR="00F1200C" w:rsidRPr="00F1200C" w:rsidRDefault="00F1200C" w:rsidP="00F1200C">
      <w:pPr>
        <w:rPr>
          <w:sz w:val="32"/>
          <w:szCs w:val="32"/>
        </w:rPr>
      </w:pPr>
    </w:p>
    <w:p w14:paraId="3254953F" w14:textId="77777777" w:rsidR="00F1200C" w:rsidRPr="00F1200C" w:rsidRDefault="00F1200C" w:rsidP="00F1200C">
      <w:pPr>
        <w:rPr>
          <w:sz w:val="32"/>
          <w:szCs w:val="32"/>
        </w:rPr>
      </w:pPr>
      <w:r w:rsidRPr="00F1200C">
        <w:rPr>
          <w:sz w:val="32"/>
          <w:szCs w:val="32"/>
        </w:rPr>
        <w:t xml:space="preserve">2. </w:t>
      </w:r>
    </w:p>
    <w:p w14:paraId="71EE5ACA" w14:textId="77777777" w:rsidR="00F1200C" w:rsidRPr="00F1200C" w:rsidRDefault="00F1200C" w:rsidP="00F1200C">
      <w:pPr>
        <w:rPr>
          <w:b/>
          <w:sz w:val="32"/>
          <w:szCs w:val="32"/>
        </w:rPr>
      </w:pPr>
    </w:p>
    <w:p w14:paraId="601DED78" w14:textId="77777777" w:rsidR="00F1200C" w:rsidRDefault="00F1200C" w:rsidP="00155C93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55C93" w:rsidRPr="00155C93">
        <w:rPr>
          <w:rFonts w:ascii="Times New Roman" w:eastAsia="Times New Roman" w:hAnsi="Times New Roman" w:cs="Times New Roman"/>
          <w:sz w:val="32"/>
          <w:szCs w:val="32"/>
        </w:rPr>
        <w:t>Prevent fact</w:t>
      </w:r>
      <w:r>
        <w:rPr>
          <w:rFonts w:ascii="Times New Roman" w:eastAsia="Times New Roman" w:hAnsi="Times New Roman" w:cs="Times New Roman"/>
          <w:sz w:val="32"/>
          <w:szCs w:val="32"/>
        </w:rPr>
        <w:t>ors which predispose to disease</w:t>
      </w:r>
      <w:r w:rsidR="00155C93" w:rsidRPr="00155C9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772BF89F" w14:textId="77777777" w:rsidR="00F1200C" w:rsidRDefault="00F1200C" w:rsidP="00155C93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-Prevent the disease itself</w:t>
      </w:r>
      <w:r w:rsidR="00155C93" w:rsidRPr="00155C9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6CEDD868" w14:textId="77777777" w:rsidR="00F1200C" w:rsidRDefault="00F1200C" w:rsidP="00155C93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55C93" w:rsidRPr="00155C93">
        <w:rPr>
          <w:rFonts w:ascii="Times New Roman" w:eastAsia="Times New Roman" w:hAnsi="Times New Roman" w:cs="Times New Roman"/>
          <w:sz w:val="32"/>
          <w:szCs w:val="32"/>
        </w:rPr>
        <w:t xml:space="preserve">Prevent factors evoke more severe </w:t>
      </w:r>
      <w:r>
        <w:rPr>
          <w:rFonts w:ascii="Times New Roman" w:eastAsia="Times New Roman" w:hAnsi="Times New Roman" w:cs="Times New Roman"/>
          <w:sz w:val="32"/>
          <w:szCs w:val="32"/>
        </w:rPr>
        <w:t>manifestation of acute diseases</w:t>
      </w:r>
      <w:r w:rsidR="00155C93" w:rsidRPr="00155C9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7B93F64E" w14:textId="77777777" w:rsidR="00155C93" w:rsidRPr="00155C93" w:rsidRDefault="00F1200C" w:rsidP="00155C93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55C93" w:rsidRPr="00155C93">
        <w:rPr>
          <w:rFonts w:ascii="Times New Roman" w:eastAsia="Times New Roman" w:hAnsi="Times New Roman" w:cs="Times New Roman"/>
          <w:sz w:val="32"/>
          <w:szCs w:val="32"/>
        </w:rPr>
        <w:t>Prevent factors which tend to main</w:t>
      </w:r>
      <w:r>
        <w:rPr>
          <w:rFonts w:ascii="Times New Roman" w:eastAsia="Times New Roman" w:hAnsi="Times New Roman" w:cs="Times New Roman"/>
          <w:sz w:val="32"/>
          <w:szCs w:val="32"/>
        </w:rPr>
        <w:t>tain disease in a chronic state</w:t>
      </w:r>
      <w:r w:rsidR="00155C93" w:rsidRPr="00155C9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765CF728" w14:textId="77777777" w:rsidR="00F1200C" w:rsidRDefault="00F1200C" w:rsidP="00155C93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55C93" w:rsidRPr="00155C93">
        <w:rPr>
          <w:rFonts w:ascii="Times New Roman" w:eastAsia="Times New Roman" w:hAnsi="Times New Roman" w:cs="Times New Roman"/>
          <w:sz w:val="32"/>
          <w:szCs w:val="32"/>
        </w:rPr>
        <w:t>Prevent the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complications of the disease.</w:t>
      </w:r>
    </w:p>
    <w:p w14:paraId="6782BE3A" w14:textId="77777777" w:rsidR="00F1200C" w:rsidRDefault="00F1200C" w:rsidP="00155C93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-Prevent the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sequelae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of disease, both local and systemic.</w:t>
      </w:r>
    </w:p>
    <w:p w14:paraId="1DC8AB49" w14:textId="77777777" w:rsidR="00155C93" w:rsidRPr="00155C93" w:rsidRDefault="00F1200C" w:rsidP="00155C93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155C93" w:rsidRPr="00155C93">
        <w:rPr>
          <w:rFonts w:ascii="Times New Roman" w:eastAsia="Times New Roman" w:hAnsi="Times New Roman" w:cs="Times New Roman"/>
          <w:sz w:val="32"/>
          <w:szCs w:val="32"/>
        </w:rPr>
        <w:t xml:space="preserve">Prevent factors which interfere with rehabilitation. </w:t>
      </w:r>
    </w:p>
    <w:p w14:paraId="365FDECB" w14:textId="77777777" w:rsidR="00155C93" w:rsidRDefault="00155C93" w:rsidP="00155C93">
      <w:pPr>
        <w:pStyle w:val="ListParagraph"/>
        <w:rPr>
          <w:b/>
          <w:sz w:val="32"/>
          <w:szCs w:val="32"/>
        </w:rPr>
      </w:pPr>
    </w:p>
    <w:p w14:paraId="16F2F255" w14:textId="77777777" w:rsidR="00F1200C" w:rsidRPr="00F1200C" w:rsidRDefault="00F1200C" w:rsidP="00F1200C">
      <w:pPr>
        <w:rPr>
          <w:sz w:val="32"/>
          <w:szCs w:val="32"/>
        </w:rPr>
      </w:pPr>
      <w:r>
        <w:rPr>
          <w:sz w:val="32"/>
          <w:szCs w:val="32"/>
        </w:rPr>
        <w:t>3.</w:t>
      </w:r>
    </w:p>
    <w:p w14:paraId="01475F87" w14:textId="77777777" w:rsidR="00F1200C" w:rsidRDefault="00F1200C" w:rsidP="00155C93">
      <w:pPr>
        <w:pStyle w:val="ListParagraph"/>
        <w:rPr>
          <w:b/>
          <w:sz w:val="32"/>
          <w:szCs w:val="32"/>
        </w:rPr>
      </w:pPr>
    </w:p>
    <w:p w14:paraId="2A287DCF" w14:textId="77777777" w:rsidR="00F1200C" w:rsidRDefault="00F1200C" w:rsidP="00F1200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Primary Prevention</w:t>
      </w:r>
      <w:r w:rsidRPr="00F1200C">
        <w:rPr>
          <w:rFonts w:ascii="Times New Roman" w:eastAsia="Times New Roman" w:hAnsi="Times New Roman" w:cs="Times New Roman"/>
          <w:sz w:val="32"/>
          <w:szCs w:val="32"/>
        </w:rPr>
        <w:t xml:space="preserve">: occurs in the </w:t>
      </w:r>
      <w:proofErr w:type="spellStart"/>
      <w:r w:rsidRPr="00F1200C">
        <w:rPr>
          <w:rFonts w:ascii="Times New Roman" w:eastAsia="Times New Roman" w:hAnsi="Times New Roman" w:cs="Times New Roman"/>
          <w:sz w:val="32"/>
          <w:szCs w:val="32"/>
        </w:rPr>
        <w:t>prepathog</w:t>
      </w:r>
      <w:r>
        <w:rPr>
          <w:rFonts w:ascii="Times New Roman" w:eastAsia="Times New Roman" w:hAnsi="Times New Roman" w:cs="Times New Roman"/>
          <w:sz w:val="32"/>
          <w:szCs w:val="32"/>
        </w:rPr>
        <w:t>enic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period</w:t>
      </w:r>
    </w:p>
    <w:p w14:paraId="6E6F37C7" w14:textId="77777777" w:rsidR="00F1200C" w:rsidRDefault="00F1200C" w:rsidP="00F1200C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(True prevention)</w:t>
      </w:r>
      <w:r w:rsidRPr="00F1200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3BBBC0DF" w14:textId="77777777" w:rsidR="00F1200C" w:rsidRDefault="00F1200C" w:rsidP="00F1200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Secondary Prevention</w:t>
      </w:r>
      <w:r w:rsidRPr="00F1200C">
        <w:rPr>
          <w:rFonts w:ascii="Times New Roman" w:eastAsia="Times New Roman" w:hAnsi="Times New Roman" w:cs="Times New Roman"/>
          <w:sz w:val="32"/>
          <w:szCs w:val="32"/>
        </w:rPr>
        <w:t>: - occurs in 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he early period of pathogenesis. </w:t>
      </w:r>
      <w:r w:rsidRPr="00F1200C">
        <w:rPr>
          <w:rFonts w:ascii="Times New Roman" w:eastAsia="Times New Roman" w:hAnsi="Times New Roman" w:cs="Times New Roman"/>
          <w:sz w:val="32"/>
          <w:szCs w:val="32"/>
        </w:rPr>
        <w:t>- involves early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diagnosis and prompt treatment.</w:t>
      </w:r>
    </w:p>
    <w:p w14:paraId="2CE2F8B7" w14:textId="77777777" w:rsidR="00F1200C" w:rsidRPr="00F1200C" w:rsidRDefault="00F1200C" w:rsidP="00F1200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Tertiary Prevention</w:t>
      </w:r>
      <w:r w:rsidRPr="00F1200C">
        <w:rPr>
          <w:rFonts w:ascii="Times New Roman" w:eastAsia="Times New Roman" w:hAnsi="Times New Roman" w:cs="Times New Roman"/>
          <w:sz w:val="32"/>
          <w:szCs w:val="32"/>
        </w:rPr>
        <w:t xml:space="preserve">: - occurs in the later period of </w:t>
      </w:r>
      <w:proofErr w:type="gramStart"/>
      <w:r w:rsidRPr="00F1200C">
        <w:rPr>
          <w:rFonts w:ascii="Times New Roman" w:eastAsia="Times New Roman" w:hAnsi="Times New Roman" w:cs="Times New Roman"/>
          <w:sz w:val="32"/>
          <w:szCs w:val="32"/>
        </w:rPr>
        <w:t>pathogenesis .</w:t>
      </w:r>
      <w:proofErr w:type="gramEnd"/>
      <w:r w:rsidRPr="00F1200C">
        <w:rPr>
          <w:rFonts w:ascii="Times New Roman" w:eastAsia="Times New Roman" w:hAnsi="Times New Roman" w:cs="Times New Roman"/>
          <w:sz w:val="32"/>
          <w:szCs w:val="32"/>
        </w:rPr>
        <w:t xml:space="preserve"> - involves prevent </w:t>
      </w:r>
      <w:proofErr w:type="spellStart"/>
      <w:r w:rsidRPr="00F1200C">
        <w:rPr>
          <w:rFonts w:ascii="Times New Roman" w:eastAsia="Times New Roman" w:hAnsi="Times New Roman" w:cs="Times New Roman"/>
          <w:sz w:val="32"/>
          <w:szCs w:val="32"/>
        </w:rPr>
        <w:t>sequelae</w:t>
      </w:r>
      <w:proofErr w:type="spellEnd"/>
      <w:r w:rsidRPr="00F1200C">
        <w:rPr>
          <w:rFonts w:ascii="Times New Roman" w:eastAsia="Times New Roman" w:hAnsi="Times New Roman" w:cs="Times New Roman"/>
          <w:sz w:val="32"/>
          <w:szCs w:val="32"/>
        </w:rPr>
        <w:t xml:space="preserve"> and complications of the diseases</w:t>
      </w:r>
    </w:p>
    <w:p w14:paraId="1A6C45D2" w14:textId="77777777" w:rsidR="00F1200C" w:rsidRDefault="00F1200C" w:rsidP="00155C93">
      <w:pPr>
        <w:pStyle w:val="ListParagraph"/>
        <w:rPr>
          <w:b/>
          <w:sz w:val="32"/>
          <w:szCs w:val="32"/>
        </w:rPr>
      </w:pPr>
    </w:p>
    <w:p w14:paraId="46BF4BC0" w14:textId="77777777" w:rsidR="00F1200C" w:rsidRDefault="00F1200C" w:rsidP="00155C93">
      <w:pPr>
        <w:pStyle w:val="ListParagraph"/>
        <w:rPr>
          <w:b/>
          <w:sz w:val="32"/>
          <w:szCs w:val="32"/>
        </w:rPr>
      </w:pPr>
    </w:p>
    <w:p w14:paraId="33C9E303" w14:textId="77777777" w:rsidR="00F1200C" w:rsidRDefault="00F1200C" w:rsidP="00155C93">
      <w:pPr>
        <w:pStyle w:val="ListParagraph"/>
        <w:rPr>
          <w:b/>
          <w:sz w:val="32"/>
          <w:szCs w:val="32"/>
        </w:rPr>
      </w:pPr>
    </w:p>
    <w:p w14:paraId="6316B0E5" w14:textId="77777777" w:rsidR="00F1200C" w:rsidRDefault="00F1200C" w:rsidP="00155C93">
      <w:pPr>
        <w:pStyle w:val="ListParagraph"/>
        <w:rPr>
          <w:b/>
          <w:sz w:val="32"/>
          <w:szCs w:val="32"/>
        </w:rPr>
      </w:pPr>
    </w:p>
    <w:p w14:paraId="788D33FA" w14:textId="77777777" w:rsidR="00F1200C" w:rsidRDefault="00F1200C" w:rsidP="00155C93">
      <w:pPr>
        <w:pStyle w:val="ListParagraph"/>
        <w:rPr>
          <w:b/>
          <w:sz w:val="32"/>
          <w:szCs w:val="32"/>
        </w:rPr>
      </w:pPr>
    </w:p>
    <w:p w14:paraId="5C100883" w14:textId="77777777" w:rsidR="00F1200C" w:rsidRPr="00F1200C" w:rsidRDefault="00F1200C" w:rsidP="00155C93">
      <w:pPr>
        <w:pStyle w:val="ListParagraph"/>
        <w:rPr>
          <w:sz w:val="32"/>
          <w:szCs w:val="32"/>
        </w:rPr>
      </w:pPr>
      <w:r w:rsidRPr="00F1200C">
        <w:rPr>
          <w:sz w:val="32"/>
          <w:szCs w:val="32"/>
        </w:rPr>
        <w:t>4.</w:t>
      </w:r>
    </w:p>
    <w:p w14:paraId="6E236BD1" w14:textId="77777777" w:rsidR="00F1200C" w:rsidRPr="00F1200C" w:rsidRDefault="00F1200C" w:rsidP="00F1200C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*fluoride:</w:t>
      </w:r>
    </w:p>
    <w:p w14:paraId="5FEC3626" w14:textId="77777777" w:rsidR="00F1200C" w:rsidRDefault="00F1200C" w:rsidP="00F1200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-It is one of the halogens</w:t>
      </w:r>
      <w:r w:rsidRPr="00F1200C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03E62826" w14:textId="77777777" w:rsidR="00F1200C" w:rsidRDefault="00F1200C" w:rsidP="00F1200C">
      <w:pPr>
        <w:rPr>
          <w:rFonts w:ascii="Times New Roman" w:eastAsia="Times New Roman" w:hAnsi="Times New Roman" w:cs="Times New Roman"/>
          <w:sz w:val="32"/>
          <w:szCs w:val="32"/>
        </w:rPr>
      </w:pPr>
      <w:r w:rsidRPr="00F1200C">
        <w:rPr>
          <w:rFonts w:ascii="Times New Roman" w:eastAsia="Times New Roman" w:hAnsi="Times New Roman" w:cs="Times New Roman"/>
          <w:sz w:val="32"/>
          <w:szCs w:val="32"/>
        </w:rPr>
        <w:t xml:space="preserve">- It is the most active element of this group. </w:t>
      </w:r>
    </w:p>
    <w:p w14:paraId="2F9EF333" w14:textId="77777777" w:rsidR="00F1200C" w:rsidRDefault="00F1200C" w:rsidP="00F1200C">
      <w:pPr>
        <w:rPr>
          <w:rFonts w:ascii="Times New Roman" w:eastAsia="Times New Roman" w:hAnsi="Times New Roman" w:cs="Times New Roman"/>
          <w:sz w:val="32"/>
          <w:szCs w:val="32"/>
        </w:rPr>
      </w:pPr>
      <w:r w:rsidRPr="00F1200C">
        <w:rPr>
          <w:rFonts w:ascii="Times New Roman" w:eastAsia="Times New Roman" w:hAnsi="Times New Roman" w:cs="Times New Roman"/>
          <w:sz w:val="32"/>
          <w:szCs w:val="32"/>
        </w:rPr>
        <w:t xml:space="preserve">- It </w:t>
      </w:r>
      <w:r>
        <w:rPr>
          <w:rFonts w:ascii="Times New Roman" w:eastAsia="Times New Roman" w:hAnsi="Times New Roman" w:cs="Times New Roman"/>
          <w:sz w:val="32"/>
          <w:szCs w:val="32"/>
        </w:rPr>
        <w:t>is not present in the free form</w:t>
      </w:r>
      <w:r w:rsidRPr="00F1200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7FE4CA9C" w14:textId="77777777" w:rsidR="00F1200C" w:rsidRDefault="00F1200C" w:rsidP="00F1200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It is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anticariogenic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effect</w:t>
      </w:r>
      <w:r w:rsidRPr="00F1200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073DAFC5" w14:textId="77777777" w:rsidR="006079D8" w:rsidRDefault="006079D8" w:rsidP="00F1200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48CDE06" w14:textId="77777777" w:rsidR="006079D8" w:rsidRDefault="006079D8" w:rsidP="006079D8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*</w:t>
      </w:r>
      <w:r w:rsidRPr="006079D8">
        <w:rPr>
          <w:rFonts w:ascii="Times New Roman" w:eastAsia="Times New Roman" w:hAnsi="Times New Roman" w:cs="Times New Roman"/>
          <w:b/>
          <w:sz w:val="32"/>
          <w:szCs w:val="32"/>
        </w:rPr>
        <w:t>Sources of Fluoride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14:paraId="0B2E74A2" w14:textId="77777777" w:rsidR="006079D8" w:rsidRDefault="006079D8" w:rsidP="006079D8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-Three sources: water, foods and air</w:t>
      </w:r>
      <w:r w:rsidRPr="006079D8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103D2646" w14:textId="77777777" w:rsidR="006079D8" w:rsidRDefault="006079D8" w:rsidP="006079D8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-Sea foods.</w:t>
      </w:r>
    </w:p>
    <w:p w14:paraId="14F2007B" w14:textId="77777777" w:rsidR="006079D8" w:rsidRDefault="006079D8" w:rsidP="006079D8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6079D8">
        <w:rPr>
          <w:rFonts w:ascii="Times New Roman" w:eastAsia="Times New Roman" w:hAnsi="Times New Roman" w:cs="Times New Roman"/>
          <w:sz w:val="32"/>
          <w:szCs w:val="32"/>
        </w:rPr>
        <w:t>Most beverages contain am</w:t>
      </w:r>
      <w:r>
        <w:rPr>
          <w:rFonts w:ascii="Times New Roman" w:eastAsia="Times New Roman" w:hAnsi="Times New Roman" w:cs="Times New Roman"/>
          <w:sz w:val="32"/>
          <w:szCs w:val="32"/>
        </w:rPr>
        <w:t>ount of fluoride especially tea</w:t>
      </w:r>
      <w:r w:rsidRPr="006079D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2309393D" w14:textId="77777777" w:rsidR="006079D8" w:rsidRDefault="006079D8" w:rsidP="006079D8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-Vegetables</w:t>
      </w:r>
      <w:r w:rsidRPr="006079D8">
        <w:rPr>
          <w:rFonts w:ascii="Times New Roman" w:eastAsia="Times New Roman" w:hAnsi="Times New Roman" w:cs="Times New Roman"/>
          <w:sz w:val="32"/>
          <w:szCs w:val="32"/>
        </w:rPr>
        <w:t>, fruits and dairy products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contain low amount of fluoride</w:t>
      </w:r>
      <w:r w:rsidRPr="006079D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33E5A8BC" w14:textId="77777777" w:rsidR="006079D8" w:rsidRDefault="006079D8" w:rsidP="006079D8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6079D8">
        <w:rPr>
          <w:rFonts w:ascii="Times New Roman" w:eastAsia="Times New Roman" w:hAnsi="Times New Roman" w:cs="Times New Roman"/>
          <w:sz w:val="32"/>
          <w:szCs w:val="32"/>
        </w:rPr>
        <w:t xml:space="preserve">The average diet provides 0.2-0.3 </w:t>
      </w:r>
      <w:r>
        <w:rPr>
          <w:rFonts w:ascii="Times New Roman" w:eastAsia="Times New Roman" w:hAnsi="Times New Roman" w:cs="Times New Roman"/>
          <w:sz w:val="32"/>
          <w:szCs w:val="32"/>
        </w:rPr>
        <w:t>mg of fluoride daily</w:t>
      </w:r>
      <w:r w:rsidRPr="006079D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0C870A65" w14:textId="77777777" w:rsidR="006079D8" w:rsidRDefault="006079D8" w:rsidP="006079D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3A66CDB" w14:textId="77777777" w:rsidR="006079D8" w:rsidRPr="0000156B" w:rsidRDefault="006079D8" w:rsidP="006079D8">
      <w:pPr>
        <w:rPr>
          <w:rFonts w:ascii="Times New Roman" w:eastAsia="Times New Roman" w:hAnsi="Times New Roman" w:cs="Times New Roman"/>
          <w:sz w:val="32"/>
          <w:szCs w:val="32"/>
        </w:rPr>
      </w:pPr>
      <w:r w:rsidRPr="0000156B">
        <w:rPr>
          <w:rFonts w:ascii="Times New Roman" w:eastAsia="Times New Roman" w:hAnsi="Times New Roman" w:cs="Times New Roman"/>
          <w:sz w:val="32"/>
          <w:szCs w:val="32"/>
        </w:rPr>
        <w:t>5.</w:t>
      </w:r>
    </w:p>
    <w:p w14:paraId="12AACED3" w14:textId="77777777" w:rsidR="006079D8" w:rsidRPr="006079D8" w:rsidRDefault="006079D8" w:rsidP="006079D8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DCD3025" w14:textId="77777777" w:rsidR="006079D8" w:rsidRPr="006079D8" w:rsidRDefault="006079D8" w:rsidP="006079D8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1- Water Fluoridation:</w:t>
      </w:r>
      <w:r w:rsidRPr="006079D8">
        <w:rPr>
          <w:rFonts w:ascii="Times New Roman" w:eastAsia="Times New Roman" w:hAnsi="Times New Roman" w:cs="Times New Roman"/>
          <w:sz w:val="32"/>
          <w:szCs w:val="32"/>
        </w:rPr>
        <w:t>1ppm of fluoride optim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um safety and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anticaries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effect</w:t>
      </w:r>
      <w:r w:rsidRPr="006079D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03BCDDD4" w14:textId="77777777" w:rsidR="006079D8" w:rsidRPr="006079D8" w:rsidRDefault="006079D8" w:rsidP="006079D8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2- School water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fluoridation:</w:t>
      </w:r>
      <w:r w:rsidRPr="006079D8">
        <w:rPr>
          <w:rFonts w:ascii="Times New Roman" w:eastAsia="Times New Roman" w:hAnsi="Times New Roman" w:cs="Times New Roman"/>
          <w:sz w:val="32"/>
          <w:szCs w:val="32"/>
        </w:rPr>
        <w:t>Indicated</w:t>
      </w:r>
      <w:proofErr w:type="spellEnd"/>
      <w:proofErr w:type="gramEnd"/>
      <w:r w:rsidRPr="006079D8">
        <w:rPr>
          <w:rFonts w:ascii="Times New Roman" w:eastAsia="Times New Roman" w:hAnsi="Times New Roman" w:cs="Times New Roman"/>
          <w:sz w:val="32"/>
          <w:szCs w:val="32"/>
        </w:rPr>
        <w:t xml:space="preserve"> if the </w:t>
      </w:r>
      <w:r>
        <w:rPr>
          <w:rFonts w:ascii="Times New Roman" w:eastAsia="Times New Roman" w:hAnsi="Times New Roman" w:cs="Times New Roman"/>
          <w:sz w:val="32"/>
          <w:szCs w:val="32"/>
        </w:rPr>
        <w:t>community water is not possible.</w:t>
      </w:r>
      <w:r w:rsidRPr="006079D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7F96AE15" w14:textId="77777777" w:rsidR="006079D8" w:rsidRPr="006079D8" w:rsidRDefault="006079D8" w:rsidP="006079D8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3- Fluoride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Supplements:</w:t>
      </w:r>
      <w:r w:rsidRPr="006079D8">
        <w:rPr>
          <w:rFonts w:ascii="Times New Roman" w:eastAsia="Times New Roman" w:hAnsi="Times New Roman" w:cs="Times New Roman"/>
          <w:sz w:val="32"/>
          <w:szCs w:val="32"/>
        </w:rPr>
        <w:t>Supplied</w:t>
      </w:r>
      <w:proofErr w:type="spellEnd"/>
      <w:proofErr w:type="gramEnd"/>
      <w:r w:rsidRPr="006079D8">
        <w:rPr>
          <w:rFonts w:ascii="Times New Roman" w:eastAsia="Times New Roman" w:hAnsi="Times New Roman" w:cs="Times New Roman"/>
          <w:sz w:val="32"/>
          <w:szCs w:val="32"/>
        </w:rPr>
        <w:t xml:space="preserve"> in form of tablets , drops or syrups . 0.5 mg F /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day for children up to 3 years</w:t>
      </w:r>
      <w:r w:rsidRPr="006079D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52A151F1" w14:textId="77777777" w:rsidR="006079D8" w:rsidRPr="006079D8" w:rsidRDefault="006079D8" w:rsidP="006079D8">
      <w:pPr>
        <w:rPr>
          <w:rFonts w:ascii="Times New Roman" w:eastAsia="Times New Roman" w:hAnsi="Times New Roman" w:cs="Times New Roman"/>
          <w:sz w:val="32"/>
          <w:szCs w:val="32"/>
        </w:rPr>
      </w:pPr>
      <w:r w:rsidRPr="006079D8">
        <w:rPr>
          <w:rFonts w:ascii="Times New Roman" w:eastAsia="Times New Roman" w:hAnsi="Times New Roman" w:cs="Times New Roman"/>
          <w:sz w:val="32"/>
          <w:szCs w:val="32"/>
        </w:rPr>
        <w:t xml:space="preserve">4- F. incorporation in various </w:t>
      </w:r>
      <w:proofErr w:type="spellStart"/>
      <w:proofErr w:type="gramStart"/>
      <w:r w:rsidRPr="006079D8">
        <w:rPr>
          <w:rFonts w:ascii="Times New Roman" w:eastAsia="Times New Roman" w:hAnsi="Times New Roman" w:cs="Times New Roman"/>
          <w:sz w:val="32"/>
          <w:szCs w:val="32"/>
        </w:rPr>
        <w:t>foods:Such</w:t>
      </w:r>
      <w:proofErr w:type="spellEnd"/>
      <w:proofErr w:type="gramEnd"/>
      <w:r w:rsidRPr="006079D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as salt ,milk ,bread ,rice.</w:t>
      </w:r>
    </w:p>
    <w:p w14:paraId="11D15D33" w14:textId="77777777" w:rsidR="006079D8" w:rsidRPr="006079D8" w:rsidRDefault="006079D8" w:rsidP="006079D8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7F12E6B" w14:textId="77777777" w:rsidR="006079D8" w:rsidRPr="006079D8" w:rsidRDefault="006079D8" w:rsidP="006079D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A8E7DE2" w14:textId="77777777" w:rsidR="006079D8" w:rsidRDefault="0000156B" w:rsidP="00F1200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6.</w:t>
      </w:r>
    </w:p>
    <w:p w14:paraId="77803E16" w14:textId="77777777" w:rsidR="0000156B" w:rsidRDefault="0000156B" w:rsidP="00F1200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DDABCEB" w14:textId="77777777" w:rsidR="00635FAB" w:rsidRDefault="00635FAB" w:rsidP="00635FA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635FAB">
        <w:rPr>
          <w:rFonts w:ascii="Times New Roman" w:eastAsia="Times New Roman" w:hAnsi="Times New Roman" w:cs="Times New Roman"/>
          <w:sz w:val="32"/>
          <w:szCs w:val="32"/>
        </w:rPr>
        <w:t>Probl</w:t>
      </w:r>
      <w:r>
        <w:rPr>
          <w:rFonts w:ascii="Times New Roman" w:eastAsia="Times New Roman" w:hAnsi="Times New Roman" w:cs="Times New Roman"/>
          <w:sz w:val="32"/>
          <w:szCs w:val="32"/>
        </w:rPr>
        <w:t>em recognition (</w:t>
      </w:r>
      <w:r w:rsidRPr="00635FAB">
        <w:rPr>
          <w:rFonts w:ascii="Times New Roman" w:eastAsia="Times New Roman" w:hAnsi="Times New Roman" w:cs="Times New Roman"/>
          <w:sz w:val="32"/>
          <w:szCs w:val="32"/>
        </w:rPr>
        <w:t xml:space="preserve">by patient / </w:t>
      </w:r>
      <w:r>
        <w:rPr>
          <w:rFonts w:ascii="Times New Roman" w:eastAsia="Times New Roman" w:hAnsi="Times New Roman" w:cs="Times New Roman"/>
          <w:sz w:val="32"/>
          <w:szCs w:val="32"/>
        </w:rPr>
        <w:t>community /dental professional).</w:t>
      </w:r>
    </w:p>
    <w:p w14:paraId="1B8E3EA4" w14:textId="77777777" w:rsidR="00635FAB" w:rsidRDefault="00635FAB" w:rsidP="00635FA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-Problem definition (</w:t>
      </w:r>
      <w:r w:rsidRPr="00635FAB">
        <w:rPr>
          <w:rFonts w:ascii="Times New Roman" w:eastAsia="Times New Roman" w:hAnsi="Times New Roman" w:cs="Times New Roman"/>
          <w:sz w:val="32"/>
          <w:szCs w:val="32"/>
        </w:rPr>
        <w:t>natur</w:t>
      </w:r>
      <w:r>
        <w:rPr>
          <w:rFonts w:ascii="Times New Roman" w:eastAsia="Times New Roman" w:hAnsi="Times New Roman" w:cs="Times New Roman"/>
          <w:sz w:val="32"/>
          <w:szCs w:val="32"/>
        </w:rPr>
        <w:t>e/extent/severity/significance)</w:t>
      </w:r>
      <w:r w:rsidR="00BD19A8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3B05E70E" w14:textId="77777777" w:rsidR="00BD19A8" w:rsidRDefault="00635FAB" w:rsidP="00635FA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BD19A8">
        <w:rPr>
          <w:rFonts w:ascii="Times New Roman" w:eastAsia="Times New Roman" w:hAnsi="Times New Roman" w:cs="Times New Roman"/>
          <w:sz w:val="32"/>
          <w:szCs w:val="32"/>
        </w:rPr>
        <w:t>Problem data analysis.</w:t>
      </w:r>
    </w:p>
    <w:p w14:paraId="6C7DD6E1" w14:textId="77777777" w:rsidR="00BD19A8" w:rsidRDefault="00BD19A8" w:rsidP="00635FA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635FAB" w:rsidRPr="00635FAB">
        <w:rPr>
          <w:rFonts w:ascii="Times New Roman" w:eastAsia="Times New Roman" w:hAnsi="Times New Roman" w:cs="Times New Roman"/>
          <w:sz w:val="32"/>
          <w:szCs w:val="32"/>
        </w:rPr>
        <w:t>Interpretation and presentation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32A96AED" w14:textId="77777777" w:rsidR="00635FAB" w:rsidRPr="00635FAB" w:rsidRDefault="00BD19A8" w:rsidP="00635FA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635FAB" w:rsidRPr="00635FAB">
        <w:rPr>
          <w:rFonts w:ascii="Times New Roman" w:eastAsia="Times New Roman" w:hAnsi="Times New Roman" w:cs="Times New Roman"/>
          <w:sz w:val="32"/>
          <w:szCs w:val="32"/>
        </w:rPr>
        <w:t>Treatment planning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="00635FAB" w:rsidRPr="00635F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2877E33C" w14:textId="77777777" w:rsidR="0000156B" w:rsidRPr="00F1200C" w:rsidRDefault="0000156B" w:rsidP="00F1200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A55462C" w14:textId="77777777" w:rsidR="00635FAB" w:rsidRPr="00BD19A8" w:rsidRDefault="00635FAB" w:rsidP="00BD19A8">
      <w:pPr>
        <w:rPr>
          <w:b/>
          <w:sz w:val="32"/>
          <w:szCs w:val="32"/>
        </w:rPr>
      </w:pPr>
    </w:p>
    <w:p w14:paraId="5471C380" w14:textId="77777777" w:rsidR="00635FAB" w:rsidRPr="00635FAB" w:rsidRDefault="00635FAB" w:rsidP="00155C93">
      <w:pPr>
        <w:pStyle w:val="ListParagraph"/>
        <w:rPr>
          <w:sz w:val="32"/>
          <w:szCs w:val="32"/>
        </w:rPr>
      </w:pPr>
      <w:r w:rsidRPr="00635FAB">
        <w:rPr>
          <w:sz w:val="32"/>
          <w:szCs w:val="32"/>
        </w:rPr>
        <w:t>7.</w:t>
      </w:r>
    </w:p>
    <w:p w14:paraId="2B65E436" w14:textId="77777777" w:rsidR="00635FAB" w:rsidRPr="00635FAB" w:rsidRDefault="00635FAB" w:rsidP="00155C93">
      <w:pPr>
        <w:pStyle w:val="ListParagraph"/>
        <w:rPr>
          <w:sz w:val="32"/>
          <w:szCs w:val="32"/>
        </w:rPr>
      </w:pPr>
    </w:p>
    <w:p w14:paraId="7EF0B5DE" w14:textId="77777777" w:rsidR="00635FAB" w:rsidRDefault="00635FAB" w:rsidP="00635FAB">
      <w:pPr>
        <w:rPr>
          <w:rFonts w:ascii="Times New Roman" w:eastAsia="Times New Roman" w:hAnsi="Times New Roman" w:cs="Times New Roman"/>
          <w:sz w:val="32"/>
          <w:szCs w:val="32"/>
        </w:rPr>
      </w:pPr>
      <w:r w:rsidRPr="00635FAB">
        <w:rPr>
          <w:rFonts w:ascii="Times New Roman" w:eastAsia="Times New Roman" w:hAnsi="Times New Roman" w:cs="Times New Roman"/>
          <w:sz w:val="32"/>
          <w:szCs w:val="32"/>
        </w:rPr>
        <w:t>•</w:t>
      </w:r>
      <w:r w:rsidRPr="00635FAB">
        <w:rPr>
          <w:rFonts w:ascii="Times New Roman" w:eastAsia="Times New Roman" w:hAnsi="Times New Roman" w:cs="Times New Roman"/>
          <w:sz w:val="32"/>
          <w:szCs w:val="32"/>
        </w:rPr>
        <w:t>Used to stain the teeth for patient education and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motivation for oral home care.</w:t>
      </w:r>
    </w:p>
    <w:p w14:paraId="737E0613" w14:textId="77777777" w:rsidR="00635FAB" w:rsidRDefault="00635FAB" w:rsidP="00635FAB">
      <w:pPr>
        <w:rPr>
          <w:rFonts w:ascii="Times New Roman" w:eastAsia="Times New Roman" w:hAnsi="Times New Roman" w:cs="Times New Roman"/>
          <w:sz w:val="32"/>
          <w:szCs w:val="32"/>
        </w:rPr>
      </w:pPr>
      <w:r w:rsidRPr="00635FAB">
        <w:rPr>
          <w:rFonts w:ascii="Times New Roman" w:eastAsia="Times New Roman" w:hAnsi="Times New Roman" w:cs="Times New Roman"/>
          <w:sz w:val="32"/>
          <w:szCs w:val="32"/>
        </w:rPr>
        <w:t xml:space="preserve">•Used to locate </w:t>
      </w:r>
      <w:r>
        <w:rPr>
          <w:rFonts w:ascii="Times New Roman" w:eastAsia="Times New Roman" w:hAnsi="Times New Roman" w:cs="Times New Roman"/>
          <w:sz w:val="32"/>
          <w:szCs w:val="32"/>
        </w:rPr>
        <w:t>dental plaque on tooth surface.</w:t>
      </w:r>
    </w:p>
    <w:p w14:paraId="44BBEDA1" w14:textId="77777777" w:rsidR="00635FAB" w:rsidRDefault="00635FAB" w:rsidP="00635FAB">
      <w:pPr>
        <w:rPr>
          <w:rFonts w:ascii="Times New Roman" w:eastAsia="Times New Roman" w:hAnsi="Times New Roman" w:cs="Times New Roman"/>
          <w:sz w:val="32"/>
          <w:szCs w:val="32"/>
        </w:rPr>
      </w:pPr>
      <w:r w:rsidRPr="00635FAB">
        <w:rPr>
          <w:rFonts w:ascii="Times New Roman" w:eastAsia="Times New Roman" w:hAnsi="Times New Roman" w:cs="Times New Roman"/>
          <w:sz w:val="32"/>
          <w:szCs w:val="32"/>
        </w:rPr>
        <w:t>•Availab</w:t>
      </w:r>
      <w:r>
        <w:rPr>
          <w:rFonts w:ascii="Times New Roman" w:eastAsia="Times New Roman" w:hAnsi="Times New Roman" w:cs="Times New Roman"/>
          <w:sz w:val="32"/>
          <w:szCs w:val="32"/>
        </w:rPr>
        <w:t>le in tablets and liquid forms.</w:t>
      </w:r>
    </w:p>
    <w:p w14:paraId="78981486" w14:textId="77777777" w:rsidR="00635FAB" w:rsidRDefault="00635FAB" w:rsidP="00635FAB">
      <w:pPr>
        <w:rPr>
          <w:rFonts w:ascii="Times New Roman" w:eastAsia="Times New Roman" w:hAnsi="Times New Roman" w:cs="Times New Roman"/>
          <w:sz w:val="32"/>
          <w:szCs w:val="32"/>
        </w:rPr>
      </w:pPr>
      <w:r w:rsidRPr="00635FAB">
        <w:rPr>
          <w:rFonts w:ascii="Times New Roman" w:eastAsia="Times New Roman" w:hAnsi="Times New Roman" w:cs="Times New Roman"/>
          <w:sz w:val="32"/>
          <w:szCs w:val="32"/>
        </w:rPr>
        <w:t>•Produce, blue, purple or red stains when attached to plaque on tooth surface.</w:t>
      </w:r>
    </w:p>
    <w:p w14:paraId="7D584D1D" w14:textId="77777777" w:rsidR="00635FAB" w:rsidRDefault="00635FAB" w:rsidP="00635FAB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F935C3A" w14:textId="77777777" w:rsidR="00635FAB" w:rsidRDefault="00635FAB" w:rsidP="00635FAB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345FF4E" w14:textId="77777777" w:rsidR="00635FAB" w:rsidRDefault="00635FAB" w:rsidP="00635FA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8.</w:t>
      </w:r>
    </w:p>
    <w:p w14:paraId="7F600BD4" w14:textId="77777777" w:rsidR="00BD19A8" w:rsidRDefault="00BD19A8" w:rsidP="00635FAB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2B2C292" w14:textId="77777777" w:rsidR="00BD19A8" w:rsidRDefault="00BD19A8" w:rsidP="00BD19A8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BD19A8">
        <w:rPr>
          <w:rFonts w:ascii="Times New Roman" w:eastAsia="Times New Roman" w:hAnsi="Times New Roman" w:cs="Times New Roman"/>
          <w:sz w:val="32"/>
          <w:szCs w:val="32"/>
        </w:rPr>
        <w:t>The most effective antimicrobial agent in plaque and gingiv</w:t>
      </w:r>
      <w:r>
        <w:rPr>
          <w:rFonts w:ascii="Times New Roman" w:eastAsia="Times New Roman" w:hAnsi="Times New Roman" w:cs="Times New Roman"/>
          <w:sz w:val="32"/>
          <w:szCs w:val="32"/>
        </w:rPr>
        <w:t>itis.</w:t>
      </w:r>
    </w:p>
    <w:p w14:paraId="3EDF2CF0" w14:textId="77777777" w:rsidR="00BD19A8" w:rsidRDefault="00BD19A8" w:rsidP="00BD19A8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</w:t>
      </w:r>
      <w:r w:rsidRPr="00BD19A8">
        <w:rPr>
          <w:rFonts w:ascii="Times New Roman" w:eastAsia="Times New Roman" w:hAnsi="Times New Roman" w:cs="Times New Roman"/>
          <w:sz w:val="32"/>
          <w:szCs w:val="32"/>
          <w:u w:val="single"/>
        </w:rPr>
        <w:t>Mechanism of action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 w14:paraId="12CBBB1F" w14:textId="77777777" w:rsidR="00BD19A8" w:rsidRDefault="00BD19A8" w:rsidP="00BD19A8">
      <w:pPr>
        <w:rPr>
          <w:rFonts w:ascii="Times New Roman" w:eastAsia="Times New Roman" w:hAnsi="Times New Roman" w:cs="Times New Roman"/>
          <w:sz w:val="32"/>
          <w:szCs w:val="32"/>
        </w:rPr>
      </w:pPr>
      <w:r w:rsidRPr="00BD19A8">
        <w:rPr>
          <w:rFonts w:ascii="Times New Roman" w:eastAsia="Times New Roman" w:hAnsi="Times New Roman" w:cs="Times New Roman"/>
          <w:sz w:val="32"/>
          <w:szCs w:val="32"/>
        </w:rPr>
        <w:t>pellicle formation, alteration of bacterial cell walls lysis of bacteria and bacter</w:t>
      </w:r>
      <w:r>
        <w:rPr>
          <w:rFonts w:ascii="Times New Roman" w:eastAsia="Times New Roman" w:hAnsi="Times New Roman" w:cs="Times New Roman"/>
          <w:sz w:val="32"/>
          <w:szCs w:val="32"/>
        </w:rPr>
        <w:t>ial adhesion to tooth surfaces.</w:t>
      </w:r>
    </w:p>
    <w:p w14:paraId="2CD65620" w14:textId="77777777" w:rsidR="00BD19A8" w:rsidRDefault="00BD19A8" w:rsidP="00BD19A8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</w:t>
      </w:r>
      <w:r w:rsidRPr="00BD19A8">
        <w:rPr>
          <w:rFonts w:ascii="Times New Roman" w:eastAsia="Times New Roman" w:hAnsi="Times New Roman" w:cs="Times New Roman"/>
          <w:sz w:val="32"/>
          <w:szCs w:val="32"/>
          <w:u w:val="single"/>
        </w:rPr>
        <w:t>Side effects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 w14:paraId="35B2D681" w14:textId="77777777" w:rsidR="00BD19A8" w:rsidRDefault="00BD19A8" w:rsidP="00BD19A8">
      <w:pPr>
        <w:rPr>
          <w:rFonts w:ascii="Times New Roman" w:eastAsia="Times New Roman" w:hAnsi="Times New Roman" w:cs="Times New Roman"/>
          <w:sz w:val="32"/>
          <w:szCs w:val="32"/>
        </w:rPr>
      </w:pPr>
      <w:r w:rsidRPr="00BD19A8">
        <w:rPr>
          <w:rFonts w:ascii="Times New Roman" w:eastAsia="Times New Roman" w:hAnsi="Times New Roman" w:cs="Times New Roman"/>
          <w:sz w:val="32"/>
          <w:szCs w:val="32"/>
        </w:rPr>
        <w:t>stain</w:t>
      </w:r>
      <w:r>
        <w:rPr>
          <w:rFonts w:ascii="Times New Roman" w:eastAsia="Times New Roman" w:hAnsi="Times New Roman" w:cs="Times New Roman"/>
          <w:sz w:val="32"/>
          <w:szCs w:val="32"/>
        </w:rPr>
        <w:t>ing of teeth</w:t>
      </w:r>
      <w:r w:rsidRPr="00BD19A8">
        <w:rPr>
          <w:rFonts w:ascii="Times New Roman" w:eastAsia="Times New Roman" w:hAnsi="Times New Roman" w:cs="Times New Roman"/>
          <w:sz w:val="32"/>
          <w:szCs w:val="32"/>
        </w:rPr>
        <w:t>, tongue and resin restorations, and alt</w:t>
      </w:r>
      <w:r>
        <w:rPr>
          <w:rFonts w:ascii="Times New Roman" w:eastAsia="Times New Roman" w:hAnsi="Times New Roman" w:cs="Times New Roman"/>
          <w:sz w:val="32"/>
          <w:szCs w:val="32"/>
        </w:rPr>
        <w:t>er taste sensation (temporary).</w:t>
      </w:r>
    </w:p>
    <w:p w14:paraId="28DBD447" w14:textId="77777777" w:rsidR="00BD19A8" w:rsidRPr="00BD19A8" w:rsidRDefault="00BD19A8" w:rsidP="00BD19A8">
      <w:pPr>
        <w:rPr>
          <w:rFonts w:ascii="Times New Roman" w:eastAsia="Times New Roman" w:hAnsi="Times New Roman" w:cs="Times New Roman"/>
          <w:sz w:val="32"/>
          <w:szCs w:val="32"/>
        </w:rPr>
      </w:pPr>
      <w:r w:rsidRPr="00BD19A8">
        <w:rPr>
          <w:rFonts w:ascii="Times New Roman" w:eastAsia="Times New Roman" w:hAnsi="Times New Roman" w:cs="Times New Roman"/>
          <w:sz w:val="32"/>
          <w:szCs w:val="32"/>
        </w:rPr>
        <w:t xml:space="preserve">•0.2%- 0.12% mouth washes Twice/day. </w:t>
      </w:r>
    </w:p>
    <w:p w14:paraId="146B713A" w14:textId="77777777" w:rsidR="00BD19A8" w:rsidRDefault="00BD19A8" w:rsidP="00635FAB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8E371D8" w14:textId="77777777" w:rsidR="00635FAB" w:rsidRPr="00635FAB" w:rsidRDefault="00635FAB" w:rsidP="00635FAB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8935904" w14:textId="77777777" w:rsidR="00635FAB" w:rsidRDefault="006A4E63" w:rsidP="00155C93">
      <w:pPr>
        <w:pStyle w:val="ListParagrap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-</w:t>
      </w:r>
      <w:r w:rsidR="00BD19A8" w:rsidRPr="00BD19A8">
        <w:rPr>
          <w:b/>
          <w:sz w:val="32"/>
          <w:szCs w:val="32"/>
          <w:u w:val="single"/>
        </w:rPr>
        <w:t>True &amp; false:</w:t>
      </w:r>
    </w:p>
    <w:p w14:paraId="57CAB782" w14:textId="77777777" w:rsidR="00BD19A8" w:rsidRDefault="00BD19A8" w:rsidP="00155C93">
      <w:pPr>
        <w:pStyle w:val="ListParagraph"/>
        <w:rPr>
          <w:b/>
          <w:sz w:val="32"/>
          <w:szCs w:val="32"/>
          <w:u w:val="single"/>
        </w:rPr>
      </w:pPr>
    </w:p>
    <w:p w14:paraId="16EED3E4" w14:textId="77777777" w:rsidR="00BD19A8" w:rsidRPr="00BD19A8" w:rsidRDefault="00BD19A8" w:rsidP="00BD19A8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D19A8">
        <w:rPr>
          <w:sz w:val="32"/>
          <w:szCs w:val="32"/>
        </w:rPr>
        <w:t>T.</w:t>
      </w:r>
    </w:p>
    <w:p w14:paraId="63438740" w14:textId="77777777" w:rsidR="00BD19A8" w:rsidRPr="00BD19A8" w:rsidRDefault="00BD19A8" w:rsidP="00BD19A8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D19A8">
        <w:rPr>
          <w:sz w:val="32"/>
          <w:szCs w:val="32"/>
        </w:rPr>
        <w:t>F.</w:t>
      </w:r>
    </w:p>
    <w:p w14:paraId="30A88FA6" w14:textId="77777777" w:rsidR="00BD19A8" w:rsidRPr="00BD19A8" w:rsidRDefault="00BD19A8" w:rsidP="00BD19A8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D19A8">
        <w:rPr>
          <w:sz w:val="32"/>
          <w:szCs w:val="32"/>
        </w:rPr>
        <w:t>T.</w:t>
      </w:r>
    </w:p>
    <w:p w14:paraId="4D9B8E46" w14:textId="77777777" w:rsidR="00BD19A8" w:rsidRPr="00BD19A8" w:rsidRDefault="00BD19A8" w:rsidP="00BD19A8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D19A8">
        <w:rPr>
          <w:sz w:val="32"/>
          <w:szCs w:val="32"/>
        </w:rPr>
        <w:t>F.</w:t>
      </w:r>
    </w:p>
    <w:p w14:paraId="63ADEB65" w14:textId="77777777" w:rsidR="00BD19A8" w:rsidRDefault="00BD19A8" w:rsidP="00BD19A8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D19A8">
        <w:rPr>
          <w:sz w:val="32"/>
          <w:szCs w:val="32"/>
        </w:rPr>
        <w:t>T.</w:t>
      </w:r>
    </w:p>
    <w:p w14:paraId="222C64F9" w14:textId="77777777" w:rsidR="006A4E63" w:rsidRDefault="006A4E63" w:rsidP="006A4E63">
      <w:pPr>
        <w:pStyle w:val="ListParagraph"/>
        <w:ind w:left="1080"/>
        <w:rPr>
          <w:sz w:val="32"/>
          <w:szCs w:val="32"/>
        </w:rPr>
      </w:pPr>
    </w:p>
    <w:p w14:paraId="1C2A71C9" w14:textId="77777777" w:rsidR="006A4E63" w:rsidRDefault="006A4E63" w:rsidP="006A4E63">
      <w:pPr>
        <w:rPr>
          <w:b/>
          <w:sz w:val="32"/>
          <w:szCs w:val="32"/>
          <w:u w:val="single"/>
        </w:rPr>
      </w:pPr>
      <w:r w:rsidRPr="006A4E63">
        <w:rPr>
          <w:b/>
          <w:sz w:val="32"/>
          <w:szCs w:val="32"/>
          <w:u w:val="single"/>
        </w:rPr>
        <w:t>-MCQs:</w:t>
      </w:r>
    </w:p>
    <w:p w14:paraId="235BF0E1" w14:textId="77777777" w:rsidR="006A4E63" w:rsidRDefault="006A4E63" w:rsidP="006A4E63">
      <w:pPr>
        <w:rPr>
          <w:sz w:val="32"/>
          <w:szCs w:val="32"/>
        </w:rPr>
      </w:pPr>
      <w:r w:rsidRPr="006A4E63">
        <w:rPr>
          <w:sz w:val="32"/>
          <w:szCs w:val="32"/>
        </w:rPr>
        <w:t>1-</w:t>
      </w:r>
      <w:r>
        <w:rPr>
          <w:sz w:val="32"/>
          <w:szCs w:val="32"/>
        </w:rPr>
        <w:t xml:space="preserve"> c.</w:t>
      </w:r>
    </w:p>
    <w:p w14:paraId="1934BECF" w14:textId="77777777" w:rsidR="006A4E63" w:rsidRDefault="006A4E63" w:rsidP="006A4E63">
      <w:pPr>
        <w:rPr>
          <w:sz w:val="32"/>
          <w:szCs w:val="32"/>
        </w:rPr>
      </w:pPr>
      <w:r>
        <w:rPr>
          <w:sz w:val="32"/>
          <w:szCs w:val="32"/>
        </w:rPr>
        <w:t>2- b.</w:t>
      </w:r>
    </w:p>
    <w:p w14:paraId="1788C13A" w14:textId="77777777" w:rsidR="006A4E63" w:rsidRDefault="006A4E63" w:rsidP="006A4E63">
      <w:pPr>
        <w:rPr>
          <w:sz w:val="32"/>
          <w:szCs w:val="32"/>
        </w:rPr>
      </w:pPr>
      <w:r>
        <w:rPr>
          <w:sz w:val="32"/>
          <w:szCs w:val="32"/>
        </w:rPr>
        <w:t>3- e.</w:t>
      </w:r>
    </w:p>
    <w:p w14:paraId="7469801F" w14:textId="77777777" w:rsidR="006A4E63" w:rsidRDefault="006A4E63" w:rsidP="006A4E63">
      <w:pPr>
        <w:rPr>
          <w:sz w:val="32"/>
          <w:szCs w:val="32"/>
        </w:rPr>
      </w:pPr>
      <w:r>
        <w:rPr>
          <w:sz w:val="32"/>
          <w:szCs w:val="32"/>
        </w:rPr>
        <w:t>4- a.</w:t>
      </w:r>
    </w:p>
    <w:p w14:paraId="0E650BFE" w14:textId="77777777" w:rsidR="006A4E63" w:rsidRPr="006A4E63" w:rsidRDefault="006A4E63" w:rsidP="006A4E63">
      <w:pPr>
        <w:rPr>
          <w:sz w:val="32"/>
          <w:szCs w:val="32"/>
        </w:rPr>
      </w:pPr>
      <w:r>
        <w:rPr>
          <w:sz w:val="32"/>
          <w:szCs w:val="32"/>
        </w:rPr>
        <w:t>5- b.</w:t>
      </w:r>
      <w:bookmarkStart w:id="0" w:name="_GoBack"/>
      <w:bookmarkEnd w:id="0"/>
    </w:p>
    <w:sectPr w:rsidR="006A4E63" w:rsidRPr="006A4E63" w:rsidSect="008842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E612F"/>
    <w:multiLevelType w:val="hybridMultilevel"/>
    <w:tmpl w:val="3A8A0D70"/>
    <w:lvl w:ilvl="0" w:tplc="0E82E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4573C"/>
    <w:multiLevelType w:val="hybridMultilevel"/>
    <w:tmpl w:val="F6C2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2F582C"/>
    <w:multiLevelType w:val="hybridMultilevel"/>
    <w:tmpl w:val="B3CC0F92"/>
    <w:lvl w:ilvl="0" w:tplc="19122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FF6F00"/>
    <w:multiLevelType w:val="hybridMultilevel"/>
    <w:tmpl w:val="4BEE3F38"/>
    <w:lvl w:ilvl="0" w:tplc="74985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AC109C"/>
    <w:multiLevelType w:val="hybridMultilevel"/>
    <w:tmpl w:val="C3307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2175F"/>
    <w:multiLevelType w:val="hybridMultilevel"/>
    <w:tmpl w:val="2894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97C43"/>
    <w:multiLevelType w:val="hybridMultilevel"/>
    <w:tmpl w:val="86DE8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51F1C"/>
    <w:multiLevelType w:val="hybridMultilevel"/>
    <w:tmpl w:val="F6C2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A8"/>
    <w:rsid w:val="0000156B"/>
    <w:rsid w:val="00155C93"/>
    <w:rsid w:val="00200522"/>
    <w:rsid w:val="002040A8"/>
    <w:rsid w:val="00393240"/>
    <w:rsid w:val="00401A32"/>
    <w:rsid w:val="00450BB0"/>
    <w:rsid w:val="006079D8"/>
    <w:rsid w:val="00635FAB"/>
    <w:rsid w:val="006A4E63"/>
    <w:rsid w:val="00884274"/>
    <w:rsid w:val="00A24162"/>
    <w:rsid w:val="00BD19A8"/>
    <w:rsid w:val="00F1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,"/>
  <w14:docId w14:val="566848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40A8"/>
    <w:rPr>
      <w:b/>
      <w:bCs/>
    </w:rPr>
  </w:style>
  <w:style w:type="character" w:styleId="Emphasis">
    <w:name w:val="Emphasis"/>
    <w:basedOn w:val="DefaultParagraphFont"/>
    <w:uiPriority w:val="20"/>
    <w:qFormat/>
    <w:rsid w:val="002040A8"/>
    <w:rPr>
      <w:i/>
      <w:iCs/>
    </w:rPr>
  </w:style>
  <w:style w:type="paragraph" w:styleId="ListParagraph">
    <w:name w:val="List Paragraph"/>
    <w:basedOn w:val="Normal"/>
    <w:uiPriority w:val="34"/>
    <w:qFormat/>
    <w:rsid w:val="002040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5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699</Words>
  <Characters>3987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2015-11-08T22:52:00Z</dcterms:created>
  <dcterms:modified xsi:type="dcterms:W3CDTF">2015-11-09T01:21:00Z</dcterms:modified>
</cp:coreProperties>
</file>