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A482" w14:textId="77777777" w:rsidR="00FB1F49" w:rsidRPr="007518C5" w:rsidRDefault="00FB1F49" w:rsidP="008575DA">
      <w:pPr>
        <w:ind w:left="-546" w:right="543"/>
        <w:rPr>
          <w:rFonts w:asciiTheme="minorBidi" w:hAnsiTheme="minorBidi" w:cstheme="minorBidi"/>
          <w:sz w:val="16"/>
          <w:szCs w:val="16"/>
        </w:rPr>
      </w:pPr>
    </w:p>
    <w:p w14:paraId="465400AB" w14:textId="77777777" w:rsidR="00FB1F49" w:rsidRPr="007518C5" w:rsidRDefault="00FB1F49" w:rsidP="008575DA">
      <w:pPr>
        <w:ind w:left="-546" w:right="543"/>
        <w:rPr>
          <w:rFonts w:asciiTheme="minorBidi" w:hAnsiTheme="minorBidi" w:cstheme="minorBidi"/>
          <w:sz w:val="16"/>
          <w:szCs w:val="16"/>
        </w:rPr>
      </w:pPr>
    </w:p>
    <w:p w14:paraId="145C9497" w14:textId="0725512B" w:rsidR="00FB1F49" w:rsidRPr="007518C5" w:rsidRDefault="00B236E3" w:rsidP="00ED03C1">
      <w:pPr>
        <w:ind w:left="-546" w:right="543"/>
        <w:rPr>
          <w:rFonts w:asciiTheme="minorBidi" w:hAnsiTheme="minorBidi" w:cstheme="minorBidi"/>
        </w:rPr>
      </w:pPr>
      <w:r w:rsidRPr="007518C5">
        <w:rPr>
          <w:rFonts w:asciiTheme="minorBidi" w:hAnsiTheme="minorBidi" w:cstheme="minorBidi"/>
          <w:sz w:val="28"/>
          <w:szCs w:val="28"/>
        </w:rPr>
        <w:t xml:space="preserve"> </w:t>
      </w:r>
    </w:p>
    <w:p w14:paraId="3EBD0E37" w14:textId="77777777" w:rsidR="00FB1F49" w:rsidRPr="007518C5" w:rsidRDefault="00FB1F49" w:rsidP="008575DA">
      <w:pPr>
        <w:ind w:left="-546" w:right="543"/>
        <w:rPr>
          <w:rFonts w:asciiTheme="minorBidi" w:hAnsiTheme="minorBidi" w:cstheme="minorBidi"/>
          <w:sz w:val="16"/>
          <w:szCs w:val="16"/>
        </w:rPr>
      </w:pPr>
    </w:p>
    <w:p w14:paraId="75D73802" w14:textId="6E607E4C" w:rsidR="00FB1F49" w:rsidRPr="007518C5" w:rsidRDefault="00ED03C1" w:rsidP="008575DA">
      <w:pPr>
        <w:ind w:left="-546" w:right="543"/>
        <w:rPr>
          <w:rFonts w:asciiTheme="minorBidi" w:hAnsiTheme="minorBidi" w:cstheme="minorBidi"/>
          <w:sz w:val="16"/>
          <w:szCs w:val="16"/>
        </w:rPr>
      </w:pPr>
      <w:r w:rsidRPr="007518C5">
        <w:rPr>
          <w:rFonts w:asciiTheme="minorBidi" w:hAnsiTheme="minorBidi" w:cstheme="minorBidi"/>
          <w:noProof/>
        </w:rPr>
        <w:drawing>
          <wp:anchor distT="0" distB="0" distL="114300" distR="114300" simplePos="0" relativeHeight="251659264" behindDoc="0" locked="0" layoutInCell="1" allowOverlap="1" wp14:anchorId="6848C04E" wp14:editId="7DCEB8B5">
            <wp:simplePos x="0" y="0"/>
            <wp:positionH relativeFrom="column">
              <wp:posOffset>1290320</wp:posOffset>
            </wp:positionH>
            <wp:positionV relativeFrom="paragraph">
              <wp:posOffset>98425</wp:posOffset>
            </wp:positionV>
            <wp:extent cx="2680335" cy="1028700"/>
            <wp:effectExtent l="0" t="0" r="12065" b="12700"/>
            <wp:wrapSquare wrapText="bothSides"/>
            <wp:docPr id="3" name="Picture 3" descr="Macintosh HD:Users:KaLMoammar:Downloads:NEW-K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LMoammar:Downloads:NEW-KSU-LOGO.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8033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C915F" w14:textId="5559BACF" w:rsidR="00FB1F49" w:rsidRPr="007518C5" w:rsidRDefault="00FB1F49" w:rsidP="008575DA">
      <w:pPr>
        <w:ind w:left="-546" w:right="543"/>
        <w:rPr>
          <w:rFonts w:asciiTheme="minorBidi" w:hAnsiTheme="minorBidi" w:cstheme="minorBidi"/>
          <w:sz w:val="16"/>
          <w:szCs w:val="16"/>
        </w:rPr>
      </w:pPr>
    </w:p>
    <w:p w14:paraId="17B1D20A" w14:textId="77777777" w:rsidR="00FB1F49" w:rsidRPr="007518C5" w:rsidRDefault="00FB1F49" w:rsidP="008575DA">
      <w:pPr>
        <w:ind w:left="-546" w:right="543"/>
        <w:rPr>
          <w:rFonts w:asciiTheme="minorBidi" w:hAnsiTheme="minorBidi" w:cstheme="minorBidi"/>
          <w:sz w:val="16"/>
          <w:szCs w:val="16"/>
        </w:rPr>
      </w:pPr>
    </w:p>
    <w:p w14:paraId="1BD38C06" w14:textId="77777777" w:rsidR="00FB1F49" w:rsidRPr="007518C5" w:rsidRDefault="00FB1F49" w:rsidP="008575DA">
      <w:pPr>
        <w:ind w:left="-546" w:right="543"/>
        <w:rPr>
          <w:rFonts w:asciiTheme="minorBidi" w:hAnsiTheme="minorBidi" w:cstheme="minorBidi"/>
          <w:sz w:val="16"/>
          <w:szCs w:val="16"/>
        </w:rPr>
      </w:pPr>
    </w:p>
    <w:p w14:paraId="1DAF731C" w14:textId="77777777" w:rsidR="00FB1F49" w:rsidRPr="007518C5" w:rsidRDefault="00FB1F49" w:rsidP="008575DA">
      <w:pPr>
        <w:ind w:left="-546" w:right="543"/>
        <w:rPr>
          <w:rFonts w:asciiTheme="minorBidi" w:hAnsiTheme="minorBidi" w:cstheme="minorBidi"/>
          <w:sz w:val="16"/>
          <w:szCs w:val="16"/>
        </w:rPr>
      </w:pPr>
    </w:p>
    <w:p w14:paraId="6EDFC419" w14:textId="77777777" w:rsidR="00FB1F49" w:rsidRPr="007518C5" w:rsidRDefault="00FB1F49" w:rsidP="008575DA">
      <w:pPr>
        <w:ind w:left="-546" w:right="543"/>
        <w:rPr>
          <w:rFonts w:asciiTheme="minorBidi" w:hAnsiTheme="minorBidi" w:cstheme="minorBidi"/>
          <w:sz w:val="16"/>
          <w:szCs w:val="16"/>
        </w:rPr>
      </w:pPr>
    </w:p>
    <w:p w14:paraId="1972E580" w14:textId="77777777" w:rsidR="00FB1F49" w:rsidRPr="007518C5" w:rsidRDefault="00FB1F49" w:rsidP="008575DA">
      <w:pPr>
        <w:ind w:left="-546" w:right="543"/>
        <w:rPr>
          <w:rFonts w:asciiTheme="minorBidi" w:hAnsiTheme="minorBidi" w:cstheme="minorBidi"/>
          <w:sz w:val="16"/>
          <w:szCs w:val="16"/>
        </w:rPr>
      </w:pPr>
    </w:p>
    <w:p w14:paraId="67DB210F" w14:textId="77777777" w:rsidR="00FB1F49" w:rsidRPr="007518C5" w:rsidRDefault="00FB1F49" w:rsidP="008575DA">
      <w:pPr>
        <w:ind w:left="-546" w:right="543"/>
        <w:rPr>
          <w:rFonts w:asciiTheme="minorBidi" w:hAnsiTheme="minorBidi" w:cstheme="minorBidi"/>
          <w:sz w:val="16"/>
          <w:szCs w:val="16"/>
        </w:rPr>
      </w:pPr>
    </w:p>
    <w:p w14:paraId="5C903A2D" w14:textId="77777777" w:rsidR="00FB1F49" w:rsidRPr="007518C5" w:rsidRDefault="00FB1F49" w:rsidP="008575DA">
      <w:pPr>
        <w:ind w:left="-546" w:right="543"/>
        <w:rPr>
          <w:rFonts w:asciiTheme="minorBidi" w:hAnsiTheme="minorBidi" w:cstheme="minorBidi"/>
          <w:sz w:val="16"/>
          <w:szCs w:val="16"/>
        </w:rPr>
      </w:pPr>
    </w:p>
    <w:p w14:paraId="2414C89C" w14:textId="77777777" w:rsidR="00FB1F49" w:rsidRPr="007518C5" w:rsidRDefault="00FB1F49" w:rsidP="008575DA">
      <w:pPr>
        <w:ind w:left="-546" w:right="543"/>
        <w:rPr>
          <w:rFonts w:asciiTheme="minorBidi" w:hAnsiTheme="minorBidi" w:cstheme="minorBidi"/>
          <w:sz w:val="16"/>
          <w:szCs w:val="16"/>
        </w:rPr>
      </w:pPr>
    </w:p>
    <w:p w14:paraId="4C60D09A" w14:textId="77777777" w:rsidR="00FB1F49" w:rsidRPr="007518C5" w:rsidRDefault="00FB1F49" w:rsidP="008575DA">
      <w:pPr>
        <w:ind w:left="-546" w:right="543"/>
        <w:rPr>
          <w:rFonts w:asciiTheme="minorBidi" w:hAnsiTheme="minorBidi" w:cstheme="minorBidi"/>
          <w:sz w:val="16"/>
          <w:szCs w:val="16"/>
        </w:rPr>
      </w:pPr>
    </w:p>
    <w:p w14:paraId="392F8C2C" w14:textId="77777777" w:rsidR="00FB1F49" w:rsidRPr="007518C5" w:rsidRDefault="00FB1F49" w:rsidP="008575DA">
      <w:pPr>
        <w:ind w:left="-546" w:right="543"/>
        <w:rPr>
          <w:rFonts w:asciiTheme="minorBidi" w:hAnsiTheme="minorBidi" w:cstheme="minorBidi"/>
          <w:sz w:val="16"/>
          <w:szCs w:val="16"/>
        </w:rPr>
      </w:pPr>
    </w:p>
    <w:p w14:paraId="702140DC" w14:textId="77777777" w:rsidR="00FB1F49" w:rsidRPr="007518C5" w:rsidRDefault="00FB1F49" w:rsidP="008575DA">
      <w:pPr>
        <w:ind w:left="-546" w:right="543"/>
        <w:rPr>
          <w:rFonts w:asciiTheme="minorBidi" w:hAnsiTheme="minorBidi" w:cstheme="minorBidi"/>
          <w:sz w:val="16"/>
          <w:szCs w:val="16"/>
        </w:rPr>
      </w:pPr>
    </w:p>
    <w:p w14:paraId="46C21FB3" w14:textId="77777777" w:rsidR="00FB1F49" w:rsidRPr="007518C5" w:rsidRDefault="00FB1F49" w:rsidP="008575DA">
      <w:pPr>
        <w:ind w:left="-546" w:right="543"/>
        <w:rPr>
          <w:rFonts w:asciiTheme="minorBidi" w:hAnsiTheme="minorBidi" w:cstheme="minorBidi"/>
          <w:sz w:val="16"/>
          <w:szCs w:val="16"/>
        </w:rPr>
      </w:pPr>
    </w:p>
    <w:p w14:paraId="74BB82E0" w14:textId="77777777" w:rsidR="0036211C" w:rsidRPr="007518C5" w:rsidRDefault="0036211C" w:rsidP="008575DA">
      <w:pPr>
        <w:ind w:left="-546" w:right="543"/>
        <w:rPr>
          <w:rFonts w:asciiTheme="minorBidi" w:hAnsiTheme="minorBidi" w:cstheme="minorBidi"/>
          <w:sz w:val="16"/>
          <w:szCs w:val="16"/>
        </w:rPr>
      </w:pPr>
    </w:p>
    <w:p w14:paraId="5898D312" w14:textId="77777777" w:rsidR="0036211C" w:rsidRPr="007518C5" w:rsidRDefault="0036211C" w:rsidP="008575DA">
      <w:pPr>
        <w:ind w:left="-546" w:right="543"/>
        <w:rPr>
          <w:rFonts w:asciiTheme="minorBidi" w:hAnsiTheme="minorBidi" w:cstheme="minorBidi"/>
          <w:sz w:val="16"/>
          <w:szCs w:val="16"/>
        </w:rPr>
      </w:pPr>
    </w:p>
    <w:p w14:paraId="79E63194" w14:textId="77777777" w:rsidR="0036211C" w:rsidRPr="007518C5" w:rsidRDefault="0036211C" w:rsidP="008575DA">
      <w:pPr>
        <w:ind w:left="-546" w:right="543"/>
        <w:rPr>
          <w:rFonts w:asciiTheme="minorBidi" w:hAnsiTheme="minorBidi" w:cstheme="minorBidi"/>
          <w:sz w:val="16"/>
          <w:szCs w:val="16"/>
        </w:rPr>
      </w:pPr>
    </w:p>
    <w:p w14:paraId="0F08E504" w14:textId="77777777" w:rsidR="0036211C" w:rsidRPr="007518C5" w:rsidRDefault="0036211C" w:rsidP="008575DA">
      <w:pPr>
        <w:ind w:left="-546" w:right="543"/>
        <w:rPr>
          <w:rFonts w:asciiTheme="minorBidi" w:hAnsiTheme="minorBidi" w:cstheme="minorBidi"/>
          <w:sz w:val="16"/>
          <w:szCs w:val="16"/>
        </w:rPr>
      </w:pPr>
    </w:p>
    <w:p w14:paraId="634693CE" w14:textId="77777777" w:rsidR="0036211C" w:rsidRPr="007518C5" w:rsidRDefault="0036211C" w:rsidP="008575DA">
      <w:pPr>
        <w:ind w:left="-546" w:right="543"/>
        <w:rPr>
          <w:rFonts w:asciiTheme="minorBidi" w:hAnsiTheme="minorBidi" w:cstheme="minorBidi"/>
          <w:sz w:val="16"/>
          <w:szCs w:val="16"/>
        </w:rPr>
      </w:pPr>
    </w:p>
    <w:p w14:paraId="25A13F5F" w14:textId="77777777" w:rsidR="0036211C" w:rsidRPr="007518C5" w:rsidRDefault="0036211C" w:rsidP="008575DA">
      <w:pPr>
        <w:ind w:left="-546" w:right="543"/>
        <w:rPr>
          <w:rFonts w:asciiTheme="minorBidi" w:hAnsiTheme="minorBidi" w:cstheme="minorBidi"/>
          <w:sz w:val="16"/>
          <w:szCs w:val="16"/>
        </w:rPr>
      </w:pPr>
    </w:p>
    <w:p w14:paraId="3608EAD1" w14:textId="77777777" w:rsidR="0036211C" w:rsidRPr="007518C5" w:rsidRDefault="0036211C" w:rsidP="008575DA">
      <w:pPr>
        <w:ind w:left="-546" w:right="543"/>
        <w:rPr>
          <w:rFonts w:asciiTheme="minorBidi" w:hAnsiTheme="minorBidi" w:cstheme="minorBidi"/>
          <w:sz w:val="16"/>
          <w:szCs w:val="16"/>
        </w:rPr>
      </w:pPr>
    </w:p>
    <w:p w14:paraId="0F251C76" w14:textId="77777777" w:rsidR="0036211C" w:rsidRPr="007518C5" w:rsidRDefault="0036211C" w:rsidP="008575DA">
      <w:pPr>
        <w:ind w:left="-546" w:right="543"/>
        <w:rPr>
          <w:rFonts w:asciiTheme="minorBidi" w:hAnsiTheme="minorBidi" w:cstheme="minorBidi"/>
          <w:sz w:val="16"/>
          <w:szCs w:val="16"/>
        </w:rPr>
      </w:pPr>
    </w:p>
    <w:p w14:paraId="1DC187C0" w14:textId="77777777" w:rsidR="0036211C" w:rsidRPr="007518C5" w:rsidRDefault="0036211C" w:rsidP="008575DA">
      <w:pPr>
        <w:ind w:left="-546" w:right="543"/>
        <w:rPr>
          <w:rFonts w:asciiTheme="minorBidi" w:hAnsiTheme="minorBidi" w:cstheme="minorBidi"/>
          <w:sz w:val="16"/>
          <w:szCs w:val="16"/>
        </w:rPr>
      </w:pPr>
    </w:p>
    <w:p w14:paraId="2046DF89" w14:textId="77777777" w:rsidR="00FB1F49" w:rsidRPr="007518C5" w:rsidRDefault="00FB1F49" w:rsidP="008575DA">
      <w:pPr>
        <w:ind w:left="-546" w:right="543"/>
        <w:rPr>
          <w:rFonts w:asciiTheme="minorBidi" w:hAnsiTheme="minorBidi" w:cstheme="minorBidi"/>
          <w:sz w:val="16"/>
          <w:szCs w:val="16"/>
        </w:rPr>
      </w:pPr>
    </w:p>
    <w:p w14:paraId="59FA4583" w14:textId="77777777" w:rsidR="00FB1F49" w:rsidRPr="007518C5" w:rsidRDefault="00FB1F49" w:rsidP="008575DA">
      <w:pPr>
        <w:ind w:left="-546" w:right="543"/>
        <w:rPr>
          <w:rFonts w:asciiTheme="minorBidi" w:hAnsiTheme="minorBidi" w:cstheme="minorBidi"/>
          <w:sz w:val="16"/>
          <w:szCs w:val="16"/>
        </w:rPr>
      </w:pPr>
    </w:p>
    <w:p w14:paraId="71499C03" w14:textId="77777777" w:rsidR="00FB1F49" w:rsidRPr="007518C5" w:rsidRDefault="00FB1F49" w:rsidP="008575DA">
      <w:pPr>
        <w:ind w:left="-546" w:right="543"/>
        <w:rPr>
          <w:rFonts w:asciiTheme="minorBidi" w:hAnsiTheme="minorBidi" w:cstheme="minorBidi"/>
          <w:sz w:val="16"/>
          <w:szCs w:val="16"/>
        </w:rPr>
      </w:pPr>
    </w:p>
    <w:p w14:paraId="2FF30EBC" w14:textId="77777777" w:rsidR="00FB1F49" w:rsidRPr="007518C5" w:rsidRDefault="00FB1F49" w:rsidP="008575DA">
      <w:pPr>
        <w:ind w:left="-546" w:right="543"/>
        <w:rPr>
          <w:rFonts w:asciiTheme="minorBidi" w:hAnsiTheme="minorBidi" w:cstheme="minorBidi"/>
          <w:sz w:val="16"/>
          <w:szCs w:val="16"/>
        </w:rPr>
      </w:pPr>
    </w:p>
    <w:p w14:paraId="1A890EA7" w14:textId="032E9E8E" w:rsidR="00FB1F49" w:rsidRPr="007518C5" w:rsidRDefault="00475348" w:rsidP="00FB1F49">
      <w:pPr>
        <w:spacing w:after="60"/>
        <w:ind w:left="-539" w:right="544"/>
        <w:jc w:val="center"/>
        <w:rPr>
          <w:rFonts w:asciiTheme="minorBidi" w:hAnsiTheme="minorBidi" w:cstheme="minorBidi"/>
          <w:sz w:val="56"/>
          <w:szCs w:val="56"/>
        </w:rPr>
      </w:pPr>
      <w:r w:rsidRPr="007518C5">
        <w:rPr>
          <w:rFonts w:asciiTheme="minorBidi" w:hAnsiTheme="minorBidi" w:cstheme="minorBidi"/>
          <w:sz w:val="56"/>
          <w:szCs w:val="56"/>
        </w:rPr>
        <w:t>POS 423 Introduction to Orthodontics</w:t>
      </w:r>
    </w:p>
    <w:p w14:paraId="1703D3AB" w14:textId="77777777" w:rsidR="00FB1F49" w:rsidRPr="007518C5" w:rsidRDefault="00FB1F49" w:rsidP="00FB1F49">
      <w:pPr>
        <w:spacing w:after="60"/>
        <w:ind w:left="-539" w:right="544"/>
        <w:jc w:val="center"/>
        <w:rPr>
          <w:rFonts w:asciiTheme="minorBidi" w:hAnsiTheme="minorBidi" w:cstheme="minorBidi"/>
          <w:sz w:val="36"/>
          <w:szCs w:val="36"/>
        </w:rPr>
      </w:pPr>
    </w:p>
    <w:p w14:paraId="08DC070A" w14:textId="2C9A5619" w:rsidR="00FB1F49" w:rsidRPr="007518C5" w:rsidRDefault="00FB1F49" w:rsidP="003E4F68">
      <w:pPr>
        <w:spacing w:after="60"/>
        <w:ind w:left="-539" w:right="544"/>
        <w:jc w:val="center"/>
        <w:rPr>
          <w:rFonts w:asciiTheme="minorBidi" w:hAnsiTheme="minorBidi" w:cstheme="minorBidi"/>
          <w:sz w:val="28"/>
          <w:szCs w:val="28"/>
        </w:rPr>
      </w:pPr>
      <w:r w:rsidRPr="007518C5">
        <w:rPr>
          <w:rFonts w:asciiTheme="minorBidi" w:hAnsiTheme="minorBidi" w:cstheme="minorBidi"/>
          <w:sz w:val="28"/>
          <w:szCs w:val="28"/>
        </w:rPr>
        <w:t xml:space="preserve">Academic Year </w:t>
      </w:r>
      <w:r w:rsidR="00B236E3" w:rsidRPr="007518C5">
        <w:rPr>
          <w:rFonts w:asciiTheme="minorBidi" w:hAnsiTheme="minorBidi" w:cstheme="minorBidi"/>
          <w:sz w:val="28"/>
          <w:szCs w:val="28"/>
        </w:rPr>
        <w:t>1436-1437</w:t>
      </w:r>
      <w:r w:rsidRPr="007518C5">
        <w:rPr>
          <w:rFonts w:asciiTheme="minorBidi" w:hAnsiTheme="minorBidi" w:cstheme="minorBidi"/>
          <w:sz w:val="28"/>
          <w:szCs w:val="28"/>
        </w:rPr>
        <w:t>H</w:t>
      </w:r>
      <w:r w:rsidR="00B236E3" w:rsidRPr="007518C5">
        <w:rPr>
          <w:rFonts w:asciiTheme="minorBidi" w:hAnsiTheme="minorBidi" w:cstheme="minorBidi"/>
          <w:sz w:val="28"/>
          <w:szCs w:val="28"/>
        </w:rPr>
        <w:t xml:space="preserve"> [2015-2016</w:t>
      </w:r>
      <w:r w:rsidR="00E2726B" w:rsidRPr="007518C5">
        <w:rPr>
          <w:rFonts w:asciiTheme="minorBidi" w:hAnsiTheme="minorBidi" w:cstheme="minorBidi"/>
          <w:sz w:val="28"/>
          <w:szCs w:val="28"/>
        </w:rPr>
        <w:t>G]</w:t>
      </w:r>
    </w:p>
    <w:p w14:paraId="295EEDDB" w14:textId="03217397" w:rsidR="00FB1F49" w:rsidRPr="007518C5" w:rsidRDefault="009C1773" w:rsidP="00FB1F49">
      <w:pPr>
        <w:spacing w:after="60"/>
        <w:ind w:left="-539" w:right="544"/>
        <w:jc w:val="center"/>
        <w:rPr>
          <w:rFonts w:asciiTheme="minorBidi" w:hAnsiTheme="minorBidi" w:cstheme="minorBidi"/>
          <w:sz w:val="29"/>
          <w:szCs w:val="29"/>
        </w:rPr>
      </w:pPr>
      <w:r w:rsidRPr="007518C5">
        <w:rPr>
          <w:rFonts w:asciiTheme="minorBidi" w:hAnsiTheme="minorBidi" w:cstheme="minorBidi"/>
          <w:noProof/>
          <w:sz w:val="29"/>
          <w:szCs w:val="29"/>
        </w:rPr>
        <mc:AlternateContent>
          <mc:Choice Requires="wps">
            <w:drawing>
              <wp:anchor distT="0" distB="0" distL="114300" distR="114300" simplePos="0" relativeHeight="251661312" behindDoc="0" locked="0" layoutInCell="1" allowOverlap="1" wp14:anchorId="722F8EA6" wp14:editId="290763C3">
                <wp:simplePos x="0" y="0"/>
                <wp:positionH relativeFrom="column">
                  <wp:posOffset>-106680</wp:posOffset>
                </wp:positionH>
                <wp:positionV relativeFrom="paragraph">
                  <wp:posOffset>207010</wp:posOffset>
                </wp:positionV>
                <wp:extent cx="5414010" cy="0"/>
                <wp:effectExtent l="0" t="0" r="21590" b="25400"/>
                <wp:wrapNone/>
                <wp:docPr id="10" name="Straight Connector 10"/>
                <wp:cNvGraphicFramePr/>
                <a:graphic xmlns:a="http://schemas.openxmlformats.org/drawingml/2006/main">
                  <a:graphicData uri="http://schemas.microsoft.com/office/word/2010/wordprocessingShape">
                    <wps:wsp>
                      <wps:cNvCnPr/>
                      <wps:spPr>
                        <a:xfrm flipH="1">
                          <a:off x="0" y="0"/>
                          <a:ext cx="5414010" cy="0"/>
                        </a:xfrm>
                        <a:prstGeom prst="line">
                          <a:avLst/>
                        </a:prstGeom>
                        <a:ln>
                          <a:solidFill>
                            <a:srgbClr val="0084B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64377D5" id="Straight Connector 10"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pt,16.3pt" to="417.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" strokecolor="#0084bd" strokeweight="2pt"/>
            </w:pict>
          </mc:Fallback>
        </mc:AlternateContent>
      </w:r>
    </w:p>
    <w:p w14:paraId="39D7AA53" w14:textId="02BEC741" w:rsidR="00FB1F49" w:rsidRPr="007518C5" w:rsidRDefault="00FB1F49" w:rsidP="00FB1F49">
      <w:pPr>
        <w:spacing w:after="60"/>
        <w:ind w:left="-539" w:right="544"/>
        <w:jc w:val="center"/>
        <w:rPr>
          <w:rFonts w:asciiTheme="minorBidi" w:hAnsiTheme="minorBidi" w:cstheme="minorBidi"/>
          <w:sz w:val="29"/>
          <w:szCs w:val="29"/>
        </w:rPr>
      </w:pPr>
    </w:p>
    <w:p w14:paraId="21ADFBBC" w14:textId="6CC24D69" w:rsidR="00FB1F49" w:rsidRPr="007518C5" w:rsidRDefault="007518C5" w:rsidP="007518C5">
      <w:pPr>
        <w:spacing w:after="60"/>
        <w:ind w:left="-539" w:right="544"/>
        <w:rPr>
          <w:rFonts w:asciiTheme="minorBidi" w:hAnsiTheme="minorBidi" w:cstheme="minorBidi"/>
          <w:b/>
          <w:bCs/>
          <w:sz w:val="32"/>
          <w:szCs w:val="32"/>
        </w:rPr>
      </w:pPr>
      <w:r>
        <w:rPr>
          <w:rFonts w:asciiTheme="minorBidi" w:hAnsiTheme="minorBidi" w:cstheme="minorBidi"/>
          <w:sz w:val="32"/>
          <w:szCs w:val="32"/>
        </w:rPr>
        <w:t xml:space="preserve">        </w:t>
      </w:r>
      <w:r w:rsidR="00BC0511" w:rsidRPr="007518C5">
        <w:rPr>
          <w:rFonts w:asciiTheme="minorBidi" w:hAnsiTheme="minorBidi" w:cstheme="minorBidi"/>
          <w:sz w:val="32"/>
          <w:szCs w:val="32"/>
        </w:rPr>
        <w:t xml:space="preserve">     </w:t>
      </w:r>
      <w:r w:rsidR="00FB1F49" w:rsidRPr="007518C5">
        <w:rPr>
          <w:rFonts w:asciiTheme="minorBidi" w:hAnsiTheme="minorBidi" w:cstheme="minorBidi"/>
          <w:sz w:val="32"/>
          <w:szCs w:val="32"/>
        </w:rPr>
        <w:t xml:space="preserve">Course Director: </w:t>
      </w:r>
      <w:r w:rsidR="00BC0511" w:rsidRPr="007518C5">
        <w:rPr>
          <w:rFonts w:asciiTheme="minorBidi" w:hAnsiTheme="minorBidi" w:cstheme="minorBidi"/>
          <w:b/>
          <w:bCs/>
          <w:sz w:val="32"/>
          <w:szCs w:val="32"/>
        </w:rPr>
        <w:t xml:space="preserve">Dr. </w:t>
      </w:r>
      <w:r>
        <w:rPr>
          <w:rFonts w:asciiTheme="minorBidi" w:hAnsiTheme="minorBidi" w:cstheme="minorBidi"/>
          <w:b/>
          <w:bCs/>
          <w:sz w:val="32"/>
          <w:szCs w:val="32"/>
        </w:rPr>
        <w:t>EMAN</w:t>
      </w:r>
      <w:r w:rsidR="00B236E3" w:rsidRPr="007518C5">
        <w:rPr>
          <w:rFonts w:asciiTheme="minorBidi" w:hAnsiTheme="minorBidi" w:cstheme="minorBidi"/>
          <w:b/>
          <w:bCs/>
          <w:sz w:val="32"/>
          <w:szCs w:val="32"/>
        </w:rPr>
        <w:t xml:space="preserve"> </w:t>
      </w:r>
      <w:r>
        <w:rPr>
          <w:rFonts w:asciiTheme="minorBidi" w:hAnsiTheme="minorBidi" w:cstheme="minorBidi"/>
          <w:b/>
          <w:bCs/>
          <w:sz w:val="32"/>
          <w:szCs w:val="32"/>
        </w:rPr>
        <w:t>AL-SHAYEA</w:t>
      </w:r>
    </w:p>
    <w:p w14:paraId="2A9F1D03" w14:textId="60F7356B" w:rsidR="00F4423D" w:rsidRPr="007518C5" w:rsidRDefault="00F4423D" w:rsidP="00FB1F49">
      <w:pPr>
        <w:spacing w:after="60"/>
        <w:ind w:left="-539" w:right="544"/>
        <w:jc w:val="center"/>
        <w:rPr>
          <w:rFonts w:asciiTheme="minorBidi" w:hAnsiTheme="minorBidi" w:cstheme="minorBidi"/>
          <w:sz w:val="32"/>
          <w:szCs w:val="32"/>
        </w:rPr>
      </w:pPr>
    </w:p>
    <w:p w14:paraId="3528BB08" w14:textId="44EC9205" w:rsidR="00FB1F49" w:rsidRPr="007518C5" w:rsidRDefault="00FB1F49" w:rsidP="008575DA">
      <w:pPr>
        <w:ind w:left="-546" w:right="543"/>
        <w:rPr>
          <w:rFonts w:asciiTheme="minorBidi" w:hAnsiTheme="minorBidi" w:cstheme="minorBidi"/>
          <w:sz w:val="16"/>
          <w:szCs w:val="16"/>
        </w:rPr>
      </w:pPr>
    </w:p>
    <w:p w14:paraId="769BEB8F" w14:textId="35092B94" w:rsidR="00FB1F49" w:rsidRPr="007518C5" w:rsidRDefault="00FB1F49" w:rsidP="008575DA">
      <w:pPr>
        <w:ind w:left="-546" w:right="543"/>
        <w:rPr>
          <w:rFonts w:asciiTheme="minorBidi" w:hAnsiTheme="minorBidi" w:cstheme="minorBidi"/>
          <w:sz w:val="16"/>
          <w:szCs w:val="16"/>
        </w:rPr>
      </w:pPr>
    </w:p>
    <w:p w14:paraId="56A8BBFE" w14:textId="00F99BD3" w:rsidR="00FB1F49" w:rsidRPr="007518C5" w:rsidRDefault="00FB1F49" w:rsidP="008575DA">
      <w:pPr>
        <w:ind w:left="-546" w:right="543"/>
        <w:rPr>
          <w:rFonts w:asciiTheme="minorBidi" w:hAnsiTheme="minorBidi" w:cstheme="minorBidi"/>
          <w:sz w:val="16"/>
          <w:szCs w:val="16"/>
        </w:rPr>
      </w:pPr>
    </w:p>
    <w:p w14:paraId="2240E09C" w14:textId="0D87E2A1" w:rsidR="00FB1F49" w:rsidRPr="007518C5" w:rsidRDefault="00FB1F49" w:rsidP="008575DA">
      <w:pPr>
        <w:ind w:left="-546" w:right="543"/>
        <w:rPr>
          <w:rFonts w:asciiTheme="minorBidi" w:hAnsiTheme="minorBidi" w:cstheme="minorBidi"/>
          <w:sz w:val="16"/>
          <w:szCs w:val="16"/>
        </w:rPr>
      </w:pPr>
    </w:p>
    <w:p w14:paraId="2DF57247" w14:textId="368D4AE1" w:rsidR="00FB1F49" w:rsidRPr="007518C5" w:rsidRDefault="00FB1F49" w:rsidP="008575DA">
      <w:pPr>
        <w:ind w:left="-546" w:right="543"/>
        <w:rPr>
          <w:rFonts w:asciiTheme="minorBidi" w:hAnsiTheme="minorBidi" w:cstheme="minorBidi"/>
          <w:sz w:val="16"/>
          <w:szCs w:val="16"/>
        </w:rPr>
      </w:pPr>
    </w:p>
    <w:p w14:paraId="3C2DCAB6" w14:textId="229D3BBC" w:rsidR="00FB1F49" w:rsidRPr="007518C5" w:rsidRDefault="00FB1F49" w:rsidP="008575DA">
      <w:pPr>
        <w:ind w:left="-546" w:right="543"/>
        <w:rPr>
          <w:rFonts w:asciiTheme="minorBidi" w:hAnsiTheme="minorBidi" w:cstheme="minorBidi"/>
          <w:sz w:val="16"/>
          <w:szCs w:val="16"/>
        </w:rPr>
      </w:pPr>
    </w:p>
    <w:p w14:paraId="43C67571" w14:textId="0BC84E39" w:rsidR="00FB1F49" w:rsidRPr="007518C5" w:rsidRDefault="00FB1F49" w:rsidP="008575DA">
      <w:pPr>
        <w:ind w:left="-546" w:right="543"/>
        <w:rPr>
          <w:rFonts w:asciiTheme="minorBidi" w:hAnsiTheme="minorBidi" w:cstheme="minorBidi"/>
          <w:sz w:val="16"/>
          <w:szCs w:val="16"/>
        </w:rPr>
      </w:pPr>
    </w:p>
    <w:p w14:paraId="2F945B46" w14:textId="7D000080" w:rsidR="00FB1F49" w:rsidRPr="007518C5" w:rsidRDefault="00FB1F49" w:rsidP="008575DA">
      <w:pPr>
        <w:ind w:left="-546" w:right="543"/>
        <w:rPr>
          <w:rFonts w:asciiTheme="minorBidi" w:hAnsiTheme="minorBidi" w:cstheme="minorBidi"/>
          <w:sz w:val="16"/>
          <w:szCs w:val="16"/>
        </w:rPr>
      </w:pPr>
    </w:p>
    <w:p w14:paraId="697E637F" w14:textId="0EC3D605" w:rsidR="00FB1F49" w:rsidRPr="007518C5" w:rsidRDefault="00FB1F49" w:rsidP="008575DA">
      <w:pPr>
        <w:ind w:left="-546" w:right="543"/>
        <w:rPr>
          <w:rFonts w:asciiTheme="minorBidi" w:hAnsiTheme="minorBidi" w:cstheme="minorBidi"/>
          <w:sz w:val="16"/>
          <w:szCs w:val="16"/>
        </w:rPr>
      </w:pPr>
    </w:p>
    <w:p w14:paraId="30BBDB86" w14:textId="0CDF8D99" w:rsidR="00FB1F49" w:rsidRPr="007518C5" w:rsidRDefault="00FB1F49" w:rsidP="008575DA">
      <w:pPr>
        <w:ind w:left="-546" w:right="543"/>
        <w:rPr>
          <w:rFonts w:asciiTheme="minorBidi" w:hAnsiTheme="minorBidi" w:cstheme="minorBidi"/>
          <w:sz w:val="16"/>
          <w:szCs w:val="16"/>
        </w:rPr>
      </w:pPr>
    </w:p>
    <w:p w14:paraId="31E17C19" w14:textId="372DD4F3" w:rsidR="00FB1F49" w:rsidRPr="007518C5" w:rsidRDefault="00FB1F49" w:rsidP="008575DA">
      <w:pPr>
        <w:ind w:left="-546" w:right="543"/>
        <w:rPr>
          <w:rFonts w:asciiTheme="minorBidi" w:hAnsiTheme="minorBidi" w:cstheme="minorBidi"/>
          <w:sz w:val="16"/>
          <w:szCs w:val="16"/>
        </w:rPr>
      </w:pPr>
    </w:p>
    <w:p w14:paraId="32628B72" w14:textId="17005E84" w:rsidR="00FB1F49" w:rsidRPr="007518C5" w:rsidRDefault="00FB1F49" w:rsidP="008575DA">
      <w:pPr>
        <w:ind w:left="-546" w:right="543"/>
        <w:rPr>
          <w:rFonts w:asciiTheme="minorBidi" w:hAnsiTheme="minorBidi" w:cstheme="minorBidi"/>
          <w:sz w:val="16"/>
          <w:szCs w:val="16"/>
        </w:rPr>
      </w:pPr>
    </w:p>
    <w:p w14:paraId="098C6F61" w14:textId="4FF8CF3C" w:rsidR="00FB1F49" w:rsidRPr="007518C5" w:rsidRDefault="00FB1F49" w:rsidP="008575DA">
      <w:pPr>
        <w:ind w:left="-546" w:right="543"/>
        <w:rPr>
          <w:rFonts w:asciiTheme="minorBidi" w:hAnsiTheme="minorBidi" w:cstheme="minorBidi"/>
          <w:sz w:val="16"/>
          <w:szCs w:val="16"/>
        </w:rPr>
      </w:pPr>
    </w:p>
    <w:p w14:paraId="5919DDE9" w14:textId="63CC0B65" w:rsidR="00FB1F49" w:rsidRPr="007518C5" w:rsidRDefault="00FB1F49" w:rsidP="00BC0511">
      <w:pPr>
        <w:ind w:right="543"/>
        <w:rPr>
          <w:rFonts w:asciiTheme="minorBidi" w:hAnsiTheme="minorBidi" w:cstheme="minorBidi"/>
          <w:sz w:val="16"/>
          <w:szCs w:val="16"/>
        </w:rPr>
      </w:pPr>
    </w:p>
    <w:p w14:paraId="5063174D" w14:textId="449D2D55" w:rsidR="00FB1F49" w:rsidRPr="007518C5" w:rsidRDefault="00FB1F49" w:rsidP="008575DA">
      <w:pPr>
        <w:ind w:left="-546" w:right="543"/>
        <w:rPr>
          <w:rFonts w:asciiTheme="minorBidi" w:hAnsiTheme="minorBidi" w:cstheme="minorBidi"/>
          <w:sz w:val="16"/>
          <w:szCs w:val="16"/>
        </w:rPr>
      </w:pPr>
    </w:p>
    <w:p w14:paraId="0481BD2B" w14:textId="2D3CB475" w:rsidR="00FB1F49" w:rsidRPr="007518C5" w:rsidRDefault="00FB1F49" w:rsidP="008575DA">
      <w:pPr>
        <w:ind w:left="-546" w:right="543"/>
        <w:rPr>
          <w:rFonts w:asciiTheme="minorBidi" w:hAnsiTheme="minorBidi" w:cstheme="minorBidi"/>
          <w:sz w:val="16"/>
          <w:szCs w:val="16"/>
        </w:rPr>
      </w:pPr>
    </w:p>
    <w:p w14:paraId="0042C615" w14:textId="4F97EAA8" w:rsidR="00FB1F49" w:rsidRPr="007518C5" w:rsidRDefault="00FB1F49" w:rsidP="008575DA">
      <w:pPr>
        <w:ind w:left="-546" w:right="543"/>
        <w:rPr>
          <w:rFonts w:asciiTheme="minorBidi" w:hAnsiTheme="minorBidi" w:cstheme="minorBidi"/>
          <w:sz w:val="16"/>
          <w:szCs w:val="16"/>
        </w:rPr>
      </w:pPr>
    </w:p>
    <w:p w14:paraId="1CB5D498" w14:textId="5D9004DE" w:rsidR="00FB1F49" w:rsidRPr="007518C5" w:rsidRDefault="00FB1F49" w:rsidP="008575DA">
      <w:pPr>
        <w:ind w:left="-546" w:right="543"/>
        <w:rPr>
          <w:rFonts w:asciiTheme="minorBidi" w:hAnsiTheme="minorBidi" w:cstheme="minorBidi"/>
          <w:sz w:val="16"/>
          <w:szCs w:val="16"/>
        </w:rPr>
      </w:pPr>
    </w:p>
    <w:p w14:paraId="06A99135" w14:textId="3FA6BCB6" w:rsidR="00FB1F49" w:rsidRPr="007518C5" w:rsidRDefault="00FB1F49" w:rsidP="008575DA">
      <w:pPr>
        <w:ind w:left="-546" w:right="543"/>
        <w:rPr>
          <w:rFonts w:asciiTheme="minorBidi" w:hAnsiTheme="minorBidi" w:cstheme="minorBidi"/>
          <w:sz w:val="16"/>
          <w:szCs w:val="16"/>
        </w:rPr>
      </w:pPr>
    </w:p>
    <w:p w14:paraId="5A4380B7" w14:textId="71ABEAB5" w:rsidR="009C1773" w:rsidRPr="007518C5" w:rsidRDefault="009C1773" w:rsidP="008575DA">
      <w:pPr>
        <w:ind w:left="-546" w:right="543"/>
        <w:rPr>
          <w:rFonts w:asciiTheme="minorBidi" w:hAnsiTheme="minorBidi" w:cstheme="minorBidi"/>
          <w:sz w:val="16"/>
          <w:szCs w:val="16"/>
        </w:rPr>
      </w:pPr>
    </w:p>
    <w:p w14:paraId="6AADCAE3" w14:textId="6B580AA7" w:rsidR="009C1773" w:rsidRPr="007518C5" w:rsidRDefault="009C1773" w:rsidP="008575DA">
      <w:pPr>
        <w:ind w:left="-546" w:right="543"/>
        <w:rPr>
          <w:rFonts w:asciiTheme="minorBidi" w:hAnsiTheme="minorBidi" w:cstheme="minorBidi"/>
          <w:sz w:val="16"/>
          <w:szCs w:val="16"/>
        </w:rPr>
      </w:pPr>
      <w:r w:rsidRPr="007518C5">
        <w:rPr>
          <w:rFonts w:asciiTheme="minorBidi" w:hAnsiTheme="minorBidi" w:cstheme="minorBidi"/>
          <w:noProof/>
          <w:sz w:val="29"/>
          <w:szCs w:val="29"/>
        </w:rPr>
        <mc:AlternateContent>
          <mc:Choice Requires="wps">
            <w:drawing>
              <wp:anchor distT="0" distB="0" distL="114300" distR="114300" simplePos="0" relativeHeight="251663360" behindDoc="0" locked="0" layoutInCell="1" allowOverlap="1" wp14:anchorId="7C79CFAC" wp14:editId="3731FE8D">
                <wp:simplePos x="0" y="0"/>
                <wp:positionH relativeFrom="column">
                  <wp:posOffset>-95250</wp:posOffset>
                </wp:positionH>
                <wp:positionV relativeFrom="paragraph">
                  <wp:posOffset>38100</wp:posOffset>
                </wp:positionV>
                <wp:extent cx="5414010" cy="0"/>
                <wp:effectExtent l="0" t="0" r="21590" b="25400"/>
                <wp:wrapNone/>
                <wp:docPr id="11" name="Straight Connector 11"/>
                <wp:cNvGraphicFramePr/>
                <a:graphic xmlns:a="http://schemas.openxmlformats.org/drawingml/2006/main">
                  <a:graphicData uri="http://schemas.microsoft.com/office/word/2010/wordprocessingShape">
                    <wps:wsp>
                      <wps:cNvCnPr/>
                      <wps:spPr>
                        <a:xfrm flipH="1">
                          <a:off x="0" y="0"/>
                          <a:ext cx="5414010" cy="0"/>
                        </a:xfrm>
                        <a:prstGeom prst="line">
                          <a:avLst/>
                        </a:prstGeom>
                        <a:ln w="9525" cmpd="sng">
                          <a:solidFill>
                            <a:srgbClr val="74899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EB36C0B" id="Straight Connector 11"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pt" to="41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" strokecolor="#748995"/>
            </w:pict>
          </mc:Fallback>
        </mc:AlternateContent>
      </w:r>
    </w:p>
    <w:p w14:paraId="3ECEEF35" w14:textId="3DA79911" w:rsidR="00FB1F49" w:rsidRPr="007518C5" w:rsidRDefault="00ED03C1" w:rsidP="009C1773">
      <w:pPr>
        <w:ind w:left="-142" w:right="543"/>
        <w:rPr>
          <w:rFonts w:asciiTheme="minorBidi" w:hAnsiTheme="minorBidi" w:cstheme="minorBidi"/>
          <w:b/>
          <w:color w:val="748995"/>
          <w:sz w:val="16"/>
          <w:szCs w:val="16"/>
        </w:rPr>
      </w:pPr>
      <w:r w:rsidRPr="007518C5">
        <w:rPr>
          <w:rFonts w:asciiTheme="minorBidi" w:hAnsiTheme="minorBidi" w:cstheme="minorBidi"/>
          <w:b/>
          <w:color w:val="748995"/>
          <w:sz w:val="16"/>
          <w:szCs w:val="16"/>
        </w:rPr>
        <w:t>King Saud University</w:t>
      </w:r>
    </w:p>
    <w:p w14:paraId="6F25B677" w14:textId="77777777" w:rsidR="00F14FD3" w:rsidRPr="007518C5" w:rsidRDefault="00F14FD3" w:rsidP="009C1773">
      <w:pPr>
        <w:spacing w:before="40" w:after="40"/>
        <w:ind w:left="-142" w:right="547"/>
        <w:rPr>
          <w:rFonts w:asciiTheme="minorBidi" w:hAnsiTheme="minorBidi" w:cstheme="minorBidi"/>
          <w:b/>
          <w:color w:val="748995"/>
          <w:sz w:val="16"/>
          <w:szCs w:val="16"/>
        </w:rPr>
      </w:pPr>
      <w:r w:rsidRPr="007518C5">
        <w:rPr>
          <w:rFonts w:asciiTheme="minorBidi" w:hAnsiTheme="minorBidi" w:cstheme="minorBidi"/>
          <w:b/>
          <w:color w:val="748995"/>
          <w:sz w:val="16"/>
          <w:szCs w:val="16"/>
        </w:rPr>
        <w:t xml:space="preserve">Department of </w:t>
      </w:r>
      <w:r w:rsidR="00B96947" w:rsidRPr="007518C5">
        <w:rPr>
          <w:rFonts w:asciiTheme="minorBidi" w:hAnsiTheme="minorBidi" w:cstheme="minorBidi"/>
          <w:b/>
          <w:color w:val="748995"/>
          <w:sz w:val="16"/>
          <w:szCs w:val="16"/>
        </w:rPr>
        <w:t>Pediatric Dentistry and Orthodontics</w:t>
      </w:r>
    </w:p>
    <w:p w14:paraId="14D5F4DC" w14:textId="77777777" w:rsidR="00F14FD3" w:rsidRPr="007518C5" w:rsidRDefault="00B96947" w:rsidP="009C1773">
      <w:pPr>
        <w:spacing w:before="40" w:after="40"/>
        <w:ind w:left="-142" w:right="547"/>
        <w:rPr>
          <w:rFonts w:asciiTheme="minorBidi" w:hAnsiTheme="minorBidi" w:cstheme="minorBidi"/>
          <w:b/>
          <w:color w:val="748995"/>
          <w:sz w:val="16"/>
          <w:szCs w:val="16"/>
        </w:rPr>
      </w:pPr>
      <w:r w:rsidRPr="007518C5">
        <w:rPr>
          <w:rFonts w:asciiTheme="minorBidi" w:hAnsiTheme="minorBidi" w:cstheme="minorBidi"/>
          <w:b/>
          <w:color w:val="748995"/>
          <w:sz w:val="16"/>
          <w:szCs w:val="16"/>
        </w:rPr>
        <w:t>Division of Orthodontics</w:t>
      </w:r>
    </w:p>
    <w:p w14:paraId="6F1F58B0" w14:textId="322B3386" w:rsidR="00AA50D5" w:rsidRPr="007518C5" w:rsidRDefault="00AA50D5">
      <w:pPr>
        <w:rPr>
          <w:rFonts w:asciiTheme="minorBidi" w:hAnsiTheme="minorBidi" w:cstheme="minorBidi"/>
          <w:sz w:val="16"/>
          <w:szCs w:val="16"/>
        </w:rPr>
      </w:pPr>
      <w:r w:rsidRPr="007518C5">
        <w:rPr>
          <w:rFonts w:asciiTheme="minorBidi" w:hAnsiTheme="minorBidi" w:cstheme="minorBidi"/>
          <w:sz w:val="16"/>
          <w:szCs w:val="16"/>
        </w:rPr>
        <w:br w:type="page"/>
      </w:r>
    </w:p>
    <w:p w14:paraId="43DAA8EA" w14:textId="77777777" w:rsidR="00453E75" w:rsidRPr="007518C5" w:rsidRDefault="00453E75" w:rsidP="00AA50D5">
      <w:pPr>
        <w:spacing w:after="60"/>
        <w:ind w:right="544"/>
        <w:jc w:val="center"/>
        <w:rPr>
          <w:rFonts w:asciiTheme="minorBidi" w:hAnsiTheme="minorBidi" w:cstheme="minorBidi"/>
          <w:sz w:val="26"/>
          <w:szCs w:val="26"/>
        </w:rPr>
      </w:pPr>
    </w:p>
    <w:p w14:paraId="583D7C8D" w14:textId="331F4DB2" w:rsidR="00F14FD3" w:rsidRPr="007518C5" w:rsidRDefault="003D0E13" w:rsidP="002A6CE4">
      <w:pPr>
        <w:tabs>
          <w:tab w:val="left" w:pos="8789"/>
        </w:tabs>
        <w:spacing w:after="60"/>
        <w:ind w:right="544"/>
        <w:jc w:val="center"/>
        <w:rPr>
          <w:rFonts w:asciiTheme="minorBidi" w:hAnsiTheme="minorBidi" w:cstheme="minorBidi"/>
          <w:sz w:val="28"/>
          <w:szCs w:val="28"/>
        </w:rPr>
      </w:pPr>
      <w:r w:rsidRPr="007518C5">
        <w:rPr>
          <w:rFonts w:asciiTheme="minorBidi" w:hAnsiTheme="minorBidi" w:cstheme="minorBidi"/>
          <w:sz w:val="28"/>
          <w:szCs w:val="28"/>
        </w:rPr>
        <w:t xml:space="preserve">POS 423 Course </w:t>
      </w:r>
      <w:r w:rsidR="00D87DCC" w:rsidRPr="007518C5">
        <w:rPr>
          <w:rFonts w:asciiTheme="minorBidi" w:hAnsiTheme="minorBidi" w:cstheme="minorBidi"/>
          <w:sz w:val="28"/>
          <w:szCs w:val="28"/>
        </w:rPr>
        <w:t>Syllabus</w:t>
      </w:r>
    </w:p>
    <w:p w14:paraId="49E0117A" w14:textId="7CEC4DCF" w:rsidR="00106CD0" w:rsidRPr="007518C5" w:rsidRDefault="00567D31" w:rsidP="00E2726B">
      <w:pPr>
        <w:spacing w:after="60"/>
        <w:ind w:left="-539" w:right="544"/>
        <w:jc w:val="center"/>
        <w:rPr>
          <w:rFonts w:asciiTheme="minorBidi" w:hAnsiTheme="minorBidi" w:cstheme="minorBidi"/>
          <w:sz w:val="22"/>
          <w:szCs w:val="22"/>
        </w:rPr>
      </w:pPr>
      <w:r w:rsidRPr="007518C5">
        <w:rPr>
          <w:rFonts w:asciiTheme="minorBidi" w:hAnsiTheme="minorBidi" w:cstheme="minorBidi"/>
          <w:sz w:val="22"/>
          <w:szCs w:val="22"/>
        </w:rPr>
        <w:t xml:space="preserve">Academic Year </w:t>
      </w:r>
      <w:r w:rsidR="00F14FD3" w:rsidRPr="007518C5">
        <w:rPr>
          <w:rFonts w:asciiTheme="minorBidi" w:hAnsiTheme="minorBidi" w:cstheme="minorBidi"/>
          <w:sz w:val="22"/>
          <w:szCs w:val="22"/>
        </w:rPr>
        <w:t>14</w:t>
      </w:r>
      <w:r w:rsidRPr="007518C5">
        <w:rPr>
          <w:rFonts w:asciiTheme="minorBidi" w:hAnsiTheme="minorBidi" w:cstheme="minorBidi"/>
          <w:sz w:val="22"/>
          <w:szCs w:val="22"/>
        </w:rPr>
        <w:t>3</w:t>
      </w:r>
      <w:r w:rsidR="00B236E3" w:rsidRPr="007518C5">
        <w:rPr>
          <w:rFonts w:asciiTheme="minorBidi" w:hAnsiTheme="minorBidi" w:cstheme="minorBidi"/>
          <w:sz w:val="22"/>
          <w:szCs w:val="22"/>
        </w:rPr>
        <w:t>6</w:t>
      </w:r>
      <w:r w:rsidR="00DA20D8" w:rsidRPr="007518C5">
        <w:rPr>
          <w:rFonts w:asciiTheme="minorBidi" w:hAnsiTheme="minorBidi" w:cstheme="minorBidi"/>
          <w:sz w:val="22"/>
          <w:szCs w:val="22"/>
        </w:rPr>
        <w:t xml:space="preserve"> </w:t>
      </w:r>
      <w:r w:rsidRPr="007518C5">
        <w:rPr>
          <w:rFonts w:asciiTheme="minorBidi" w:hAnsiTheme="minorBidi" w:cstheme="minorBidi"/>
          <w:sz w:val="22"/>
          <w:szCs w:val="22"/>
        </w:rPr>
        <w:t>-</w:t>
      </w:r>
      <w:r w:rsidR="00DA20D8" w:rsidRPr="007518C5">
        <w:rPr>
          <w:rFonts w:asciiTheme="minorBidi" w:hAnsiTheme="minorBidi" w:cstheme="minorBidi"/>
          <w:sz w:val="22"/>
          <w:szCs w:val="22"/>
        </w:rPr>
        <w:t xml:space="preserve"> </w:t>
      </w:r>
      <w:r w:rsidRPr="007518C5">
        <w:rPr>
          <w:rFonts w:asciiTheme="minorBidi" w:hAnsiTheme="minorBidi" w:cstheme="minorBidi"/>
          <w:sz w:val="22"/>
          <w:szCs w:val="22"/>
        </w:rPr>
        <w:t>143</w:t>
      </w:r>
      <w:r w:rsidR="00B236E3" w:rsidRPr="007518C5">
        <w:rPr>
          <w:rFonts w:asciiTheme="minorBidi" w:hAnsiTheme="minorBidi" w:cstheme="minorBidi"/>
          <w:sz w:val="22"/>
          <w:szCs w:val="22"/>
        </w:rPr>
        <w:t>7</w:t>
      </w:r>
      <w:r w:rsidR="00F14FD3" w:rsidRPr="007518C5">
        <w:rPr>
          <w:rFonts w:asciiTheme="minorBidi" w:hAnsiTheme="minorBidi" w:cstheme="minorBidi"/>
          <w:sz w:val="22"/>
          <w:szCs w:val="22"/>
        </w:rPr>
        <w:t>H</w:t>
      </w:r>
      <w:r w:rsidR="00B236E3" w:rsidRPr="007518C5">
        <w:rPr>
          <w:rFonts w:asciiTheme="minorBidi" w:hAnsiTheme="minorBidi" w:cstheme="minorBidi"/>
          <w:sz w:val="22"/>
          <w:szCs w:val="22"/>
        </w:rPr>
        <w:t xml:space="preserve"> [2015 - 2016</w:t>
      </w:r>
      <w:r w:rsidR="00E2726B" w:rsidRPr="007518C5">
        <w:rPr>
          <w:rFonts w:asciiTheme="minorBidi" w:hAnsiTheme="minorBidi" w:cstheme="minorBidi"/>
          <w:sz w:val="22"/>
          <w:szCs w:val="22"/>
        </w:rPr>
        <w:t>G]</w:t>
      </w:r>
    </w:p>
    <w:p w14:paraId="340B5082" w14:textId="0C6C479E" w:rsidR="00F14FD3" w:rsidRPr="007518C5" w:rsidRDefault="002A6CE4" w:rsidP="00106CD0">
      <w:pPr>
        <w:ind w:left="-540" w:right="543"/>
        <w:rPr>
          <w:rFonts w:asciiTheme="minorBidi" w:hAnsiTheme="minorBidi" w:cstheme="minorBidi"/>
        </w:rPr>
      </w:pPr>
      <w:r w:rsidRPr="007518C5">
        <w:rPr>
          <w:rFonts w:asciiTheme="minorBidi" w:hAnsiTheme="minorBidi" w:cstheme="minorBidi"/>
          <w:noProof/>
          <w:sz w:val="10"/>
          <w:szCs w:val="10"/>
        </w:rPr>
        <mc:AlternateContent>
          <mc:Choice Requires="wps">
            <w:drawing>
              <wp:anchor distT="0" distB="0" distL="114300" distR="114300" simplePos="0" relativeHeight="251660288" behindDoc="0" locked="0" layoutInCell="1" allowOverlap="1" wp14:anchorId="54904D26" wp14:editId="45173563">
                <wp:simplePos x="0" y="0"/>
                <wp:positionH relativeFrom="column">
                  <wp:posOffset>-358140</wp:posOffset>
                </wp:positionH>
                <wp:positionV relativeFrom="paragraph">
                  <wp:posOffset>136525</wp:posOffset>
                </wp:positionV>
                <wp:extent cx="5951220" cy="7620"/>
                <wp:effectExtent l="0" t="0" r="17780" b="43180"/>
                <wp:wrapNone/>
                <wp:docPr id="6" name="Straight Connector 6"/>
                <wp:cNvGraphicFramePr/>
                <a:graphic xmlns:a="http://schemas.openxmlformats.org/drawingml/2006/main">
                  <a:graphicData uri="http://schemas.microsoft.com/office/word/2010/wordprocessingShape">
                    <wps:wsp>
                      <wps:cNvCnPr/>
                      <wps:spPr>
                        <a:xfrm flipV="1">
                          <a:off x="0" y="0"/>
                          <a:ext cx="5951220" cy="7620"/>
                        </a:xfrm>
                        <a:prstGeom prst="line">
                          <a:avLst/>
                        </a:prstGeom>
                        <a:ln w="6350" cmpd="sng">
                          <a:solidFill>
                            <a:srgbClr val="74899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26F46"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75pt" to="44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" strokecolor="#748995" strokeweight=".5pt"/>
            </w:pict>
          </mc:Fallback>
        </mc:AlternateContent>
      </w:r>
    </w:p>
    <w:p w14:paraId="311C673D" w14:textId="30A6DCAB" w:rsidR="00106CD0" w:rsidRPr="007518C5" w:rsidRDefault="00106CD0" w:rsidP="00106CD0">
      <w:pPr>
        <w:ind w:left="-540" w:right="543"/>
        <w:rPr>
          <w:rFonts w:asciiTheme="minorBidi" w:hAnsiTheme="minorBidi" w:cstheme="minorBidi"/>
          <w:sz w:val="10"/>
          <w:szCs w:val="10"/>
        </w:rPr>
      </w:pPr>
    </w:p>
    <w:p w14:paraId="598B10AB" w14:textId="77777777" w:rsidR="00282044" w:rsidRPr="007518C5" w:rsidRDefault="00282044" w:rsidP="00106CD0">
      <w:pPr>
        <w:ind w:left="-540" w:right="543"/>
        <w:rPr>
          <w:rFonts w:asciiTheme="minorBidi" w:hAnsiTheme="minorBidi" w:cstheme="minorBidi"/>
          <w:sz w:val="10"/>
          <w:szCs w:val="10"/>
        </w:rPr>
      </w:pPr>
    </w:p>
    <w:p w14:paraId="470B5E57" w14:textId="77777777" w:rsidR="00282044" w:rsidRPr="007518C5" w:rsidRDefault="00282044" w:rsidP="002A6CE4">
      <w:pPr>
        <w:tabs>
          <w:tab w:val="left" w:pos="8789"/>
        </w:tabs>
        <w:ind w:left="-540" w:right="543"/>
        <w:rPr>
          <w:rFonts w:asciiTheme="minorBidi" w:hAnsiTheme="minorBidi" w:cstheme="minorBidi"/>
          <w:sz w:val="10"/>
          <w:szCs w:val="10"/>
        </w:rPr>
      </w:pPr>
    </w:p>
    <w:p w14:paraId="7E2749A5" w14:textId="77777777" w:rsidR="003D0E13" w:rsidRPr="007518C5" w:rsidRDefault="003D0E13" w:rsidP="002A6CE4">
      <w:pPr>
        <w:tabs>
          <w:tab w:val="left" w:pos="8789"/>
        </w:tabs>
        <w:ind w:left="-567"/>
        <w:rPr>
          <w:rFonts w:asciiTheme="minorBidi" w:hAnsiTheme="minorBidi" w:cstheme="minorBidi"/>
          <w:b/>
          <w:bCs/>
          <w:sz w:val="28"/>
          <w:szCs w:val="28"/>
        </w:rPr>
      </w:pPr>
    </w:p>
    <w:tbl>
      <w:tblPr>
        <w:tblStyle w:val="TableGrid"/>
        <w:tblW w:w="988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4"/>
        <w:gridCol w:w="140"/>
        <w:gridCol w:w="702"/>
        <w:gridCol w:w="980"/>
        <w:gridCol w:w="844"/>
        <w:gridCol w:w="1118"/>
        <w:gridCol w:w="1548"/>
        <w:gridCol w:w="2451"/>
      </w:tblGrid>
      <w:tr w:rsidR="00D87DCC" w:rsidRPr="007518C5" w14:paraId="79EFB510" w14:textId="77777777" w:rsidTr="00985509">
        <w:trPr>
          <w:trHeight w:val="30"/>
        </w:trPr>
        <w:tc>
          <w:tcPr>
            <w:tcW w:w="2946" w:type="dxa"/>
            <w:gridSpan w:val="3"/>
          </w:tcPr>
          <w:p w14:paraId="1BCEB7BA" w14:textId="77777777" w:rsidR="00D87DCC" w:rsidRPr="007518C5" w:rsidRDefault="00D87DCC" w:rsidP="008429C2">
            <w:pPr>
              <w:spacing w:after="60"/>
              <w:ind w:left="-87" w:right="43"/>
              <w:rPr>
                <w:rFonts w:asciiTheme="minorBidi" w:hAnsiTheme="minorBidi" w:cstheme="minorBidi"/>
                <w:b/>
                <w:bCs/>
                <w:sz w:val="20"/>
                <w:szCs w:val="20"/>
              </w:rPr>
            </w:pPr>
            <w:r w:rsidRPr="007518C5">
              <w:rPr>
                <w:rFonts w:asciiTheme="minorBidi" w:hAnsiTheme="minorBidi" w:cstheme="minorBidi"/>
                <w:b/>
                <w:bCs/>
                <w:sz w:val="20"/>
                <w:szCs w:val="20"/>
              </w:rPr>
              <w:t>Course Code and Number:</w:t>
            </w:r>
          </w:p>
        </w:tc>
        <w:tc>
          <w:tcPr>
            <w:tcW w:w="6940" w:type="dxa"/>
            <w:gridSpan w:val="5"/>
          </w:tcPr>
          <w:p w14:paraId="646B0D72" w14:textId="57E02599" w:rsidR="00D87DCC" w:rsidRPr="007518C5" w:rsidRDefault="00E83ED1" w:rsidP="008429C2">
            <w:pPr>
              <w:spacing w:after="60"/>
              <w:ind w:right="43"/>
              <w:rPr>
                <w:rFonts w:asciiTheme="minorBidi" w:hAnsiTheme="minorBidi" w:cstheme="minorBidi"/>
                <w:sz w:val="20"/>
                <w:szCs w:val="20"/>
              </w:rPr>
            </w:pPr>
            <w:r w:rsidRPr="007518C5">
              <w:rPr>
                <w:rFonts w:asciiTheme="minorBidi" w:hAnsiTheme="minorBidi" w:cstheme="minorBidi"/>
                <w:sz w:val="20"/>
                <w:szCs w:val="20"/>
              </w:rPr>
              <w:t>POS 423</w:t>
            </w:r>
          </w:p>
        </w:tc>
      </w:tr>
      <w:tr w:rsidR="00D87DCC" w:rsidRPr="007518C5" w14:paraId="60DDBF7D" w14:textId="77777777" w:rsidTr="00985509">
        <w:trPr>
          <w:trHeight w:val="30"/>
        </w:trPr>
        <w:tc>
          <w:tcPr>
            <w:tcW w:w="2946" w:type="dxa"/>
            <w:gridSpan w:val="3"/>
          </w:tcPr>
          <w:p w14:paraId="7C02212B" w14:textId="77777777" w:rsidR="00D87DCC" w:rsidRPr="007518C5" w:rsidRDefault="00D87DCC" w:rsidP="008429C2">
            <w:pPr>
              <w:spacing w:after="60"/>
              <w:ind w:left="-87" w:right="43"/>
              <w:rPr>
                <w:rFonts w:asciiTheme="minorBidi" w:hAnsiTheme="minorBidi" w:cstheme="minorBidi"/>
                <w:b/>
                <w:bCs/>
                <w:sz w:val="20"/>
                <w:szCs w:val="20"/>
              </w:rPr>
            </w:pPr>
            <w:r w:rsidRPr="007518C5">
              <w:rPr>
                <w:rFonts w:asciiTheme="minorBidi" w:hAnsiTheme="minorBidi" w:cstheme="minorBidi"/>
                <w:b/>
                <w:bCs/>
                <w:sz w:val="20"/>
                <w:szCs w:val="20"/>
              </w:rPr>
              <w:t>Course Name:</w:t>
            </w:r>
          </w:p>
        </w:tc>
        <w:tc>
          <w:tcPr>
            <w:tcW w:w="6940" w:type="dxa"/>
            <w:gridSpan w:val="5"/>
          </w:tcPr>
          <w:p w14:paraId="78BF6049" w14:textId="5F66D134" w:rsidR="00D87DCC" w:rsidRPr="007518C5" w:rsidRDefault="00E83ED1" w:rsidP="008429C2">
            <w:pPr>
              <w:spacing w:after="60"/>
              <w:ind w:right="43"/>
              <w:rPr>
                <w:rFonts w:asciiTheme="minorBidi" w:hAnsiTheme="minorBidi" w:cstheme="minorBidi"/>
                <w:sz w:val="20"/>
                <w:szCs w:val="20"/>
              </w:rPr>
            </w:pPr>
            <w:r w:rsidRPr="007518C5">
              <w:rPr>
                <w:rFonts w:asciiTheme="minorBidi" w:hAnsiTheme="minorBidi" w:cstheme="minorBidi"/>
                <w:sz w:val="20"/>
                <w:szCs w:val="20"/>
              </w:rPr>
              <w:t>Introduction to Orthodontics</w:t>
            </w:r>
          </w:p>
        </w:tc>
      </w:tr>
      <w:tr w:rsidR="00E83ED1" w:rsidRPr="007518C5" w14:paraId="0A25BA4A" w14:textId="77777777" w:rsidTr="00985509">
        <w:trPr>
          <w:trHeight w:val="33"/>
        </w:trPr>
        <w:tc>
          <w:tcPr>
            <w:tcW w:w="2946" w:type="dxa"/>
            <w:gridSpan w:val="3"/>
          </w:tcPr>
          <w:p w14:paraId="7FD71926" w14:textId="2B10D798" w:rsidR="00E83ED1" w:rsidRPr="007518C5" w:rsidRDefault="00E83ED1" w:rsidP="008429C2">
            <w:pPr>
              <w:spacing w:after="60"/>
              <w:ind w:left="-87" w:right="43"/>
              <w:rPr>
                <w:rFonts w:asciiTheme="minorBidi" w:hAnsiTheme="minorBidi" w:cstheme="minorBidi"/>
                <w:b/>
                <w:bCs/>
                <w:sz w:val="20"/>
                <w:szCs w:val="20"/>
              </w:rPr>
            </w:pPr>
            <w:r w:rsidRPr="007518C5">
              <w:rPr>
                <w:rFonts w:asciiTheme="minorBidi" w:hAnsiTheme="minorBidi" w:cstheme="minorBidi"/>
                <w:b/>
                <w:bCs/>
                <w:sz w:val="20"/>
                <w:szCs w:val="20"/>
              </w:rPr>
              <w:t>Credit Hours</w:t>
            </w:r>
          </w:p>
        </w:tc>
        <w:tc>
          <w:tcPr>
            <w:tcW w:w="6940" w:type="dxa"/>
            <w:gridSpan w:val="5"/>
          </w:tcPr>
          <w:p w14:paraId="79ECBD43" w14:textId="1763ED44" w:rsidR="00E83ED1" w:rsidRPr="007518C5" w:rsidRDefault="00E83ED1" w:rsidP="008429C2">
            <w:pPr>
              <w:spacing w:after="60"/>
              <w:ind w:right="43"/>
              <w:rPr>
                <w:rFonts w:asciiTheme="minorBidi" w:hAnsiTheme="minorBidi" w:cstheme="minorBidi"/>
                <w:sz w:val="20"/>
                <w:szCs w:val="20"/>
              </w:rPr>
            </w:pPr>
            <w:r w:rsidRPr="007518C5">
              <w:rPr>
                <w:rFonts w:asciiTheme="minorBidi" w:hAnsiTheme="minorBidi" w:cstheme="minorBidi"/>
                <w:sz w:val="20"/>
                <w:szCs w:val="20"/>
              </w:rPr>
              <w:t>Fo</w:t>
            </w:r>
            <w:r w:rsidR="007518C5">
              <w:rPr>
                <w:rFonts w:asciiTheme="minorBidi" w:hAnsiTheme="minorBidi" w:cstheme="minorBidi"/>
                <w:sz w:val="20"/>
                <w:szCs w:val="20"/>
              </w:rPr>
              <w:t>u</w:t>
            </w:r>
            <w:r w:rsidRPr="007518C5">
              <w:rPr>
                <w:rFonts w:asciiTheme="minorBidi" w:hAnsiTheme="minorBidi" w:cstheme="minorBidi"/>
                <w:sz w:val="20"/>
                <w:szCs w:val="20"/>
              </w:rPr>
              <w:t>r Credit Hours</w:t>
            </w:r>
          </w:p>
        </w:tc>
      </w:tr>
      <w:tr w:rsidR="00D87DCC" w:rsidRPr="007518C5" w14:paraId="31C43278" w14:textId="77777777" w:rsidTr="00985509">
        <w:trPr>
          <w:trHeight w:val="30"/>
        </w:trPr>
        <w:tc>
          <w:tcPr>
            <w:tcW w:w="2946" w:type="dxa"/>
            <w:gridSpan w:val="3"/>
          </w:tcPr>
          <w:p w14:paraId="3607F8B3" w14:textId="77777777" w:rsidR="00D87DCC" w:rsidRPr="007518C5" w:rsidRDefault="00D87DCC" w:rsidP="008429C2">
            <w:pPr>
              <w:spacing w:after="60"/>
              <w:ind w:left="-87" w:right="43"/>
              <w:rPr>
                <w:rFonts w:asciiTheme="minorBidi" w:hAnsiTheme="minorBidi" w:cstheme="minorBidi"/>
                <w:b/>
                <w:bCs/>
                <w:sz w:val="20"/>
                <w:szCs w:val="20"/>
              </w:rPr>
            </w:pPr>
            <w:r w:rsidRPr="007518C5">
              <w:rPr>
                <w:rFonts w:asciiTheme="minorBidi" w:hAnsiTheme="minorBidi" w:cstheme="minorBidi"/>
                <w:b/>
                <w:bCs/>
                <w:sz w:val="20"/>
                <w:szCs w:val="20"/>
              </w:rPr>
              <w:t>Pre-Requisites:</w:t>
            </w:r>
          </w:p>
        </w:tc>
        <w:tc>
          <w:tcPr>
            <w:tcW w:w="6940" w:type="dxa"/>
            <w:gridSpan w:val="5"/>
          </w:tcPr>
          <w:p w14:paraId="6ADCC025" w14:textId="77777777" w:rsidR="00D87DCC" w:rsidRPr="007518C5" w:rsidRDefault="00D87DCC" w:rsidP="008429C2">
            <w:pPr>
              <w:spacing w:after="60"/>
              <w:ind w:right="43"/>
              <w:rPr>
                <w:rFonts w:asciiTheme="minorBidi" w:hAnsiTheme="minorBidi" w:cstheme="minorBidi"/>
                <w:sz w:val="20"/>
                <w:szCs w:val="20"/>
              </w:rPr>
            </w:pPr>
            <w:r w:rsidRPr="007518C5">
              <w:rPr>
                <w:rFonts w:asciiTheme="minorBidi" w:hAnsiTheme="minorBidi" w:cstheme="minorBidi"/>
                <w:sz w:val="20"/>
                <w:szCs w:val="20"/>
              </w:rPr>
              <w:t>None</w:t>
            </w:r>
          </w:p>
        </w:tc>
      </w:tr>
      <w:tr w:rsidR="00D87DCC" w:rsidRPr="007518C5" w14:paraId="5937C395" w14:textId="77777777" w:rsidTr="00985509">
        <w:trPr>
          <w:trHeight w:val="30"/>
        </w:trPr>
        <w:tc>
          <w:tcPr>
            <w:tcW w:w="2946" w:type="dxa"/>
            <w:gridSpan w:val="3"/>
          </w:tcPr>
          <w:p w14:paraId="4ED0F624" w14:textId="77777777" w:rsidR="00D87DCC" w:rsidRPr="007518C5" w:rsidRDefault="00D87DCC" w:rsidP="008429C2">
            <w:pPr>
              <w:spacing w:after="60"/>
              <w:ind w:left="-87" w:right="43"/>
              <w:rPr>
                <w:rFonts w:asciiTheme="minorBidi" w:hAnsiTheme="minorBidi" w:cstheme="minorBidi"/>
                <w:b/>
                <w:bCs/>
                <w:sz w:val="20"/>
                <w:szCs w:val="20"/>
              </w:rPr>
            </w:pPr>
            <w:r w:rsidRPr="007518C5">
              <w:rPr>
                <w:rFonts w:asciiTheme="minorBidi" w:hAnsiTheme="minorBidi" w:cstheme="minorBidi"/>
                <w:b/>
                <w:bCs/>
                <w:sz w:val="20"/>
                <w:szCs w:val="20"/>
              </w:rPr>
              <w:t>Course Level:</w:t>
            </w:r>
          </w:p>
        </w:tc>
        <w:tc>
          <w:tcPr>
            <w:tcW w:w="6940" w:type="dxa"/>
            <w:gridSpan w:val="5"/>
          </w:tcPr>
          <w:p w14:paraId="417FA708" w14:textId="46CB3F48" w:rsidR="00D87DCC" w:rsidRPr="007518C5" w:rsidRDefault="00E83ED1" w:rsidP="008429C2">
            <w:pPr>
              <w:spacing w:after="60"/>
              <w:ind w:right="43"/>
              <w:rPr>
                <w:rFonts w:asciiTheme="minorBidi" w:hAnsiTheme="minorBidi" w:cstheme="minorBidi"/>
                <w:sz w:val="20"/>
                <w:szCs w:val="20"/>
              </w:rPr>
            </w:pPr>
            <w:r w:rsidRPr="007518C5">
              <w:rPr>
                <w:rFonts w:asciiTheme="minorBidi" w:hAnsiTheme="minorBidi" w:cstheme="minorBidi"/>
                <w:sz w:val="20"/>
                <w:szCs w:val="20"/>
              </w:rPr>
              <w:t>Offered in the 1</w:t>
            </w:r>
            <w:r w:rsidRPr="007518C5">
              <w:rPr>
                <w:rFonts w:asciiTheme="minorBidi" w:hAnsiTheme="minorBidi" w:cstheme="minorBidi"/>
                <w:sz w:val="20"/>
                <w:szCs w:val="20"/>
                <w:vertAlign w:val="superscript"/>
              </w:rPr>
              <w:t>st</w:t>
            </w:r>
            <w:r w:rsidRPr="007518C5">
              <w:rPr>
                <w:rFonts w:asciiTheme="minorBidi" w:hAnsiTheme="minorBidi" w:cstheme="minorBidi"/>
                <w:sz w:val="20"/>
                <w:szCs w:val="20"/>
              </w:rPr>
              <w:t xml:space="preserve"> and 2</w:t>
            </w:r>
            <w:r w:rsidRPr="007518C5">
              <w:rPr>
                <w:rFonts w:asciiTheme="minorBidi" w:hAnsiTheme="minorBidi" w:cstheme="minorBidi"/>
                <w:sz w:val="20"/>
                <w:szCs w:val="20"/>
                <w:vertAlign w:val="superscript"/>
              </w:rPr>
              <w:t>nd</w:t>
            </w:r>
            <w:r w:rsidRPr="007518C5">
              <w:rPr>
                <w:rFonts w:asciiTheme="minorBidi" w:hAnsiTheme="minorBidi" w:cstheme="minorBidi"/>
                <w:sz w:val="20"/>
                <w:szCs w:val="20"/>
              </w:rPr>
              <w:t xml:space="preserve"> semesters of the fourth year (Level #6)</w:t>
            </w:r>
          </w:p>
        </w:tc>
      </w:tr>
      <w:tr w:rsidR="00D87DCC" w:rsidRPr="007518C5" w14:paraId="0B578A5F" w14:textId="77777777" w:rsidTr="00985509">
        <w:trPr>
          <w:trHeight w:val="33"/>
        </w:trPr>
        <w:tc>
          <w:tcPr>
            <w:tcW w:w="2946" w:type="dxa"/>
            <w:gridSpan w:val="3"/>
          </w:tcPr>
          <w:p w14:paraId="4B5717A0" w14:textId="77777777" w:rsidR="00D87DCC" w:rsidRPr="007518C5" w:rsidRDefault="00D87DCC" w:rsidP="008429C2">
            <w:pPr>
              <w:spacing w:after="60"/>
              <w:ind w:left="-87" w:right="43"/>
              <w:rPr>
                <w:rFonts w:asciiTheme="minorBidi" w:hAnsiTheme="minorBidi" w:cstheme="minorBidi"/>
                <w:b/>
                <w:bCs/>
                <w:sz w:val="20"/>
                <w:szCs w:val="20"/>
              </w:rPr>
            </w:pPr>
            <w:r w:rsidRPr="007518C5">
              <w:rPr>
                <w:rFonts w:asciiTheme="minorBidi" w:hAnsiTheme="minorBidi" w:cstheme="minorBidi"/>
                <w:b/>
                <w:bCs/>
                <w:sz w:val="20"/>
                <w:szCs w:val="20"/>
              </w:rPr>
              <w:t>Room:</w:t>
            </w:r>
          </w:p>
        </w:tc>
        <w:tc>
          <w:tcPr>
            <w:tcW w:w="6940" w:type="dxa"/>
            <w:gridSpan w:val="5"/>
          </w:tcPr>
          <w:p w14:paraId="67322F90" w14:textId="7AD05A00" w:rsidR="00D87DCC" w:rsidRPr="007518C5" w:rsidRDefault="00E83ED1" w:rsidP="0061532B">
            <w:pPr>
              <w:spacing w:after="60"/>
              <w:ind w:right="43"/>
              <w:rPr>
                <w:rFonts w:asciiTheme="minorBidi" w:hAnsiTheme="minorBidi" w:cstheme="minorBidi"/>
                <w:sz w:val="20"/>
                <w:szCs w:val="20"/>
              </w:rPr>
            </w:pPr>
            <w:r w:rsidRPr="007518C5">
              <w:rPr>
                <w:rFonts w:asciiTheme="minorBidi" w:hAnsiTheme="minorBidi" w:cstheme="minorBidi"/>
                <w:sz w:val="20"/>
                <w:szCs w:val="20"/>
              </w:rPr>
              <w:t xml:space="preserve">Room </w:t>
            </w:r>
            <w:r w:rsidR="007518C5">
              <w:rPr>
                <w:rFonts w:asciiTheme="minorBidi" w:hAnsiTheme="minorBidi" w:cstheme="minorBidi"/>
                <w:sz w:val="20"/>
                <w:szCs w:val="20"/>
              </w:rPr>
              <w:t>#2</w:t>
            </w:r>
            <w:r w:rsidR="0061532B">
              <w:rPr>
                <w:rFonts w:asciiTheme="minorBidi" w:hAnsiTheme="minorBidi" w:cstheme="minorBidi"/>
                <w:sz w:val="20"/>
                <w:szCs w:val="20"/>
              </w:rPr>
              <w:t>5 (2</w:t>
            </w:r>
            <w:r w:rsidR="0061532B" w:rsidRPr="0061532B">
              <w:rPr>
                <w:rFonts w:asciiTheme="minorBidi" w:hAnsiTheme="minorBidi" w:cstheme="minorBidi"/>
                <w:sz w:val="20"/>
                <w:szCs w:val="20"/>
                <w:vertAlign w:val="superscript"/>
              </w:rPr>
              <w:t>nd</w:t>
            </w:r>
            <w:r w:rsidR="0061532B">
              <w:rPr>
                <w:rFonts w:asciiTheme="minorBidi" w:hAnsiTheme="minorBidi" w:cstheme="minorBidi"/>
                <w:sz w:val="20"/>
                <w:szCs w:val="20"/>
              </w:rPr>
              <w:t xml:space="preserve"> floor)</w:t>
            </w:r>
            <w:r w:rsidRPr="007518C5">
              <w:rPr>
                <w:rFonts w:asciiTheme="minorBidi" w:hAnsiTheme="minorBidi" w:cstheme="minorBidi"/>
                <w:sz w:val="20"/>
                <w:szCs w:val="20"/>
              </w:rPr>
              <w:t>, Phantom Laboratory</w:t>
            </w:r>
            <w:r w:rsidR="0061532B">
              <w:rPr>
                <w:rFonts w:asciiTheme="minorBidi" w:hAnsiTheme="minorBidi" w:cstheme="minorBidi"/>
                <w:sz w:val="20"/>
                <w:szCs w:val="20"/>
              </w:rPr>
              <w:t xml:space="preserve"> (3</w:t>
            </w:r>
            <w:r w:rsidR="0061532B" w:rsidRPr="0061532B">
              <w:rPr>
                <w:rFonts w:asciiTheme="minorBidi" w:hAnsiTheme="minorBidi" w:cstheme="minorBidi"/>
                <w:sz w:val="20"/>
                <w:szCs w:val="20"/>
                <w:vertAlign w:val="superscript"/>
              </w:rPr>
              <w:t>rd</w:t>
            </w:r>
            <w:r w:rsidR="0061532B">
              <w:rPr>
                <w:rFonts w:asciiTheme="minorBidi" w:hAnsiTheme="minorBidi" w:cstheme="minorBidi"/>
                <w:sz w:val="20"/>
                <w:szCs w:val="20"/>
              </w:rPr>
              <w:t xml:space="preserve"> floor)</w:t>
            </w:r>
            <w:r w:rsidRPr="007518C5">
              <w:rPr>
                <w:rFonts w:asciiTheme="minorBidi" w:hAnsiTheme="minorBidi" w:cstheme="minorBidi"/>
                <w:sz w:val="20"/>
                <w:szCs w:val="20"/>
              </w:rPr>
              <w:t xml:space="preserve">, and Computer Room, </w:t>
            </w:r>
            <w:r w:rsidR="00F66CFE">
              <w:rPr>
                <w:rFonts w:asciiTheme="minorBidi" w:hAnsiTheme="minorBidi" w:cstheme="minorBidi"/>
                <w:sz w:val="20"/>
                <w:szCs w:val="20"/>
              </w:rPr>
              <w:t>G</w:t>
            </w:r>
            <w:r w:rsidRPr="007518C5">
              <w:rPr>
                <w:rFonts w:asciiTheme="minorBidi" w:hAnsiTheme="minorBidi" w:cstheme="minorBidi"/>
                <w:sz w:val="20"/>
                <w:szCs w:val="20"/>
              </w:rPr>
              <w:t>UC</w:t>
            </w:r>
          </w:p>
        </w:tc>
      </w:tr>
      <w:tr w:rsidR="00D87DCC" w:rsidRPr="007518C5" w14:paraId="4898C24D" w14:textId="77777777" w:rsidTr="00985509">
        <w:trPr>
          <w:trHeight w:val="30"/>
        </w:trPr>
        <w:tc>
          <w:tcPr>
            <w:tcW w:w="2946" w:type="dxa"/>
            <w:gridSpan w:val="3"/>
          </w:tcPr>
          <w:p w14:paraId="386416EF" w14:textId="77777777" w:rsidR="00D87DCC" w:rsidRPr="007518C5" w:rsidRDefault="00D87DCC" w:rsidP="008429C2">
            <w:pPr>
              <w:spacing w:after="60"/>
              <w:ind w:left="-87" w:right="43"/>
              <w:rPr>
                <w:rFonts w:asciiTheme="minorBidi" w:hAnsiTheme="minorBidi" w:cstheme="minorBidi"/>
                <w:b/>
                <w:bCs/>
                <w:sz w:val="20"/>
                <w:szCs w:val="20"/>
              </w:rPr>
            </w:pPr>
            <w:r w:rsidRPr="007518C5">
              <w:rPr>
                <w:rFonts w:asciiTheme="minorBidi" w:hAnsiTheme="minorBidi" w:cstheme="minorBidi"/>
                <w:b/>
                <w:bCs/>
                <w:sz w:val="20"/>
                <w:szCs w:val="20"/>
              </w:rPr>
              <w:t>Time:</w:t>
            </w:r>
          </w:p>
        </w:tc>
        <w:tc>
          <w:tcPr>
            <w:tcW w:w="6940" w:type="dxa"/>
            <w:gridSpan w:val="5"/>
          </w:tcPr>
          <w:p w14:paraId="72D0A00B" w14:textId="799B41DB" w:rsidR="00D87DCC" w:rsidRPr="007518C5" w:rsidRDefault="00F66CFE" w:rsidP="008429C2">
            <w:pPr>
              <w:spacing w:after="60"/>
              <w:ind w:right="43"/>
              <w:rPr>
                <w:rFonts w:asciiTheme="minorBidi" w:hAnsiTheme="minorBidi" w:cstheme="minorBidi"/>
                <w:sz w:val="20"/>
                <w:szCs w:val="20"/>
              </w:rPr>
            </w:pPr>
            <w:r>
              <w:rPr>
                <w:rFonts w:asciiTheme="minorBidi" w:hAnsiTheme="minorBidi" w:cstheme="minorBidi"/>
                <w:sz w:val="20"/>
                <w:szCs w:val="20"/>
              </w:rPr>
              <w:t>Wednesday</w:t>
            </w:r>
            <w:r w:rsidR="00E83ED1" w:rsidRPr="007518C5">
              <w:rPr>
                <w:rFonts w:asciiTheme="minorBidi" w:hAnsiTheme="minorBidi" w:cstheme="minorBidi"/>
                <w:sz w:val="20"/>
                <w:szCs w:val="20"/>
              </w:rPr>
              <w:t>; Lecture: 8:00-9:00 am, Laboratory Session: 9:00-12:00 pm</w:t>
            </w:r>
          </w:p>
        </w:tc>
      </w:tr>
      <w:tr w:rsidR="00D87DCC" w:rsidRPr="007518C5" w14:paraId="1ED011F2" w14:textId="77777777" w:rsidTr="00985509">
        <w:trPr>
          <w:trHeight w:val="30"/>
        </w:trPr>
        <w:tc>
          <w:tcPr>
            <w:tcW w:w="2946" w:type="dxa"/>
            <w:gridSpan w:val="3"/>
          </w:tcPr>
          <w:p w14:paraId="2762EB00" w14:textId="77777777" w:rsidR="00D87DCC" w:rsidRPr="007518C5" w:rsidRDefault="00D87DCC" w:rsidP="008429C2">
            <w:pPr>
              <w:spacing w:after="60"/>
              <w:ind w:left="-87" w:right="43"/>
              <w:rPr>
                <w:rFonts w:asciiTheme="minorBidi" w:hAnsiTheme="minorBidi" w:cstheme="minorBidi"/>
                <w:b/>
                <w:bCs/>
                <w:sz w:val="20"/>
                <w:szCs w:val="20"/>
              </w:rPr>
            </w:pPr>
            <w:r w:rsidRPr="007518C5">
              <w:rPr>
                <w:rFonts w:asciiTheme="minorBidi" w:hAnsiTheme="minorBidi" w:cstheme="minorBidi"/>
                <w:b/>
                <w:bCs/>
                <w:sz w:val="20"/>
                <w:szCs w:val="20"/>
              </w:rPr>
              <w:t>Dates:</w:t>
            </w:r>
          </w:p>
        </w:tc>
        <w:tc>
          <w:tcPr>
            <w:tcW w:w="6940" w:type="dxa"/>
            <w:gridSpan w:val="5"/>
          </w:tcPr>
          <w:p w14:paraId="18DE2F7A" w14:textId="2E2EAF07" w:rsidR="00D87DCC" w:rsidRPr="007518C5" w:rsidRDefault="00D87DCC" w:rsidP="008429C2">
            <w:pPr>
              <w:spacing w:after="60"/>
              <w:ind w:right="43"/>
              <w:rPr>
                <w:rFonts w:asciiTheme="minorBidi" w:hAnsiTheme="minorBidi" w:cstheme="minorBidi"/>
                <w:sz w:val="20"/>
                <w:szCs w:val="20"/>
              </w:rPr>
            </w:pPr>
            <w:r w:rsidRPr="007518C5">
              <w:rPr>
                <w:rFonts w:asciiTheme="minorBidi" w:hAnsiTheme="minorBidi" w:cstheme="minorBidi"/>
                <w:sz w:val="20"/>
                <w:szCs w:val="20"/>
              </w:rPr>
              <w:t xml:space="preserve">August 2015 – </w:t>
            </w:r>
            <w:r w:rsidR="00E83ED1" w:rsidRPr="007518C5">
              <w:rPr>
                <w:rFonts w:asciiTheme="minorBidi" w:hAnsiTheme="minorBidi" w:cstheme="minorBidi"/>
                <w:sz w:val="20"/>
                <w:szCs w:val="20"/>
              </w:rPr>
              <w:t>May</w:t>
            </w:r>
            <w:r w:rsidRPr="007518C5">
              <w:rPr>
                <w:rFonts w:asciiTheme="minorBidi" w:hAnsiTheme="minorBidi" w:cstheme="minorBidi"/>
                <w:sz w:val="20"/>
                <w:szCs w:val="20"/>
              </w:rPr>
              <w:t xml:space="preserve"> 2016 </w:t>
            </w:r>
          </w:p>
        </w:tc>
      </w:tr>
      <w:tr w:rsidR="00D87DCC" w:rsidRPr="007518C5" w14:paraId="3FDE2674" w14:textId="77777777" w:rsidTr="00985509">
        <w:trPr>
          <w:trHeight w:val="25"/>
        </w:trPr>
        <w:tc>
          <w:tcPr>
            <w:tcW w:w="9887" w:type="dxa"/>
            <w:gridSpan w:val="8"/>
          </w:tcPr>
          <w:p w14:paraId="2F4D345A" w14:textId="2ACC29CF" w:rsidR="00D87DCC" w:rsidRPr="007518C5" w:rsidRDefault="00F66CFE" w:rsidP="008429C2">
            <w:pPr>
              <w:ind w:left="-85" w:right="43"/>
              <w:rPr>
                <w:rFonts w:asciiTheme="minorBidi" w:hAnsiTheme="minorBidi" w:cstheme="minorBidi"/>
                <w:sz w:val="20"/>
                <w:szCs w:val="20"/>
              </w:rPr>
            </w:pPr>
            <w:r w:rsidRPr="007518C5">
              <w:rPr>
                <w:rFonts w:asciiTheme="minorBidi" w:hAnsiTheme="minorBidi" w:cstheme="minorBidi"/>
                <w:b/>
                <w:bCs/>
                <w:sz w:val="20"/>
                <w:szCs w:val="20"/>
              </w:rPr>
              <w:t>Course Director:</w:t>
            </w:r>
            <w:r>
              <w:rPr>
                <w:rFonts w:asciiTheme="minorBidi" w:hAnsiTheme="minorBidi" w:cstheme="minorBidi"/>
                <w:b/>
                <w:bCs/>
                <w:sz w:val="20"/>
                <w:szCs w:val="20"/>
              </w:rPr>
              <w:t xml:space="preserve">                          </w:t>
            </w:r>
            <w:r w:rsidRPr="00F66CFE">
              <w:rPr>
                <w:rFonts w:asciiTheme="minorBidi" w:hAnsiTheme="minorBidi" w:cstheme="minorBidi"/>
                <w:sz w:val="20"/>
                <w:szCs w:val="20"/>
              </w:rPr>
              <w:t xml:space="preserve">Dr. </w:t>
            </w:r>
            <w:proofErr w:type="spellStart"/>
            <w:r w:rsidRPr="00F66CFE">
              <w:rPr>
                <w:rFonts w:asciiTheme="minorBidi" w:hAnsiTheme="minorBidi" w:cstheme="minorBidi"/>
                <w:sz w:val="20"/>
                <w:szCs w:val="20"/>
              </w:rPr>
              <w:t>Eman</w:t>
            </w:r>
            <w:proofErr w:type="spellEnd"/>
            <w:r w:rsidRPr="00F66CFE">
              <w:rPr>
                <w:rFonts w:asciiTheme="minorBidi" w:hAnsiTheme="minorBidi" w:cstheme="minorBidi"/>
                <w:sz w:val="20"/>
                <w:szCs w:val="20"/>
              </w:rPr>
              <w:t xml:space="preserve"> A</w:t>
            </w:r>
            <w:r>
              <w:rPr>
                <w:rFonts w:asciiTheme="minorBidi" w:hAnsiTheme="minorBidi" w:cstheme="minorBidi"/>
                <w:sz w:val="20"/>
                <w:szCs w:val="20"/>
              </w:rPr>
              <w:t>l-</w:t>
            </w:r>
            <w:proofErr w:type="spellStart"/>
            <w:r>
              <w:rPr>
                <w:rFonts w:asciiTheme="minorBidi" w:hAnsiTheme="minorBidi" w:cstheme="minorBidi"/>
                <w:sz w:val="20"/>
                <w:szCs w:val="20"/>
              </w:rPr>
              <w:t>Shayea</w:t>
            </w:r>
            <w:proofErr w:type="spellEnd"/>
            <w:r>
              <w:rPr>
                <w:rFonts w:asciiTheme="minorBidi" w:hAnsiTheme="minorBidi" w:cstheme="minorBidi"/>
                <w:sz w:val="20"/>
                <w:szCs w:val="20"/>
              </w:rPr>
              <w:t>, BDS, MSc</w:t>
            </w:r>
          </w:p>
        </w:tc>
      </w:tr>
      <w:tr w:rsidR="00F66CFE" w:rsidRPr="007518C5" w14:paraId="4F66596D" w14:textId="77777777" w:rsidTr="00141987">
        <w:trPr>
          <w:trHeight w:val="494"/>
        </w:trPr>
        <w:tc>
          <w:tcPr>
            <w:tcW w:w="9887" w:type="dxa"/>
            <w:gridSpan w:val="8"/>
          </w:tcPr>
          <w:p w14:paraId="08C29793" w14:textId="562E29A0" w:rsidR="00F66CFE" w:rsidRDefault="00F66CFE" w:rsidP="00F66CFE">
            <w:pPr>
              <w:ind w:left="-85" w:right="43"/>
              <w:rPr>
                <w:rFonts w:asciiTheme="minorBidi" w:hAnsiTheme="minorBidi" w:cstheme="minorBidi"/>
                <w:sz w:val="20"/>
                <w:szCs w:val="20"/>
              </w:rPr>
            </w:pPr>
            <w:r w:rsidRPr="007518C5">
              <w:rPr>
                <w:rFonts w:asciiTheme="minorBidi" w:hAnsiTheme="minorBidi" w:cstheme="minorBidi"/>
                <w:b/>
                <w:bCs/>
                <w:sz w:val="20"/>
                <w:szCs w:val="20"/>
              </w:rPr>
              <w:t>E-mail</w:t>
            </w:r>
            <w:r>
              <w:rPr>
                <w:rFonts w:asciiTheme="minorBidi" w:hAnsiTheme="minorBidi" w:cstheme="minorBidi"/>
                <w:b/>
                <w:bCs/>
                <w:sz w:val="20"/>
                <w:szCs w:val="20"/>
              </w:rPr>
              <w:t xml:space="preserve">:                                           </w:t>
            </w:r>
            <w:hyperlink r:id="rId9" w:history="1">
              <w:r w:rsidR="00535CF1" w:rsidRPr="003D540F">
                <w:rPr>
                  <w:rStyle w:val="Hyperlink"/>
                  <w:rFonts w:asciiTheme="minorBidi" w:hAnsiTheme="minorBidi" w:cstheme="minorBidi"/>
                  <w:sz w:val="20"/>
                  <w:szCs w:val="20"/>
                </w:rPr>
                <w:t>e_shayea@hotmail.com</w:t>
              </w:r>
            </w:hyperlink>
          </w:p>
          <w:p w14:paraId="6288A37F" w14:textId="2523694B" w:rsidR="00535CF1" w:rsidRDefault="00535CF1" w:rsidP="00F66CFE">
            <w:pPr>
              <w:ind w:left="-85" w:right="43"/>
              <w:rPr>
                <w:rFonts w:asciiTheme="minorBidi" w:hAnsiTheme="minorBidi" w:cstheme="minorBidi"/>
                <w:b/>
                <w:bCs/>
                <w:sz w:val="20"/>
                <w:szCs w:val="20"/>
              </w:rPr>
            </w:pPr>
            <w:r>
              <w:rPr>
                <w:rFonts w:asciiTheme="minorBidi" w:hAnsiTheme="minorBidi" w:cstheme="minorBidi"/>
                <w:b/>
                <w:bCs/>
                <w:sz w:val="20"/>
                <w:szCs w:val="20"/>
              </w:rPr>
              <w:t xml:space="preserve">Website:                                        </w:t>
            </w:r>
            <w:hyperlink r:id="rId10" w:history="1">
              <w:r w:rsidR="00141987" w:rsidRPr="003D540F">
                <w:rPr>
                  <w:rStyle w:val="Hyperlink"/>
                  <w:rFonts w:asciiTheme="minorBidi" w:hAnsiTheme="minorBidi" w:cstheme="minorBidi"/>
                  <w:b/>
                  <w:bCs/>
                  <w:sz w:val="20"/>
                  <w:szCs w:val="20"/>
                </w:rPr>
                <w:t>http://fac.ksu.edu.sa/node/113092/edit</w:t>
              </w:r>
            </w:hyperlink>
            <w:r>
              <w:rPr>
                <w:rFonts w:asciiTheme="minorBidi" w:hAnsiTheme="minorBidi" w:cstheme="minorBidi"/>
                <w:b/>
                <w:bCs/>
                <w:sz w:val="20"/>
                <w:szCs w:val="20"/>
              </w:rPr>
              <w:t xml:space="preserve"> </w:t>
            </w:r>
          </w:p>
          <w:p w14:paraId="490B3E6B" w14:textId="20ECBF12" w:rsidR="00141987" w:rsidRPr="007518C5" w:rsidRDefault="00141987" w:rsidP="00F66CFE">
            <w:pPr>
              <w:ind w:left="-85" w:right="43"/>
              <w:rPr>
                <w:rFonts w:asciiTheme="minorBidi" w:hAnsiTheme="minorBidi" w:cstheme="minorBidi"/>
                <w:b/>
                <w:bCs/>
                <w:sz w:val="20"/>
                <w:szCs w:val="20"/>
              </w:rPr>
            </w:pPr>
          </w:p>
        </w:tc>
      </w:tr>
      <w:tr w:rsidR="00F66CFE" w:rsidRPr="00F66CFE" w14:paraId="1A2D8DCB" w14:textId="77777777" w:rsidTr="00985509">
        <w:trPr>
          <w:trHeight w:val="132"/>
        </w:trPr>
        <w:tc>
          <w:tcPr>
            <w:tcW w:w="9887" w:type="dxa"/>
            <w:gridSpan w:val="8"/>
          </w:tcPr>
          <w:p w14:paraId="45A01EF9" w14:textId="4B9115CC" w:rsidR="00F66CFE" w:rsidRDefault="00F66CFE" w:rsidP="008429C2">
            <w:pPr>
              <w:ind w:left="-85" w:right="43"/>
              <w:rPr>
                <w:rFonts w:asciiTheme="minorBidi" w:hAnsiTheme="minorBidi" w:cstheme="minorBidi"/>
                <w:sz w:val="20"/>
                <w:szCs w:val="20"/>
              </w:rPr>
            </w:pPr>
            <w:r w:rsidRPr="007518C5">
              <w:rPr>
                <w:rFonts w:asciiTheme="minorBidi" w:hAnsiTheme="minorBidi" w:cstheme="minorBidi"/>
                <w:b/>
                <w:bCs/>
                <w:sz w:val="20"/>
                <w:szCs w:val="20"/>
              </w:rPr>
              <w:t>Course Contributors</w:t>
            </w:r>
            <w:r>
              <w:rPr>
                <w:rFonts w:asciiTheme="minorBidi" w:hAnsiTheme="minorBidi" w:cstheme="minorBidi"/>
                <w:b/>
                <w:bCs/>
                <w:sz w:val="20"/>
                <w:szCs w:val="20"/>
              </w:rPr>
              <w:t xml:space="preserve">:                  </w:t>
            </w:r>
            <w:r w:rsidRPr="00875EEA">
              <w:rPr>
                <w:rFonts w:asciiTheme="minorBidi" w:hAnsiTheme="minorBidi" w:cstheme="minorBidi"/>
                <w:sz w:val="20"/>
                <w:szCs w:val="20"/>
              </w:rPr>
              <w:t xml:space="preserve">Prof. Sahar </w:t>
            </w:r>
            <w:proofErr w:type="spellStart"/>
            <w:r w:rsidRPr="00875EEA">
              <w:rPr>
                <w:rFonts w:asciiTheme="minorBidi" w:hAnsiTheme="minorBidi" w:cstheme="minorBidi"/>
                <w:sz w:val="20"/>
                <w:szCs w:val="20"/>
              </w:rPr>
              <w:t>Al</w:t>
            </w:r>
            <w:r w:rsidR="00535CF1">
              <w:rPr>
                <w:rFonts w:asciiTheme="minorBidi" w:hAnsiTheme="minorBidi" w:cstheme="minorBidi"/>
                <w:sz w:val="20"/>
                <w:szCs w:val="20"/>
              </w:rPr>
              <w:t>Barakati</w:t>
            </w:r>
            <w:proofErr w:type="spellEnd"/>
          </w:p>
          <w:p w14:paraId="2529CF22" w14:textId="77777777" w:rsidR="00535CF1" w:rsidRDefault="00535CF1" w:rsidP="008429C2">
            <w:pPr>
              <w:ind w:left="-85" w:right="43"/>
              <w:rPr>
                <w:rFonts w:asciiTheme="minorBidi" w:hAnsiTheme="minorBidi" w:cstheme="minorBidi"/>
                <w:sz w:val="20"/>
                <w:szCs w:val="20"/>
              </w:rPr>
            </w:pPr>
            <w:r>
              <w:rPr>
                <w:rFonts w:asciiTheme="minorBidi" w:hAnsiTheme="minorBidi" w:cstheme="minorBidi"/>
                <w:b/>
                <w:bCs/>
                <w:sz w:val="20"/>
                <w:szCs w:val="20"/>
              </w:rPr>
              <w:t xml:space="preserve">                                                      </w:t>
            </w:r>
            <w:r w:rsidRPr="00535CF1">
              <w:rPr>
                <w:rFonts w:asciiTheme="minorBidi" w:hAnsiTheme="minorBidi" w:cstheme="minorBidi"/>
                <w:sz w:val="20"/>
                <w:szCs w:val="20"/>
              </w:rPr>
              <w:t xml:space="preserve">Dr. Huda </w:t>
            </w:r>
            <w:proofErr w:type="spellStart"/>
            <w:r w:rsidRPr="00535CF1">
              <w:rPr>
                <w:rFonts w:asciiTheme="minorBidi" w:hAnsiTheme="minorBidi" w:cstheme="minorBidi"/>
                <w:sz w:val="20"/>
                <w:szCs w:val="20"/>
              </w:rPr>
              <w:t>Alkawari</w:t>
            </w:r>
            <w:proofErr w:type="spellEnd"/>
          </w:p>
          <w:p w14:paraId="0005A9CB" w14:textId="77777777" w:rsidR="00C92DE9" w:rsidRDefault="00A75FAE" w:rsidP="008429C2">
            <w:pPr>
              <w:ind w:left="-85" w:right="43"/>
              <w:rPr>
                <w:rFonts w:asciiTheme="minorBidi" w:hAnsiTheme="minorBidi" w:cstheme="minorBidi"/>
                <w:sz w:val="20"/>
                <w:szCs w:val="20"/>
              </w:rPr>
            </w:pPr>
            <w:r>
              <w:rPr>
                <w:rFonts w:asciiTheme="minorBidi" w:hAnsiTheme="minorBidi" w:cstheme="minorBidi"/>
                <w:sz w:val="20"/>
                <w:szCs w:val="20"/>
              </w:rPr>
              <w:t xml:space="preserve">                                                      </w:t>
            </w:r>
            <w:r w:rsidR="00C92DE9" w:rsidRPr="00535CF1">
              <w:rPr>
                <w:rFonts w:asciiTheme="minorBidi" w:hAnsiTheme="minorBidi" w:cstheme="minorBidi"/>
                <w:sz w:val="20"/>
                <w:szCs w:val="20"/>
              </w:rPr>
              <w:t xml:space="preserve">Dr. Laila </w:t>
            </w:r>
            <w:proofErr w:type="spellStart"/>
            <w:r w:rsidR="00C92DE9" w:rsidRPr="00535CF1">
              <w:rPr>
                <w:rFonts w:asciiTheme="minorBidi" w:hAnsiTheme="minorBidi" w:cstheme="minorBidi"/>
                <w:sz w:val="20"/>
                <w:szCs w:val="20"/>
              </w:rPr>
              <w:t>Baidas</w:t>
            </w:r>
            <w:proofErr w:type="spellEnd"/>
            <w:r w:rsidR="00C92DE9">
              <w:rPr>
                <w:rFonts w:asciiTheme="minorBidi" w:hAnsiTheme="minorBidi" w:cstheme="minorBidi"/>
                <w:sz w:val="20"/>
                <w:szCs w:val="20"/>
              </w:rPr>
              <w:t xml:space="preserve"> </w:t>
            </w:r>
          </w:p>
          <w:p w14:paraId="150BC52B" w14:textId="269C5265" w:rsidR="00A75FAE" w:rsidRPr="00535CF1" w:rsidRDefault="00C92DE9" w:rsidP="008429C2">
            <w:pPr>
              <w:ind w:left="-85" w:right="43"/>
              <w:rPr>
                <w:rFonts w:asciiTheme="minorBidi" w:hAnsiTheme="minorBidi" w:cstheme="minorBidi"/>
                <w:sz w:val="20"/>
                <w:szCs w:val="20"/>
              </w:rPr>
            </w:pPr>
            <w:r>
              <w:rPr>
                <w:rFonts w:asciiTheme="minorBidi" w:hAnsiTheme="minorBidi" w:cstheme="minorBidi"/>
                <w:sz w:val="20"/>
                <w:szCs w:val="20"/>
              </w:rPr>
              <w:t xml:space="preserve">                                                      </w:t>
            </w:r>
            <w:r w:rsidR="00A75FAE">
              <w:rPr>
                <w:rFonts w:asciiTheme="minorBidi" w:hAnsiTheme="minorBidi" w:cstheme="minorBidi"/>
                <w:sz w:val="20"/>
                <w:szCs w:val="20"/>
              </w:rPr>
              <w:t xml:space="preserve">Dr. Hana </w:t>
            </w:r>
            <w:proofErr w:type="spellStart"/>
            <w:r w:rsidR="00A75FAE">
              <w:rPr>
                <w:rFonts w:asciiTheme="minorBidi" w:hAnsiTheme="minorBidi" w:cstheme="minorBidi"/>
                <w:sz w:val="20"/>
                <w:szCs w:val="20"/>
              </w:rPr>
              <w:t>AlBalbeesi</w:t>
            </w:r>
            <w:proofErr w:type="spellEnd"/>
          </w:p>
          <w:p w14:paraId="26CB879E" w14:textId="77777777" w:rsidR="00B939DB" w:rsidRDefault="00535CF1" w:rsidP="00C92DE9">
            <w:pPr>
              <w:ind w:left="-85" w:right="43"/>
              <w:rPr>
                <w:rFonts w:asciiTheme="minorBidi" w:hAnsiTheme="minorBidi" w:cstheme="minorBidi"/>
                <w:sz w:val="20"/>
                <w:szCs w:val="20"/>
              </w:rPr>
            </w:pPr>
            <w:r w:rsidRPr="00535CF1">
              <w:rPr>
                <w:rFonts w:asciiTheme="minorBidi" w:hAnsiTheme="minorBidi" w:cstheme="minorBidi"/>
                <w:sz w:val="20"/>
                <w:szCs w:val="20"/>
              </w:rPr>
              <w:t xml:space="preserve">                                                      </w:t>
            </w:r>
            <w:r w:rsidR="00B939DB">
              <w:rPr>
                <w:rFonts w:asciiTheme="minorBidi" w:hAnsiTheme="minorBidi" w:cstheme="minorBidi"/>
                <w:sz w:val="20"/>
                <w:szCs w:val="20"/>
              </w:rPr>
              <w:t xml:space="preserve">Dr. Sarah </w:t>
            </w:r>
            <w:proofErr w:type="spellStart"/>
            <w:r w:rsidR="00B939DB">
              <w:rPr>
                <w:rFonts w:asciiTheme="minorBidi" w:hAnsiTheme="minorBidi" w:cstheme="minorBidi"/>
                <w:sz w:val="20"/>
                <w:szCs w:val="20"/>
              </w:rPr>
              <w:t>Alfaqeeh</w:t>
            </w:r>
            <w:proofErr w:type="spellEnd"/>
          </w:p>
          <w:p w14:paraId="352A8D06" w14:textId="4FC3FA8C" w:rsidR="00535CF1" w:rsidRDefault="00B939DB" w:rsidP="00C92DE9">
            <w:pPr>
              <w:ind w:left="-85" w:right="43"/>
              <w:rPr>
                <w:rFonts w:asciiTheme="minorBidi" w:hAnsiTheme="minorBidi" w:cstheme="minorBidi"/>
                <w:sz w:val="20"/>
                <w:szCs w:val="20"/>
              </w:rPr>
            </w:pPr>
            <w:r>
              <w:rPr>
                <w:rFonts w:asciiTheme="minorBidi" w:hAnsiTheme="minorBidi" w:cstheme="minorBidi"/>
                <w:sz w:val="20"/>
                <w:szCs w:val="20"/>
              </w:rPr>
              <w:t xml:space="preserve">                                                     </w:t>
            </w:r>
            <w:r w:rsidRPr="00535CF1">
              <w:rPr>
                <w:rFonts w:asciiTheme="minorBidi" w:hAnsiTheme="minorBidi" w:cstheme="minorBidi"/>
                <w:sz w:val="20"/>
                <w:szCs w:val="20"/>
              </w:rPr>
              <w:t xml:space="preserve"> </w:t>
            </w:r>
            <w:r w:rsidR="00535CF1" w:rsidRPr="00535CF1">
              <w:rPr>
                <w:rFonts w:asciiTheme="minorBidi" w:hAnsiTheme="minorBidi" w:cstheme="minorBidi"/>
                <w:sz w:val="20"/>
                <w:szCs w:val="20"/>
              </w:rPr>
              <w:t xml:space="preserve">Dr. Nada </w:t>
            </w:r>
            <w:proofErr w:type="spellStart"/>
            <w:r w:rsidR="00535CF1" w:rsidRPr="00535CF1">
              <w:rPr>
                <w:rFonts w:asciiTheme="minorBidi" w:hAnsiTheme="minorBidi" w:cstheme="minorBidi"/>
                <w:sz w:val="20"/>
                <w:szCs w:val="20"/>
              </w:rPr>
              <w:t>Alshihah</w:t>
            </w:r>
            <w:proofErr w:type="spellEnd"/>
          </w:p>
          <w:p w14:paraId="2619B461" w14:textId="248BC3F6" w:rsidR="0061532B" w:rsidRDefault="0061532B" w:rsidP="00B939DB">
            <w:pPr>
              <w:ind w:left="-85" w:right="43"/>
              <w:rPr>
                <w:rFonts w:asciiTheme="minorBidi" w:hAnsiTheme="minorBidi" w:cstheme="minorBidi"/>
                <w:sz w:val="20"/>
                <w:szCs w:val="20"/>
              </w:rPr>
            </w:pPr>
            <w:r>
              <w:rPr>
                <w:rFonts w:asciiTheme="minorBidi" w:hAnsiTheme="minorBidi" w:cstheme="minorBidi"/>
                <w:sz w:val="20"/>
                <w:szCs w:val="20"/>
              </w:rPr>
              <w:t xml:space="preserve">                                                      </w:t>
            </w:r>
          </w:p>
          <w:p w14:paraId="1638C014" w14:textId="00D50F8F" w:rsidR="00535CF1" w:rsidRPr="007518C5" w:rsidRDefault="00535CF1" w:rsidP="008429C2">
            <w:pPr>
              <w:ind w:left="-85" w:right="43"/>
              <w:rPr>
                <w:rFonts w:asciiTheme="minorBidi" w:hAnsiTheme="minorBidi" w:cstheme="minorBidi"/>
                <w:b/>
                <w:bCs/>
                <w:sz w:val="20"/>
                <w:szCs w:val="20"/>
              </w:rPr>
            </w:pPr>
          </w:p>
        </w:tc>
      </w:tr>
      <w:tr w:rsidR="00F66CFE" w:rsidRPr="007518C5" w14:paraId="3389E63B" w14:textId="77777777" w:rsidTr="00985509">
        <w:trPr>
          <w:trHeight w:val="30"/>
        </w:trPr>
        <w:tc>
          <w:tcPr>
            <w:tcW w:w="2104" w:type="dxa"/>
          </w:tcPr>
          <w:p w14:paraId="48760E1A" w14:textId="40F56E37" w:rsidR="00F66CFE" w:rsidRPr="007518C5" w:rsidRDefault="00F66CFE" w:rsidP="00F66CFE">
            <w:pPr>
              <w:spacing w:after="60"/>
              <w:ind w:right="43"/>
              <w:rPr>
                <w:rFonts w:asciiTheme="minorBidi" w:hAnsiTheme="minorBidi" w:cstheme="minorBidi"/>
                <w:b/>
                <w:bCs/>
                <w:sz w:val="20"/>
                <w:szCs w:val="20"/>
              </w:rPr>
            </w:pPr>
          </w:p>
        </w:tc>
        <w:tc>
          <w:tcPr>
            <w:tcW w:w="1822" w:type="dxa"/>
            <w:gridSpan w:val="3"/>
          </w:tcPr>
          <w:p w14:paraId="7407CCBD" w14:textId="65E4B65A" w:rsidR="00F66CFE" w:rsidRPr="007518C5" w:rsidRDefault="00F66CFE" w:rsidP="00F66CFE">
            <w:pPr>
              <w:spacing w:after="60"/>
              <w:ind w:left="-108" w:right="43"/>
              <w:rPr>
                <w:rFonts w:asciiTheme="minorBidi" w:hAnsiTheme="minorBidi" w:cstheme="minorBidi"/>
                <w:b/>
                <w:bCs/>
                <w:sz w:val="20"/>
                <w:szCs w:val="20"/>
              </w:rPr>
            </w:pPr>
            <w:r>
              <w:rPr>
                <w:rFonts w:asciiTheme="minorBidi" w:hAnsiTheme="minorBidi" w:cstheme="minorBidi"/>
                <w:b/>
                <w:bCs/>
                <w:sz w:val="20"/>
                <w:szCs w:val="20"/>
              </w:rPr>
              <w:t xml:space="preserve">                </w:t>
            </w:r>
          </w:p>
        </w:tc>
        <w:tc>
          <w:tcPr>
            <w:tcW w:w="1962" w:type="dxa"/>
            <w:gridSpan w:val="2"/>
          </w:tcPr>
          <w:p w14:paraId="6A4671EF" w14:textId="1822070D" w:rsidR="00F66CFE" w:rsidRPr="007518C5" w:rsidRDefault="00F66CFE" w:rsidP="00F66CFE">
            <w:pPr>
              <w:spacing w:after="60"/>
              <w:ind w:left="-96" w:right="43"/>
              <w:rPr>
                <w:rFonts w:asciiTheme="minorBidi" w:hAnsiTheme="minorBidi" w:cstheme="minorBidi"/>
                <w:b/>
                <w:bCs/>
                <w:sz w:val="20"/>
                <w:szCs w:val="20"/>
              </w:rPr>
            </w:pPr>
          </w:p>
        </w:tc>
        <w:tc>
          <w:tcPr>
            <w:tcW w:w="1547" w:type="dxa"/>
          </w:tcPr>
          <w:p w14:paraId="2B8DC0A8" w14:textId="1486F2EC" w:rsidR="00F66CFE" w:rsidRPr="007518C5" w:rsidRDefault="00F66CFE" w:rsidP="00F66CFE">
            <w:pPr>
              <w:spacing w:after="60"/>
              <w:ind w:left="-96" w:right="43"/>
              <w:rPr>
                <w:rFonts w:asciiTheme="minorBidi" w:hAnsiTheme="minorBidi" w:cstheme="minorBidi"/>
                <w:b/>
                <w:bCs/>
                <w:sz w:val="20"/>
                <w:szCs w:val="20"/>
              </w:rPr>
            </w:pPr>
          </w:p>
        </w:tc>
        <w:tc>
          <w:tcPr>
            <w:tcW w:w="2450" w:type="dxa"/>
          </w:tcPr>
          <w:p w14:paraId="7824B6E8" w14:textId="78718291" w:rsidR="00F66CFE" w:rsidRPr="007518C5" w:rsidRDefault="00F66CFE" w:rsidP="00F66CFE">
            <w:pPr>
              <w:tabs>
                <w:tab w:val="left" w:pos="1137"/>
              </w:tabs>
              <w:spacing w:after="60"/>
              <w:ind w:left="-96" w:right="43"/>
              <w:rPr>
                <w:rFonts w:asciiTheme="minorBidi" w:hAnsiTheme="minorBidi" w:cstheme="minorBidi"/>
                <w:b/>
                <w:bCs/>
                <w:sz w:val="20"/>
                <w:szCs w:val="20"/>
              </w:rPr>
            </w:pPr>
          </w:p>
        </w:tc>
      </w:tr>
      <w:tr w:rsidR="00F66CFE" w:rsidRPr="007518C5" w14:paraId="7D2B6338" w14:textId="77777777" w:rsidTr="00985509">
        <w:trPr>
          <w:trHeight w:val="25"/>
        </w:trPr>
        <w:tc>
          <w:tcPr>
            <w:tcW w:w="2104" w:type="dxa"/>
          </w:tcPr>
          <w:p w14:paraId="4C523A54" w14:textId="2EC972FB" w:rsidR="00F66CFE" w:rsidRPr="007518C5" w:rsidRDefault="00F66CFE" w:rsidP="00F66CFE">
            <w:pPr>
              <w:ind w:left="-108" w:right="43"/>
              <w:rPr>
                <w:rFonts w:asciiTheme="minorBidi" w:hAnsiTheme="minorBidi" w:cstheme="minorBidi"/>
                <w:bCs/>
                <w:sz w:val="16"/>
                <w:szCs w:val="16"/>
              </w:rPr>
            </w:pPr>
          </w:p>
        </w:tc>
        <w:tc>
          <w:tcPr>
            <w:tcW w:w="1822" w:type="dxa"/>
            <w:gridSpan w:val="3"/>
          </w:tcPr>
          <w:p w14:paraId="2A3C7A96" w14:textId="77777777" w:rsidR="00F66CFE" w:rsidRPr="007518C5" w:rsidRDefault="00F66CFE" w:rsidP="00F66CFE">
            <w:pPr>
              <w:ind w:left="-108" w:right="43"/>
              <w:rPr>
                <w:rFonts w:asciiTheme="minorBidi" w:hAnsiTheme="minorBidi" w:cstheme="minorBidi"/>
                <w:sz w:val="20"/>
                <w:szCs w:val="20"/>
                <w:vertAlign w:val="superscript"/>
              </w:rPr>
            </w:pPr>
          </w:p>
        </w:tc>
        <w:tc>
          <w:tcPr>
            <w:tcW w:w="1962" w:type="dxa"/>
            <w:gridSpan w:val="2"/>
          </w:tcPr>
          <w:p w14:paraId="6D379A7D" w14:textId="69B902FF" w:rsidR="00F66CFE" w:rsidRPr="007518C5" w:rsidRDefault="00F66CFE" w:rsidP="00F66CFE">
            <w:pPr>
              <w:ind w:left="-96" w:right="43"/>
              <w:rPr>
                <w:rFonts w:asciiTheme="minorBidi" w:hAnsiTheme="minorBidi" w:cstheme="minorBidi"/>
                <w:sz w:val="20"/>
                <w:szCs w:val="20"/>
              </w:rPr>
            </w:pPr>
          </w:p>
        </w:tc>
        <w:tc>
          <w:tcPr>
            <w:tcW w:w="1547" w:type="dxa"/>
          </w:tcPr>
          <w:p w14:paraId="092EB0FD" w14:textId="6C7543DA" w:rsidR="00F66CFE" w:rsidRPr="007518C5" w:rsidRDefault="00F66CFE" w:rsidP="00F66CFE">
            <w:pPr>
              <w:ind w:left="-96" w:right="43"/>
              <w:rPr>
                <w:rFonts w:asciiTheme="minorBidi" w:hAnsiTheme="minorBidi" w:cstheme="minorBidi"/>
                <w:sz w:val="20"/>
                <w:szCs w:val="20"/>
              </w:rPr>
            </w:pPr>
          </w:p>
        </w:tc>
        <w:tc>
          <w:tcPr>
            <w:tcW w:w="2450" w:type="dxa"/>
          </w:tcPr>
          <w:p w14:paraId="5F488BE3" w14:textId="33F2D30D" w:rsidR="00F66CFE" w:rsidRPr="007518C5" w:rsidRDefault="00F66CFE" w:rsidP="00F66CFE">
            <w:pPr>
              <w:tabs>
                <w:tab w:val="left" w:pos="1137"/>
              </w:tabs>
              <w:ind w:left="-108" w:right="43"/>
              <w:rPr>
                <w:rFonts w:asciiTheme="minorBidi" w:hAnsiTheme="minorBidi" w:cstheme="minorBidi"/>
                <w:sz w:val="18"/>
                <w:szCs w:val="18"/>
              </w:rPr>
            </w:pPr>
          </w:p>
        </w:tc>
      </w:tr>
      <w:tr w:rsidR="00F66CFE" w:rsidRPr="007518C5" w14:paraId="446CA86F" w14:textId="77777777" w:rsidTr="00985509">
        <w:trPr>
          <w:trHeight w:val="217"/>
        </w:trPr>
        <w:tc>
          <w:tcPr>
            <w:tcW w:w="2244" w:type="dxa"/>
            <w:gridSpan w:val="2"/>
          </w:tcPr>
          <w:p w14:paraId="048A60CC" w14:textId="60EFDF1C" w:rsidR="00F66CFE" w:rsidRPr="007518C5" w:rsidRDefault="00F66CFE" w:rsidP="00535CF1">
            <w:pPr>
              <w:ind w:right="43"/>
              <w:rPr>
                <w:rFonts w:asciiTheme="minorBidi" w:hAnsiTheme="minorBidi" w:cstheme="minorBidi"/>
                <w:b/>
                <w:bCs/>
                <w:sz w:val="20"/>
                <w:szCs w:val="20"/>
              </w:rPr>
            </w:pPr>
          </w:p>
        </w:tc>
        <w:tc>
          <w:tcPr>
            <w:tcW w:w="2526" w:type="dxa"/>
            <w:gridSpan w:val="3"/>
          </w:tcPr>
          <w:p w14:paraId="05ABCC80" w14:textId="77777777" w:rsidR="00F66CFE" w:rsidRPr="007518C5" w:rsidRDefault="00F66CFE" w:rsidP="00F66CFE">
            <w:pPr>
              <w:ind w:right="43"/>
              <w:rPr>
                <w:rFonts w:asciiTheme="minorBidi" w:hAnsiTheme="minorBidi" w:cstheme="minorBidi"/>
                <w:sz w:val="20"/>
                <w:szCs w:val="20"/>
              </w:rPr>
            </w:pPr>
          </w:p>
        </w:tc>
        <w:tc>
          <w:tcPr>
            <w:tcW w:w="2666" w:type="dxa"/>
            <w:gridSpan w:val="2"/>
          </w:tcPr>
          <w:p w14:paraId="5DEEBD6B" w14:textId="356AE56A" w:rsidR="00F66CFE" w:rsidRPr="007518C5" w:rsidRDefault="00F66CFE" w:rsidP="00F66CFE">
            <w:pPr>
              <w:ind w:left="-96" w:right="43"/>
              <w:rPr>
                <w:rFonts w:asciiTheme="minorBidi" w:hAnsiTheme="minorBidi" w:cstheme="minorBidi"/>
                <w:b/>
                <w:sz w:val="20"/>
                <w:szCs w:val="20"/>
              </w:rPr>
            </w:pPr>
          </w:p>
        </w:tc>
        <w:tc>
          <w:tcPr>
            <w:tcW w:w="2450" w:type="dxa"/>
          </w:tcPr>
          <w:p w14:paraId="2AE59407" w14:textId="77777777" w:rsidR="00F66CFE" w:rsidRPr="007518C5" w:rsidRDefault="00F66CFE" w:rsidP="00F66CFE">
            <w:pPr>
              <w:tabs>
                <w:tab w:val="left" w:pos="1137"/>
              </w:tabs>
              <w:ind w:left="-96" w:right="43"/>
              <w:rPr>
                <w:rFonts w:asciiTheme="minorBidi" w:hAnsiTheme="minorBidi" w:cstheme="minorBidi"/>
                <w:sz w:val="20"/>
                <w:szCs w:val="20"/>
              </w:rPr>
            </w:pPr>
          </w:p>
        </w:tc>
      </w:tr>
      <w:tr w:rsidR="00535CF1" w:rsidRPr="007518C5" w14:paraId="2BB0B55D" w14:textId="77777777" w:rsidTr="00985509">
        <w:trPr>
          <w:trHeight w:val="239"/>
        </w:trPr>
        <w:tc>
          <w:tcPr>
            <w:tcW w:w="2244" w:type="dxa"/>
            <w:gridSpan w:val="2"/>
          </w:tcPr>
          <w:p w14:paraId="5396D6CA" w14:textId="77777777" w:rsidR="00535CF1" w:rsidRPr="007518C5" w:rsidRDefault="00535CF1" w:rsidP="00535CF1">
            <w:pPr>
              <w:ind w:right="43"/>
              <w:rPr>
                <w:rFonts w:asciiTheme="minorBidi" w:hAnsiTheme="minorBidi" w:cstheme="minorBidi"/>
                <w:b/>
                <w:bCs/>
                <w:sz w:val="20"/>
                <w:szCs w:val="20"/>
              </w:rPr>
            </w:pPr>
          </w:p>
        </w:tc>
        <w:tc>
          <w:tcPr>
            <w:tcW w:w="2526" w:type="dxa"/>
            <w:gridSpan w:val="3"/>
          </w:tcPr>
          <w:p w14:paraId="5CBAEED4" w14:textId="77777777" w:rsidR="00535CF1" w:rsidRPr="007518C5" w:rsidRDefault="00535CF1" w:rsidP="00F66CFE">
            <w:pPr>
              <w:ind w:right="43"/>
              <w:rPr>
                <w:rFonts w:asciiTheme="minorBidi" w:hAnsiTheme="minorBidi" w:cstheme="minorBidi"/>
                <w:sz w:val="20"/>
                <w:szCs w:val="20"/>
              </w:rPr>
            </w:pPr>
          </w:p>
        </w:tc>
        <w:tc>
          <w:tcPr>
            <w:tcW w:w="2666" w:type="dxa"/>
            <w:gridSpan w:val="2"/>
          </w:tcPr>
          <w:p w14:paraId="0A6926FE" w14:textId="77777777" w:rsidR="00535CF1" w:rsidRPr="007518C5" w:rsidRDefault="00535CF1" w:rsidP="00F66CFE">
            <w:pPr>
              <w:ind w:left="-96" w:right="43"/>
              <w:rPr>
                <w:rFonts w:asciiTheme="minorBidi" w:hAnsiTheme="minorBidi" w:cstheme="minorBidi"/>
                <w:b/>
                <w:sz w:val="20"/>
                <w:szCs w:val="20"/>
              </w:rPr>
            </w:pPr>
          </w:p>
        </w:tc>
        <w:tc>
          <w:tcPr>
            <w:tcW w:w="2450" w:type="dxa"/>
          </w:tcPr>
          <w:p w14:paraId="7F0987EE" w14:textId="77777777" w:rsidR="00535CF1" w:rsidRPr="007518C5" w:rsidRDefault="00535CF1" w:rsidP="00F66CFE">
            <w:pPr>
              <w:tabs>
                <w:tab w:val="left" w:pos="1137"/>
              </w:tabs>
              <w:ind w:left="-96" w:right="43"/>
              <w:rPr>
                <w:rFonts w:asciiTheme="minorBidi" w:hAnsiTheme="minorBidi" w:cstheme="minorBidi"/>
                <w:sz w:val="20"/>
                <w:szCs w:val="20"/>
              </w:rPr>
            </w:pPr>
          </w:p>
        </w:tc>
      </w:tr>
      <w:tr w:rsidR="00535CF1" w:rsidRPr="007518C5" w14:paraId="6E8C9403" w14:textId="77777777" w:rsidTr="00985509">
        <w:trPr>
          <w:trHeight w:val="217"/>
        </w:trPr>
        <w:tc>
          <w:tcPr>
            <w:tcW w:w="2244" w:type="dxa"/>
            <w:gridSpan w:val="2"/>
          </w:tcPr>
          <w:p w14:paraId="39142823" w14:textId="77777777" w:rsidR="00535CF1" w:rsidRPr="007518C5" w:rsidRDefault="00535CF1" w:rsidP="00535CF1">
            <w:pPr>
              <w:ind w:right="43"/>
              <w:rPr>
                <w:rFonts w:asciiTheme="minorBidi" w:hAnsiTheme="minorBidi" w:cstheme="minorBidi"/>
                <w:b/>
                <w:bCs/>
                <w:sz w:val="20"/>
                <w:szCs w:val="20"/>
              </w:rPr>
            </w:pPr>
          </w:p>
        </w:tc>
        <w:tc>
          <w:tcPr>
            <w:tcW w:w="2526" w:type="dxa"/>
            <w:gridSpan w:val="3"/>
          </w:tcPr>
          <w:p w14:paraId="555496D0" w14:textId="77777777" w:rsidR="00535CF1" w:rsidRPr="007518C5" w:rsidRDefault="00535CF1" w:rsidP="00F66CFE">
            <w:pPr>
              <w:ind w:right="43"/>
              <w:rPr>
                <w:rFonts w:asciiTheme="minorBidi" w:hAnsiTheme="minorBidi" w:cstheme="minorBidi"/>
                <w:sz w:val="20"/>
                <w:szCs w:val="20"/>
              </w:rPr>
            </w:pPr>
          </w:p>
        </w:tc>
        <w:tc>
          <w:tcPr>
            <w:tcW w:w="2666" w:type="dxa"/>
            <w:gridSpan w:val="2"/>
          </w:tcPr>
          <w:p w14:paraId="292A8A12" w14:textId="77777777" w:rsidR="00535CF1" w:rsidRPr="007518C5" w:rsidRDefault="00535CF1" w:rsidP="00F66CFE">
            <w:pPr>
              <w:ind w:left="-96" w:right="43"/>
              <w:rPr>
                <w:rFonts w:asciiTheme="minorBidi" w:hAnsiTheme="minorBidi" w:cstheme="minorBidi"/>
                <w:b/>
                <w:sz w:val="20"/>
                <w:szCs w:val="20"/>
              </w:rPr>
            </w:pPr>
          </w:p>
        </w:tc>
        <w:tc>
          <w:tcPr>
            <w:tcW w:w="2450" w:type="dxa"/>
          </w:tcPr>
          <w:p w14:paraId="5FFFAC94" w14:textId="77777777" w:rsidR="00535CF1" w:rsidRPr="007518C5" w:rsidRDefault="00535CF1" w:rsidP="00F66CFE">
            <w:pPr>
              <w:tabs>
                <w:tab w:val="left" w:pos="1137"/>
              </w:tabs>
              <w:ind w:left="-96" w:right="43"/>
              <w:rPr>
                <w:rFonts w:asciiTheme="minorBidi" w:hAnsiTheme="minorBidi" w:cstheme="minorBidi"/>
                <w:sz w:val="20"/>
                <w:szCs w:val="20"/>
              </w:rPr>
            </w:pPr>
          </w:p>
        </w:tc>
      </w:tr>
    </w:tbl>
    <w:p w14:paraId="4D6E4556" w14:textId="77777777" w:rsidR="004F3AE7" w:rsidRPr="007518C5" w:rsidRDefault="004F3AE7" w:rsidP="005001BC">
      <w:pPr>
        <w:ind w:left="-567" w:right="43"/>
        <w:rPr>
          <w:rFonts w:asciiTheme="minorBidi" w:hAnsiTheme="minorBidi" w:cstheme="minorBidi"/>
          <w:sz w:val="22"/>
          <w:szCs w:val="22"/>
          <w:lang w:val="en-AU"/>
        </w:rPr>
      </w:pPr>
    </w:p>
    <w:p w14:paraId="1F107EA1" w14:textId="77777777" w:rsidR="0034685F" w:rsidRPr="007518C5" w:rsidRDefault="0034685F" w:rsidP="005001BC">
      <w:pPr>
        <w:spacing w:after="120"/>
        <w:ind w:left="-539" w:right="43"/>
        <w:rPr>
          <w:rFonts w:asciiTheme="minorBidi" w:hAnsiTheme="minorBidi" w:cstheme="minorBidi"/>
          <w:b/>
          <w:bCs/>
          <w:sz w:val="22"/>
          <w:szCs w:val="22"/>
          <w:u w:val="single"/>
        </w:rPr>
      </w:pPr>
      <w:r w:rsidRPr="007518C5">
        <w:rPr>
          <w:rFonts w:asciiTheme="minorBidi" w:hAnsiTheme="minorBidi" w:cstheme="minorBidi"/>
          <w:b/>
          <w:bCs/>
          <w:sz w:val="22"/>
          <w:szCs w:val="22"/>
          <w:u w:val="single"/>
        </w:rPr>
        <w:t>COURSE DESCRIPTION:</w:t>
      </w:r>
    </w:p>
    <w:p w14:paraId="56D6A2E1" w14:textId="72DC2467" w:rsidR="0034685F" w:rsidRPr="007518C5" w:rsidRDefault="00DD5F47" w:rsidP="005001BC">
      <w:pPr>
        <w:ind w:left="-533" w:right="43"/>
        <w:jc w:val="both"/>
        <w:rPr>
          <w:rFonts w:asciiTheme="minorBidi" w:hAnsiTheme="minorBidi" w:cstheme="minorBidi"/>
          <w:sz w:val="22"/>
          <w:szCs w:val="22"/>
        </w:rPr>
      </w:pPr>
      <w:r w:rsidRPr="007518C5">
        <w:rPr>
          <w:rFonts w:asciiTheme="minorBidi" w:hAnsiTheme="minorBidi" w:cstheme="minorBidi"/>
          <w:sz w:val="22"/>
          <w:szCs w:val="22"/>
        </w:rPr>
        <w:t xml:space="preserve">The course is given through an academic year over two semesters. A combination of didactic and practical sessions will be undertaken on a weekly basis throughout </w:t>
      </w:r>
      <w:r w:rsidR="00B074AE" w:rsidRPr="007518C5">
        <w:rPr>
          <w:rFonts w:asciiTheme="minorBidi" w:hAnsiTheme="minorBidi" w:cstheme="minorBidi"/>
          <w:sz w:val="22"/>
          <w:szCs w:val="22"/>
        </w:rPr>
        <w:t xml:space="preserve">a period of </w:t>
      </w:r>
      <w:r w:rsidRPr="007518C5">
        <w:rPr>
          <w:rFonts w:asciiTheme="minorBidi" w:hAnsiTheme="minorBidi" w:cstheme="minorBidi"/>
          <w:sz w:val="22"/>
          <w:szCs w:val="22"/>
        </w:rPr>
        <w:t>30 weeks</w:t>
      </w:r>
      <w:r w:rsidR="00B074AE" w:rsidRPr="007518C5">
        <w:rPr>
          <w:rFonts w:asciiTheme="minorBidi" w:hAnsiTheme="minorBidi" w:cstheme="minorBidi"/>
          <w:sz w:val="22"/>
          <w:szCs w:val="22"/>
        </w:rPr>
        <w:t>, in the form of 4-hour teaching experiences</w:t>
      </w:r>
      <w:r w:rsidR="0034685F" w:rsidRPr="007518C5">
        <w:rPr>
          <w:rFonts w:asciiTheme="minorBidi" w:hAnsiTheme="minorBidi" w:cstheme="minorBidi"/>
          <w:sz w:val="22"/>
          <w:szCs w:val="22"/>
        </w:rPr>
        <w:t xml:space="preserve">. </w:t>
      </w:r>
      <w:r w:rsidR="00B074AE" w:rsidRPr="007518C5">
        <w:rPr>
          <w:rFonts w:asciiTheme="minorBidi" w:hAnsiTheme="minorBidi" w:cstheme="minorBidi"/>
          <w:sz w:val="22"/>
          <w:szCs w:val="22"/>
        </w:rPr>
        <w:t>The design of the course will</w:t>
      </w:r>
      <w:r w:rsidRPr="007518C5">
        <w:rPr>
          <w:rFonts w:asciiTheme="minorBidi" w:hAnsiTheme="minorBidi" w:cstheme="minorBidi"/>
          <w:sz w:val="22"/>
          <w:szCs w:val="22"/>
        </w:rPr>
        <w:t xml:space="preserve"> provide the </w:t>
      </w:r>
      <w:r w:rsidR="00B074AE" w:rsidRPr="007518C5">
        <w:rPr>
          <w:rFonts w:asciiTheme="minorBidi" w:hAnsiTheme="minorBidi" w:cstheme="minorBidi"/>
          <w:sz w:val="22"/>
          <w:szCs w:val="22"/>
        </w:rPr>
        <w:t xml:space="preserve">fourth year undergraduate </w:t>
      </w:r>
      <w:r w:rsidR="00C34BFA" w:rsidRPr="007518C5">
        <w:rPr>
          <w:rFonts w:asciiTheme="minorBidi" w:hAnsiTheme="minorBidi" w:cstheme="minorBidi"/>
          <w:sz w:val="22"/>
          <w:szCs w:val="22"/>
        </w:rPr>
        <w:t xml:space="preserve">students with the basic knowledge of craniofacial growth and development, orthodontic diagnosis, and basic orthodontic techniques. This course </w:t>
      </w:r>
      <w:r w:rsidR="00B074AE" w:rsidRPr="007518C5">
        <w:rPr>
          <w:rFonts w:asciiTheme="minorBidi" w:hAnsiTheme="minorBidi" w:cstheme="minorBidi"/>
          <w:sz w:val="22"/>
          <w:szCs w:val="22"/>
        </w:rPr>
        <w:t>should prepare</w:t>
      </w:r>
      <w:r w:rsidR="00C34BFA" w:rsidRPr="007518C5">
        <w:rPr>
          <w:rFonts w:asciiTheme="minorBidi" w:hAnsiTheme="minorBidi" w:cstheme="minorBidi"/>
          <w:sz w:val="22"/>
          <w:szCs w:val="22"/>
        </w:rPr>
        <w:t xml:space="preserve"> </w:t>
      </w:r>
      <w:r w:rsidR="00B074AE" w:rsidRPr="007518C5">
        <w:rPr>
          <w:rFonts w:asciiTheme="minorBidi" w:hAnsiTheme="minorBidi" w:cstheme="minorBidi"/>
          <w:sz w:val="22"/>
          <w:szCs w:val="22"/>
        </w:rPr>
        <w:t xml:space="preserve">the </w:t>
      </w:r>
      <w:r w:rsidR="00C34BFA" w:rsidRPr="007518C5">
        <w:rPr>
          <w:rFonts w:asciiTheme="minorBidi" w:hAnsiTheme="minorBidi" w:cstheme="minorBidi"/>
          <w:sz w:val="22"/>
          <w:szCs w:val="22"/>
        </w:rPr>
        <w:t>students to conduct a comprehensive orthodontic assessment using clinical examination, and orthodontic records</w:t>
      </w:r>
      <w:r w:rsidR="00B074AE" w:rsidRPr="007518C5">
        <w:rPr>
          <w:rFonts w:asciiTheme="minorBidi" w:hAnsiTheme="minorBidi" w:cstheme="minorBidi"/>
          <w:sz w:val="22"/>
          <w:szCs w:val="22"/>
        </w:rPr>
        <w:t>’</w:t>
      </w:r>
      <w:r w:rsidR="00C34BFA" w:rsidRPr="007518C5">
        <w:rPr>
          <w:rFonts w:asciiTheme="minorBidi" w:hAnsiTheme="minorBidi" w:cstheme="minorBidi"/>
          <w:sz w:val="22"/>
          <w:szCs w:val="22"/>
        </w:rPr>
        <w:t xml:space="preserve"> analysis and interpretation, leading to the formulation of an orthodontic problem list </w:t>
      </w:r>
      <w:r w:rsidR="00B074AE" w:rsidRPr="007518C5">
        <w:rPr>
          <w:rFonts w:asciiTheme="minorBidi" w:hAnsiTheme="minorBidi" w:cstheme="minorBidi"/>
          <w:sz w:val="22"/>
          <w:szCs w:val="22"/>
        </w:rPr>
        <w:t xml:space="preserve">diagnostic summary for different </w:t>
      </w:r>
      <w:proofErr w:type="spellStart"/>
      <w:r w:rsidR="00B074AE" w:rsidRPr="007518C5">
        <w:rPr>
          <w:rFonts w:asciiTheme="minorBidi" w:hAnsiTheme="minorBidi" w:cstheme="minorBidi"/>
          <w:sz w:val="22"/>
          <w:szCs w:val="22"/>
        </w:rPr>
        <w:t>dentofacial</w:t>
      </w:r>
      <w:proofErr w:type="spellEnd"/>
      <w:r w:rsidR="00B074AE" w:rsidRPr="007518C5">
        <w:rPr>
          <w:rFonts w:asciiTheme="minorBidi" w:hAnsiTheme="minorBidi" w:cstheme="minorBidi"/>
          <w:sz w:val="22"/>
          <w:szCs w:val="22"/>
        </w:rPr>
        <w:t xml:space="preserve"> abnormalities</w:t>
      </w:r>
      <w:r w:rsidR="00C34BFA" w:rsidRPr="007518C5">
        <w:rPr>
          <w:rFonts w:asciiTheme="minorBidi" w:hAnsiTheme="minorBidi" w:cstheme="minorBidi"/>
          <w:sz w:val="22"/>
          <w:szCs w:val="22"/>
        </w:rPr>
        <w:t xml:space="preserve">. </w:t>
      </w:r>
    </w:p>
    <w:p w14:paraId="026D8400" w14:textId="16002744" w:rsidR="00B074AE" w:rsidRPr="007518C5" w:rsidRDefault="00B074AE" w:rsidP="005001BC">
      <w:pPr>
        <w:ind w:left="-533" w:right="43"/>
        <w:jc w:val="both"/>
        <w:rPr>
          <w:rFonts w:asciiTheme="minorBidi" w:hAnsiTheme="minorBidi" w:cstheme="minorBidi"/>
          <w:sz w:val="22"/>
          <w:szCs w:val="22"/>
        </w:rPr>
      </w:pPr>
      <w:r w:rsidRPr="007518C5">
        <w:rPr>
          <w:rFonts w:asciiTheme="minorBidi" w:hAnsiTheme="minorBidi" w:cstheme="minorBidi"/>
          <w:sz w:val="22"/>
          <w:szCs w:val="22"/>
        </w:rPr>
        <w:t>The lectures will cover wide range of orthodontic topics including the basic knowledge of craniofacial growth and dental development, orthodontic assessment, orthodontic records and analysis, orthodontic malocclusion and abnormalities, and different orthodontic appliances and techniques. While, the practical and active learning sessions will expose the studen</w:t>
      </w:r>
      <w:r w:rsidR="00E41020" w:rsidRPr="007518C5">
        <w:rPr>
          <w:rFonts w:asciiTheme="minorBidi" w:hAnsiTheme="minorBidi" w:cstheme="minorBidi"/>
          <w:sz w:val="22"/>
          <w:szCs w:val="22"/>
        </w:rPr>
        <w:t>ts to case-based activities, case presentations and practical management of different orthodontic appliances.</w:t>
      </w:r>
    </w:p>
    <w:p w14:paraId="165B97C5" w14:textId="77777777" w:rsidR="0034685F" w:rsidRPr="007518C5" w:rsidRDefault="0034685F" w:rsidP="005001BC">
      <w:pPr>
        <w:ind w:right="43"/>
        <w:jc w:val="both"/>
        <w:rPr>
          <w:rFonts w:asciiTheme="minorBidi" w:hAnsiTheme="minorBidi" w:cstheme="minorBidi"/>
          <w:bCs/>
          <w:sz w:val="22"/>
          <w:szCs w:val="22"/>
          <w:u w:val="single"/>
        </w:rPr>
      </w:pPr>
    </w:p>
    <w:p w14:paraId="52DA18FD" w14:textId="77777777" w:rsidR="0034685F" w:rsidRPr="007518C5" w:rsidRDefault="0034685F" w:rsidP="005001BC">
      <w:pPr>
        <w:spacing w:after="120"/>
        <w:ind w:left="-539" w:right="43"/>
        <w:jc w:val="both"/>
        <w:rPr>
          <w:rFonts w:asciiTheme="minorBidi" w:hAnsiTheme="minorBidi" w:cstheme="minorBidi"/>
          <w:b/>
          <w:bCs/>
          <w:sz w:val="22"/>
          <w:szCs w:val="22"/>
          <w:u w:val="single"/>
        </w:rPr>
      </w:pPr>
      <w:r w:rsidRPr="007518C5">
        <w:rPr>
          <w:rFonts w:asciiTheme="minorBidi" w:hAnsiTheme="minorBidi" w:cstheme="minorBidi"/>
          <w:b/>
          <w:bCs/>
          <w:sz w:val="22"/>
          <w:szCs w:val="22"/>
          <w:u w:val="single"/>
        </w:rPr>
        <w:t>COURSE GOAL:</w:t>
      </w:r>
    </w:p>
    <w:p w14:paraId="13FD7323" w14:textId="1656AC0B" w:rsidR="0034685F" w:rsidRPr="007518C5" w:rsidRDefault="0079434C"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At the end of the course, the students should be able to comprehensively assess an orthodontic patient, diagnose an orthodontic malocclusion, recognize different types of malocclusion, and identify the treatment protocols in orthodontic management.</w:t>
      </w:r>
    </w:p>
    <w:p w14:paraId="7D36B54A" w14:textId="77777777" w:rsidR="0034685F" w:rsidRPr="007518C5" w:rsidRDefault="0034685F" w:rsidP="005001BC">
      <w:pPr>
        <w:ind w:left="-539" w:right="43"/>
        <w:rPr>
          <w:rFonts w:asciiTheme="minorBidi" w:hAnsiTheme="minorBidi" w:cstheme="minorBidi"/>
          <w:bCs/>
          <w:sz w:val="22"/>
          <w:szCs w:val="22"/>
          <w:u w:val="single"/>
        </w:rPr>
      </w:pPr>
    </w:p>
    <w:p w14:paraId="36D5E533" w14:textId="3EEE709B" w:rsidR="0034685F" w:rsidRPr="007518C5" w:rsidRDefault="00D42DE3" w:rsidP="00B939DB">
      <w:pPr>
        <w:rPr>
          <w:rFonts w:asciiTheme="minorBidi" w:hAnsiTheme="minorBidi" w:cstheme="minorBidi"/>
          <w:b/>
          <w:bCs/>
          <w:sz w:val="22"/>
          <w:szCs w:val="22"/>
          <w:u w:val="single"/>
        </w:rPr>
      </w:pPr>
      <w:r w:rsidRPr="007518C5">
        <w:rPr>
          <w:rFonts w:asciiTheme="minorBidi" w:hAnsiTheme="minorBidi" w:cstheme="minorBidi"/>
          <w:bCs/>
          <w:sz w:val="22"/>
          <w:szCs w:val="22"/>
          <w:u w:val="single"/>
        </w:rPr>
        <w:br w:type="page"/>
      </w:r>
      <w:r w:rsidR="0034685F" w:rsidRPr="007518C5">
        <w:rPr>
          <w:rFonts w:asciiTheme="minorBidi" w:hAnsiTheme="minorBidi" w:cstheme="minorBidi"/>
          <w:b/>
          <w:bCs/>
          <w:sz w:val="22"/>
          <w:szCs w:val="22"/>
          <w:u w:val="single"/>
        </w:rPr>
        <w:lastRenderedPageBreak/>
        <w:t>COURSE OBJECTIVES:</w:t>
      </w:r>
    </w:p>
    <w:p w14:paraId="46C69F2F" w14:textId="04040E88" w:rsidR="0034685F" w:rsidRPr="007518C5" w:rsidRDefault="00E41020" w:rsidP="005001BC">
      <w:pPr>
        <w:tabs>
          <w:tab w:val="num" w:pos="-252"/>
          <w:tab w:val="left" w:pos="9072"/>
        </w:tabs>
        <w:ind w:left="-533" w:right="43"/>
        <w:jc w:val="both"/>
        <w:rPr>
          <w:rFonts w:asciiTheme="minorBidi" w:hAnsiTheme="minorBidi" w:cstheme="minorBidi"/>
          <w:sz w:val="22"/>
          <w:szCs w:val="22"/>
        </w:rPr>
      </w:pPr>
      <w:r w:rsidRPr="007518C5">
        <w:rPr>
          <w:rFonts w:asciiTheme="minorBidi" w:hAnsiTheme="minorBidi" w:cstheme="minorBidi"/>
          <w:sz w:val="22"/>
          <w:szCs w:val="22"/>
        </w:rPr>
        <w:t>The course consists of the following objectives and competencies:</w:t>
      </w:r>
    </w:p>
    <w:p w14:paraId="5625D25D" w14:textId="1F1D11CD" w:rsidR="00E41020" w:rsidRPr="007518C5" w:rsidRDefault="00E41020" w:rsidP="00E41020">
      <w:pPr>
        <w:pStyle w:val="ListParagraph"/>
        <w:numPr>
          <w:ilvl w:val="0"/>
          <w:numId w:val="24"/>
        </w:numPr>
        <w:tabs>
          <w:tab w:val="num" w:pos="-252"/>
          <w:tab w:val="left" w:pos="9072"/>
        </w:tabs>
        <w:ind w:right="43"/>
        <w:jc w:val="both"/>
        <w:rPr>
          <w:rFonts w:asciiTheme="minorBidi" w:hAnsiTheme="minorBidi" w:cstheme="minorBidi"/>
          <w:sz w:val="22"/>
          <w:szCs w:val="22"/>
        </w:rPr>
      </w:pPr>
      <w:r w:rsidRPr="007518C5">
        <w:rPr>
          <w:rFonts w:asciiTheme="minorBidi" w:hAnsiTheme="minorBidi" w:cstheme="minorBidi"/>
          <w:sz w:val="22"/>
          <w:szCs w:val="22"/>
        </w:rPr>
        <w:t>Achieve the competency of:</w:t>
      </w:r>
    </w:p>
    <w:p w14:paraId="43DBAC36" w14:textId="777FAC0A" w:rsidR="00E41020" w:rsidRPr="007518C5" w:rsidRDefault="00E41020" w:rsidP="00E41020">
      <w:pPr>
        <w:pStyle w:val="ListParagraph"/>
        <w:numPr>
          <w:ilvl w:val="0"/>
          <w:numId w:val="25"/>
        </w:numPr>
        <w:tabs>
          <w:tab w:val="left" w:pos="9072"/>
        </w:tabs>
        <w:ind w:right="43"/>
        <w:jc w:val="both"/>
        <w:rPr>
          <w:rFonts w:asciiTheme="minorBidi" w:hAnsiTheme="minorBidi" w:cstheme="minorBidi"/>
          <w:sz w:val="22"/>
          <w:szCs w:val="22"/>
        </w:rPr>
      </w:pPr>
      <w:r w:rsidRPr="007518C5">
        <w:rPr>
          <w:rFonts w:asciiTheme="minorBidi" w:hAnsiTheme="minorBidi" w:cstheme="minorBidi"/>
          <w:sz w:val="22"/>
          <w:szCs w:val="22"/>
        </w:rPr>
        <w:t>Carrying out a comprehensive orthodontic assessment</w:t>
      </w:r>
    </w:p>
    <w:p w14:paraId="5F450FE5" w14:textId="0CC84A42" w:rsidR="00E41020" w:rsidRPr="007518C5" w:rsidRDefault="00FA1411" w:rsidP="00E41020">
      <w:pPr>
        <w:pStyle w:val="ListParagraph"/>
        <w:numPr>
          <w:ilvl w:val="0"/>
          <w:numId w:val="25"/>
        </w:numPr>
        <w:tabs>
          <w:tab w:val="num" w:pos="-252"/>
          <w:tab w:val="left" w:pos="9072"/>
        </w:tabs>
        <w:ind w:right="43"/>
        <w:jc w:val="both"/>
        <w:rPr>
          <w:rFonts w:asciiTheme="minorBidi" w:hAnsiTheme="minorBidi" w:cstheme="minorBidi"/>
          <w:sz w:val="22"/>
          <w:szCs w:val="22"/>
        </w:rPr>
      </w:pPr>
      <w:r w:rsidRPr="007518C5">
        <w:rPr>
          <w:rFonts w:asciiTheme="minorBidi" w:hAnsiTheme="minorBidi" w:cstheme="minorBidi"/>
          <w:sz w:val="22"/>
          <w:szCs w:val="22"/>
        </w:rPr>
        <w:t>Analyzing orthodontic records including study model assessment and radiographic interpretation</w:t>
      </w:r>
    </w:p>
    <w:p w14:paraId="7AD57DA5" w14:textId="26444274" w:rsidR="00FA1411" w:rsidRPr="007518C5" w:rsidRDefault="00FA1411" w:rsidP="00E41020">
      <w:pPr>
        <w:pStyle w:val="ListParagraph"/>
        <w:numPr>
          <w:ilvl w:val="0"/>
          <w:numId w:val="25"/>
        </w:numPr>
        <w:tabs>
          <w:tab w:val="num" w:pos="-252"/>
          <w:tab w:val="left" w:pos="9072"/>
        </w:tabs>
        <w:ind w:right="43"/>
        <w:jc w:val="both"/>
        <w:rPr>
          <w:rFonts w:asciiTheme="minorBidi" w:hAnsiTheme="minorBidi" w:cstheme="minorBidi"/>
          <w:sz w:val="22"/>
          <w:szCs w:val="22"/>
        </w:rPr>
      </w:pPr>
      <w:r w:rsidRPr="007518C5">
        <w:rPr>
          <w:rFonts w:asciiTheme="minorBidi" w:hAnsiTheme="minorBidi" w:cstheme="minorBidi"/>
          <w:sz w:val="22"/>
          <w:szCs w:val="22"/>
        </w:rPr>
        <w:t xml:space="preserve">Formulating an orthodontic problem list and a diagnostic summary </w:t>
      </w:r>
    </w:p>
    <w:p w14:paraId="5B831158" w14:textId="77777777" w:rsidR="00FD4EEF" w:rsidRPr="007518C5" w:rsidRDefault="00E41020" w:rsidP="00FD4EEF">
      <w:pPr>
        <w:pStyle w:val="ListParagraph"/>
        <w:numPr>
          <w:ilvl w:val="0"/>
          <w:numId w:val="24"/>
        </w:numPr>
        <w:tabs>
          <w:tab w:val="num" w:pos="-252"/>
          <w:tab w:val="left" w:pos="9072"/>
        </w:tabs>
        <w:ind w:right="43"/>
        <w:jc w:val="both"/>
        <w:rPr>
          <w:rFonts w:asciiTheme="minorBidi" w:hAnsiTheme="minorBidi" w:cstheme="minorBidi"/>
          <w:sz w:val="22"/>
          <w:szCs w:val="22"/>
        </w:rPr>
      </w:pPr>
      <w:r w:rsidRPr="007518C5">
        <w:rPr>
          <w:rFonts w:asciiTheme="minorBidi" w:hAnsiTheme="minorBidi" w:cstheme="minorBidi"/>
          <w:sz w:val="22"/>
          <w:szCs w:val="22"/>
        </w:rPr>
        <w:t>Have knowledge of:</w:t>
      </w:r>
    </w:p>
    <w:p w14:paraId="54DB5681" w14:textId="31122A6B" w:rsidR="006159F0" w:rsidRPr="007518C5" w:rsidRDefault="006159F0" w:rsidP="006159F0">
      <w:pPr>
        <w:pStyle w:val="ListParagraph"/>
        <w:numPr>
          <w:ilvl w:val="0"/>
          <w:numId w:val="26"/>
        </w:numPr>
        <w:tabs>
          <w:tab w:val="left" w:pos="9072"/>
        </w:tabs>
        <w:ind w:right="43"/>
        <w:jc w:val="both"/>
        <w:rPr>
          <w:rFonts w:asciiTheme="minorBidi" w:hAnsiTheme="minorBidi" w:cstheme="minorBidi"/>
          <w:bCs/>
          <w:sz w:val="22"/>
          <w:szCs w:val="22"/>
        </w:rPr>
      </w:pPr>
      <w:r w:rsidRPr="007518C5">
        <w:rPr>
          <w:rFonts w:asciiTheme="minorBidi" w:hAnsiTheme="minorBidi" w:cstheme="minorBidi"/>
          <w:bCs/>
          <w:sz w:val="22"/>
          <w:szCs w:val="22"/>
        </w:rPr>
        <w:t>Craniofacial growth and dental development</w:t>
      </w:r>
    </w:p>
    <w:p w14:paraId="6A605CFD" w14:textId="77777777" w:rsidR="006159F0" w:rsidRPr="007518C5" w:rsidRDefault="006159F0" w:rsidP="006159F0">
      <w:pPr>
        <w:pStyle w:val="ListParagraph"/>
        <w:numPr>
          <w:ilvl w:val="0"/>
          <w:numId w:val="26"/>
        </w:numPr>
        <w:tabs>
          <w:tab w:val="left" w:pos="9072"/>
        </w:tabs>
        <w:ind w:right="43"/>
        <w:jc w:val="both"/>
        <w:rPr>
          <w:rFonts w:asciiTheme="minorBidi" w:hAnsiTheme="minorBidi" w:cstheme="minorBidi"/>
          <w:bCs/>
          <w:sz w:val="22"/>
          <w:szCs w:val="22"/>
        </w:rPr>
      </w:pPr>
      <w:r w:rsidRPr="007518C5">
        <w:rPr>
          <w:rFonts w:asciiTheme="minorBidi" w:hAnsiTheme="minorBidi" w:cstheme="minorBidi"/>
          <w:bCs/>
          <w:sz w:val="22"/>
          <w:szCs w:val="22"/>
        </w:rPr>
        <w:t>Normal occlusion, and the common orthodontic malocclusions</w:t>
      </w:r>
    </w:p>
    <w:p w14:paraId="28FF6629" w14:textId="658EC46B" w:rsidR="00FA1411" w:rsidRPr="007518C5" w:rsidRDefault="006159F0" w:rsidP="006159F0">
      <w:pPr>
        <w:pStyle w:val="ListParagraph"/>
        <w:numPr>
          <w:ilvl w:val="0"/>
          <w:numId w:val="26"/>
        </w:numPr>
        <w:tabs>
          <w:tab w:val="left" w:pos="9072"/>
        </w:tabs>
        <w:ind w:right="43"/>
        <w:jc w:val="both"/>
        <w:rPr>
          <w:rFonts w:asciiTheme="minorBidi" w:hAnsiTheme="minorBidi" w:cstheme="minorBidi"/>
          <w:sz w:val="22"/>
          <w:szCs w:val="22"/>
        </w:rPr>
      </w:pPr>
      <w:r w:rsidRPr="007518C5">
        <w:rPr>
          <w:rFonts w:asciiTheme="minorBidi" w:hAnsiTheme="minorBidi" w:cstheme="minorBidi"/>
          <w:sz w:val="22"/>
          <w:szCs w:val="22"/>
        </w:rPr>
        <w:t>The etiology of orthodontic malocclusion</w:t>
      </w:r>
    </w:p>
    <w:p w14:paraId="2B672DB5" w14:textId="396A7372" w:rsidR="00E41020" w:rsidRPr="007518C5" w:rsidRDefault="00E41020" w:rsidP="00E41020">
      <w:pPr>
        <w:pStyle w:val="ListParagraph"/>
        <w:numPr>
          <w:ilvl w:val="0"/>
          <w:numId w:val="24"/>
        </w:numPr>
        <w:tabs>
          <w:tab w:val="num" w:pos="-252"/>
          <w:tab w:val="left" w:pos="9072"/>
        </w:tabs>
        <w:ind w:right="43"/>
        <w:jc w:val="both"/>
        <w:rPr>
          <w:rFonts w:asciiTheme="minorBidi" w:hAnsiTheme="minorBidi" w:cstheme="minorBidi"/>
          <w:sz w:val="22"/>
          <w:szCs w:val="22"/>
        </w:rPr>
      </w:pPr>
      <w:r w:rsidRPr="007518C5">
        <w:rPr>
          <w:rFonts w:asciiTheme="minorBidi" w:hAnsiTheme="minorBidi" w:cstheme="minorBidi"/>
          <w:sz w:val="22"/>
          <w:szCs w:val="22"/>
        </w:rPr>
        <w:t>Be Familiar with:</w:t>
      </w:r>
    </w:p>
    <w:p w14:paraId="4B9A8F72" w14:textId="432931B4" w:rsidR="006159F0" w:rsidRPr="007518C5" w:rsidRDefault="006159F0" w:rsidP="006159F0">
      <w:pPr>
        <w:pStyle w:val="ListParagraph"/>
        <w:numPr>
          <w:ilvl w:val="0"/>
          <w:numId w:val="27"/>
        </w:numPr>
        <w:tabs>
          <w:tab w:val="left" w:pos="9072"/>
        </w:tabs>
        <w:ind w:right="43"/>
        <w:jc w:val="both"/>
        <w:rPr>
          <w:rFonts w:asciiTheme="minorBidi" w:hAnsiTheme="minorBidi" w:cstheme="minorBidi"/>
          <w:bCs/>
          <w:sz w:val="22"/>
          <w:szCs w:val="22"/>
        </w:rPr>
      </w:pPr>
      <w:r w:rsidRPr="007518C5">
        <w:rPr>
          <w:rFonts w:asciiTheme="minorBidi" w:hAnsiTheme="minorBidi" w:cstheme="minorBidi"/>
          <w:bCs/>
          <w:sz w:val="22"/>
          <w:szCs w:val="22"/>
        </w:rPr>
        <w:t>The orthodontic treatment options and appliances</w:t>
      </w:r>
    </w:p>
    <w:p w14:paraId="037DE8ED" w14:textId="1CC476BC" w:rsidR="006159F0" w:rsidRPr="007518C5" w:rsidRDefault="006159F0" w:rsidP="006159F0">
      <w:pPr>
        <w:pStyle w:val="ListParagraph"/>
        <w:numPr>
          <w:ilvl w:val="0"/>
          <w:numId w:val="27"/>
        </w:numPr>
        <w:tabs>
          <w:tab w:val="left" w:pos="9072"/>
        </w:tabs>
        <w:ind w:right="43"/>
        <w:jc w:val="both"/>
        <w:rPr>
          <w:rFonts w:asciiTheme="minorBidi" w:hAnsiTheme="minorBidi" w:cstheme="minorBidi"/>
          <w:sz w:val="22"/>
          <w:szCs w:val="22"/>
        </w:rPr>
      </w:pPr>
      <w:r w:rsidRPr="007518C5">
        <w:rPr>
          <w:rFonts w:asciiTheme="minorBidi" w:hAnsiTheme="minorBidi" w:cstheme="minorBidi"/>
          <w:sz w:val="22"/>
          <w:szCs w:val="22"/>
        </w:rPr>
        <w:t xml:space="preserve">The management of orthodontic emergencies </w:t>
      </w:r>
    </w:p>
    <w:p w14:paraId="3B145911" w14:textId="20F213C7" w:rsidR="0034685F" w:rsidRPr="007518C5" w:rsidRDefault="0034685F" w:rsidP="006159F0">
      <w:pPr>
        <w:ind w:right="43"/>
        <w:contextualSpacing/>
        <w:jc w:val="both"/>
        <w:rPr>
          <w:rFonts w:asciiTheme="minorBidi" w:hAnsiTheme="minorBidi" w:cstheme="minorBidi"/>
          <w:sz w:val="22"/>
          <w:szCs w:val="22"/>
        </w:rPr>
      </w:pPr>
    </w:p>
    <w:p w14:paraId="16A9A97C" w14:textId="62691FB6" w:rsidR="0034685F" w:rsidRPr="007518C5" w:rsidRDefault="0034685F" w:rsidP="005001BC">
      <w:pPr>
        <w:spacing w:after="120"/>
        <w:ind w:left="-539" w:right="43"/>
        <w:rPr>
          <w:rFonts w:asciiTheme="minorBidi" w:hAnsiTheme="minorBidi" w:cstheme="minorBidi"/>
          <w:b/>
          <w:bCs/>
          <w:sz w:val="22"/>
          <w:szCs w:val="22"/>
          <w:u w:val="single"/>
        </w:rPr>
      </w:pPr>
      <w:r w:rsidRPr="007518C5">
        <w:rPr>
          <w:rFonts w:asciiTheme="minorBidi" w:hAnsiTheme="minorBidi" w:cstheme="minorBidi"/>
          <w:b/>
          <w:bCs/>
          <w:sz w:val="22"/>
          <w:szCs w:val="22"/>
          <w:u w:val="single"/>
        </w:rPr>
        <w:t xml:space="preserve">COURSE </w:t>
      </w:r>
      <w:r w:rsidR="0019246E" w:rsidRPr="007518C5">
        <w:rPr>
          <w:rFonts w:asciiTheme="minorBidi" w:hAnsiTheme="minorBidi" w:cstheme="minorBidi"/>
          <w:b/>
          <w:bCs/>
          <w:sz w:val="22"/>
          <w:szCs w:val="22"/>
          <w:u w:val="single"/>
        </w:rPr>
        <w:t>ASSESSMENT</w:t>
      </w:r>
      <w:r w:rsidRPr="007518C5">
        <w:rPr>
          <w:rFonts w:asciiTheme="minorBidi" w:hAnsiTheme="minorBidi" w:cstheme="minorBidi"/>
          <w:b/>
          <w:bCs/>
          <w:sz w:val="22"/>
          <w:szCs w:val="22"/>
          <w:u w:val="single"/>
        </w:rPr>
        <w:t>:</w:t>
      </w:r>
    </w:p>
    <w:p w14:paraId="05D7B864" w14:textId="77777777" w:rsidR="0034685F" w:rsidRPr="007518C5" w:rsidRDefault="0034685F" w:rsidP="005001BC">
      <w:pPr>
        <w:tabs>
          <w:tab w:val="left" w:pos="8820"/>
        </w:tabs>
        <w:ind w:left="-540" w:right="43"/>
        <w:jc w:val="both"/>
        <w:rPr>
          <w:rFonts w:asciiTheme="minorBidi" w:hAnsiTheme="minorBidi" w:cstheme="minorBidi"/>
          <w:sz w:val="22"/>
          <w:szCs w:val="22"/>
        </w:rPr>
      </w:pPr>
      <w:r w:rsidRPr="007518C5">
        <w:rPr>
          <w:rFonts w:asciiTheme="minorBidi" w:hAnsiTheme="minorBidi" w:cstheme="minorBidi"/>
          <w:sz w:val="22"/>
          <w:szCs w:val="22"/>
        </w:rPr>
        <w:t>The students will be evaluated by their performance during the course. The total grade is 100%, and it is distributed as follows:</w:t>
      </w:r>
    </w:p>
    <w:p w14:paraId="3FC98C9A" w14:textId="77777777" w:rsidR="0034685F" w:rsidRPr="007518C5" w:rsidRDefault="0034685F" w:rsidP="005001BC">
      <w:pPr>
        <w:tabs>
          <w:tab w:val="left" w:pos="8820"/>
        </w:tabs>
        <w:ind w:right="43"/>
        <w:jc w:val="both"/>
        <w:rPr>
          <w:rFonts w:asciiTheme="minorBidi" w:hAnsiTheme="minorBidi" w:cstheme="minorBidi"/>
          <w:sz w:val="22"/>
          <w:szCs w:val="22"/>
        </w:rPr>
      </w:pPr>
    </w:p>
    <w:tbl>
      <w:tblPr>
        <w:tblW w:w="0" w:type="auto"/>
        <w:tblInd w:w="-414" w:type="dxa"/>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ayout w:type="fixed"/>
        <w:tblLook w:val="01E0" w:firstRow="1" w:lastRow="1" w:firstColumn="1" w:lastColumn="1" w:noHBand="0" w:noVBand="0"/>
      </w:tblPr>
      <w:tblGrid>
        <w:gridCol w:w="1231"/>
        <w:gridCol w:w="851"/>
        <w:gridCol w:w="1134"/>
        <w:gridCol w:w="1275"/>
        <w:gridCol w:w="1276"/>
        <w:gridCol w:w="992"/>
        <w:gridCol w:w="851"/>
        <w:gridCol w:w="850"/>
        <w:gridCol w:w="851"/>
      </w:tblGrid>
      <w:tr w:rsidR="0034685F" w:rsidRPr="007518C5" w14:paraId="2275E77F" w14:textId="77777777" w:rsidTr="00492545">
        <w:trPr>
          <w:trHeight w:val="397"/>
        </w:trPr>
        <w:tc>
          <w:tcPr>
            <w:tcW w:w="6759" w:type="dxa"/>
            <w:gridSpan w:val="6"/>
            <w:tcBorders>
              <w:bottom w:val="single" w:sz="6" w:space="0" w:color="C6D9F1" w:themeColor="text2" w:themeTint="33"/>
            </w:tcBorders>
            <w:shd w:val="clear" w:color="auto" w:fill="4F81BD" w:themeFill="accent1"/>
            <w:vAlign w:val="center"/>
          </w:tcPr>
          <w:p w14:paraId="3223B33B" w14:textId="77777777" w:rsidR="0034685F" w:rsidRPr="007518C5" w:rsidRDefault="0034685F" w:rsidP="008441E8">
            <w:pPr>
              <w:ind w:left="-126" w:right="43"/>
              <w:jc w:val="center"/>
              <w:rPr>
                <w:rFonts w:asciiTheme="minorBidi" w:hAnsiTheme="minorBidi" w:cstheme="minorBidi"/>
                <w:b/>
                <w:color w:val="F2F2F2" w:themeColor="background1" w:themeShade="F2"/>
                <w:sz w:val="22"/>
                <w:szCs w:val="22"/>
              </w:rPr>
            </w:pPr>
            <w:bookmarkStart w:id="0" w:name="OLE_LINK1"/>
            <w:r w:rsidRPr="007518C5">
              <w:rPr>
                <w:rFonts w:asciiTheme="minorBidi" w:hAnsiTheme="minorBidi" w:cstheme="minorBidi"/>
                <w:b/>
                <w:color w:val="F2F2F2" w:themeColor="background1" w:themeShade="F2"/>
                <w:sz w:val="22"/>
                <w:szCs w:val="22"/>
              </w:rPr>
              <w:t>Continuous Assessment</w:t>
            </w:r>
          </w:p>
        </w:tc>
        <w:tc>
          <w:tcPr>
            <w:tcW w:w="1701" w:type="dxa"/>
            <w:gridSpan w:val="2"/>
            <w:tcBorders>
              <w:bottom w:val="single" w:sz="6" w:space="0" w:color="C6D9F1" w:themeColor="text2" w:themeTint="33"/>
              <w:right w:val="single" w:sz="18" w:space="0" w:color="C6D9F1" w:themeColor="text2" w:themeTint="33"/>
            </w:tcBorders>
            <w:shd w:val="clear" w:color="auto" w:fill="4F81BD" w:themeFill="accent1"/>
            <w:vAlign w:val="center"/>
          </w:tcPr>
          <w:p w14:paraId="1E9FBC9F" w14:textId="63AD9301" w:rsidR="0034685F" w:rsidRPr="007518C5" w:rsidRDefault="002557AB" w:rsidP="008441E8">
            <w:pPr>
              <w:ind w:right="43"/>
              <w:jc w:val="center"/>
              <w:rPr>
                <w:rFonts w:asciiTheme="minorBidi" w:hAnsiTheme="minorBidi" w:cstheme="minorBidi"/>
                <w:b/>
                <w:color w:val="F2F2F2" w:themeColor="background1" w:themeShade="F2"/>
                <w:sz w:val="22"/>
                <w:szCs w:val="22"/>
              </w:rPr>
            </w:pPr>
            <w:r w:rsidRPr="007518C5">
              <w:rPr>
                <w:rFonts w:asciiTheme="minorBidi" w:hAnsiTheme="minorBidi" w:cstheme="minorBidi"/>
                <w:b/>
                <w:color w:val="F2F2F2" w:themeColor="background1" w:themeShade="F2"/>
                <w:sz w:val="22"/>
                <w:szCs w:val="22"/>
              </w:rPr>
              <w:t>Final Examination</w:t>
            </w:r>
          </w:p>
        </w:tc>
        <w:tc>
          <w:tcPr>
            <w:tcW w:w="851" w:type="dxa"/>
            <w:vMerge w:val="restart"/>
            <w:tcBorders>
              <w:top w:val="nil"/>
              <w:left w:val="single" w:sz="18" w:space="0" w:color="C6D9F1" w:themeColor="text2" w:themeTint="33"/>
              <w:bottom w:val="nil"/>
              <w:right w:val="single" w:sz="6" w:space="0" w:color="C6D9F1" w:themeColor="text2" w:themeTint="33"/>
            </w:tcBorders>
            <w:shd w:val="clear" w:color="auto" w:fill="4F81BD" w:themeFill="accent1"/>
            <w:vAlign w:val="center"/>
          </w:tcPr>
          <w:p w14:paraId="7113DF99" w14:textId="77777777" w:rsidR="0034685F" w:rsidRPr="007518C5" w:rsidRDefault="0034685F" w:rsidP="006D4730">
            <w:pPr>
              <w:ind w:left="-126" w:right="-108"/>
              <w:jc w:val="center"/>
              <w:rPr>
                <w:rFonts w:asciiTheme="minorBidi" w:hAnsiTheme="minorBidi" w:cstheme="minorBidi"/>
                <w:b/>
                <w:color w:val="F2F2F2" w:themeColor="background1" w:themeShade="F2"/>
                <w:sz w:val="22"/>
                <w:szCs w:val="22"/>
              </w:rPr>
            </w:pPr>
            <w:r w:rsidRPr="007518C5">
              <w:rPr>
                <w:rFonts w:asciiTheme="minorBidi" w:hAnsiTheme="minorBidi" w:cstheme="minorBidi"/>
                <w:b/>
                <w:color w:val="F2F2F2" w:themeColor="background1" w:themeShade="F2"/>
                <w:sz w:val="22"/>
                <w:szCs w:val="22"/>
              </w:rPr>
              <w:t>Total</w:t>
            </w:r>
          </w:p>
        </w:tc>
      </w:tr>
      <w:tr w:rsidR="002557AB" w:rsidRPr="007518C5" w14:paraId="16FE62A0" w14:textId="77777777" w:rsidTr="00492545">
        <w:trPr>
          <w:cantSplit/>
          <w:trHeight w:val="639"/>
        </w:trPr>
        <w:tc>
          <w:tcPr>
            <w:tcW w:w="1231" w:type="dxa"/>
            <w:shd w:val="clear" w:color="auto" w:fill="auto"/>
            <w:vAlign w:val="center"/>
          </w:tcPr>
          <w:p w14:paraId="203EB0CE" w14:textId="069C50B3" w:rsidR="0034685F" w:rsidRPr="007518C5" w:rsidRDefault="0034685F" w:rsidP="002557AB">
            <w:pPr>
              <w:ind w:left="-126" w:right="-108"/>
              <w:jc w:val="center"/>
              <w:rPr>
                <w:rFonts w:asciiTheme="minorBidi" w:hAnsiTheme="minorBidi" w:cstheme="minorBidi"/>
                <w:sz w:val="20"/>
                <w:szCs w:val="20"/>
              </w:rPr>
            </w:pPr>
            <w:r w:rsidRPr="007518C5">
              <w:rPr>
                <w:rFonts w:asciiTheme="minorBidi" w:hAnsiTheme="minorBidi" w:cstheme="minorBidi"/>
                <w:sz w:val="20"/>
                <w:szCs w:val="20"/>
              </w:rPr>
              <w:t>1</w:t>
            </w:r>
            <w:r w:rsidRPr="007518C5">
              <w:rPr>
                <w:rFonts w:asciiTheme="minorBidi" w:hAnsiTheme="minorBidi" w:cstheme="minorBidi"/>
                <w:sz w:val="20"/>
                <w:szCs w:val="20"/>
                <w:vertAlign w:val="superscript"/>
              </w:rPr>
              <w:t>st</w:t>
            </w:r>
            <w:r w:rsidR="002557AB" w:rsidRPr="007518C5">
              <w:rPr>
                <w:rFonts w:asciiTheme="minorBidi" w:hAnsiTheme="minorBidi" w:cstheme="minorBidi"/>
                <w:sz w:val="20"/>
                <w:szCs w:val="20"/>
              </w:rPr>
              <w:t xml:space="preserve"> Mid-Term Examination</w:t>
            </w:r>
          </w:p>
        </w:tc>
        <w:tc>
          <w:tcPr>
            <w:tcW w:w="851" w:type="dxa"/>
            <w:shd w:val="clear" w:color="auto" w:fill="auto"/>
            <w:vAlign w:val="center"/>
          </w:tcPr>
          <w:p w14:paraId="2011951F" w14:textId="77777777" w:rsidR="0034685F" w:rsidRPr="007518C5" w:rsidRDefault="0034685F" w:rsidP="002557AB">
            <w:pPr>
              <w:ind w:left="-126" w:right="-108"/>
              <w:jc w:val="center"/>
              <w:rPr>
                <w:rFonts w:asciiTheme="minorBidi" w:hAnsiTheme="minorBidi" w:cstheme="minorBidi"/>
                <w:sz w:val="20"/>
                <w:szCs w:val="20"/>
              </w:rPr>
            </w:pPr>
            <w:r w:rsidRPr="007518C5">
              <w:rPr>
                <w:rFonts w:asciiTheme="minorBidi" w:hAnsiTheme="minorBidi" w:cstheme="minorBidi"/>
                <w:sz w:val="20"/>
                <w:szCs w:val="20"/>
              </w:rPr>
              <w:t>Practical Quizzes</w:t>
            </w:r>
          </w:p>
        </w:tc>
        <w:tc>
          <w:tcPr>
            <w:tcW w:w="1134" w:type="dxa"/>
            <w:shd w:val="clear" w:color="auto" w:fill="auto"/>
            <w:vAlign w:val="center"/>
          </w:tcPr>
          <w:p w14:paraId="5D928846" w14:textId="77777777" w:rsidR="0034685F" w:rsidRPr="007518C5" w:rsidRDefault="0034685F" w:rsidP="002557AB">
            <w:pPr>
              <w:tabs>
                <w:tab w:val="left" w:pos="1026"/>
              </w:tabs>
              <w:ind w:left="-126" w:right="-108"/>
              <w:jc w:val="center"/>
              <w:rPr>
                <w:rFonts w:asciiTheme="minorBidi" w:hAnsiTheme="minorBidi" w:cstheme="minorBidi"/>
                <w:sz w:val="20"/>
                <w:szCs w:val="20"/>
              </w:rPr>
            </w:pPr>
            <w:r w:rsidRPr="007518C5">
              <w:rPr>
                <w:rFonts w:asciiTheme="minorBidi" w:hAnsiTheme="minorBidi" w:cstheme="minorBidi"/>
                <w:sz w:val="20"/>
                <w:szCs w:val="20"/>
              </w:rPr>
              <w:t>Mid-Year</w:t>
            </w:r>
          </w:p>
          <w:p w14:paraId="5982C03E" w14:textId="6925B34F" w:rsidR="0034685F" w:rsidRPr="007518C5" w:rsidRDefault="0034685F" w:rsidP="002557AB">
            <w:pPr>
              <w:tabs>
                <w:tab w:val="left" w:pos="1026"/>
              </w:tabs>
              <w:ind w:left="-126" w:right="-108"/>
              <w:jc w:val="center"/>
              <w:rPr>
                <w:rFonts w:asciiTheme="minorBidi" w:hAnsiTheme="minorBidi" w:cstheme="minorBidi"/>
                <w:sz w:val="20"/>
                <w:szCs w:val="20"/>
              </w:rPr>
            </w:pPr>
            <w:r w:rsidRPr="007518C5">
              <w:rPr>
                <w:rFonts w:asciiTheme="minorBidi" w:hAnsiTheme="minorBidi" w:cstheme="minorBidi"/>
                <w:sz w:val="20"/>
                <w:szCs w:val="20"/>
              </w:rPr>
              <w:t>Exam</w:t>
            </w:r>
            <w:r w:rsidR="002557AB" w:rsidRPr="007518C5">
              <w:rPr>
                <w:rFonts w:asciiTheme="minorBidi" w:hAnsiTheme="minorBidi" w:cstheme="minorBidi"/>
                <w:sz w:val="20"/>
                <w:szCs w:val="20"/>
              </w:rPr>
              <w:t>ination</w:t>
            </w:r>
          </w:p>
        </w:tc>
        <w:tc>
          <w:tcPr>
            <w:tcW w:w="1275" w:type="dxa"/>
            <w:shd w:val="clear" w:color="auto" w:fill="auto"/>
            <w:vAlign w:val="center"/>
          </w:tcPr>
          <w:p w14:paraId="0815EA10" w14:textId="77777777" w:rsidR="0034685F" w:rsidRPr="007518C5" w:rsidRDefault="0034685F" w:rsidP="002557AB">
            <w:pPr>
              <w:ind w:left="-126" w:right="-46"/>
              <w:jc w:val="center"/>
              <w:rPr>
                <w:rFonts w:asciiTheme="minorBidi" w:hAnsiTheme="minorBidi" w:cstheme="minorBidi"/>
                <w:sz w:val="20"/>
                <w:szCs w:val="20"/>
              </w:rPr>
            </w:pPr>
            <w:r w:rsidRPr="007518C5">
              <w:rPr>
                <w:rFonts w:asciiTheme="minorBidi" w:hAnsiTheme="minorBidi" w:cstheme="minorBidi"/>
                <w:sz w:val="20"/>
                <w:szCs w:val="20"/>
              </w:rPr>
              <w:t>2</w:t>
            </w:r>
            <w:r w:rsidRPr="007518C5">
              <w:rPr>
                <w:rFonts w:asciiTheme="minorBidi" w:hAnsiTheme="minorBidi" w:cstheme="minorBidi"/>
                <w:sz w:val="20"/>
                <w:szCs w:val="20"/>
                <w:vertAlign w:val="superscript"/>
              </w:rPr>
              <w:t>nd</w:t>
            </w:r>
            <w:r w:rsidRPr="007518C5">
              <w:rPr>
                <w:rFonts w:asciiTheme="minorBidi" w:hAnsiTheme="minorBidi" w:cstheme="minorBidi"/>
                <w:sz w:val="20"/>
                <w:szCs w:val="20"/>
              </w:rPr>
              <w:t xml:space="preserve"> Mid-Term</w:t>
            </w:r>
          </w:p>
          <w:p w14:paraId="4BC10BA1" w14:textId="3C27D1E4" w:rsidR="0034685F" w:rsidRPr="007518C5" w:rsidRDefault="002557AB" w:rsidP="002557AB">
            <w:pPr>
              <w:ind w:left="-126" w:right="-46"/>
              <w:jc w:val="center"/>
              <w:rPr>
                <w:rFonts w:asciiTheme="minorBidi" w:hAnsiTheme="minorBidi" w:cstheme="minorBidi"/>
                <w:sz w:val="20"/>
                <w:szCs w:val="20"/>
              </w:rPr>
            </w:pPr>
            <w:r w:rsidRPr="007518C5">
              <w:rPr>
                <w:rFonts w:asciiTheme="minorBidi" w:hAnsiTheme="minorBidi" w:cstheme="minorBidi"/>
                <w:sz w:val="20"/>
                <w:szCs w:val="20"/>
              </w:rPr>
              <w:t>Examination</w:t>
            </w:r>
          </w:p>
        </w:tc>
        <w:tc>
          <w:tcPr>
            <w:tcW w:w="1276" w:type="dxa"/>
            <w:shd w:val="clear" w:color="auto" w:fill="auto"/>
            <w:vAlign w:val="center"/>
          </w:tcPr>
          <w:p w14:paraId="47E7F295" w14:textId="34574800" w:rsidR="0034685F" w:rsidRPr="007518C5" w:rsidRDefault="0034685F" w:rsidP="002557AB">
            <w:pPr>
              <w:ind w:left="-126" w:right="-108"/>
              <w:jc w:val="center"/>
              <w:rPr>
                <w:rFonts w:asciiTheme="minorBidi" w:hAnsiTheme="minorBidi" w:cstheme="minorBidi"/>
                <w:sz w:val="20"/>
                <w:szCs w:val="20"/>
              </w:rPr>
            </w:pPr>
            <w:r w:rsidRPr="007518C5">
              <w:rPr>
                <w:rFonts w:asciiTheme="minorBidi" w:hAnsiTheme="minorBidi" w:cstheme="minorBidi"/>
                <w:sz w:val="20"/>
                <w:szCs w:val="20"/>
              </w:rPr>
              <w:t>Case</w:t>
            </w:r>
          </w:p>
          <w:p w14:paraId="285228D4" w14:textId="77777777" w:rsidR="0034685F" w:rsidRPr="007518C5" w:rsidRDefault="0034685F" w:rsidP="002557AB">
            <w:pPr>
              <w:ind w:left="-126" w:right="-108"/>
              <w:jc w:val="center"/>
              <w:rPr>
                <w:rFonts w:asciiTheme="minorBidi" w:hAnsiTheme="minorBidi" w:cstheme="minorBidi"/>
                <w:sz w:val="20"/>
                <w:szCs w:val="20"/>
              </w:rPr>
            </w:pPr>
            <w:r w:rsidRPr="007518C5">
              <w:rPr>
                <w:rFonts w:asciiTheme="minorBidi" w:hAnsiTheme="minorBidi" w:cstheme="minorBidi"/>
                <w:sz w:val="20"/>
                <w:szCs w:val="20"/>
              </w:rPr>
              <w:t>Presentation</w:t>
            </w:r>
          </w:p>
        </w:tc>
        <w:tc>
          <w:tcPr>
            <w:tcW w:w="992" w:type="dxa"/>
            <w:shd w:val="clear" w:color="auto" w:fill="auto"/>
            <w:vAlign w:val="center"/>
          </w:tcPr>
          <w:p w14:paraId="72F519AA" w14:textId="77777777" w:rsidR="0034685F" w:rsidRPr="007518C5" w:rsidRDefault="0034685F" w:rsidP="002557AB">
            <w:pPr>
              <w:ind w:left="-108" w:right="-108"/>
              <w:jc w:val="center"/>
              <w:rPr>
                <w:rFonts w:asciiTheme="minorBidi" w:hAnsiTheme="minorBidi" w:cstheme="minorBidi"/>
                <w:sz w:val="20"/>
                <w:szCs w:val="20"/>
              </w:rPr>
            </w:pPr>
            <w:r w:rsidRPr="007518C5">
              <w:rPr>
                <w:rFonts w:asciiTheme="minorBidi" w:hAnsiTheme="minorBidi" w:cstheme="minorBidi"/>
                <w:sz w:val="20"/>
                <w:szCs w:val="20"/>
              </w:rPr>
              <w:t>Weekly</w:t>
            </w:r>
          </w:p>
          <w:p w14:paraId="3FE687FE" w14:textId="77777777" w:rsidR="0034685F" w:rsidRPr="007518C5" w:rsidRDefault="0034685F" w:rsidP="002557AB">
            <w:pPr>
              <w:ind w:left="-108" w:right="-108"/>
              <w:jc w:val="center"/>
              <w:rPr>
                <w:rFonts w:asciiTheme="minorBidi" w:hAnsiTheme="minorBidi" w:cstheme="minorBidi"/>
                <w:sz w:val="20"/>
                <w:szCs w:val="20"/>
              </w:rPr>
            </w:pPr>
            <w:r w:rsidRPr="007518C5">
              <w:rPr>
                <w:rFonts w:asciiTheme="minorBidi" w:hAnsiTheme="minorBidi" w:cstheme="minorBidi"/>
                <w:sz w:val="20"/>
                <w:szCs w:val="20"/>
              </w:rPr>
              <w:t>Evaluation</w:t>
            </w:r>
          </w:p>
        </w:tc>
        <w:tc>
          <w:tcPr>
            <w:tcW w:w="851" w:type="dxa"/>
            <w:shd w:val="clear" w:color="auto" w:fill="auto"/>
            <w:vAlign w:val="center"/>
          </w:tcPr>
          <w:p w14:paraId="09FBF138" w14:textId="77777777" w:rsidR="0034685F" w:rsidRPr="007518C5" w:rsidRDefault="0034685F" w:rsidP="002557AB">
            <w:pPr>
              <w:ind w:left="-126" w:right="-108"/>
              <w:jc w:val="center"/>
              <w:rPr>
                <w:rFonts w:asciiTheme="minorBidi" w:hAnsiTheme="minorBidi" w:cstheme="minorBidi"/>
                <w:sz w:val="20"/>
                <w:szCs w:val="20"/>
              </w:rPr>
            </w:pPr>
            <w:r w:rsidRPr="007518C5">
              <w:rPr>
                <w:rFonts w:asciiTheme="minorBidi" w:hAnsiTheme="minorBidi" w:cstheme="minorBidi"/>
                <w:sz w:val="20"/>
                <w:szCs w:val="20"/>
              </w:rPr>
              <w:t>Practical</w:t>
            </w:r>
          </w:p>
        </w:tc>
        <w:tc>
          <w:tcPr>
            <w:tcW w:w="850" w:type="dxa"/>
            <w:tcBorders>
              <w:right w:val="single" w:sz="18" w:space="0" w:color="C6D9F1" w:themeColor="text2" w:themeTint="33"/>
            </w:tcBorders>
            <w:shd w:val="clear" w:color="auto" w:fill="auto"/>
            <w:vAlign w:val="center"/>
          </w:tcPr>
          <w:p w14:paraId="2161B1EF" w14:textId="77777777" w:rsidR="0034685F" w:rsidRPr="007518C5" w:rsidRDefault="0034685F" w:rsidP="002557AB">
            <w:pPr>
              <w:ind w:left="-126" w:right="-108"/>
              <w:jc w:val="center"/>
              <w:rPr>
                <w:rFonts w:asciiTheme="minorBidi" w:hAnsiTheme="minorBidi" w:cstheme="minorBidi"/>
                <w:sz w:val="20"/>
                <w:szCs w:val="20"/>
              </w:rPr>
            </w:pPr>
            <w:r w:rsidRPr="007518C5">
              <w:rPr>
                <w:rFonts w:asciiTheme="minorBidi" w:hAnsiTheme="minorBidi" w:cstheme="minorBidi"/>
                <w:sz w:val="20"/>
                <w:szCs w:val="20"/>
              </w:rPr>
              <w:t>Written</w:t>
            </w:r>
          </w:p>
        </w:tc>
        <w:tc>
          <w:tcPr>
            <w:tcW w:w="851" w:type="dxa"/>
            <w:vMerge/>
            <w:tcBorders>
              <w:top w:val="nil"/>
              <w:left w:val="single" w:sz="18" w:space="0" w:color="C6D9F1" w:themeColor="text2" w:themeTint="33"/>
              <w:bottom w:val="single" w:sz="12" w:space="0" w:color="C6D9F1" w:themeColor="text2" w:themeTint="33"/>
              <w:right w:val="single" w:sz="6" w:space="0" w:color="C6D9F1" w:themeColor="text2" w:themeTint="33"/>
            </w:tcBorders>
            <w:shd w:val="clear" w:color="auto" w:fill="4F81BD" w:themeFill="accent1"/>
            <w:vAlign w:val="center"/>
          </w:tcPr>
          <w:p w14:paraId="3BF3E754" w14:textId="77777777" w:rsidR="0034685F" w:rsidRPr="007518C5" w:rsidRDefault="0034685F" w:rsidP="006D4730">
            <w:pPr>
              <w:ind w:left="-126" w:right="-108"/>
              <w:jc w:val="center"/>
              <w:rPr>
                <w:rFonts w:asciiTheme="minorBidi" w:hAnsiTheme="minorBidi" w:cstheme="minorBidi"/>
                <w:b/>
                <w:sz w:val="20"/>
                <w:szCs w:val="20"/>
              </w:rPr>
            </w:pPr>
          </w:p>
        </w:tc>
      </w:tr>
      <w:tr w:rsidR="002557AB" w:rsidRPr="007518C5" w14:paraId="612ADDC1" w14:textId="77777777" w:rsidTr="00492545">
        <w:tc>
          <w:tcPr>
            <w:tcW w:w="1231" w:type="dxa"/>
            <w:tcBorders>
              <w:top w:val="single" w:sz="18" w:space="0" w:color="C6D9F1" w:themeColor="text2" w:themeTint="33"/>
            </w:tcBorders>
            <w:shd w:val="clear" w:color="auto" w:fill="auto"/>
            <w:vAlign w:val="center"/>
          </w:tcPr>
          <w:p w14:paraId="381A5730" w14:textId="77777777" w:rsidR="0034685F" w:rsidRPr="007518C5" w:rsidRDefault="0034685F" w:rsidP="008441E8">
            <w:pPr>
              <w:ind w:left="-126" w:right="43"/>
              <w:jc w:val="center"/>
              <w:rPr>
                <w:rFonts w:asciiTheme="minorBidi" w:hAnsiTheme="minorBidi" w:cstheme="minorBidi"/>
                <w:sz w:val="20"/>
                <w:szCs w:val="20"/>
              </w:rPr>
            </w:pPr>
            <w:r w:rsidRPr="007518C5">
              <w:rPr>
                <w:rFonts w:asciiTheme="minorBidi" w:hAnsiTheme="minorBidi" w:cstheme="minorBidi"/>
                <w:sz w:val="20"/>
                <w:szCs w:val="20"/>
              </w:rPr>
              <w:t>10</w:t>
            </w:r>
          </w:p>
        </w:tc>
        <w:tc>
          <w:tcPr>
            <w:tcW w:w="851" w:type="dxa"/>
            <w:tcBorders>
              <w:top w:val="single" w:sz="18" w:space="0" w:color="C6D9F1" w:themeColor="text2" w:themeTint="33"/>
            </w:tcBorders>
            <w:shd w:val="clear" w:color="auto" w:fill="auto"/>
            <w:vAlign w:val="center"/>
          </w:tcPr>
          <w:p w14:paraId="658F95B7" w14:textId="12E3E7C7" w:rsidR="0034685F" w:rsidRPr="007518C5" w:rsidRDefault="008441E8" w:rsidP="008441E8">
            <w:pPr>
              <w:ind w:left="-126" w:right="43"/>
              <w:jc w:val="center"/>
              <w:rPr>
                <w:rFonts w:asciiTheme="minorBidi" w:hAnsiTheme="minorBidi" w:cstheme="minorBidi"/>
                <w:sz w:val="20"/>
                <w:szCs w:val="20"/>
              </w:rPr>
            </w:pPr>
            <w:r w:rsidRPr="007518C5">
              <w:rPr>
                <w:rFonts w:asciiTheme="minorBidi" w:hAnsiTheme="minorBidi" w:cstheme="minorBidi"/>
                <w:sz w:val="20"/>
                <w:szCs w:val="20"/>
              </w:rPr>
              <w:t>5</w:t>
            </w:r>
          </w:p>
        </w:tc>
        <w:tc>
          <w:tcPr>
            <w:tcW w:w="1134" w:type="dxa"/>
            <w:tcBorders>
              <w:top w:val="single" w:sz="18" w:space="0" w:color="C6D9F1" w:themeColor="text2" w:themeTint="33"/>
            </w:tcBorders>
            <w:shd w:val="clear" w:color="auto" w:fill="auto"/>
            <w:vAlign w:val="center"/>
          </w:tcPr>
          <w:p w14:paraId="506F800C" w14:textId="77777777" w:rsidR="0034685F" w:rsidRPr="007518C5" w:rsidRDefault="0034685F" w:rsidP="008441E8">
            <w:pPr>
              <w:ind w:left="-126" w:right="43"/>
              <w:jc w:val="center"/>
              <w:rPr>
                <w:rFonts w:asciiTheme="minorBidi" w:hAnsiTheme="minorBidi" w:cstheme="minorBidi"/>
                <w:sz w:val="20"/>
                <w:szCs w:val="20"/>
              </w:rPr>
            </w:pPr>
            <w:r w:rsidRPr="007518C5">
              <w:rPr>
                <w:rFonts w:asciiTheme="minorBidi" w:hAnsiTheme="minorBidi" w:cstheme="minorBidi"/>
                <w:sz w:val="20"/>
                <w:szCs w:val="20"/>
              </w:rPr>
              <w:t>15</w:t>
            </w:r>
          </w:p>
        </w:tc>
        <w:tc>
          <w:tcPr>
            <w:tcW w:w="1275" w:type="dxa"/>
            <w:tcBorders>
              <w:top w:val="single" w:sz="18" w:space="0" w:color="C6D9F1" w:themeColor="text2" w:themeTint="33"/>
            </w:tcBorders>
            <w:shd w:val="clear" w:color="auto" w:fill="auto"/>
            <w:vAlign w:val="center"/>
          </w:tcPr>
          <w:p w14:paraId="60901BC8" w14:textId="77777777" w:rsidR="0034685F" w:rsidRPr="007518C5" w:rsidRDefault="0034685F" w:rsidP="008441E8">
            <w:pPr>
              <w:ind w:left="-126" w:right="43"/>
              <w:jc w:val="center"/>
              <w:rPr>
                <w:rFonts w:asciiTheme="minorBidi" w:hAnsiTheme="minorBidi" w:cstheme="minorBidi"/>
                <w:sz w:val="20"/>
                <w:szCs w:val="20"/>
              </w:rPr>
            </w:pPr>
            <w:r w:rsidRPr="007518C5">
              <w:rPr>
                <w:rFonts w:asciiTheme="minorBidi" w:hAnsiTheme="minorBidi" w:cstheme="minorBidi"/>
                <w:sz w:val="20"/>
                <w:szCs w:val="20"/>
              </w:rPr>
              <w:t>10</w:t>
            </w:r>
          </w:p>
        </w:tc>
        <w:tc>
          <w:tcPr>
            <w:tcW w:w="1276" w:type="dxa"/>
            <w:tcBorders>
              <w:top w:val="single" w:sz="18" w:space="0" w:color="C6D9F1" w:themeColor="text2" w:themeTint="33"/>
            </w:tcBorders>
            <w:shd w:val="clear" w:color="auto" w:fill="auto"/>
            <w:vAlign w:val="center"/>
          </w:tcPr>
          <w:p w14:paraId="1386B62E" w14:textId="4F1FC920" w:rsidR="0034685F" w:rsidRPr="007518C5" w:rsidRDefault="0019246E" w:rsidP="008441E8">
            <w:pPr>
              <w:ind w:left="-126" w:right="43"/>
              <w:jc w:val="center"/>
              <w:rPr>
                <w:rFonts w:asciiTheme="minorBidi" w:hAnsiTheme="minorBidi" w:cstheme="minorBidi"/>
                <w:sz w:val="20"/>
                <w:szCs w:val="20"/>
              </w:rPr>
            </w:pPr>
            <w:r w:rsidRPr="007518C5">
              <w:rPr>
                <w:rFonts w:asciiTheme="minorBidi" w:hAnsiTheme="minorBidi" w:cstheme="minorBidi"/>
                <w:sz w:val="20"/>
                <w:szCs w:val="20"/>
              </w:rPr>
              <w:t>5</w:t>
            </w:r>
          </w:p>
        </w:tc>
        <w:tc>
          <w:tcPr>
            <w:tcW w:w="992" w:type="dxa"/>
            <w:tcBorders>
              <w:top w:val="single" w:sz="18" w:space="0" w:color="C6D9F1" w:themeColor="text2" w:themeTint="33"/>
            </w:tcBorders>
            <w:shd w:val="clear" w:color="auto" w:fill="auto"/>
            <w:vAlign w:val="center"/>
          </w:tcPr>
          <w:p w14:paraId="3207B31E" w14:textId="77777777" w:rsidR="0034685F" w:rsidRPr="007518C5" w:rsidRDefault="0034685F" w:rsidP="008441E8">
            <w:pPr>
              <w:ind w:left="-126" w:right="43"/>
              <w:jc w:val="center"/>
              <w:rPr>
                <w:rFonts w:asciiTheme="minorBidi" w:hAnsiTheme="minorBidi" w:cstheme="minorBidi"/>
                <w:sz w:val="20"/>
                <w:szCs w:val="20"/>
              </w:rPr>
            </w:pPr>
            <w:r w:rsidRPr="007518C5">
              <w:rPr>
                <w:rFonts w:asciiTheme="minorBidi" w:hAnsiTheme="minorBidi" w:cstheme="minorBidi"/>
                <w:sz w:val="20"/>
                <w:szCs w:val="20"/>
              </w:rPr>
              <w:t>15</w:t>
            </w:r>
          </w:p>
        </w:tc>
        <w:tc>
          <w:tcPr>
            <w:tcW w:w="851" w:type="dxa"/>
            <w:tcBorders>
              <w:top w:val="single" w:sz="18" w:space="0" w:color="C6D9F1" w:themeColor="text2" w:themeTint="33"/>
            </w:tcBorders>
            <w:shd w:val="clear" w:color="auto" w:fill="auto"/>
            <w:vAlign w:val="center"/>
          </w:tcPr>
          <w:p w14:paraId="6C6F4669" w14:textId="77777777" w:rsidR="0034685F" w:rsidRPr="007518C5" w:rsidRDefault="0034685F" w:rsidP="002557AB">
            <w:pPr>
              <w:ind w:left="-126" w:right="-108"/>
              <w:jc w:val="center"/>
              <w:rPr>
                <w:rFonts w:asciiTheme="minorBidi" w:hAnsiTheme="minorBidi" w:cstheme="minorBidi"/>
                <w:sz w:val="20"/>
                <w:szCs w:val="20"/>
              </w:rPr>
            </w:pPr>
            <w:r w:rsidRPr="007518C5">
              <w:rPr>
                <w:rFonts w:asciiTheme="minorBidi" w:hAnsiTheme="minorBidi" w:cstheme="minorBidi"/>
                <w:sz w:val="20"/>
                <w:szCs w:val="20"/>
              </w:rPr>
              <w:t>10</w:t>
            </w:r>
          </w:p>
        </w:tc>
        <w:tc>
          <w:tcPr>
            <w:tcW w:w="850" w:type="dxa"/>
            <w:tcBorders>
              <w:top w:val="single" w:sz="18" w:space="0" w:color="C6D9F1" w:themeColor="text2" w:themeTint="33"/>
              <w:right w:val="single" w:sz="18" w:space="0" w:color="C6D9F1" w:themeColor="text2" w:themeTint="33"/>
            </w:tcBorders>
            <w:shd w:val="clear" w:color="auto" w:fill="auto"/>
            <w:vAlign w:val="center"/>
          </w:tcPr>
          <w:p w14:paraId="03ED130C" w14:textId="13720404" w:rsidR="0034685F" w:rsidRPr="007518C5" w:rsidRDefault="0034685F" w:rsidP="002557AB">
            <w:pPr>
              <w:ind w:left="-126" w:right="-108"/>
              <w:jc w:val="center"/>
              <w:rPr>
                <w:rFonts w:asciiTheme="minorBidi" w:hAnsiTheme="minorBidi" w:cstheme="minorBidi"/>
                <w:sz w:val="20"/>
                <w:szCs w:val="20"/>
              </w:rPr>
            </w:pPr>
            <w:r w:rsidRPr="007518C5">
              <w:rPr>
                <w:rFonts w:asciiTheme="minorBidi" w:hAnsiTheme="minorBidi" w:cstheme="minorBidi"/>
                <w:sz w:val="20"/>
                <w:szCs w:val="20"/>
              </w:rPr>
              <w:t>30</w:t>
            </w:r>
          </w:p>
        </w:tc>
        <w:tc>
          <w:tcPr>
            <w:tcW w:w="851" w:type="dxa"/>
            <w:tcBorders>
              <w:top w:val="single" w:sz="12" w:space="0" w:color="C6D9F1" w:themeColor="text2" w:themeTint="33"/>
              <w:left w:val="single" w:sz="18" w:space="0" w:color="C6D9F1" w:themeColor="text2" w:themeTint="33"/>
              <w:bottom w:val="nil"/>
              <w:right w:val="single" w:sz="6" w:space="0" w:color="C6D9F1" w:themeColor="text2" w:themeTint="33"/>
            </w:tcBorders>
            <w:shd w:val="clear" w:color="auto" w:fill="4F81BD" w:themeFill="accent1"/>
            <w:vAlign w:val="center"/>
          </w:tcPr>
          <w:p w14:paraId="3900723A" w14:textId="77777777" w:rsidR="0034685F" w:rsidRPr="007518C5" w:rsidRDefault="0034685F" w:rsidP="006D4730">
            <w:pPr>
              <w:ind w:left="-126" w:right="-108"/>
              <w:jc w:val="center"/>
              <w:rPr>
                <w:rFonts w:asciiTheme="minorBidi" w:hAnsiTheme="minorBidi" w:cstheme="minorBidi"/>
                <w:b/>
                <w:color w:val="F2F2F2" w:themeColor="background1" w:themeShade="F2"/>
                <w:sz w:val="20"/>
                <w:szCs w:val="20"/>
              </w:rPr>
            </w:pPr>
            <w:r w:rsidRPr="007518C5">
              <w:rPr>
                <w:rFonts w:asciiTheme="minorBidi" w:hAnsiTheme="minorBidi" w:cstheme="minorBidi"/>
                <w:b/>
                <w:color w:val="F2F2F2" w:themeColor="background1" w:themeShade="F2"/>
                <w:sz w:val="20"/>
                <w:szCs w:val="20"/>
              </w:rPr>
              <w:t>100</w:t>
            </w:r>
          </w:p>
        </w:tc>
      </w:tr>
      <w:bookmarkEnd w:id="0"/>
    </w:tbl>
    <w:p w14:paraId="448A2847" w14:textId="77777777" w:rsidR="0034685F" w:rsidRPr="007518C5" w:rsidRDefault="0034685F" w:rsidP="005001BC">
      <w:pPr>
        <w:tabs>
          <w:tab w:val="num" w:pos="-252"/>
        </w:tabs>
        <w:ind w:left="-533" w:right="43"/>
        <w:jc w:val="both"/>
        <w:rPr>
          <w:rFonts w:asciiTheme="minorBidi" w:hAnsiTheme="minorBidi" w:cstheme="minorBidi"/>
          <w:sz w:val="22"/>
          <w:szCs w:val="22"/>
        </w:rPr>
      </w:pPr>
    </w:p>
    <w:p w14:paraId="03380C9B" w14:textId="03770998" w:rsidR="0034685F" w:rsidRPr="007518C5" w:rsidRDefault="0034685F" w:rsidP="005001BC">
      <w:pPr>
        <w:numPr>
          <w:ilvl w:val="0"/>
          <w:numId w:val="18"/>
        </w:numPr>
        <w:ind w:right="43"/>
        <w:contextualSpacing/>
        <w:jc w:val="both"/>
        <w:rPr>
          <w:rFonts w:asciiTheme="minorBidi" w:hAnsiTheme="minorBidi" w:cstheme="minorBidi"/>
          <w:sz w:val="22"/>
          <w:szCs w:val="22"/>
        </w:rPr>
      </w:pPr>
      <w:r w:rsidRPr="007518C5">
        <w:rPr>
          <w:rFonts w:asciiTheme="minorBidi" w:hAnsiTheme="minorBidi" w:cstheme="minorBidi"/>
          <w:sz w:val="22"/>
          <w:szCs w:val="22"/>
        </w:rPr>
        <w:t xml:space="preserve">Didactic section </w:t>
      </w:r>
      <w:r w:rsidR="00F91DB8" w:rsidRPr="007518C5">
        <w:rPr>
          <w:rFonts w:asciiTheme="minorBidi" w:hAnsiTheme="minorBidi" w:cstheme="minorBidi"/>
          <w:sz w:val="22"/>
          <w:szCs w:val="22"/>
        </w:rPr>
        <w:t>assessment</w:t>
      </w:r>
      <w:r w:rsidRPr="007518C5">
        <w:rPr>
          <w:rFonts w:asciiTheme="minorBidi" w:hAnsiTheme="minorBidi" w:cstheme="minorBidi"/>
          <w:sz w:val="22"/>
          <w:szCs w:val="22"/>
        </w:rPr>
        <w:t>:</w:t>
      </w:r>
    </w:p>
    <w:p w14:paraId="18483D80" w14:textId="1A68D175" w:rsidR="0034685F" w:rsidRPr="007518C5" w:rsidRDefault="0034685F"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There will be two mid-terms,</w:t>
      </w:r>
      <w:r w:rsidR="0019246E" w:rsidRPr="007518C5">
        <w:rPr>
          <w:rFonts w:asciiTheme="minorBidi" w:hAnsiTheme="minorBidi" w:cstheme="minorBidi"/>
          <w:sz w:val="22"/>
          <w:szCs w:val="22"/>
        </w:rPr>
        <w:t xml:space="preserve"> one mid-year and one final</w:t>
      </w:r>
      <w:r w:rsidR="00F172E0" w:rsidRPr="007518C5">
        <w:rPr>
          <w:rFonts w:asciiTheme="minorBidi" w:hAnsiTheme="minorBidi" w:cstheme="minorBidi"/>
          <w:sz w:val="22"/>
          <w:szCs w:val="22"/>
        </w:rPr>
        <w:t xml:space="preserve"> examinations</w:t>
      </w:r>
      <w:r w:rsidR="0019246E" w:rsidRPr="007518C5">
        <w:rPr>
          <w:rFonts w:asciiTheme="minorBidi" w:hAnsiTheme="minorBidi" w:cstheme="minorBidi"/>
          <w:sz w:val="22"/>
          <w:szCs w:val="22"/>
        </w:rPr>
        <w:t xml:space="preserve">. </w:t>
      </w:r>
      <w:r w:rsidR="00F172E0" w:rsidRPr="007518C5">
        <w:rPr>
          <w:rFonts w:asciiTheme="minorBidi" w:hAnsiTheme="minorBidi" w:cstheme="minorBidi"/>
          <w:sz w:val="22"/>
          <w:szCs w:val="22"/>
        </w:rPr>
        <w:t>The 1</w:t>
      </w:r>
      <w:r w:rsidR="00F172E0" w:rsidRPr="007518C5">
        <w:rPr>
          <w:rFonts w:asciiTheme="minorBidi" w:hAnsiTheme="minorBidi" w:cstheme="minorBidi"/>
          <w:sz w:val="22"/>
          <w:szCs w:val="22"/>
          <w:vertAlign w:val="superscript"/>
        </w:rPr>
        <w:t>st</w:t>
      </w:r>
      <w:r w:rsidR="00F172E0" w:rsidRPr="007518C5">
        <w:rPr>
          <w:rFonts w:asciiTheme="minorBidi" w:hAnsiTheme="minorBidi" w:cstheme="minorBidi"/>
          <w:sz w:val="22"/>
          <w:szCs w:val="22"/>
        </w:rPr>
        <w:t xml:space="preserve"> m</w:t>
      </w:r>
      <w:r w:rsidR="0019246E" w:rsidRPr="007518C5">
        <w:rPr>
          <w:rFonts w:asciiTheme="minorBidi" w:hAnsiTheme="minorBidi" w:cstheme="minorBidi"/>
          <w:sz w:val="22"/>
          <w:szCs w:val="22"/>
        </w:rPr>
        <w:t>id</w:t>
      </w:r>
      <w:r w:rsidR="00F172E0" w:rsidRPr="007518C5">
        <w:rPr>
          <w:rFonts w:asciiTheme="minorBidi" w:hAnsiTheme="minorBidi" w:cstheme="minorBidi"/>
          <w:sz w:val="22"/>
          <w:szCs w:val="22"/>
        </w:rPr>
        <w:t>-term examination</w:t>
      </w:r>
      <w:r w:rsidRPr="007518C5">
        <w:rPr>
          <w:rFonts w:asciiTheme="minorBidi" w:hAnsiTheme="minorBidi" w:cstheme="minorBidi"/>
          <w:sz w:val="22"/>
          <w:szCs w:val="22"/>
        </w:rPr>
        <w:t xml:space="preserve"> will consist of 20-30 multiple-choice questions (MSQs). In the mid-year and final examinations, 60-80 MCQs will be included in an examination booklet with </w:t>
      </w:r>
      <w:r w:rsidR="00F172E0" w:rsidRPr="007518C5">
        <w:rPr>
          <w:rFonts w:asciiTheme="minorBidi" w:hAnsiTheme="minorBidi" w:cstheme="minorBidi"/>
          <w:sz w:val="22"/>
          <w:szCs w:val="22"/>
        </w:rPr>
        <w:t xml:space="preserve">the </w:t>
      </w:r>
      <w:r w:rsidRPr="007518C5">
        <w:rPr>
          <w:rFonts w:asciiTheme="minorBidi" w:hAnsiTheme="minorBidi" w:cstheme="minorBidi"/>
          <w:sz w:val="22"/>
          <w:szCs w:val="22"/>
        </w:rPr>
        <w:t xml:space="preserve">answers </w:t>
      </w:r>
      <w:r w:rsidR="00F172E0" w:rsidRPr="007518C5">
        <w:rPr>
          <w:rFonts w:asciiTheme="minorBidi" w:hAnsiTheme="minorBidi" w:cstheme="minorBidi"/>
          <w:sz w:val="22"/>
          <w:szCs w:val="22"/>
        </w:rPr>
        <w:t xml:space="preserve">being </w:t>
      </w:r>
      <w:r w:rsidRPr="007518C5">
        <w:rPr>
          <w:rFonts w:asciiTheme="minorBidi" w:hAnsiTheme="minorBidi" w:cstheme="minorBidi"/>
          <w:sz w:val="22"/>
          <w:szCs w:val="22"/>
        </w:rPr>
        <w:t xml:space="preserve">recorded on standard scoring sheets. Examinations are given in three drafts and questions are scrambled according to </w:t>
      </w:r>
      <w:r w:rsidR="00F172E0" w:rsidRPr="007518C5">
        <w:rPr>
          <w:rFonts w:asciiTheme="minorBidi" w:hAnsiTheme="minorBidi" w:cstheme="minorBidi"/>
          <w:sz w:val="22"/>
          <w:szCs w:val="22"/>
        </w:rPr>
        <w:t>the college policy</w:t>
      </w:r>
      <w:r w:rsidRPr="007518C5">
        <w:rPr>
          <w:rFonts w:asciiTheme="minorBidi" w:hAnsiTheme="minorBidi" w:cstheme="minorBidi"/>
          <w:sz w:val="22"/>
          <w:szCs w:val="22"/>
        </w:rPr>
        <w:t>. At the end of each examination session both the computer answer sheet and the signed original copy of the examination must be handed in to the proctors.</w:t>
      </w:r>
      <w:r w:rsidR="00F172E0" w:rsidRPr="007518C5">
        <w:rPr>
          <w:rFonts w:asciiTheme="minorBidi" w:hAnsiTheme="minorBidi" w:cstheme="minorBidi"/>
          <w:sz w:val="22"/>
          <w:szCs w:val="22"/>
        </w:rPr>
        <w:t xml:space="preserve"> The 2</w:t>
      </w:r>
      <w:r w:rsidR="00F172E0" w:rsidRPr="007518C5">
        <w:rPr>
          <w:rFonts w:asciiTheme="minorBidi" w:hAnsiTheme="minorBidi" w:cstheme="minorBidi"/>
          <w:sz w:val="22"/>
          <w:szCs w:val="22"/>
          <w:vertAlign w:val="superscript"/>
        </w:rPr>
        <w:t>nd</w:t>
      </w:r>
      <w:r w:rsidR="00F172E0" w:rsidRPr="007518C5">
        <w:rPr>
          <w:rFonts w:asciiTheme="minorBidi" w:hAnsiTheme="minorBidi" w:cstheme="minorBidi"/>
          <w:sz w:val="22"/>
          <w:szCs w:val="22"/>
        </w:rPr>
        <w:t xml:space="preserve"> mid-term examination will consist of one orthodontic case with full records including photographs and radiographs </w:t>
      </w:r>
      <w:r w:rsidR="00F91DB8" w:rsidRPr="007518C5">
        <w:rPr>
          <w:rFonts w:asciiTheme="minorBidi" w:hAnsiTheme="minorBidi" w:cstheme="minorBidi"/>
          <w:sz w:val="22"/>
          <w:szCs w:val="22"/>
        </w:rPr>
        <w:t>supplied in glossy A4 printouts and the students will be required to assess and diagnose the presenting malocclusion. A special designed answer sheet will be provided with clear instructions.</w:t>
      </w:r>
    </w:p>
    <w:p w14:paraId="2E91E596" w14:textId="1D6CC70C" w:rsidR="00707ADA" w:rsidRPr="007518C5" w:rsidRDefault="00707ADA"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 xml:space="preserve">There will be 10 Quizzes conducted throughout the academic year. Theses quizzes will take place at the </w:t>
      </w:r>
      <w:r w:rsidR="00E405FF" w:rsidRPr="007518C5">
        <w:rPr>
          <w:rFonts w:asciiTheme="minorBidi" w:hAnsiTheme="minorBidi" w:cstheme="minorBidi"/>
          <w:sz w:val="22"/>
          <w:szCs w:val="22"/>
        </w:rPr>
        <w:t>beginning</w:t>
      </w:r>
      <w:r w:rsidRPr="007518C5">
        <w:rPr>
          <w:rFonts w:asciiTheme="minorBidi" w:hAnsiTheme="minorBidi" w:cstheme="minorBidi"/>
          <w:sz w:val="22"/>
          <w:szCs w:val="22"/>
        </w:rPr>
        <w:t xml:space="preserve"> of the lectures and </w:t>
      </w:r>
      <w:r w:rsidR="00E405FF" w:rsidRPr="007518C5">
        <w:rPr>
          <w:rFonts w:asciiTheme="minorBidi" w:hAnsiTheme="minorBidi" w:cstheme="minorBidi"/>
          <w:sz w:val="22"/>
          <w:szCs w:val="22"/>
        </w:rPr>
        <w:t xml:space="preserve">will last for 5 minutes. Each quiz will consist of two multiple-choice questions or one short-answer question. </w:t>
      </w:r>
    </w:p>
    <w:p w14:paraId="209B4563" w14:textId="77777777" w:rsidR="0034685F" w:rsidRPr="007518C5" w:rsidRDefault="0034685F" w:rsidP="005001BC">
      <w:pPr>
        <w:ind w:right="43"/>
        <w:jc w:val="both"/>
        <w:rPr>
          <w:rFonts w:asciiTheme="minorBidi" w:hAnsiTheme="minorBidi" w:cstheme="minorBidi"/>
          <w:sz w:val="22"/>
          <w:szCs w:val="22"/>
        </w:rPr>
      </w:pPr>
    </w:p>
    <w:p w14:paraId="7FC1B988" w14:textId="0E80C779" w:rsidR="0034685F" w:rsidRPr="007518C5" w:rsidRDefault="0034685F" w:rsidP="005001BC">
      <w:pPr>
        <w:numPr>
          <w:ilvl w:val="0"/>
          <w:numId w:val="18"/>
        </w:numPr>
        <w:ind w:right="43"/>
        <w:contextualSpacing/>
        <w:jc w:val="both"/>
        <w:rPr>
          <w:rFonts w:asciiTheme="minorBidi" w:hAnsiTheme="minorBidi" w:cstheme="minorBidi"/>
          <w:sz w:val="22"/>
          <w:szCs w:val="22"/>
        </w:rPr>
      </w:pPr>
      <w:r w:rsidRPr="007518C5">
        <w:rPr>
          <w:rFonts w:asciiTheme="minorBidi" w:hAnsiTheme="minorBidi" w:cstheme="minorBidi"/>
          <w:sz w:val="22"/>
          <w:szCs w:val="22"/>
        </w:rPr>
        <w:t xml:space="preserve">Practical section </w:t>
      </w:r>
      <w:r w:rsidR="00F91DB8" w:rsidRPr="007518C5">
        <w:rPr>
          <w:rFonts w:asciiTheme="minorBidi" w:hAnsiTheme="minorBidi" w:cstheme="minorBidi"/>
          <w:sz w:val="22"/>
          <w:szCs w:val="22"/>
        </w:rPr>
        <w:t>assessment</w:t>
      </w:r>
      <w:r w:rsidRPr="007518C5">
        <w:rPr>
          <w:rFonts w:asciiTheme="minorBidi" w:hAnsiTheme="minorBidi" w:cstheme="minorBidi"/>
          <w:sz w:val="22"/>
          <w:szCs w:val="22"/>
        </w:rPr>
        <w:t>:</w:t>
      </w:r>
    </w:p>
    <w:p w14:paraId="45F79D0D" w14:textId="6136C45B" w:rsidR="0034685F" w:rsidRPr="007518C5" w:rsidRDefault="0034685F"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 xml:space="preserve">Student’s performance in the practical sessions will be evaluated </w:t>
      </w:r>
      <w:r w:rsidR="00F91DB8" w:rsidRPr="007518C5">
        <w:rPr>
          <w:rFonts w:asciiTheme="minorBidi" w:hAnsiTheme="minorBidi" w:cstheme="minorBidi"/>
          <w:sz w:val="22"/>
          <w:szCs w:val="22"/>
        </w:rPr>
        <w:t xml:space="preserve">on </w:t>
      </w:r>
      <w:r w:rsidRPr="007518C5">
        <w:rPr>
          <w:rFonts w:asciiTheme="minorBidi" w:hAnsiTheme="minorBidi" w:cstheme="minorBidi"/>
          <w:sz w:val="22"/>
          <w:szCs w:val="22"/>
        </w:rPr>
        <w:t xml:space="preserve">weekly </w:t>
      </w:r>
      <w:r w:rsidR="00F91DB8" w:rsidRPr="007518C5">
        <w:rPr>
          <w:rFonts w:asciiTheme="minorBidi" w:hAnsiTheme="minorBidi" w:cstheme="minorBidi"/>
          <w:sz w:val="22"/>
          <w:szCs w:val="22"/>
        </w:rPr>
        <w:t xml:space="preserve">basis. This section </w:t>
      </w:r>
      <w:r w:rsidRPr="007518C5">
        <w:rPr>
          <w:rFonts w:asciiTheme="minorBidi" w:hAnsiTheme="minorBidi" w:cstheme="minorBidi"/>
          <w:sz w:val="22"/>
          <w:szCs w:val="22"/>
        </w:rPr>
        <w:t xml:space="preserve">will constitute 15% of the total grade. A student who </w:t>
      </w:r>
      <w:r w:rsidR="00707ADA" w:rsidRPr="007518C5">
        <w:rPr>
          <w:rFonts w:asciiTheme="minorBidi" w:hAnsiTheme="minorBidi" w:cstheme="minorBidi"/>
          <w:sz w:val="22"/>
          <w:szCs w:val="22"/>
        </w:rPr>
        <w:t>maintain</w:t>
      </w:r>
      <w:r w:rsidR="00603689" w:rsidRPr="007518C5">
        <w:rPr>
          <w:rFonts w:asciiTheme="minorBidi" w:hAnsiTheme="minorBidi" w:cstheme="minorBidi"/>
          <w:sz w:val="22"/>
          <w:szCs w:val="22"/>
        </w:rPr>
        <w:t>s</w:t>
      </w:r>
      <w:r w:rsidR="00707ADA" w:rsidRPr="007518C5">
        <w:rPr>
          <w:rFonts w:asciiTheme="minorBidi" w:hAnsiTheme="minorBidi" w:cstheme="minorBidi"/>
          <w:sz w:val="22"/>
          <w:szCs w:val="22"/>
        </w:rPr>
        <w:t xml:space="preserve"> attendance at the beginning of </w:t>
      </w:r>
      <w:r w:rsidR="00603689" w:rsidRPr="007518C5">
        <w:rPr>
          <w:rFonts w:asciiTheme="minorBidi" w:hAnsiTheme="minorBidi" w:cstheme="minorBidi"/>
          <w:sz w:val="22"/>
          <w:szCs w:val="22"/>
        </w:rPr>
        <w:t>each</w:t>
      </w:r>
      <w:r w:rsidR="00707ADA" w:rsidRPr="007518C5">
        <w:rPr>
          <w:rFonts w:asciiTheme="minorBidi" w:hAnsiTheme="minorBidi" w:cstheme="minorBidi"/>
          <w:sz w:val="22"/>
          <w:szCs w:val="22"/>
        </w:rPr>
        <w:t xml:space="preserve"> session,</w:t>
      </w:r>
      <w:r w:rsidR="00F91DB8" w:rsidRPr="007518C5">
        <w:rPr>
          <w:rFonts w:asciiTheme="minorBidi" w:hAnsiTheme="minorBidi" w:cstheme="minorBidi"/>
          <w:sz w:val="22"/>
          <w:szCs w:val="22"/>
        </w:rPr>
        <w:t xml:space="preserve"> </w:t>
      </w:r>
      <w:r w:rsidR="00707ADA" w:rsidRPr="007518C5">
        <w:rPr>
          <w:rFonts w:asciiTheme="minorBidi" w:hAnsiTheme="minorBidi" w:cstheme="minorBidi"/>
          <w:sz w:val="22"/>
          <w:szCs w:val="22"/>
        </w:rPr>
        <w:t>and complete</w:t>
      </w:r>
      <w:r w:rsidR="00603689" w:rsidRPr="007518C5">
        <w:rPr>
          <w:rFonts w:asciiTheme="minorBidi" w:hAnsiTheme="minorBidi" w:cstheme="minorBidi"/>
          <w:sz w:val="22"/>
          <w:szCs w:val="22"/>
        </w:rPr>
        <w:t>s</w:t>
      </w:r>
      <w:r w:rsidRPr="007518C5">
        <w:rPr>
          <w:rFonts w:asciiTheme="minorBidi" w:hAnsiTheme="minorBidi" w:cstheme="minorBidi"/>
          <w:sz w:val="22"/>
          <w:szCs w:val="22"/>
        </w:rPr>
        <w:t xml:space="preserve"> the task</w:t>
      </w:r>
      <w:r w:rsidR="00707ADA" w:rsidRPr="007518C5">
        <w:rPr>
          <w:rFonts w:asciiTheme="minorBidi" w:hAnsiTheme="minorBidi" w:cstheme="minorBidi"/>
          <w:sz w:val="22"/>
          <w:szCs w:val="22"/>
        </w:rPr>
        <w:t>s</w:t>
      </w:r>
      <w:r w:rsidRPr="007518C5">
        <w:rPr>
          <w:rFonts w:asciiTheme="minorBidi" w:hAnsiTheme="minorBidi" w:cstheme="minorBidi"/>
          <w:sz w:val="22"/>
          <w:szCs w:val="22"/>
        </w:rPr>
        <w:t xml:space="preserve"> </w:t>
      </w:r>
      <w:r w:rsidR="00707ADA" w:rsidRPr="007518C5">
        <w:rPr>
          <w:rFonts w:asciiTheme="minorBidi" w:hAnsiTheme="minorBidi" w:cstheme="minorBidi"/>
          <w:sz w:val="22"/>
          <w:szCs w:val="22"/>
        </w:rPr>
        <w:t>at</w:t>
      </w:r>
      <w:r w:rsidRPr="007518C5">
        <w:rPr>
          <w:rFonts w:asciiTheme="minorBidi" w:hAnsiTheme="minorBidi" w:cstheme="minorBidi"/>
          <w:sz w:val="22"/>
          <w:szCs w:val="22"/>
        </w:rPr>
        <w:t xml:space="preserve"> the end of each session</w:t>
      </w:r>
      <w:r w:rsidR="00707ADA" w:rsidRPr="007518C5">
        <w:rPr>
          <w:rFonts w:asciiTheme="minorBidi" w:hAnsiTheme="minorBidi" w:cstheme="minorBidi"/>
          <w:sz w:val="22"/>
          <w:szCs w:val="22"/>
        </w:rPr>
        <w:t>,</w:t>
      </w:r>
      <w:r w:rsidRPr="007518C5">
        <w:rPr>
          <w:rFonts w:asciiTheme="minorBidi" w:hAnsiTheme="minorBidi" w:cstheme="minorBidi"/>
          <w:sz w:val="22"/>
          <w:szCs w:val="22"/>
        </w:rPr>
        <w:t xml:space="preserve"> should secure </w:t>
      </w:r>
      <w:r w:rsidR="00707ADA" w:rsidRPr="007518C5">
        <w:rPr>
          <w:rFonts w:asciiTheme="minorBidi" w:hAnsiTheme="minorBidi" w:cstheme="minorBidi"/>
          <w:sz w:val="22"/>
          <w:szCs w:val="22"/>
        </w:rPr>
        <w:t>(Complete) in the assessment form</w:t>
      </w:r>
      <w:r w:rsidRPr="007518C5">
        <w:rPr>
          <w:rFonts w:asciiTheme="minorBidi" w:hAnsiTheme="minorBidi" w:cstheme="minorBidi"/>
          <w:sz w:val="22"/>
          <w:szCs w:val="22"/>
        </w:rPr>
        <w:t>.</w:t>
      </w:r>
      <w:r w:rsidR="00707ADA" w:rsidRPr="007518C5">
        <w:rPr>
          <w:rFonts w:asciiTheme="minorBidi" w:hAnsiTheme="minorBidi" w:cstheme="minorBidi"/>
          <w:sz w:val="22"/>
          <w:szCs w:val="22"/>
        </w:rPr>
        <w:t xml:space="preserve"> Completing all the tasks as advised </w:t>
      </w:r>
      <w:r w:rsidR="00603689" w:rsidRPr="007518C5">
        <w:rPr>
          <w:rFonts w:asciiTheme="minorBidi" w:hAnsiTheme="minorBidi" w:cstheme="minorBidi"/>
          <w:sz w:val="22"/>
          <w:szCs w:val="22"/>
        </w:rPr>
        <w:t xml:space="preserve">throughout the academic year </w:t>
      </w:r>
      <w:r w:rsidR="00707ADA" w:rsidRPr="007518C5">
        <w:rPr>
          <w:rFonts w:asciiTheme="minorBidi" w:hAnsiTheme="minorBidi" w:cstheme="minorBidi"/>
          <w:sz w:val="22"/>
          <w:szCs w:val="22"/>
        </w:rPr>
        <w:t>should secure the full mark designated for the “Weekly Evaluation” (15%).</w:t>
      </w:r>
      <w:r w:rsidRPr="007518C5">
        <w:rPr>
          <w:rFonts w:asciiTheme="minorBidi" w:hAnsiTheme="minorBidi" w:cstheme="minorBidi"/>
          <w:sz w:val="22"/>
          <w:szCs w:val="22"/>
        </w:rPr>
        <w:t xml:space="preserve"> </w:t>
      </w:r>
    </w:p>
    <w:p w14:paraId="4750E54C" w14:textId="35140327" w:rsidR="0034685F" w:rsidRPr="007518C5" w:rsidRDefault="00E405FF"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 xml:space="preserve">Each student will be required to present two cases. </w:t>
      </w:r>
      <w:r w:rsidR="00603689" w:rsidRPr="007518C5">
        <w:rPr>
          <w:rFonts w:asciiTheme="minorBidi" w:hAnsiTheme="minorBidi" w:cstheme="minorBidi"/>
          <w:sz w:val="22"/>
          <w:szCs w:val="22"/>
        </w:rPr>
        <w:t>The first</w:t>
      </w:r>
      <w:r w:rsidRPr="007518C5">
        <w:rPr>
          <w:rFonts w:asciiTheme="minorBidi" w:hAnsiTheme="minorBidi" w:cstheme="minorBidi"/>
          <w:sz w:val="22"/>
          <w:szCs w:val="22"/>
        </w:rPr>
        <w:t xml:space="preserve"> </w:t>
      </w:r>
      <w:r w:rsidR="00603689" w:rsidRPr="007518C5">
        <w:rPr>
          <w:rFonts w:asciiTheme="minorBidi" w:hAnsiTheme="minorBidi" w:cstheme="minorBidi"/>
          <w:sz w:val="22"/>
          <w:szCs w:val="22"/>
        </w:rPr>
        <w:t xml:space="preserve">is a </w:t>
      </w:r>
      <w:r w:rsidRPr="007518C5">
        <w:rPr>
          <w:rFonts w:asciiTheme="minorBidi" w:hAnsiTheme="minorBidi" w:cstheme="minorBidi"/>
          <w:sz w:val="22"/>
          <w:szCs w:val="22"/>
        </w:rPr>
        <w:t xml:space="preserve">complete orthodontic </w:t>
      </w:r>
      <w:r w:rsidR="00603689" w:rsidRPr="007518C5">
        <w:rPr>
          <w:rFonts w:asciiTheme="minorBidi" w:hAnsiTheme="minorBidi" w:cstheme="minorBidi"/>
          <w:sz w:val="22"/>
          <w:szCs w:val="22"/>
        </w:rPr>
        <w:t xml:space="preserve">case </w:t>
      </w:r>
      <w:r w:rsidRPr="007518C5">
        <w:rPr>
          <w:rFonts w:asciiTheme="minorBidi" w:hAnsiTheme="minorBidi" w:cstheme="minorBidi"/>
          <w:sz w:val="22"/>
          <w:szCs w:val="22"/>
        </w:rPr>
        <w:t xml:space="preserve">will be </w:t>
      </w:r>
      <w:r w:rsidR="00603689" w:rsidRPr="007518C5">
        <w:rPr>
          <w:rFonts w:asciiTheme="minorBidi" w:hAnsiTheme="minorBidi" w:cstheme="minorBidi"/>
          <w:sz w:val="22"/>
          <w:szCs w:val="22"/>
        </w:rPr>
        <w:t>chosen</w:t>
      </w:r>
      <w:r w:rsidRPr="007518C5">
        <w:rPr>
          <w:rFonts w:asciiTheme="minorBidi" w:hAnsiTheme="minorBidi" w:cstheme="minorBidi"/>
          <w:sz w:val="22"/>
          <w:szCs w:val="22"/>
        </w:rPr>
        <w:t xml:space="preserve"> by the course director and given to the students to prepare and present these cases. The second, is a pediatric patient records that the student should choose for their own fourth year pediatric course (PDS493). These records will include intra-oral photographs and OPG. The total mark designated for these cases presentations is 5%. A standard assessment form will be used in evaluating the student’s performance. </w:t>
      </w:r>
    </w:p>
    <w:p w14:paraId="5BCA4DAB" w14:textId="77777777" w:rsidR="0034685F" w:rsidRPr="007518C5" w:rsidRDefault="0034685F" w:rsidP="005001BC">
      <w:pPr>
        <w:ind w:left="-179" w:right="43"/>
        <w:contextualSpacing/>
        <w:jc w:val="both"/>
        <w:rPr>
          <w:rFonts w:asciiTheme="minorBidi" w:hAnsiTheme="minorBidi" w:cstheme="minorBidi"/>
          <w:sz w:val="22"/>
          <w:szCs w:val="22"/>
        </w:rPr>
      </w:pPr>
    </w:p>
    <w:p w14:paraId="2929EEFE" w14:textId="77777777" w:rsidR="00E405FF" w:rsidRPr="007518C5" w:rsidRDefault="00E405FF">
      <w:pPr>
        <w:rPr>
          <w:rFonts w:asciiTheme="minorBidi" w:hAnsiTheme="minorBidi" w:cstheme="minorBidi"/>
          <w:sz w:val="22"/>
          <w:szCs w:val="22"/>
        </w:rPr>
      </w:pPr>
      <w:r w:rsidRPr="007518C5">
        <w:rPr>
          <w:rFonts w:asciiTheme="minorBidi" w:hAnsiTheme="minorBidi" w:cstheme="minorBidi"/>
          <w:sz w:val="22"/>
          <w:szCs w:val="22"/>
        </w:rPr>
        <w:br w:type="page"/>
      </w:r>
    </w:p>
    <w:p w14:paraId="7B1283BE" w14:textId="34D9F8C8" w:rsidR="0034685F" w:rsidRPr="007518C5" w:rsidRDefault="0034685F"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lastRenderedPageBreak/>
        <w:t>Grading System: Grades will be determined using the following scale:</w:t>
      </w:r>
    </w:p>
    <w:p w14:paraId="1054FC13" w14:textId="77777777" w:rsidR="0034685F" w:rsidRPr="007518C5" w:rsidRDefault="0034685F" w:rsidP="005001BC">
      <w:pPr>
        <w:ind w:left="-539" w:right="43"/>
        <w:jc w:val="both"/>
        <w:rPr>
          <w:rFonts w:asciiTheme="minorBidi" w:hAnsiTheme="minorBidi" w:cstheme="minorBidi"/>
          <w:sz w:val="22"/>
          <w:szCs w:val="22"/>
        </w:rPr>
      </w:pPr>
    </w:p>
    <w:tbl>
      <w:tblPr>
        <w:tblStyle w:val="TableGrid1"/>
        <w:tblW w:w="0" w:type="auto"/>
        <w:tblInd w:w="-459" w:type="dxa"/>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ayout w:type="fixed"/>
        <w:tblLook w:val="04A0" w:firstRow="1" w:lastRow="0" w:firstColumn="1" w:lastColumn="0" w:noHBand="0" w:noVBand="1"/>
      </w:tblPr>
      <w:tblGrid>
        <w:gridCol w:w="567"/>
        <w:gridCol w:w="2481"/>
        <w:gridCol w:w="638"/>
        <w:gridCol w:w="2410"/>
      </w:tblGrid>
      <w:tr w:rsidR="00F172E0" w:rsidRPr="007518C5" w14:paraId="2F3FF39B" w14:textId="77777777" w:rsidTr="00F172E0">
        <w:tc>
          <w:tcPr>
            <w:tcW w:w="567" w:type="dxa"/>
            <w:vAlign w:val="center"/>
          </w:tcPr>
          <w:p w14:paraId="275715AF" w14:textId="77777777" w:rsidR="0034685F" w:rsidRPr="007518C5" w:rsidRDefault="0034685F" w:rsidP="00F172E0">
            <w:pPr>
              <w:spacing w:after="60"/>
              <w:ind w:left="-87" w:right="43"/>
              <w:jc w:val="center"/>
              <w:rPr>
                <w:rFonts w:asciiTheme="minorBidi" w:hAnsiTheme="minorBidi" w:cstheme="minorBidi"/>
                <w:bCs/>
                <w:sz w:val="22"/>
                <w:szCs w:val="22"/>
              </w:rPr>
            </w:pPr>
            <w:r w:rsidRPr="007518C5">
              <w:rPr>
                <w:rFonts w:asciiTheme="minorBidi" w:hAnsiTheme="minorBidi" w:cstheme="minorBidi"/>
                <w:bCs/>
                <w:sz w:val="22"/>
                <w:szCs w:val="22"/>
              </w:rPr>
              <w:t>A+</w:t>
            </w:r>
          </w:p>
        </w:tc>
        <w:tc>
          <w:tcPr>
            <w:tcW w:w="2481" w:type="dxa"/>
            <w:vAlign w:val="center"/>
          </w:tcPr>
          <w:p w14:paraId="52E79791" w14:textId="77777777" w:rsidR="0034685F" w:rsidRPr="007518C5" w:rsidRDefault="0034685F" w:rsidP="005001BC">
            <w:pPr>
              <w:spacing w:after="60"/>
              <w:ind w:right="43"/>
              <w:rPr>
                <w:rFonts w:asciiTheme="minorBidi" w:hAnsiTheme="minorBidi" w:cstheme="minorBidi"/>
                <w:sz w:val="22"/>
                <w:szCs w:val="22"/>
              </w:rPr>
            </w:pPr>
            <w:r w:rsidRPr="007518C5">
              <w:rPr>
                <w:rFonts w:asciiTheme="minorBidi" w:hAnsiTheme="minorBidi" w:cstheme="minorBidi"/>
                <w:sz w:val="22"/>
                <w:szCs w:val="22"/>
              </w:rPr>
              <w:t>100 - 95</w:t>
            </w:r>
          </w:p>
        </w:tc>
        <w:tc>
          <w:tcPr>
            <w:tcW w:w="638" w:type="dxa"/>
            <w:vAlign w:val="center"/>
          </w:tcPr>
          <w:p w14:paraId="19AE69F9" w14:textId="77777777" w:rsidR="0034685F" w:rsidRPr="007518C5" w:rsidRDefault="0034685F" w:rsidP="00F172E0">
            <w:pPr>
              <w:spacing w:after="60"/>
              <w:ind w:right="43"/>
              <w:jc w:val="center"/>
              <w:rPr>
                <w:rFonts w:asciiTheme="minorBidi" w:hAnsiTheme="minorBidi" w:cstheme="minorBidi"/>
                <w:bCs/>
                <w:sz w:val="22"/>
                <w:szCs w:val="22"/>
              </w:rPr>
            </w:pPr>
            <w:r w:rsidRPr="007518C5">
              <w:rPr>
                <w:rFonts w:asciiTheme="minorBidi" w:hAnsiTheme="minorBidi" w:cstheme="minorBidi"/>
                <w:bCs/>
                <w:sz w:val="22"/>
                <w:szCs w:val="22"/>
              </w:rPr>
              <w:t>C</w:t>
            </w:r>
          </w:p>
        </w:tc>
        <w:tc>
          <w:tcPr>
            <w:tcW w:w="2410" w:type="dxa"/>
            <w:vAlign w:val="center"/>
          </w:tcPr>
          <w:p w14:paraId="53243632" w14:textId="77777777" w:rsidR="0034685F" w:rsidRPr="007518C5" w:rsidRDefault="0034685F" w:rsidP="005001BC">
            <w:pPr>
              <w:spacing w:after="60"/>
              <w:ind w:right="43"/>
              <w:rPr>
                <w:rFonts w:asciiTheme="minorBidi" w:hAnsiTheme="minorBidi" w:cstheme="minorBidi"/>
                <w:sz w:val="22"/>
                <w:szCs w:val="22"/>
              </w:rPr>
            </w:pPr>
            <w:r w:rsidRPr="007518C5">
              <w:rPr>
                <w:rFonts w:asciiTheme="minorBidi" w:hAnsiTheme="minorBidi" w:cstheme="minorBidi"/>
                <w:sz w:val="22"/>
                <w:szCs w:val="22"/>
              </w:rPr>
              <w:t>74 – 70</w:t>
            </w:r>
          </w:p>
        </w:tc>
      </w:tr>
      <w:tr w:rsidR="00F172E0" w:rsidRPr="007518C5" w14:paraId="7D2112EC" w14:textId="77777777" w:rsidTr="00F172E0">
        <w:tc>
          <w:tcPr>
            <w:tcW w:w="567" w:type="dxa"/>
            <w:vAlign w:val="center"/>
          </w:tcPr>
          <w:p w14:paraId="43715A2C" w14:textId="77777777" w:rsidR="0034685F" w:rsidRPr="007518C5" w:rsidRDefault="0034685F" w:rsidP="00F172E0">
            <w:pPr>
              <w:spacing w:after="60"/>
              <w:ind w:left="-87" w:right="43"/>
              <w:jc w:val="center"/>
              <w:rPr>
                <w:rFonts w:asciiTheme="minorBidi" w:hAnsiTheme="minorBidi" w:cstheme="minorBidi"/>
                <w:bCs/>
                <w:sz w:val="22"/>
                <w:szCs w:val="22"/>
              </w:rPr>
            </w:pPr>
            <w:r w:rsidRPr="007518C5">
              <w:rPr>
                <w:rFonts w:asciiTheme="minorBidi" w:hAnsiTheme="minorBidi" w:cstheme="minorBidi"/>
                <w:bCs/>
                <w:sz w:val="22"/>
                <w:szCs w:val="22"/>
              </w:rPr>
              <w:t>A</w:t>
            </w:r>
          </w:p>
        </w:tc>
        <w:tc>
          <w:tcPr>
            <w:tcW w:w="2481" w:type="dxa"/>
            <w:vAlign w:val="center"/>
          </w:tcPr>
          <w:p w14:paraId="6E9D3428" w14:textId="77777777" w:rsidR="0034685F" w:rsidRPr="007518C5" w:rsidRDefault="0034685F" w:rsidP="005001BC">
            <w:pPr>
              <w:spacing w:after="60"/>
              <w:ind w:right="43"/>
              <w:rPr>
                <w:rFonts w:asciiTheme="minorBidi" w:hAnsiTheme="minorBidi" w:cstheme="minorBidi"/>
                <w:sz w:val="22"/>
                <w:szCs w:val="22"/>
              </w:rPr>
            </w:pPr>
            <w:r w:rsidRPr="007518C5">
              <w:rPr>
                <w:rFonts w:asciiTheme="minorBidi" w:hAnsiTheme="minorBidi" w:cstheme="minorBidi"/>
                <w:sz w:val="22"/>
                <w:szCs w:val="22"/>
              </w:rPr>
              <w:t>94 – 90</w:t>
            </w:r>
          </w:p>
        </w:tc>
        <w:tc>
          <w:tcPr>
            <w:tcW w:w="638" w:type="dxa"/>
            <w:vAlign w:val="center"/>
          </w:tcPr>
          <w:p w14:paraId="1FE6CB22" w14:textId="77777777" w:rsidR="0034685F" w:rsidRPr="007518C5" w:rsidRDefault="0034685F" w:rsidP="00F172E0">
            <w:pPr>
              <w:spacing w:after="60"/>
              <w:ind w:right="43"/>
              <w:jc w:val="center"/>
              <w:rPr>
                <w:rFonts w:asciiTheme="minorBidi" w:hAnsiTheme="minorBidi" w:cstheme="minorBidi"/>
                <w:bCs/>
                <w:sz w:val="22"/>
                <w:szCs w:val="22"/>
              </w:rPr>
            </w:pPr>
            <w:r w:rsidRPr="007518C5">
              <w:rPr>
                <w:rFonts w:asciiTheme="minorBidi" w:hAnsiTheme="minorBidi" w:cstheme="minorBidi"/>
                <w:bCs/>
                <w:sz w:val="22"/>
                <w:szCs w:val="22"/>
              </w:rPr>
              <w:t>D+</w:t>
            </w:r>
          </w:p>
        </w:tc>
        <w:tc>
          <w:tcPr>
            <w:tcW w:w="2410" w:type="dxa"/>
            <w:vAlign w:val="center"/>
          </w:tcPr>
          <w:p w14:paraId="740BA0B4" w14:textId="77777777" w:rsidR="0034685F" w:rsidRPr="007518C5" w:rsidRDefault="0034685F" w:rsidP="005001BC">
            <w:pPr>
              <w:spacing w:after="60"/>
              <w:ind w:right="43"/>
              <w:rPr>
                <w:rFonts w:asciiTheme="minorBidi" w:hAnsiTheme="minorBidi" w:cstheme="minorBidi"/>
                <w:sz w:val="22"/>
                <w:szCs w:val="22"/>
              </w:rPr>
            </w:pPr>
            <w:r w:rsidRPr="007518C5">
              <w:rPr>
                <w:rFonts w:asciiTheme="minorBidi" w:hAnsiTheme="minorBidi" w:cstheme="minorBidi"/>
                <w:sz w:val="22"/>
                <w:szCs w:val="22"/>
              </w:rPr>
              <w:t>69 – 65</w:t>
            </w:r>
          </w:p>
        </w:tc>
      </w:tr>
      <w:tr w:rsidR="00F172E0" w:rsidRPr="007518C5" w14:paraId="54636CE1" w14:textId="77777777" w:rsidTr="00F172E0">
        <w:tc>
          <w:tcPr>
            <w:tcW w:w="567" w:type="dxa"/>
            <w:vAlign w:val="center"/>
          </w:tcPr>
          <w:p w14:paraId="78DFD98C" w14:textId="77777777" w:rsidR="0034685F" w:rsidRPr="007518C5" w:rsidRDefault="0034685F" w:rsidP="00F172E0">
            <w:pPr>
              <w:spacing w:after="60"/>
              <w:ind w:left="-87" w:right="43"/>
              <w:jc w:val="center"/>
              <w:rPr>
                <w:rFonts w:asciiTheme="minorBidi" w:hAnsiTheme="minorBidi" w:cstheme="minorBidi"/>
                <w:bCs/>
                <w:sz w:val="22"/>
                <w:szCs w:val="22"/>
              </w:rPr>
            </w:pPr>
            <w:r w:rsidRPr="007518C5">
              <w:rPr>
                <w:rFonts w:asciiTheme="minorBidi" w:hAnsiTheme="minorBidi" w:cstheme="minorBidi"/>
                <w:bCs/>
                <w:sz w:val="22"/>
                <w:szCs w:val="22"/>
              </w:rPr>
              <w:t>B+</w:t>
            </w:r>
          </w:p>
        </w:tc>
        <w:tc>
          <w:tcPr>
            <w:tcW w:w="2481" w:type="dxa"/>
            <w:vAlign w:val="center"/>
          </w:tcPr>
          <w:p w14:paraId="3EA9CCC4" w14:textId="77777777" w:rsidR="0034685F" w:rsidRPr="007518C5" w:rsidRDefault="0034685F" w:rsidP="005001BC">
            <w:pPr>
              <w:spacing w:after="60"/>
              <w:ind w:right="43"/>
              <w:rPr>
                <w:rFonts w:asciiTheme="minorBidi" w:hAnsiTheme="minorBidi" w:cstheme="minorBidi"/>
                <w:sz w:val="22"/>
                <w:szCs w:val="22"/>
              </w:rPr>
            </w:pPr>
            <w:r w:rsidRPr="007518C5">
              <w:rPr>
                <w:rFonts w:asciiTheme="minorBidi" w:hAnsiTheme="minorBidi" w:cstheme="minorBidi"/>
                <w:sz w:val="22"/>
                <w:szCs w:val="22"/>
              </w:rPr>
              <w:t>89 – 85</w:t>
            </w:r>
          </w:p>
        </w:tc>
        <w:tc>
          <w:tcPr>
            <w:tcW w:w="638" w:type="dxa"/>
            <w:vAlign w:val="center"/>
          </w:tcPr>
          <w:p w14:paraId="13214D41" w14:textId="77777777" w:rsidR="0034685F" w:rsidRPr="007518C5" w:rsidRDefault="0034685F" w:rsidP="00F172E0">
            <w:pPr>
              <w:spacing w:after="60"/>
              <w:ind w:right="43"/>
              <w:jc w:val="center"/>
              <w:rPr>
                <w:rFonts w:asciiTheme="minorBidi" w:hAnsiTheme="minorBidi" w:cstheme="minorBidi"/>
                <w:bCs/>
                <w:sz w:val="22"/>
                <w:szCs w:val="22"/>
              </w:rPr>
            </w:pPr>
            <w:r w:rsidRPr="007518C5">
              <w:rPr>
                <w:rFonts w:asciiTheme="minorBidi" w:hAnsiTheme="minorBidi" w:cstheme="minorBidi"/>
                <w:bCs/>
                <w:sz w:val="22"/>
                <w:szCs w:val="22"/>
              </w:rPr>
              <w:t>D</w:t>
            </w:r>
          </w:p>
        </w:tc>
        <w:tc>
          <w:tcPr>
            <w:tcW w:w="2410" w:type="dxa"/>
            <w:vAlign w:val="center"/>
          </w:tcPr>
          <w:p w14:paraId="7F9D661D" w14:textId="77777777" w:rsidR="0034685F" w:rsidRPr="007518C5" w:rsidRDefault="0034685F" w:rsidP="005001BC">
            <w:pPr>
              <w:spacing w:after="60"/>
              <w:ind w:right="43"/>
              <w:rPr>
                <w:rFonts w:asciiTheme="minorBidi" w:hAnsiTheme="minorBidi" w:cstheme="minorBidi"/>
                <w:sz w:val="22"/>
                <w:szCs w:val="22"/>
              </w:rPr>
            </w:pPr>
            <w:r w:rsidRPr="007518C5">
              <w:rPr>
                <w:rFonts w:asciiTheme="minorBidi" w:hAnsiTheme="minorBidi" w:cstheme="minorBidi"/>
                <w:sz w:val="22"/>
                <w:szCs w:val="22"/>
              </w:rPr>
              <w:t>64 – 60</w:t>
            </w:r>
          </w:p>
        </w:tc>
      </w:tr>
      <w:tr w:rsidR="00F172E0" w:rsidRPr="007518C5" w14:paraId="05AD23AE" w14:textId="77777777" w:rsidTr="00F172E0">
        <w:tc>
          <w:tcPr>
            <w:tcW w:w="567" w:type="dxa"/>
            <w:vAlign w:val="center"/>
          </w:tcPr>
          <w:p w14:paraId="0554E7CE" w14:textId="77777777" w:rsidR="0034685F" w:rsidRPr="007518C5" w:rsidRDefault="0034685F" w:rsidP="00F172E0">
            <w:pPr>
              <w:spacing w:after="60"/>
              <w:ind w:left="-87" w:right="43"/>
              <w:jc w:val="center"/>
              <w:rPr>
                <w:rFonts w:asciiTheme="minorBidi" w:hAnsiTheme="minorBidi" w:cstheme="minorBidi"/>
                <w:bCs/>
                <w:sz w:val="22"/>
                <w:szCs w:val="22"/>
              </w:rPr>
            </w:pPr>
            <w:r w:rsidRPr="007518C5">
              <w:rPr>
                <w:rFonts w:asciiTheme="minorBidi" w:hAnsiTheme="minorBidi" w:cstheme="minorBidi"/>
                <w:bCs/>
                <w:sz w:val="22"/>
                <w:szCs w:val="22"/>
              </w:rPr>
              <w:t>B</w:t>
            </w:r>
          </w:p>
        </w:tc>
        <w:tc>
          <w:tcPr>
            <w:tcW w:w="2481" w:type="dxa"/>
            <w:vAlign w:val="center"/>
          </w:tcPr>
          <w:p w14:paraId="254D8B2D" w14:textId="77777777" w:rsidR="0034685F" w:rsidRPr="007518C5" w:rsidRDefault="0034685F" w:rsidP="005001BC">
            <w:pPr>
              <w:spacing w:after="60"/>
              <w:ind w:right="43"/>
              <w:rPr>
                <w:rFonts w:asciiTheme="minorBidi" w:hAnsiTheme="minorBidi" w:cstheme="minorBidi"/>
                <w:sz w:val="22"/>
                <w:szCs w:val="22"/>
              </w:rPr>
            </w:pPr>
            <w:r w:rsidRPr="007518C5">
              <w:rPr>
                <w:rFonts w:asciiTheme="minorBidi" w:hAnsiTheme="minorBidi" w:cstheme="minorBidi"/>
                <w:sz w:val="22"/>
                <w:szCs w:val="22"/>
              </w:rPr>
              <w:t>84 – 80</w:t>
            </w:r>
          </w:p>
        </w:tc>
        <w:tc>
          <w:tcPr>
            <w:tcW w:w="638" w:type="dxa"/>
            <w:vAlign w:val="center"/>
          </w:tcPr>
          <w:p w14:paraId="2AE0FFD0" w14:textId="77777777" w:rsidR="0034685F" w:rsidRPr="007518C5" w:rsidRDefault="0034685F" w:rsidP="00F172E0">
            <w:pPr>
              <w:spacing w:after="60"/>
              <w:ind w:right="43"/>
              <w:jc w:val="center"/>
              <w:rPr>
                <w:rFonts w:asciiTheme="minorBidi" w:hAnsiTheme="minorBidi" w:cstheme="minorBidi"/>
                <w:bCs/>
                <w:sz w:val="22"/>
                <w:szCs w:val="22"/>
              </w:rPr>
            </w:pPr>
            <w:r w:rsidRPr="007518C5">
              <w:rPr>
                <w:rFonts w:asciiTheme="minorBidi" w:hAnsiTheme="minorBidi" w:cstheme="minorBidi"/>
                <w:bCs/>
                <w:sz w:val="22"/>
                <w:szCs w:val="22"/>
              </w:rPr>
              <w:t>F</w:t>
            </w:r>
          </w:p>
        </w:tc>
        <w:tc>
          <w:tcPr>
            <w:tcW w:w="2410" w:type="dxa"/>
            <w:vAlign w:val="center"/>
          </w:tcPr>
          <w:p w14:paraId="14C28676" w14:textId="77777777" w:rsidR="0034685F" w:rsidRPr="007518C5" w:rsidRDefault="0034685F" w:rsidP="005001BC">
            <w:pPr>
              <w:spacing w:after="60"/>
              <w:ind w:right="43"/>
              <w:rPr>
                <w:rFonts w:asciiTheme="minorBidi" w:hAnsiTheme="minorBidi" w:cstheme="minorBidi"/>
                <w:sz w:val="22"/>
                <w:szCs w:val="22"/>
              </w:rPr>
            </w:pPr>
            <w:r w:rsidRPr="007518C5">
              <w:rPr>
                <w:rFonts w:asciiTheme="minorBidi" w:hAnsiTheme="minorBidi" w:cstheme="minorBidi"/>
                <w:sz w:val="22"/>
                <w:szCs w:val="22"/>
              </w:rPr>
              <w:t>&lt; 60</w:t>
            </w:r>
          </w:p>
        </w:tc>
      </w:tr>
      <w:tr w:rsidR="00F172E0" w:rsidRPr="007518C5" w14:paraId="21742456" w14:textId="77777777" w:rsidTr="00F172E0">
        <w:tc>
          <w:tcPr>
            <w:tcW w:w="567" w:type="dxa"/>
            <w:vAlign w:val="center"/>
          </w:tcPr>
          <w:p w14:paraId="5E3E7046" w14:textId="77777777" w:rsidR="0034685F" w:rsidRPr="007518C5" w:rsidRDefault="0034685F" w:rsidP="00F172E0">
            <w:pPr>
              <w:spacing w:after="60"/>
              <w:ind w:left="-87" w:right="43"/>
              <w:jc w:val="center"/>
              <w:rPr>
                <w:rFonts w:asciiTheme="minorBidi" w:hAnsiTheme="minorBidi" w:cstheme="minorBidi"/>
                <w:bCs/>
                <w:sz w:val="22"/>
                <w:szCs w:val="22"/>
              </w:rPr>
            </w:pPr>
            <w:r w:rsidRPr="007518C5">
              <w:rPr>
                <w:rFonts w:asciiTheme="minorBidi" w:hAnsiTheme="minorBidi" w:cstheme="minorBidi"/>
                <w:bCs/>
                <w:sz w:val="22"/>
                <w:szCs w:val="22"/>
              </w:rPr>
              <w:t>C+</w:t>
            </w:r>
          </w:p>
        </w:tc>
        <w:tc>
          <w:tcPr>
            <w:tcW w:w="2481" w:type="dxa"/>
            <w:vAlign w:val="center"/>
          </w:tcPr>
          <w:p w14:paraId="1C6611C3" w14:textId="77777777" w:rsidR="0034685F" w:rsidRPr="007518C5" w:rsidRDefault="0034685F" w:rsidP="005001BC">
            <w:pPr>
              <w:spacing w:after="60"/>
              <w:ind w:right="43"/>
              <w:rPr>
                <w:rFonts w:asciiTheme="minorBidi" w:hAnsiTheme="minorBidi" w:cstheme="minorBidi"/>
                <w:sz w:val="22"/>
                <w:szCs w:val="22"/>
              </w:rPr>
            </w:pPr>
            <w:r w:rsidRPr="007518C5">
              <w:rPr>
                <w:rFonts w:asciiTheme="minorBidi" w:hAnsiTheme="minorBidi" w:cstheme="minorBidi"/>
                <w:sz w:val="22"/>
                <w:szCs w:val="22"/>
              </w:rPr>
              <w:t>79 – 75</w:t>
            </w:r>
          </w:p>
        </w:tc>
        <w:tc>
          <w:tcPr>
            <w:tcW w:w="638" w:type="dxa"/>
            <w:vAlign w:val="center"/>
          </w:tcPr>
          <w:p w14:paraId="12C421A3" w14:textId="77777777" w:rsidR="0034685F" w:rsidRPr="007518C5" w:rsidRDefault="0034685F" w:rsidP="00F172E0">
            <w:pPr>
              <w:spacing w:after="60"/>
              <w:ind w:right="43"/>
              <w:jc w:val="center"/>
              <w:rPr>
                <w:rFonts w:asciiTheme="minorBidi" w:hAnsiTheme="minorBidi" w:cstheme="minorBidi"/>
                <w:sz w:val="22"/>
                <w:szCs w:val="22"/>
              </w:rPr>
            </w:pPr>
          </w:p>
        </w:tc>
        <w:tc>
          <w:tcPr>
            <w:tcW w:w="2410" w:type="dxa"/>
            <w:vAlign w:val="center"/>
          </w:tcPr>
          <w:p w14:paraId="094B1BBF" w14:textId="77777777" w:rsidR="0034685F" w:rsidRPr="007518C5" w:rsidRDefault="0034685F" w:rsidP="005001BC">
            <w:pPr>
              <w:spacing w:after="60"/>
              <w:ind w:right="43"/>
              <w:rPr>
                <w:rFonts w:asciiTheme="minorBidi" w:hAnsiTheme="minorBidi" w:cstheme="minorBidi"/>
                <w:sz w:val="22"/>
                <w:szCs w:val="22"/>
              </w:rPr>
            </w:pPr>
          </w:p>
        </w:tc>
      </w:tr>
    </w:tbl>
    <w:p w14:paraId="22F9F2CA" w14:textId="77777777" w:rsidR="0034685F" w:rsidRPr="007518C5" w:rsidRDefault="0034685F" w:rsidP="002816F7">
      <w:pPr>
        <w:tabs>
          <w:tab w:val="left" w:pos="9214"/>
        </w:tabs>
        <w:ind w:right="43"/>
        <w:jc w:val="both"/>
        <w:rPr>
          <w:rFonts w:asciiTheme="minorBidi" w:hAnsiTheme="minorBidi" w:cstheme="minorBidi"/>
          <w:bCs/>
          <w:sz w:val="22"/>
          <w:szCs w:val="22"/>
        </w:rPr>
      </w:pPr>
    </w:p>
    <w:p w14:paraId="69E3E3C1" w14:textId="77777777" w:rsidR="0034685F" w:rsidRPr="007518C5" w:rsidRDefault="0034685F" w:rsidP="005001BC">
      <w:pPr>
        <w:tabs>
          <w:tab w:val="left" w:pos="9214"/>
        </w:tabs>
        <w:spacing w:after="120"/>
        <w:ind w:left="-539" w:right="43"/>
        <w:jc w:val="both"/>
        <w:rPr>
          <w:rFonts w:asciiTheme="minorBidi" w:hAnsiTheme="minorBidi" w:cstheme="minorBidi"/>
          <w:b/>
          <w:bCs/>
          <w:sz w:val="22"/>
          <w:szCs w:val="22"/>
          <w:u w:val="single"/>
        </w:rPr>
      </w:pPr>
      <w:r w:rsidRPr="007518C5">
        <w:rPr>
          <w:rFonts w:asciiTheme="minorBidi" w:hAnsiTheme="minorBidi" w:cstheme="minorBidi"/>
          <w:b/>
          <w:bCs/>
          <w:sz w:val="22"/>
          <w:szCs w:val="22"/>
          <w:u w:val="single"/>
        </w:rPr>
        <w:t>STUDY PLAN AND REQUIREMENTS:</w:t>
      </w:r>
    </w:p>
    <w:p w14:paraId="7CB120BB" w14:textId="1FC26BAB" w:rsidR="0034685F" w:rsidRPr="007518C5" w:rsidRDefault="0034685F" w:rsidP="00F264F7">
      <w:pPr>
        <w:tabs>
          <w:tab w:val="left" w:pos="9214"/>
        </w:tabs>
        <w:ind w:left="-539" w:right="43"/>
        <w:jc w:val="both"/>
        <w:rPr>
          <w:rFonts w:asciiTheme="minorBidi" w:hAnsiTheme="minorBidi" w:cstheme="minorBidi"/>
          <w:sz w:val="22"/>
          <w:szCs w:val="22"/>
        </w:rPr>
      </w:pPr>
      <w:r w:rsidRPr="007518C5">
        <w:rPr>
          <w:rFonts w:asciiTheme="minorBidi" w:hAnsiTheme="minorBidi" w:cstheme="minorBidi"/>
          <w:sz w:val="22"/>
          <w:szCs w:val="22"/>
        </w:rPr>
        <w:t>To receive the maximum benefit from this course, students must at</w:t>
      </w:r>
      <w:r w:rsidR="00F264F7" w:rsidRPr="007518C5">
        <w:rPr>
          <w:rFonts w:asciiTheme="minorBidi" w:hAnsiTheme="minorBidi" w:cstheme="minorBidi"/>
          <w:sz w:val="22"/>
          <w:szCs w:val="22"/>
        </w:rPr>
        <w:t xml:space="preserve">tend all lecture and practical </w:t>
      </w:r>
      <w:r w:rsidRPr="007518C5">
        <w:rPr>
          <w:rFonts w:asciiTheme="minorBidi" w:hAnsiTheme="minorBidi" w:cstheme="minorBidi"/>
          <w:sz w:val="22"/>
          <w:szCs w:val="22"/>
        </w:rPr>
        <w:t>sessions. Satisfactory completion of this course requires:</w:t>
      </w:r>
    </w:p>
    <w:p w14:paraId="3241AD8E" w14:textId="77777777" w:rsidR="0034685F" w:rsidRPr="007518C5" w:rsidRDefault="0034685F" w:rsidP="005001BC">
      <w:pPr>
        <w:numPr>
          <w:ilvl w:val="0"/>
          <w:numId w:val="17"/>
        </w:numPr>
        <w:ind w:left="-284" w:right="43" w:hanging="262"/>
        <w:contextualSpacing/>
        <w:jc w:val="both"/>
        <w:rPr>
          <w:rFonts w:asciiTheme="minorBidi" w:hAnsiTheme="minorBidi" w:cstheme="minorBidi"/>
          <w:sz w:val="22"/>
          <w:szCs w:val="22"/>
        </w:rPr>
      </w:pPr>
      <w:r w:rsidRPr="007518C5">
        <w:rPr>
          <w:rFonts w:asciiTheme="minorBidi" w:hAnsiTheme="minorBidi" w:cstheme="minorBidi"/>
          <w:sz w:val="22"/>
          <w:szCs w:val="22"/>
        </w:rPr>
        <w:t>Attendance in lectures and laboratory is mandatory. Twenty-five percent (25%) of absence from the lecture or laboratory sessions will deprive the student from taking the final examination (University Rules &amp; Regulations). Attendance is checked every week.</w:t>
      </w:r>
    </w:p>
    <w:p w14:paraId="0B658846" w14:textId="1AD02149" w:rsidR="0034685F" w:rsidRPr="007518C5" w:rsidRDefault="0034685F" w:rsidP="00603689">
      <w:pPr>
        <w:numPr>
          <w:ilvl w:val="0"/>
          <w:numId w:val="17"/>
        </w:numPr>
        <w:ind w:left="-284" w:right="43" w:hanging="262"/>
        <w:contextualSpacing/>
        <w:jc w:val="both"/>
        <w:rPr>
          <w:rFonts w:asciiTheme="minorBidi" w:hAnsiTheme="minorBidi" w:cstheme="minorBidi"/>
          <w:sz w:val="22"/>
          <w:szCs w:val="22"/>
        </w:rPr>
      </w:pPr>
      <w:r w:rsidRPr="007518C5">
        <w:rPr>
          <w:rFonts w:asciiTheme="minorBidi" w:hAnsiTheme="minorBidi" w:cstheme="minorBidi"/>
          <w:sz w:val="22"/>
          <w:szCs w:val="22"/>
        </w:rPr>
        <w:t>A minimal passing grade of 60% must be achieved of the combined grades of the didactic and laboratory components.</w:t>
      </w:r>
    </w:p>
    <w:p w14:paraId="3D99A890" w14:textId="6A4DD7C0" w:rsidR="00603689" w:rsidRPr="007518C5" w:rsidRDefault="00603689" w:rsidP="00603689">
      <w:pPr>
        <w:numPr>
          <w:ilvl w:val="0"/>
          <w:numId w:val="17"/>
        </w:numPr>
        <w:ind w:left="-284" w:right="43" w:hanging="262"/>
        <w:contextualSpacing/>
        <w:jc w:val="both"/>
        <w:rPr>
          <w:rFonts w:asciiTheme="minorBidi" w:hAnsiTheme="minorBidi" w:cstheme="minorBidi"/>
          <w:sz w:val="22"/>
          <w:szCs w:val="22"/>
        </w:rPr>
      </w:pPr>
      <w:r w:rsidRPr="007518C5">
        <w:rPr>
          <w:rFonts w:asciiTheme="minorBidi" w:hAnsiTheme="minorBidi" w:cstheme="minorBidi"/>
          <w:sz w:val="22"/>
          <w:szCs w:val="22"/>
        </w:rPr>
        <w:t>Presentations of the two cases on the due dates are required from all students.</w:t>
      </w:r>
    </w:p>
    <w:p w14:paraId="5129AA23" w14:textId="77777777" w:rsidR="0034685F" w:rsidRPr="007518C5" w:rsidRDefault="0034685F" w:rsidP="005001BC">
      <w:pPr>
        <w:ind w:right="43"/>
        <w:jc w:val="both"/>
        <w:rPr>
          <w:rFonts w:asciiTheme="minorBidi" w:hAnsiTheme="minorBidi" w:cstheme="minorBidi"/>
          <w:bCs/>
          <w:sz w:val="22"/>
          <w:szCs w:val="22"/>
          <w:u w:val="single"/>
        </w:rPr>
      </w:pPr>
    </w:p>
    <w:p w14:paraId="4670F035" w14:textId="77777777" w:rsidR="0034685F" w:rsidRPr="007518C5" w:rsidRDefault="0034685F" w:rsidP="005001BC">
      <w:pPr>
        <w:spacing w:after="120"/>
        <w:ind w:left="-544" w:right="43"/>
        <w:jc w:val="both"/>
        <w:rPr>
          <w:rFonts w:asciiTheme="minorBidi" w:hAnsiTheme="minorBidi" w:cstheme="minorBidi"/>
          <w:b/>
          <w:bCs/>
          <w:sz w:val="22"/>
          <w:szCs w:val="22"/>
          <w:u w:val="single"/>
        </w:rPr>
      </w:pPr>
      <w:r w:rsidRPr="007518C5">
        <w:rPr>
          <w:rFonts w:asciiTheme="minorBidi" w:hAnsiTheme="minorBidi" w:cstheme="minorBidi"/>
          <w:b/>
          <w:bCs/>
          <w:sz w:val="22"/>
          <w:szCs w:val="22"/>
          <w:u w:val="single"/>
        </w:rPr>
        <w:t>STUDENT EXPECTATION:</w:t>
      </w:r>
    </w:p>
    <w:p w14:paraId="75BC05E1" w14:textId="77777777" w:rsidR="0034685F" w:rsidRPr="007518C5" w:rsidRDefault="0034685F" w:rsidP="005001BC">
      <w:pPr>
        <w:ind w:left="-546" w:right="43"/>
        <w:jc w:val="both"/>
        <w:rPr>
          <w:rFonts w:asciiTheme="minorBidi" w:hAnsiTheme="minorBidi" w:cstheme="minorBidi"/>
          <w:sz w:val="22"/>
          <w:szCs w:val="22"/>
        </w:rPr>
      </w:pPr>
      <w:r w:rsidRPr="007518C5">
        <w:rPr>
          <w:rFonts w:asciiTheme="minorBidi" w:hAnsiTheme="minorBidi" w:cstheme="minorBidi"/>
          <w:sz w:val="22"/>
          <w:szCs w:val="22"/>
        </w:rPr>
        <w:t xml:space="preserve">Out of respect for our lecturers, it is kindly asked that students’ attention is on the lecture being presented and that </w:t>
      </w:r>
      <w:proofErr w:type="gramStart"/>
      <w:r w:rsidRPr="007518C5">
        <w:rPr>
          <w:rFonts w:asciiTheme="minorBidi" w:hAnsiTheme="minorBidi" w:cstheme="minorBidi"/>
          <w:sz w:val="22"/>
          <w:szCs w:val="22"/>
        </w:rPr>
        <w:t>their interact</w:t>
      </w:r>
      <w:proofErr w:type="gramEnd"/>
      <w:r w:rsidRPr="007518C5">
        <w:rPr>
          <w:rFonts w:asciiTheme="minorBidi" w:hAnsiTheme="minorBidi" w:cstheme="minorBidi"/>
          <w:sz w:val="22"/>
          <w:szCs w:val="22"/>
        </w:rPr>
        <w:t>, as much as possible, with the presenter. Students are expected to present professionalism by not focusing attention on other materials such as other class notes and text, preparation for other exams, etc. Students are expected to demonstrate punctuality for every lecture and laboratory sessions. Students are also expected to demonstrate preparedness for laboratory sessions with respect to bringing the necessary instruments and the laboratory manual, this ensure that practical time is used effectively and efficiently (see below for more details).</w:t>
      </w:r>
    </w:p>
    <w:p w14:paraId="493A86C4" w14:textId="77777777" w:rsidR="0034685F" w:rsidRPr="007518C5" w:rsidRDefault="0034685F" w:rsidP="005001BC">
      <w:pPr>
        <w:ind w:left="-544" w:right="43"/>
        <w:jc w:val="both"/>
        <w:rPr>
          <w:rFonts w:asciiTheme="minorBidi" w:hAnsiTheme="minorBidi" w:cstheme="minorBidi"/>
          <w:sz w:val="22"/>
          <w:szCs w:val="22"/>
        </w:rPr>
      </w:pPr>
    </w:p>
    <w:p w14:paraId="6550FB1F" w14:textId="77777777" w:rsidR="0034685F" w:rsidRPr="007518C5" w:rsidRDefault="0034685F" w:rsidP="005001BC">
      <w:pPr>
        <w:spacing w:after="120"/>
        <w:ind w:left="-544" w:right="43"/>
        <w:jc w:val="both"/>
        <w:rPr>
          <w:rFonts w:asciiTheme="minorBidi" w:hAnsiTheme="minorBidi" w:cstheme="minorBidi"/>
          <w:b/>
          <w:bCs/>
          <w:sz w:val="22"/>
          <w:szCs w:val="22"/>
          <w:u w:val="single"/>
        </w:rPr>
      </w:pPr>
      <w:r w:rsidRPr="007518C5">
        <w:rPr>
          <w:rFonts w:asciiTheme="minorBidi" w:hAnsiTheme="minorBidi" w:cstheme="minorBidi"/>
          <w:b/>
          <w:bCs/>
          <w:sz w:val="22"/>
          <w:szCs w:val="22"/>
          <w:u w:val="single"/>
        </w:rPr>
        <w:t>POLICY ON ATTENDANCE AND PERFORMANCE:</w:t>
      </w:r>
    </w:p>
    <w:p w14:paraId="6EBEC002" w14:textId="77777777" w:rsidR="0034685F" w:rsidRPr="007518C5" w:rsidRDefault="0034685F"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 xml:space="preserve">Due to the interactive and participatory nature of this course, attendance at each class session is required. If you miss a class as an unexcused absence, your instructor reserves the right to require the completion of additional coursework. If you are unable to attend class due to a medical or family emergency, you should contact the course director and submit an excuse in writing. Attendance will be taken at every didactic and practical session throughout course period. Lectures are given to enhance students’ understanding of course topics and complement their assigned readings. The lectures are not a replacement for course readings and assignments. In order to maximize teaching and learning, students are expected to attend all lectures. </w:t>
      </w:r>
    </w:p>
    <w:p w14:paraId="26D8EE36" w14:textId="77777777" w:rsidR="0034685F" w:rsidRPr="007518C5" w:rsidRDefault="0034685F" w:rsidP="005001BC">
      <w:pPr>
        <w:numPr>
          <w:ilvl w:val="0"/>
          <w:numId w:val="21"/>
        </w:numPr>
        <w:ind w:right="43"/>
        <w:contextualSpacing/>
        <w:jc w:val="both"/>
        <w:rPr>
          <w:rFonts w:asciiTheme="minorBidi" w:hAnsiTheme="minorBidi" w:cstheme="minorBidi"/>
          <w:sz w:val="22"/>
          <w:szCs w:val="22"/>
        </w:rPr>
      </w:pPr>
      <w:r w:rsidRPr="007518C5">
        <w:rPr>
          <w:rFonts w:asciiTheme="minorBidi" w:hAnsiTheme="minorBidi" w:cstheme="minorBidi"/>
          <w:sz w:val="22"/>
          <w:szCs w:val="22"/>
        </w:rPr>
        <w:t>Lecture Attendance:</w:t>
      </w:r>
    </w:p>
    <w:p w14:paraId="6B374D3B" w14:textId="77777777" w:rsidR="0034685F" w:rsidRPr="007518C5" w:rsidRDefault="0034685F" w:rsidP="001651EB">
      <w:pPr>
        <w:ind w:left="-567" w:right="43"/>
        <w:contextualSpacing/>
        <w:jc w:val="both"/>
        <w:rPr>
          <w:rFonts w:asciiTheme="minorBidi" w:hAnsiTheme="minorBidi" w:cstheme="minorBidi"/>
          <w:sz w:val="22"/>
          <w:szCs w:val="22"/>
          <w:u w:val="single"/>
        </w:rPr>
      </w:pPr>
      <w:r w:rsidRPr="007518C5">
        <w:rPr>
          <w:rFonts w:asciiTheme="minorBidi" w:hAnsiTheme="minorBidi" w:cstheme="minorBidi"/>
          <w:sz w:val="22"/>
          <w:szCs w:val="22"/>
        </w:rPr>
        <w:t>All students are welcomed to join the class at any time of the lecture</w:t>
      </w:r>
      <w:r w:rsidRPr="007518C5">
        <w:rPr>
          <w:rFonts w:asciiTheme="minorBidi" w:hAnsiTheme="minorBidi" w:cstheme="minorBidi"/>
          <w:sz w:val="22"/>
          <w:szCs w:val="22"/>
          <w:u w:val="single"/>
        </w:rPr>
        <w:t>. However, any student enters the classroom ten minutes after the begging of the lecture will not be allowed to sign-in his attendance.</w:t>
      </w:r>
    </w:p>
    <w:p w14:paraId="439AB271" w14:textId="77777777" w:rsidR="0034685F" w:rsidRPr="007518C5" w:rsidRDefault="0034685F" w:rsidP="005001BC">
      <w:pPr>
        <w:ind w:left="-179" w:right="43"/>
        <w:contextualSpacing/>
        <w:jc w:val="both"/>
        <w:rPr>
          <w:rFonts w:asciiTheme="minorBidi" w:hAnsiTheme="minorBidi" w:cstheme="minorBidi"/>
          <w:sz w:val="22"/>
          <w:szCs w:val="22"/>
          <w:u w:val="single"/>
        </w:rPr>
      </w:pPr>
    </w:p>
    <w:p w14:paraId="20BC6302" w14:textId="77777777" w:rsidR="0034685F" w:rsidRPr="007518C5" w:rsidRDefault="0034685F" w:rsidP="005001BC">
      <w:pPr>
        <w:numPr>
          <w:ilvl w:val="0"/>
          <w:numId w:val="21"/>
        </w:numPr>
        <w:ind w:right="43"/>
        <w:contextualSpacing/>
        <w:jc w:val="both"/>
        <w:rPr>
          <w:rFonts w:asciiTheme="minorBidi" w:hAnsiTheme="minorBidi" w:cstheme="minorBidi"/>
          <w:sz w:val="22"/>
          <w:szCs w:val="22"/>
        </w:rPr>
      </w:pPr>
      <w:r w:rsidRPr="007518C5">
        <w:rPr>
          <w:rFonts w:asciiTheme="minorBidi" w:hAnsiTheme="minorBidi" w:cstheme="minorBidi"/>
          <w:sz w:val="22"/>
          <w:szCs w:val="22"/>
        </w:rPr>
        <w:t>Practical Attendance:</w:t>
      </w:r>
    </w:p>
    <w:p w14:paraId="608A1BD1" w14:textId="77777777" w:rsidR="001651EB" w:rsidRPr="007518C5" w:rsidRDefault="0034685F" w:rsidP="001651EB">
      <w:pPr>
        <w:ind w:left="-567" w:right="43"/>
        <w:contextualSpacing/>
        <w:jc w:val="both"/>
        <w:rPr>
          <w:rFonts w:asciiTheme="minorBidi" w:hAnsiTheme="minorBidi" w:cstheme="minorBidi"/>
          <w:sz w:val="22"/>
          <w:szCs w:val="22"/>
          <w:u w:val="single"/>
        </w:rPr>
      </w:pPr>
      <w:r w:rsidRPr="007518C5">
        <w:rPr>
          <w:rFonts w:asciiTheme="minorBidi" w:hAnsiTheme="minorBidi" w:cstheme="minorBidi"/>
          <w:sz w:val="22"/>
          <w:szCs w:val="22"/>
        </w:rPr>
        <w:t xml:space="preserve">The materials presented in </w:t>
      </w:r>
      <w:r w:rsidR="005577EB" w:rsidRPr="007518C5">
        <w:rPr>
          <w:rFonts w:asciiTheme="minorBidi" w:hAnsiTheme="minorBidi" w:cstheme="minorBidi"/>
          <w:sz w:val="22"/>
          <w:szCs w:val="22"/>
        </w:rPr>
        <w:t>any given</w:t>
      </w:r>
      <w:r w:rsidRPr="007518C5">
        <w:rPr>
          <w:rFonts w:asciiTheme="minorBidi" w:hAnsiTheme="minorBidi" w:cstheme="minorBidi"/>
          <w:sz w:val="22"/>
          <w:szCs w:val="22"/>
        </w:rPr>
        <w:t xml:space="preserve"> practical session are </w:t>
      </w:r>
      <w:r w:rsidR="005577EB" w:rsidRPr="007518C5">
        <w:rPr>
          <w:rFonts w:asciiTheme="minorBidi" w:hAnsiTheme="minorBidi" w:cstheme="minorBidi"/>
          <w:sz w:val="22"/>
          <w:szCs w:val="22"/>
        </w:rPr>
        <w:t xml:space="preserve">important and usually </w:t>
      </w:r>
      <w:r w:rsidRPr="007518C5">
        <w:rPr>
          <w:rFonts w:asciiTheme="minorBidi" w:hAnsiTheme="minorBidi" w:cstheme="minorBidi"/>
          <w:sz w:val="22"/>
          <w:szCs w:val="22"/>
        </w:rPr>
        <w:t>new to the student</w:t>
      </w:r>
      <w:r w:rsidR="005577EB" w:rsidRPr="007518C5">
        <w:rPr>
          <w:rFonts w:asciiTheme="minorBidi" w:hAnsiTheme="minorBidi" w:cstheme="minorBidi"/>
          <w:sz w:val="22"/>
          <w:szCs w:val="22"/>
        </w:rPr>
        <w:t>s</w:t>
      </w:r>
      <w:r w:rsidRPr="007518C5">
        <w:rPr>
          <w:rFonts w:asciiTheme="minorBidi" w:hAnsiTheme="minorBidi" w:cstheme="minorBidi"/>
          <w:sz w:val="22"/>
          <w:szCs w:val="22"/>
        </w:rPr>
        <w:t xml:space="preserve">. Attending the demonstration held </w:t>
      </w:r>
      <w:r w:rsidR="005577EB" w:rsidRPr="007518C5">
        <w:rPr>
          <w:rFonts w:asciiTheme="minorBidi" w:hAnsiTheme="minorBidi" w:cstheme="minorBidi"/>
          <w:sz w:val="22"/>
          <w:szCs w:val="22"/>
        </w:rPr>
        <w:t>at</w:t>
      </w:r>
      <w:r w:rsidRPr="007518C5">
        <w:rPr>
          <w:rFonts w:asciiTheme="minorBidi" w:hAnsiTheme="minorBidi" w:cstheme="minorBidi"/>
          <w:sz w:val="22"/>
          <w:szCs w:val="22"/>
        </w:rPr>
        <w:t xml:space="preserve"> the beginning of each practical session on time is essential for the student to be able to complete the required task effectively and efficiently. </w:t>
      </w:r>
      <w:r w:rsidR="005577EB" w:rsidRPr="007518C5">
        <w:rPr>
          <w:rFonts w:asciiTheme="minorBidi" w:hAnsiTheme="minorBidi" w:cstheme="minorBidi"/>
          <w:sz w:val="22"/>
          <w:szCs w:val="22"/>
        </w:rPr>
        <w:t xml:space="preserve">A written document containing information related to each practical session </w:t>
      </w:r>
      <w:r w:rsidR="001651EB" w:rsidRPr="007518C5">
        <w:rPr>
          <w:rFonts w:asciiTheme="minorBidi" w:hAnsiTheme="minorBidi" w:cstheme="minorBidi"/>
          <w:sz w:val="22"/>
          <w:szCs w:val="22"/>
        </w:rPr>
        <w:t>will be supplied to the student, at least one week prior to the practical session</w:t>
      </w:r>
      <w:r w:rsidRPr="007518C5">
        <w:rPr>
          <w:rFonts w:asciiTheme="minorBidi" w:hAnsiTheme="minorBidi" w:cstheme="minorBidi"/>
          <w:sz w:val="22"/>
          <w:szCs w:val="22"/>
        </w:rPr>
        <w:t xml:space="preserve">. </w:t>
      </w:r>
      <w:r w:rsidR="001651EB" w:rsidRPr="007518C5">
        <w:rPr>
          <w:rFonts w:asciiTheme="minorBidi" w:hAnsiTheme="minorBidi" w:cstheme="minorBidi"/>
          <w:sz w:val="22"/>
          <w:szCs w:val="22"/>
        </w:rPr>
        <w:t xml:space="preserve">The students are required to bring these documents for the practical session. Usually there will be a demonstration or a small group discussion at the beginning of each practical session. </w:t>
      </w:r>
      <w:r w:rsidRPr="007518C5">
        <w:rPr>
          <w:rFonts w:asciiTheme="minorBidi" w:hAnsiTheme="minorBidi" w:cstheme="minorBidi"/>
          <w:sz w:val="22"/>
          <w:szCs w:val="22"/>
          <w:u w:val="single"/>
        </w:rPr>
        <w:t xml:space="preserve">Therefore, any </w:t>
      </w:r>
      <w:r w:rsidR="005577EB" w:rsidRPr="007518C5">
        <w:rPr>
          <w:rFonts w:asciiTheme="minorBidi" w:hAnsiTheme="minorBidi" w:cstheme="minorBidi"/>
          <w:sz w:val="22"/>
          <w:szCs w:val="22"/>
          <w:u w:val="single"/>
        </w:rPr>
        <w:t>student joins</w:t>
      </w:r>
      <w:r w:rsidRPr="007518C5">
        <w:rPr>
          <w:rFonts w:asciiTheme="minorBidi" w:hAnsiTheme="minorBidi" w:cstheme="minorBidi"/>
          <w:sz w:val="22"/>
          <w:szCs w:val="22"/>
          <w:u w:val="single"/>
        </w:rPr>
        <w:t xml:space="preserve"> the demonstration five minutes after its beginning and/or fail to bring the required tools </w:t>
      </w:r>
      <w:r w:rsidR="001651EB" w:rsidRPr="007518C5">
        <w:rPr>
          <w:rFonts w:asciiTheme="minorBidi" w:hAnsiTheme="minorBidi" w:cstheme="minorBidi"/>
          <w:sz w:val="22"/>
          <w:szCs w:val="22"/>
          <w:u w:val="single"/>
        </w:rPr>
        <w:t xml:space="preserve">and documents </w:t>
      </w:r>
      <w:r w:rsidRPr="007518C5">
        <w:rPr>
          <w:rFonts w:asciiTheme="minorBidi" w:hAnsiTheme="minorBidi" w:cstheme="minorBidi"/>
          <w:sz w:val="22"/>
          <w:szCs w:val="22"/>
          <w:u w:val="single"/>
        </w:rPr>
        <w:t xml:space="preserve">(as </w:t>
      </w:r>
      <w:r w:rsidR="005577EB" w:rsidRPr="007518C5">
        <w:rPr>
          <w:rFonts w:asciiTheme="minorBidi" w:hAnsiTheme="minorBidi" w:cstheme="minorBidi"/>
          <w:sz w:val="22"/>
          <w:szCs w:val="22"/>
          <w:u w:val="single"/>
        </w:rPr>
        <w:t>advised</w:t>
      </w:r>
      <w:r w:rsidRPr="007518C5">
        <w:rPr>
          <w:rFonts w:asciiTheme="minorBidi" w:hAnsiTheme="minorBidi" w:cstheme="minorBidi"/>
          <w:sz w:val="22"/>
          <w:szCs w:val="22"/>
          <w:u w:val="single"/>
        </w:rPr>
        <w:t xml:space="preserve">) </w:t>
      </w:r>
      <w:r w:rsidR="005577EB" w:rsidRPr="007518C5">
        <w:rPr>
          <w:rFonts w:asciiTheme="minorBidi" w:hAnsiTheme="minorBidi" w:cstheme="minorBidi"/>
          <w:sz w:val="22"/>
          <w:szCs w:val="22"/>
          <w:u w:val="single"/>
        </w:rPr>
        <w:t xml:space="preserve">will </w:t>
      </w:r>
      <w:proofErr w:type="spellStart"/>
      <w:r w:rsidR="005577EB" w:rsidRPr="007518C5">
        <w:rPr>
          <w:rFonts w:asciiTheme="minorBidi" w:hAnsiTheme="minorBidi" w:cstheme="minorBidi"/>
          <w:sz w:val="22"/>
          <w:szCs w:val="22"/>
          <w:u w:val="single"/>
        </w:rPr>
        <w:t>loose</w:t>
      </w:r>
      <w:proofErr w:type="spellEnd"/>
      <w:r w:rsidR="005577EB" w:rsidRPr="007518C5">
        <w:rPr>
          <w:rFonts w:asciiTheme="minorBidi" w:hAnsiTheme="minorBidi" w:cstheme="minorBidi"/>
          <w:sz w:val="22"/>
          <w:szCs w:val="22"/>
          <w:u w:val="single"/>
        </w:rPr>
        <w:t xml:space="preserve"> 10% of the mark designated for that </w:t>
      </w:r>
    </w:p>
    <w:p w14:paraId="762F01EA" w14:textId="2D5A0B8D" w:rsidR="0034685F" w:rsidRPr="007518C5" w:rsidRDefault="005577EB" w:rsidP="001651EB">
      <w:pPr>
        <w:ind w:left="-567" w:right="43"/>
        <w:contextualSpacing/>
        <w:jc w:val="both"/>
        <w:rPr>
          <w:rFonts w:asciiTheme="minorBidi" w:hAnsiTheme="minorBidi" w:cstheme="minorBidi"/>
          <w:sz w:val="22"/>
          <w:szCs w:val="22"/>
        </w:rPr>
      </w:pPr>
      <w:proofErr w:type="gramStart"/>
      <w:r w:rsidRPr="007518C5">
        <w:rPr>
          <w:rFonts w:asciiTheme="minorBidi" w:hAnsiTheme="minorBidi" w:cstheme="minorBidi"/>
          <w:sz w:val="22"/>
          <w:szCs w:val="22"/>
          <w:u w:val="single"/>
        </w:rPr>
        <w:lastRenderedPageBreak/>
        <w:t>session</w:t>
      </w:r>
      <w:proofErr w:type="gramEnd"/>
      <w:r w:rsidR="0034685F" w:rsidRPr="007518C5">
        <w:rPr>
          <w:rFonts w:asciiTheme="minorBidi" w:hAnsiTheme="minorBidi" w:cstheme="minorBidi"/>
          <w:sz w:val="22"/>
          <w:szCs w:val="22"/>
          <w:u w:val="single"/>
        </w:rPr>
        <w:t>.</w:t>
      </w:r>
      <w:r w:rsidR="0034685F" w:rsidRPr="007518C5">
        <w:rPr>
          <w:rFonts w:asciiTheme="minorBidi" w:hAnsiTheme="minorBidi" w:cstheme="minorBidi"/>
          <w:sz w:val="22"/>
          <w:szCs w:val="22"/>
        </w:rPr>
        <w:t xml:space="preserve"> All exercises and practical tasks are expected and must be </w:t>
      </w:r>
      <w:proofErr w:type="spellStart"/>
      <w:r w:rsidR="0034685F" w:rsidRPr="007518C5">
        <w:rPr>
          <w:rFonts w:asciiTheme="minorBidi" w:hAnsiTheme="minorBidi" w:cstheme="minorBidi"/>
          <w:sz w:val="22"/>
          <w:szCs w:val="22"/>
        </w:rPr>
        <w:t>preformed</w:t>
      </w:r>
      <w:proofErr w:type="spellEnd"/>
      <w:r w:rsidR="0034685F" w:rsidRPr="007518C5">
        <w:rPr>
          <w:rFonts w:asciiTheme="minorBidi" w:hAnsiTheme="minorBidi" w:cstheme="minorBidi"/>
          <w:sz w:val="22"/>
          <w:szCs w:val="22"/>
        </w:rPr>
        <w:t xml:space="preserve"> by the student independently </w:t>
      </w:r>
      <w:r w:rsidRPr="007518C5">
        <w:rPr>
          <w:rFonts w:asciiTheme="minorBidi" w:hAnsiTheme="minorBidi" w:cstheme="minorBidi"/>
          <w:sz w:val="22"/>
          <w:szCs w:val="22"/>
        </w:rPr>
        <w:t>following the demonstration.</w:t>
      </w:r>
      <w:r w:rsidR="0034685F" w:rsidRPr="007518C5">
        <w:rPr>
          <w:rFonts w:asciiTheme="minorBidi" w:hAnsiTheme="minorBidi" w:cstheme="minorBidi"/>
          <w:sz w:val="22"/>
          <w:szCs w:val="22"/>
        </w:rPr>
        <w:t xml:space="preserve"> However, inter-personal communication and inquiry with fellow students regarding the assigned task are allowed.</w:t>
      </w:r>
    </w:p>
    <w:p w14:paraId="6C5A1C2D" w14:textId="77777777" w:rsidR="00997C2C" w:rsidRPr="007518C5" w:rsidRDefault="00997C2C" w:rsidP="00F75C5D">
      <w:pPr>
        <w:ind w:right="45"/>
        <w:jc w:val="both"/>
        <w:rPr>
          <w:rFonts w:asciiTheme="minorBidi" w:hAnsiTheme="minorBidi" w:cstheme="minorBidi"/>
          <w:sz w:val="22"/>
          <w:szCs w:val="22"/>
        </w:rPr>
      </w:pPr>
    </w:p>
    <w:p w14:paraId="04C0C3D0" w14:textId="77777777" w:rsidR="0034685F" w:rsidRPr="007518C5" w:rsidRDefault="0034685F" w:rsidP="00997C2C">
      <w:pPr>
        <w:spacing w:after="120"/>
        <w:ind w:left="-567" w:right="43"/>
        <w:jc w:val="both"/>
        <w:rPr>
          <w:rFonts w:asciiTheme="minorBidi" w:hAnsiTheme="minorBidi" w:cstheme="minorBidi"/>
          <w:b/>
          <w:bCs/>
          <w:sz w:val="22"/>
          <w:szCs w:val="22"/>
          <w:u w:val="single"/>
        </w:rPr>
      </w:pPr>
      <w:r w:rsidRPr="007518C5">
        <w:rPr>
          <w:rFonts w:asciiTheme="minorBidi" w:hAnsiTheme="minorBidi" w:cstheme="minorBidi"/>
          <w:b/>
          <w:bCs/>
          <w:sz w:val="22"/>
          <w:szCs w:val="22"/>
          <w:u w:val="single"/>
        </w:rPr>
        <w:t>POLICY REGARDING INCOMPLETE GRADES / PRACTICAL TASK:</w:t>
      </w:r>
    </w:p>
    <w:p w14:paraId="7224AFF7" w14:textId="77777777" w:rsidR="0034685F" w:rsidRPr="007518C5" w:rsidRDefault="0034685F"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 xml:space="preserve">Compromised coursework and performances are regarded as a major inconvenience for both students and the instructor. To avoid this situation, students are expected to complete each task to the best of their knowledge and/or skills. It is the responsibility of the student to notify the course director of such circumstances as far in advance as possible. It is the course director's responsibility to provide reasonable accommodations/opportunities to make up examinations that have an impact on the course grade. The Academic Guidance Committee reviews all student failures. The ultimate decision for remediation for students in academic difficulty lies within their authority. </w:t>
      </w:r>
    </w:p>
    <w:p w14:paraId="047F99C9" w14:textId="77777777" w:rsidR="0034685F" w:rsidRPr="007518C5" w:rsidRDefault="0034685F"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 xml:space="preserve">Due to the significant rule of the practical section in fulfilling the course objectives, students are required and motivated to attend all practical sessions. </w:t>
      </w:r>
      <w:r w:rsidRPr="007518C5">
        <w:rPr>
          <w:rFonts w:asciiTheme="minorBidi" w:hAnsiTheme="minorBidi" w:cstheme="minorBidi"/>
          <w:sz w:val="22"/>
          <w:szCs w:val="22"/>
          <w:u w:val="single"/>
        </w:rPr>
        <w:t>All practical tasks are needed to be completed and handed-in for evaluation by the end of each practical session. Except where specified in the course schedule, none of the practical task presented after the end of the session will be qualified for grading.</w:t>
      </w:r>
      <w:r w:rsidRPr="007518C5">
        <w:rPr>
          <w:rFonts w:asciiTheme="minorBidi" w:hAnsiTheme="minorBidi" w:cstheme="minorBidi"/>
          <w:sz w:val="22"/>
          <w:szCs w:val="22"/>
        </w:rPr>
        <w:t xml:space="preserve"> If so, or in case a student didn’t attend a practical session, he’ll be still required to present the finished task by the beginning of the next session, however without its assigned grade. The information provided during that missed session can be reviewed based on the student’s on inquiry.</w:t>
      </w:r>
    </w:p>
    <w:p w14:paraId="2E3B5BA8" w14:textId="77777777" w:rsidR="0034685F" w:rsidRPr="007518C5" w:rsidRDefault="0034685F" w:rsidP="005001BC">
      <w:pPr>
        <w:ind w:left="-539" w:right="43"/>
        <w:jc w:val="both"/>
        <w:rPr>
          <w:rFonts w:asciiTheme="minorBidi" w:hAnsiTheme="minorBidi" w:cstheme="minorBidi"/>
          <w:sz w:val="22"/>
          <w:szCs w:val="22"/>
        </w:rPr>
      </w:pPr>
    </w:p>
    <w:p w14:paraId="3638193E" w14:textId="77777777" w:rsidR="0034685F" w:rsidRPr="007518C5" w:rsidRDefault="0034685F" w:rsidP="005001BC">
      <w:pPr>
        <w:spacing w:after="120"/>
        <w:ind w:left="-544" w:right="43"/>
        <w:jc w:val="both"/>
        <w:rPr>
          <w:rFonts w:asciiTheme="minorBidi" w:hAnsiTheme="minorBidi" w:cstheme="minorBidi"/>
          <w:b/>
          <w:bCs/>
          <w:sz w:val="22"/>
          <w:szCs w:val="22"/>
          <w:u w:val="single"/>
        </w:rPr>
      </w:pPr>
      <w:r w:rsidRPr="007518C5">
        <w:rPr>
          <w:rFonts w:asciiTheme="minorBidi" w:hAnsiTheme="minorBidi" w:cstheme="minorBidi"/>
          <w:b/>
          <w:bCs/>
          <w:sz w:val="22"/>
          <w:szCs w:val="22"/>
          <w:u w:val="single"/>
        </w:rPr>
        <w:t>GRADE DISPUTE:</w:t>
      </w:r>
    </w:p>
    <w:p w14:paraId="212D37DE" w14:textId="75B3B738" w:rsidR="0034685F" w:rsidRPr="007518C5" w:rsidRDefault="0034685F"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 xml:space="preserve">If a grade that is assigned to an exam or a question and/or its answer is to be disputed by a student, it must be </w:t>
      </w:r>
      <w:r w:rsidR="006467D4" w:rsidRPr="007518C5">
        <w:rPr>
          <w:rFonts w:asciiTheme="minorBidi" w:hAnsiTheme="minorBidi" w:cstheme="minorBidi"/>
          <w:sz w:val="22"/>
          <w:szCs w:val="22"/>
        </w:rPr>
        <w:t>done so in writing within 24 hours</w:t>
      </w:r>
      <w:r w:rsidRPr="007518C5">
        <w:rPr>
          <w:rFonts w:asciiTheme="minorBidi" w:hAnsiTheme="minorBidi" w:cstheme="minorBidi"/>
          <w:sz w:val="22"/>
          <w:szCs w:val="22"/>
        </w:rPr>
        <w:t xml:space="preserve"> after receiving the results. A specific rationale for why a question or answer requested to be reviewed should be included. Any global changes in grading will be considered for the entire class. </w:t>
      </w:r>
    </w:p>
    <w:p w14:paraId="5EC4F90B" w14:textId="77777777" w:rsidR="0034685F" w:rsidRPr="007518C5" w:rsidRDefault="0034685F" w:rsidP="005001BC">
      <w:pPr>
        <w:ind w:left="-539" w:right="43"/>
        <w:jc w:val="both"/>
        <w:rPr>
          <w:rFonts w:asciiTheme="minorBidi" w:hAnsiTheme="minorBidi" w:cstheme="minorBidi"/>
          <w:sz w:val="22"/>
          <w:szCs w:val="22"/>
        </w:rPr>
      </w:pPr>
    </w:p>
    <w:p w14:paraId="4592FA15" w14:textId="77777777" w:rsidR="0034685F" w:rsidRPr="007518C5" w:rsidRDefault="0034685F" w:rsidP="005001BC">
      <w:pPr>
        <w:spacing w:after="120"/>
        <w:ind w:left="-544" w:right="43"/>
        <w:jc w:val="both"/>
        <w:rPr>
          <w:rFonts w:asciiTheme="minorBidi" w:hAnsiTheme="minorBidi" w:cstheme="minorBidi"/>
          <w:b/>
          <w:bCs/>
          <w:sz w:val="22"/>
          <w:szCs w:val="22"/>
          <w:u w:val="single"/>
        </w:rPr>
      </w:pPr>
      <w:r w:rsidRPr="007518C5">
        <w:rPr>
          <w:rFonts w:asciiTheme="minorBidi" w:hAnsiTheme="minorBidi" w:cstheme="minorBidi"/>
          <w:b/>
          <w:bCs/>
          <w:sz w:val="22"/>
          <w:szCs w:val="22"/>
          <w:u w:val="single"/>
        </w:rPr>
        <w:t>POLICY ON MAKE-UPS:</w:t>
      </w:r>
    </w:p>
    <w:p w14:paraId="3290BE5D" w14:textId="77777777" w:rsidR="0034685F" w:rsidRPr="007518C5" w:rsidRDefault="0034685F"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 xml:space="preserve">Excused absences that are unavoidable will be offered an alternate midterm or final exam with different questions (including essay and short notes), and the level of difficulty between the original and the makeup exam will be similar but not the same. </w:t>
      </w:r>
    </w:p>
    <w:p w14:paraId="75E3BB3E" w14:textId="77777777" w:rsidR="0034685F" w:rsidRPr="007518C5" w:rsidRDefault="0034685F" w:rsidP="005001BC">
      <w:pPr>
        <w:ind w:left="-539" w:right="43"/>
        <w:jc w:val="both"/>
        <w:rPr>
          <w:rFonts w:asciiTheme="minorBidi" w:hAnsiTheme="minorBidi" w:cstheme="minorBidi"/>
          <w:sz w:val="22"/>
          <w:szCs w:val="22"/>
          <w:u w:val="single"/>
        </w:rPr>
      </w:pPr>
      <w:r w:rsidRPr="007518C5">
        <w:rPr>
          <w:rFonts w:asciiTheme="minorBidi" w:hAnsiTheme="minorBidi" w:cstheme="minorBidi"/>
          <w:sz w:val="22"/>
          <w:szCs w:val="22"/>
          <w:u w:val="single"/>
        </w:rPr>
        <w:t xml:space="preserve">In accordance with the college’s policy, this course (423 POS) has no make-up examination. Students who fail to get 60% of total course grade will be required to take the course again the following year. </w:t>
      </w:r>
    </w:p>
    <w:p w14:paraId="3C9321F9" w14:textId="77777777" w:rsidR="0034685F" w:rsidRPr="007518C5" w:rsidRDefault="0034685F" w:rsidP="005001BC">
      <w:pPr>
        <w:ind w:left="-539" w:right="43"/>
        <w:jc w:val="both"/>
        <w:rPr>
          <w:rFonts w:asciiTheme="minorBidi" w:hAnsiTheme="minorBidi" w:cstheme="minorBidi"/>
          <w:sz w:val="22"/>
          <w:szCs w:val="22"/>
        </w:rPr>
      </w:pPr>
    </w:p>
    <w:p w14:paraId="738B2F63" w14:textId="77777777" w:rsidR="0034685F" w:rsidRPr="007518C5" w:rsidRDefault="0034685F" w:rsidP="005001BC">
      <w:pPr>
        <w:spacing w:after="120"/>
        <w:ind w:left="-539" w:right="43"/>
        <w:jc w:val="both"/>
        <w:rPr>
          <w:rFonts w:asciiTheme="minorBidi" w:hAnsiTheme="minorBidi" w:cstheme="minorBidi"/>
          <w:b/>
          <w:bCs/>
          <w:sz w:val="22"/>
          <w:szCs w:val="22"/>
          <w:u w:val="single"/>
        </w:rPr>
      </w:pPr>
      <w:r w:rsidRPr="007518C5">
        <w:rPr>
          <w:rFonts w:asciiTheme="minorBidi" w:hAnsiTheme="minorBidi" w:cstheme="minorBidi"/>
          <w:b/>
          <w:bCs/>
          <w:sz w:val="22"/>
          <w:szCs w:val="22"/>
          <w:u w:val="single"/>
        </w:rPr>
        <w:t>STUDENT ACADEMIC INTEGRITY AND SCHOLASTIC DISHONESTY:</w:t>
      </w:r>
    </w:p>
    <w:p w14:paraId="23C32DBA" w14:textId="77777777" w:rsidR="00DB65DC" w:rsidRPr="007518C5" w:rsidRDefault="0034685F" w:rsidP="005001BC">
      <w:pPr>
        <w:ind w:left="-539" w:right="43"/>
        <w:jc w:val="both"/>
        <w:rPr>
          <w:rFonts w:asciiTheme="minorBidi" w:hAnsiTheme="minorBidi" w:cstheme="minorBidi"/>
          <w:sz w:val="22"/>
          <w:szCs w:val="22"/>
        </w:rPr>
      </w:pPr>
      <w:r w:rsidRPr="007518C5">
        <w:rPr>
          <w:rFonts w:asciiTheme="minorBidi" w:hAnsiTheme="minorBidi" w:cstheme="minorBidi"/>
          <w:sz w:val="22"/>
          <w:szCs w:val="22"/>
        </w:rPr>
        <w:t xml:space="preserve">Scholastic misconduct is broadly defined as "any act that violates the right of another student in academic work or that involves misrepresentation of your own work. Scholastic dishonesty includes, (but is not necessarily limited to), cheating on assignments or examinations; depriving another student of necessary course materials; or interfering with another student's work." Students preparing for entry into the dental profession are expected to govern their conduct toward patients, other students, faculty, and other professionals with integrity, mutual respect, and honor. Scholastic misconduct will result in failure of the course and the course will be required as a retake during the following year. </w:t>
      </w:r>
    </w:p>
    <w:p w14:paraId="40D2BA7A" w14:textId="77777777" w:rsidR="00DB65DC" w:rsidRPr="007518C5" w:rsidRDefault="00DB65DC" w:rsidP="005001BC">
      <w:pPr>
        <w:ind w:left="-539" w:right="43"/>
        <w:jc w:val="both"/>
        <w:rPr>
          <w:rFonts w:asciiTheme="minorBidi" w:hAnsiTheme="minorBidi" w:cstheme="minorBidi"/>
          <w:sz w:val="22"/>
          <w:szCs w:val="22"/>
        </w:rPr>
      </w:pPr>
    </w:p>
    <w:p w14:paraId="2673F5BA" w14:textId="11BDFE55" w:rsidR="0034685F" w:rsidRPr="007518C5" w:rsidRDefault="0034685F" w:rsidP="005001BC">
      <w:pPr>
        <w:ind w:left="-539" w:right="43"/>
        <w:jc w:val="both"/>
        <w:rPr>
          <w:rFonts w:asciiTheme="minorBidi" w:hAnsiTheme="minorBidi" w:cstheme="minorBidi"/>
          <w:b/>
          <w:sz w:val="22"/>
          <w:szCs w:val="22"/>
        </w:rPr>
      </w:pPr>
      <w:r w:rsidRPr="007518C5">
        <w:rPr>
          <w:rFonts w:asciiTheme="minorBidi" w:hAnsiTheme="minorBidi" w:cstheme="minorBidi"/>
          <w:b/>
          <w:bCs/>
          <w:sz w:val="22"/>
          <w:szCs w:val="22"/>
          <w:u w:val="single"/>
        </w:rPr>
        <w:t>COMMUNICATION:</w:t>
      </w:r>
    </w:p>
    <w:p w14:paraId="6752CF5E" w14:textId="0C775569" w:rsidR="00DB65DC" w:rsidRPr="007518C5" w:rsidRDefault="003B4E61" w:rsidP="000242B1">
      <w:pPr>
        <w:ind w:left="-539" w:right="45"/>
        <w:jc w:val="both"/>
        <w:rPr>
          <w:rFonts w:asciiTheme="minorBidi" w:hAnsiTheme="minorBidi" w:cstheme="minorBidi"/>
          <w:sz w:val="22"/>
          <w:szCs w:val="22"/>
        </w:rPr>
      </w:pPr>
      <w:r w:rsidRPr="007518C5">
        <w:rPr>
          <w:rFonts w:asciiTheme="minorBidi" w:hAnsiTheme="minorBidi" w:cstheme="minorBidi"/>
          <w:sz w:val="22"/>
          <w:szCs w:val="22"/>
        </w:rPr>
        <w:t xml:space="preserve">All </w:t>
      </w:r>
      <w:r w:rsidR="0034685F" w:rsidRPr="007518C5">
        <w:rPr>
          <w:rFonts w:asciiTheme="minorBidi" w:hAnsiTheme="minorBidi" w:cstheme="minorBidi"/>
          <w:sz w:val="22"/>
          <w:szCs w:val="22"/>
        </w:rPr>
        <w:t>individual and full class communication will be either through your e-mail account or through your Class Representative. Announcements intended for the whole class will be sent by e-mail</w:t>
      </w:r>
      <w:r w:rsidRPr="007518C5">
        <w:rPr>
          <w:rFonts w:asciiTheme="minorBidi" w:hAnsiTheme="minorBidi" w:cstheme="minorBidi"/>
          <w:sz w:val="22"/>
          <w:szCs w:val="22"/>
        </w:rPr>
        <w:t xml:space="preserve"> and website.</w:t>
      </w:r>
      <w:r w:rsidR="0034685F" w:rsidRPr="007518C5">
        <w:rPr>
          <w:rFonts w:asciiTheme="minorBidi" w:hAnsiTheme="minorBidi" w:cstheme="minorBidi"/>
          <w:sz w:val="22"/>
          <w:szCs w:val="22"/>
        </w:rPr>
        <w:t xml:space="preserve"> It is a requirement of the course to check </w:t>
      </w:r>
      <w:r w:rsidRPr="007518C5">
        <w:rPr>
          <w:rFonts w:asciiTheme="minorBidi" w:hAnsiTheme="minorBidi" w:cstheme="minorBidi"/>
          <w:sz w:val="22"/>
          <w:szCs w:val="22"/>
        </w:rPr>
        <w:t>your e-mail</w:t>
      </w:r>
      <w:r w:rsidR="0034685F" w:rsidRPr="007518C5">
        <w:rPr>
          <w:rFonts w:asciiTheme="minorBidi" w:hAnsiTheme="minorBidi" w:cstheme="minorBidi"/>
          <w:sz w:val="22"/>
          <w:szCs w:val="22"/>
        </w:rPr>
        <w:t xml:space="preserve"> daily. While in class, please turn off cell phones.</w:t>
      </w:r>
    </w:p>
    <w:p w14:paraId="67F2BAB7" w14:textId="77777777" w:rsidR="000242B1" w:rsidRPr="007518C5" w:rsidRDefault="000242B1" w:rsidP="000242B1">
      <w:pPr>
        <w:ind w:left="-567"/>
        <w:rPr>
          <w:rFonts w:asciiTheme="minorBidi" w:hAnsiTheme="minorBidi" w:cstheme="minorBidi"/>
          <w:bCs/>
          <w:sz w:val="22"/>
          <w:szCs w:val="22"/>
          <w:u w:val="single"/>
        </w:rPr>
      </w:pPr>
    </w:p>
    <w:p w14:paraId="12BA1CDB" w14:textId="77777777" w:rsidR="0061532B" w:rsidRDefault="0061532B" w:rsidP="000242B1">
      <w:pPr>
        <w:ind w:left="-567"/>
        <w:rPr>
          <w:rFonts w:asciiTheme="minorBidi" w:hAnsiTheme="minorBidi" w:cstheme="minorBidi"/>
          <w:b/>
          <w:bCs/>
          <w:sz w:val="22"/>
          <w:szCs w:val="22"/>
          <w:u w:val="single"/>
        </w:rPr>
      </w:pPr>
    </w:p>
    <w:p w14:paraId="08F1B370" w14:textId="77777777" w:rsidR="0061532B" w:rsidRDefault="0061532B" w:rsidP="000242B1">
      <w:pPr>
        <w:ind w:left="-567"/>
        <w:rPr>
          <w:rFonts w:asciiTheme="minorBidi" w:hAnsiTheme="minorBidi" w:cstheme="minorBidi"/>
          <w:b/>
          <w:bCs/>
          <w:sz w:val="22"/>
          <w:szCs w:val="22"/>
          <w:u w:val="single"/>
        </w:rPr>
      </w:pPr>
    </w:p>
    <w:p w14:paraId="3B7D73CE" w14:textId="77777777" w:rsidR="0061532B" w:rsidRDefault="0061532B" w:rsidP="000242B1">
      <w:pPr>
        <w:ind w:left="-567"/>
        <w:rPr>
          <w:rFonts w:asciiTheme="minorBidi" w:hAnsiTheme="minorBidi" w:cstheme="minorBidi"/>
          <w:b/>
          <w:bCs/>
          <w:sz w:val="22"/>
          <w:szCs w:val="22"/>
          <w:u w:val="single"/>
        </w:rPr>
      </w:pPr>
    </w:p>
    <w:p w14:paraId="4A097F8A" w14:textId="43901008" w:rsidR="000242B1" w:rsidRDefault="0034685F" w:rsidP="000242B1">
      <w:pPr>
        <w:ind w:left="-567"/>
        <w:rPr>
          <w:rFonts w:asciiTheme="minorBidi" w:hAnsiTheme="minorBidi" w:cstheme="minorBidi"/>
          <w:b/>
          <w:bCs/>
          <w:sz w:val="22"/>
          <w:szCs w:val="22"/>
          <w:u w:val="single"/>
        </w:rPr>
      </w:pPr>
      <w:r w:rsidRPr="007518C5">
        <w:rPr>
          <w:rFonts w:asciiTheme="minorBidi" w:hAnsiTheme="minorBidi" w:cstheme="minorBidi"/>
          <w:b/>
          <w:bCs/>
          <w:sz w:val="22"/>
          <w:szCs w:val="22"/>
          <w:u w:val="single"/>
        </w:rPr>
        <w:lastRenderedPageBreak/>
        <w:t>RECOMMENDED TEXTBOOK:</w:t>
      </w:r>
    </w:p>
    <w:p w14:paraId="56D06E71" w14:textId="77777777" w:rsidR="0061532B" w:rsidRPr="007518C5" w:rsidRDefault="0061532B" w:rsidP="000242B1">
      <w:pPr>
        <w:ind w:left="-567"/>
        <w:rPr>
          <w:rFonts w:asciiTheme="minorBidi" w:hAnsiTheme="minorBidi" w:cstheme="minorBidi"/>
          <w:b/>
          <w:bCs/>
          <w:sz w:val="22"/>
          <w:szCs w:val="22"/>
          <w:u w:val="single"/>
        </w:rPr>
      </w:pPr>
    </w:p>
    <w:p w14:paraId="2A52E533" w14:textId="77777777" w:rsidR="000242B1" w:rsidRPr="007518C5" w:rsidRDefault="000242B1" w:rsidP="000242B1">
      <w:pPr>
        <w:pStyle w:val="ListParagraph"/>
        <w:numPr>
          <w:ilvl w:val="0"/>
          <w:numId w:val="23"/>
        </w:numPr>
        <w:ind w:hanging="437"/>
        <w:rPr>
          <w:rFonts w:asciiTheme="minorBidi" w:hAnsiTheme="minorBidi" w:cstheme="minorBidi"/>
          <w:sz w:val="22"/>
          <w:szCs w:val="22"/>
        </w:rPr>
      </w:pPr>
      <w:r w:rsidRPr="007518C5">
        <w:rPr>
          <w:rFonts w:asciiTheme="minorBidi" w:hAnsiTheme="minorBidi" w:cstheme="minorBidi"/>
          <w:sz w:val="22"/>
          <w:szCs w:val="22"/>
        </w:rPr>
        <w:t>An Introduction to Orthodontics, 4</w:t>
      </w:r>
      <w:r w:rsidRPr="007518C5">
        <w:rPr>
          <w:rFonts w:asciiTheme="minorBidi" w:hAnsiTheme="minorBidi" w:cstheme="minorBidi"/>
          <w:sz w:val="22"/>
          <w:szCs w:val="22"/>
          <w:vertAlign w:val="superscript"/>
        </w:rPr>
        <w:t>th</w:t>
      </w:r>
      <w:r w:rsidRPr="007518C5">
        <w:rPr>
          <w:rFonts w:asciiTheme="minorBidi" w:hAnsiTheme="minorBidi" w:cstheme="minorBidi"/>
          <w:sz w:val="22"/>
          <w:szCs w:val="22"/>
        </w:rPr>
        <w:t xml:space="preserve"> edition, 2013; Laura Mitchell. Oxford University Press, UK, ISBN: 978-0199594719. </w:t>
      </w:r>
    </w:p>
    <w:p w14:paraId="08C3CD9D" w14:textId="77777777" w:rsidR="000242B1" w:rsidRPr="007518C5" w:rsidRDefault="000242B1" w:rsidP="000242B1">
      <w:pPr>
        <w:ind w:hanging="437"/>
        <w:rPr>
          <w:rFonts w:asciiTheme="minorBidi" w:hAnsiTheme="minorBidi" w:cstheme="minorBidi"/>
          <w:sz w:val="22"/>
          <w:szCs w:val="22"/>
        </w:rPr>
      </w:pPr>
    </w:p>
    <w:p w14:paraId="5A6F9AA2" w14:textId="77777777" w:rsidR="000242B1" w:rsidRDefault="000242B1" w:rsidP="000242B1">
      <w:pPr>
        <w:pStyle w:val="ListParagraph"/>
        <w:numPr>
          <w:ilvl w:val="0"/>
          <w:numId w:val="23"/>
        </w:numPr>
        <w:ind w:left="142" w:right="43" w:hanging="437"/>
        <w:rPr>
          <w:rFonts w:asciiTheme="minorBidi" w:hAnsiTheme="minorBidi" w:cstheme="minorBidi"/>
          <w:sz w:val="22"/>
          <w:szCs w:val="22"/>
        </w:rPr>
      </w:pPr>
      <w:r w:rsidRPr="007518C5">
        <w:rPr>
          <w:rFonts w:asciiTheme="minorBidi" w:hAnsiTheme="minorBidi" w:cstheme="minorBidi"/>
          <w:sz w:val="22"/>
          <w:szCs w:val="22"/>
        </w:rPr>
        <w:t xml:space="preserve">Contemporary Orthodontics, Fifth Edition, 2014; W. </w:t>
      </w:r>
      <w:proofErr w:type="spellStart"/>
      <w:r w:rsidRPr="007518C5">
        <w:rPr>
          <w:rFonts w:asciiTheme="minorBidi" w:hAnsiTheme="minorBidi" w:cstheme="minorBidi"/>
          <w:sz w:val="22"/>
          <w:szCs w:val="22"/>
        </w:rPr>
        <w:t>Proffit</w:t>
      </w:r>
      <w:proofErr w:type="spellEnd"/>
      <w:r w:rsidRPr="007518C5">
        <w:rPr>
          <w:rFonts w:asciiTheme="minorBidi" w:hAnsiTheme="minorBidi" w:cstheme="minorBidi"/>
          <w:sz w:val="22"/>
          <w:szCs w:val="22"/>
        </w:rPr>
        <w:t>, H. Fields, D. Sarver. Mosby Press, USA, ISBN: 978-0323083171.</w:t>
      </w:r>
    </w:p>
    <w:p w14:paraId="1529BF44" w14:textId="77777777" w:rsidR="0061532B" w:rsidRPr="0061532B" w:rsidRDefault="0061532B" w:rsidP="0061532B">
      <w:pPr>
        <w:ind w:right="43"/>
        <w:rPr>
          <w:rFonts w:asciiTheme="minorBidi" w:hAnsiTheme="minorBidi" w:cstheme="minorBidi"/>
          <w:sz w:val="22"/>
          <w:szCs w:val="22"/>
        </w:rPr>
      </w:pPr>
    </w:p>
    <w:p w14:paraId="001459A9" w14:textId="77777777" w:rsidR="00114993" w:rsidRPr="0061532B" w:rsidRDefault="00114993" w:rsidP="000242B1">
      <w:pPr>
        <w:pStyle w:val="ListParagraph"/>
        <w:numPr>
          <w:ilvl w:val="0"/>
          <w:numId w:val="23"/>
        </w:numPr>
        <w:ind w:right="43" w:hanging="437"/>
        <w:rPr>
          <w:rFonts w:asciiTheme="minorBidi" w:hAnsiTheme="minorBidi" w:cstheme="minorBidi"/>
          <w:sz w:val="22"/>
          <w:szCs w:val="22"/>
        </w:rPr>
      </w:pPr>
      <w:r w:rsidRPr="007518C5">
        <w:rPr>
          <w:rFonts w:asciiTheme="minorBidi" w:hAnsiTheme="minorBidi" w:cstheme="minorBidi"/>
          <w:sz w:val="22"/>
          <w:szCs w:val="22"/>
        </w:rPr>
        <w:t>Diagnosis of the Orthodontic Patient, 1999; F. McDonald &amp; A. Ireland.</w:t>
      </w:r>
      <w:r w:rsidRPr="007518C5">
        <w:rPr>
          <w:rFonts w:asciiTheme="minorBidi" w:hAnsiTheme="minorBidi" w:cstheme="minorBidi"/>
          <w:bCs/>
          <w:sz w:val="22"/>
          <w:szCs w:val="22"/>
        </w:rPr>
        <w:t xml:space="preserve"> </w:t>
      </w:r>
      <w:r w:rsidRPr="007518C5">
        <w:rPr>
          <w:rFonts w:asciiTheme="minorBidi" w:hAnsiTheme="minorBidi" w:cstheme="minorBidi"/>
          <w:sz w:val="22"/>
          <w:szCs w:val="22"/>
        </w:rPr>
        <w:t>Oxford University Press, UK, ISBN: 978-0192628893</w:t>
      </w:r>
      <w:r w:rsidRPr="007518C5">
        <w:rPr>
          <w:rFonts w:asciiTheme="minorBidi" w:hAnsiTheme="minorBidi" w:cstheme="minorBidi"/>
          <w:bCs/>
          <w:sz w:val="22"/>
          <w:szCs w:val="22"/>
        </w:rPr>
        <w:t xml:space="preserve">. </w:t>
      </w:r>
    </w:p>
    <w:p w14:paraId="610D80A1" w14:textId="77777777" w:rsidR="0061532B" w:rsidRPr="0061532B" w:rsidRDefault="0061532B" w:rsidP="0061532B">
      <w:pPr>
        <w:ind w:right="43"/>
        <w:rPr>
          <w:rFonts w:asciiTheme="minorBidi" w:hAnsiTheme="minorBidi" w:cstheme="minorBidi"/>
          <w:sz w:val="22"/>
          <w:szCs w:val="22"/>
        </w:rPr>
      </w:pPr>
    </w:p>
    <w:p w14:paraId="3AB6A244" w14:textId="27C0482A" w:rsidR="0034685F" w:rsidRPr="007518C5" w:rsidRDefault="00114993" w:rsidP="000242B1">
      <w:pPr>
        <w:pStyle w:val="ListParagraph"/>
        <w:numPr>
          <w:ilvl w:val="0"/>
          <w:numId w:val="23"/>
        </w:numPr>
        <w:ind w:right="43" w:hanging="437"/>
        <w:rPr>
          <w:rFonts w:asciiTheme="minorBidi" w:hAnsiTheme="minorBidi" w:cstheme="minorBidi"/>
          <w:sz w:val="22"/>
          <w:szCs w:val="22"/>
        </w:rPr>
      </w:pPr>
      <w:r w:rsidRPr="007518C5">
        <w:rPr>
          <w:rFonts w:asciiTheme="minorBidi" w:hAnsiTheme="minorBidi" w:cstheme="minorBidi"/>
          <w:sz w:val="22"/>
          <w:szCs w:val="22"/>
        </w:rPr>
        <w:t>The Orthodontic Patient: Treatment and Biomechanics, 2003; F. McDonald &amp; A. Ireland. Oxford University Press, UK, ISBN: 978-0198510482</w:t>
      </w:r>
      <w:r w:rsidRPr="007518C5">
        <w:rPr>
          <w:rFonts w:asciiTheme="minorBidi" w:hAnsiTheme="minorBidi" w:cstheme="minorBidi"/>
          <w:bCs/>
          <w:sz w:val="22"/>
          <w:szCs w:val="22"/>
        </w:rPr>
        <w:t>.</w:t>
      </w:r>
    </w:p>
    <w:p w14:paraId="40C3C64C" w14:textId="545DFC8F" w:rsidR="006467D4" w:rsidRPr="007518C5" w:rsidRDefault="006467D4" w:rsidP="006467D4">
      <w:pPr>
        <w:pStyle w:val="ListParagraph"/>
        <w:ind w:left="-567" w:right="43"/>
        <w:rPr>
          <w:rFonts w:asciiTheme="minorBidi" w:hAnsiTheme="minorBidi" w:cstheme="minorBidi"/>
          <w:sz w:val="22"/>
          <w:szCs w:val="22"/>
        </w:rPr>
      </w:pPr>
    </w:p>
    <w:p w14:paraId="36246E56" w14:textId="77777777" w:rsidR="00346A17" w:rsidRPr="007518C5" w:rsidRDefault="00346A17">
      <w:pPr>
        <w:rPr>
          <w:rFonts w:asciiTheme="minorBidi" w:hAnsiTheme="minorBidi" w:cstheme="minorBidi"/>
          <w:bCs/>
          <w:sz w:val="22"/>
          <w:szCs w:val="22"/>
          <w:u w:val="single"/>
        </w:rPr>
      </w:pPr>
      <w:r w:rsidRPr="007518C5">
        <w:rPr>
          <w:rFonts w:asciiTheme="minorBidi" w:hAnsiTheme="minorBidi" w:cstheme="minorBidi"/>
          <w:bCs/>
          <w:sz w:val="22"/>
          <w:szCs w:val="22"/>
          <w:u w:val="single"/>
        </w:rPr>
        <w:br w:type="page"/>
      </w:r>
    </w:p>
    <w:p w14:paraId="39A6F050" w14:textId="78010F13" w:rsidR="00346A17" w:rsidRPr="007518C5" w:rsidRDefault="00F20821" w:rsidP="00CE2B9B">
      <w:pPr>
        <w:spacing w:after="60"/>
        <w:ind w:left="-544" w:right="45"/>
        <w:jc w:val="both"/>
        <w:rPr>
          <w:rFonts w:asciiTheme="minorBidi" w:hAnsiTheme="minorBidi" w:cstheme="minorBidi"/>
          <w:b/>
          <w:bCs/>
          <w:sz w:val="22"/>
          <w:szCs w:val="22"/>
          <w:u w:val="single"/>
        </w:rPr>
      </w:pPr>
      <w:r w:rsidRPr="007518C5">
        <w:rPr>
          <w:rFonts w:asciiTheme="minorBidi" w:hAnsiTheme="minorBidi" w:cstheme="minorBidi"/>
          <w:b/>
          <w:bCs/>
          <w:sz w:val="22"/>
          <w:szCs w:val="22"/>
          <w:u w:val="single"/>
        </w:rPr>
        <w:lastRenderedPageBreak/>
        <w:t>COURSE</w:t>
      </w:r>
      <w:r w:rsidR="00346A17" w:rsidRPr="007518C5">
        <w:rPr>
          <w:rFonts w:asciiTheme="minorBidi" w:hAnsiTheme="minorBidi" w:cstheme="minorBidi"/>
          <w:b/>
          <w:bCs/>
          <w:sz w:val="22"/>
          <w:szCs w:val="22"/>
          <w:u w:val="single"/>
        </w:rPr>
        <w:t xml:space="preserve"> </w:t>
      </w:r>
      <w:r w:rsidRPr="007518C5">
        <w:rPr>
          <w:rFonts w:asciiTheme="minorBidi" w:hAnsiTheme="minorBidi" w:cstheme="minorBidi"/>
          <w:b/>
          <w:bCs/>
          <w:sz w:val="22"/>
          <w:szCs w:val="22"/>
          <w:u w:val="single"/>
        </w:rPr>
        <w:t>SCHEDULE (1</w:t>
      </w:r>
      <w:r w:rsidRPr="007518C5">
        <w:rPr>
          <w:rFonts w:asciiTheme="minorBidi" w:hAnsiTheme="minorBidi" w:cstheme="minorBidi"/>
          <w:b/>
          <w:bCs/>
          <w:sz w:val="22"/>
          <w:szCs w:val="22"/>
          <w:u w:val="single"/>
          <w:vertAlign w:val="superscript"/>
        </w:rPr>
        <w:t>st</w:t>
      </w:r>
      <w:r w:rsidRPr="007518C5">
        <w:rPr>
          <w:rFonts w:asciiTheme="minorBidi" w:hAnsiTheme="minorBidi" w:cstheme="minorBidi"/>
          <w:b/>
          <w:bCs/>
          <w:sz w:val="22"/>
          <w:szCs w:val="22"/>
          <w:u w:val="single"/>
        </w:rPr>
        <w:t xml:space="preserve"> Semester)</w:t>
      </w:r>
      <w:r w:rsidR="00346A17" w:rsidRPr="007518C5">
        <w:rPr>
          <w:rFonts w:asciiTheme="minorBidi" w:hAnsiTheme="minorBidi" w:cstheme="minorBidi"/>
          <w:b/>
          <w:bCs/>
          <w:sz w:val="22"/>
          <w:szCs w:val="22"/>
          <w:u w:val="single"/>
        </w:rPr>
        <w:t>:</w:t>
      </w:r>
    </w:p>
    <w:p w14:paraId="172DB080" w14:textId="77777777" w:rsidR="00F20821" w:rsidRPr="007518C5" w:rsidRDefault="00F20821" w:rsidP="00F20821">
      <w:pPr>
        <w:ind w:left="-544" w:right="45"/>
        <w:jc w:val="both"/>
        <w:rPr>
          <w:rFonts w:asciiTheme="minorBidi" w:hAnsiTheme="minorBidi" w:cstheme="minorBidi"/>
          <w:bCs/>
          <w:sz w:val="22"/>
          <w:szCs w:val="22"/>
          <w:u w:val="single"/>
        </w:rPr>
      </w:pPr>
    </w:p>
    <w:tbl>
      <w:tblPr>
        <w:tblStyle w:val="TableGrid"/>
        <w:tblW w:w="9419" w:type="dxa"/>
        <w:tblInd w:w="-522" w:type="dxa"/>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single" w:sz="6" w:space="0" w:color="DBE5F1" w:themeColor="accent1" w:themeTint="33"/>
          <w:insideV w:val="single" w:sz="6" w:space="0" w:color="DBE5F1" w:themeColor="accent1" w:themeTint="33"/>
        </w:tblBorders>
        <w:tblLayout w:type="fixed"/>
        <w:tblLook w:val="04A0" w:firstRow="1" w:lastRow="0" w:firstColumn="1" w:lastColumn="0" w:noHBand="0" w:noVBand="1"/>
      </w:tblPr>
      <w:tblGrid>
        <w:gridCol w:w="772"/>
        <w:gridCol w:w="851"/>
        <w:gridCol w:w="3544"/>
        <w:gridCol w:w="4252"/>
      </w:tblGrid>
      <w:tr w:rsidR="00B26B74" w:rsidRPr="007518C5" w14:paraId="023A6DEC" w14:textId="211C2296" w:rsidTr="00141987">
        <w:trPr>
          <w:cantSplit/>
          <w:trHeight w:val="425"/>
        </w:trPr>
        <w:tc>
          <w:tcPr>
            <w:tcW w:w="772" w:type="dxa"/>
            <w:shd w:val="clear" w:color="auto" w:fill="4F81BD" w:themeFill="accent1"/>
            <w:vAlign w:val="center"/>
          </w:tcPr>
          <w:p w14:paraId="4FB31B44" w14:textId="422B9A25" w:rsidR="00B26B74" w:rsidRPr="007518C5" w:rsidRDefault="00B26B74" w:rsidP="00732C1F">
            <w:pPr>
              <w:jc w:val="center"/>
              <w:rPr>
                <w:rFonts w:asciiTheme="minorBidi" w:hAnsiTheme="minorBidi" w:cstheme="minorBidi"/>
                <w:b/>
                <w:color w:val="FFFFFF" w:themeColor="background1"/>
                <w:sz w:val="18"/>
                <w:szCs w:val="18"/>
              </w:rPr>
            </w:pPr>
            <w:r w:rsidRPr="007518C5">
              <w:rPr>
                <w:rFonts w:asciiTheme="minorBidi" w:hAnsiTheme="minorBidi" w:cstheme="minorBidi"/>
                <w:b/>
                <w:color w:val="FFFFFF" w:themeColor="background1"/>
                <w:sz w:val="18"/>
                <w:szCs w:val="18"/>
              </w:rPr>
              <w:t>WEEK</w:t>
            </w:r>
          </w:p>
        </w:tc>
        <w:tc>
          <w:tcPr>
            <w:tcW w:w="851" w:type="dxa"/>
            <w:shd w:val="clear" w:color="auto" w:fill="4F81BD" w:themeFill="accent1"/>
            <w:vAlign w:val="center"/>
          </w:tcPr>
          <w:p w14:paraId="4FE61CE6" w14:textId="61BB5A51" w:rsidR="00B26B74" w:rsidRPr="007518C5" w:rsidRDefault="00B26B74" w:rsidP="00732C1F">
            <w:pPr>
              <w:jc w:val="center"/>
              <w:rPr>
                <w:rFonts w:asciiTheme="minorBidi" w:hAnsiTheme="minorBidi" w:cstheme="minorBidi"/>
                <w:b/>
                <w:color w:val="FFFFFF" w:themeColor="background1"/>
                <w:sz w:val="18"/>
                <w:szCs w:val="18"/>
              </w:rPr>
            </w:pPr>
            <w:r w:rsidRPr="007518C5">
              <w:rPr>
                <w:rFonts w:asciiTheme="minorBidi" w:hAnsiTheme="minorBidi" w:cstheme="minorBidi"/>
                <w:b/>
                <w:color w:val="FFFFFF" w:themeColor="background1"/>
                <w:sz w:val="18"/>
                <w:szCs w:val="18"/>
              </w:rPr>
              <w:t>DATE</w:t>
            </w:r>
          </w:p>
        </w:tc>
        <w:tc>
          <w:tcPr>
            <w:tcW w:w="3544" w:type="dxa"/>
            <w:shd w:val="clear" w:color="auto" w:fill="4F81BD" w:themeFill="accent1"/>
            <w:vAlign w:val="center"/>
          </w:tcPr>
          <w:p w14:paraId="49EF73CD" w14:textId="77777777" w:rsidR="00B26B74" w:rsidRPr="007518C5" w:rsidRDefault="00B26B74" w:rsidP="00732C1F">
            <w:pPr>
              <w:ind w:right="-108"/>
              <w:jc w:val="center"/>
              <w:rPr>
                <w:rFonts w:asciiTheme="minorBidi" w:hAnsiTheme="minorBidi" w:cstheme="minorBidi"/>
                <w:b/>
                <w:color w:val="FFFFFF" w:themeColor="background1"/>
                <w:sz w:val="18"/>
                <w:szCs w:val="18"/>
              </w:rPr>
            </w:pPr>
            <w:r w:rsidRPr="007518C5">
              <w:rPr>
                <w:rFonts w:asciiTheme="minorBidi" w:hAnsiTheme="minorBidi" w:cstheme="minorBidi"/>
                <w:b/>
                <w:color w:val="FFFFFF" w:themeColor="background1"/>
                <w:sz w:val="18"/>
                <w:szCs w:val="18"/>
              </w:rPr>
              <w:t xml:space="preserve">DIDACTIC </w:t>
            </w:r>
          </w:p>
        </w:tc>
        <w:tc>
          <w:tcPr>
            <w:tcW w:w="4252" w:type="dxa"/>
            <w:shd w:val="clear" w:color="auto" w:fill="4F81BD" w:themeFill="accent1"/>
            <w:vAlign w:val="center"/>
          </w:tcPr>
          <w:p w14:paraId="4F67892B" w14:textId="2E5AB4CE" w:rsidR="00B26B74" w:rsidRPr="007518C5" w:rsidRDefault="00B26B74" w:rsidP="00B44183">
            <w:pPr>
              <w:ind w:right="-108"/>
              <w:jc w:val="center"/>
              <w:rPr>
                <w:rFonts w:asciiTheme="minorBidi" w:hAnsiTheme="minorBidi" w:cstheme="minorBidi"/>
                <w:b/>
                <w:color w:val="FFFFFF" w:themeColor="background1"/>
                <w:sz w:val="18"/>
                <w:szCs w:val="18"/>
              </w:rPr>
            </w:pPr>
            <w:r w:rsidRPr="007518C5">
              <w:rPr>
                <w:rFonts w:asciiTheme="minorBidi" w:hAnsiTheme="minorBidi" w:cstheme="minorBidi"/>
                <w:b/>
                <w:color w:val="FFFFFF" w:themeColor="background1"/>
                <w:sz w:val="18"/>
                <w:szCs w:val="18"/>
              </w:rPr>
              <w:t>PRACTICAL &amp; ACTIVE LEARNING SESSIONS</w:t>
            </w:r>
          </w:p>
        </w:tc>
      </w:tr>
      <w:tr w:rsidR="00B26B74" w:rsidRPr="007518C5" w14:paraId="60203BC8" w14:textId="520604B2" w:rsidTr="00141987">
        <w:trPr>
          <w:cantSplit/>
          <w:trHeight w:val="425"/>
        </w:trPr>
        <w:tc>
          <w:tcPr>
            <w:tcW w:w="772" w:type="dxa"/>
            <w:shd w:val="clear" w:color="auto" w:fill="FFFFFF" w:themeFill="background1"/>
            <w:vAlign w:val="center"/>
          </w:tcPr>
          <w:p w14:paraId="51B6993A" w14:textId="1DC542FA" w:rsidR="00B26B74" w:rsidRPr="007518C5" w:rsidRDefault="00B26B74" w:rsidP="00732C1F">
            <w:pPr>
              <w:jc w:val="center"/>
              <w:rPr>
                <w:rFonts w:asciiTheme="minorBidi" w:hAnsiTheme="minorBidi" w:cstheme="minorBidi"/>
                <w:sz w:val="18"/>
                <w:szCs w:val="18"/>
              </w:rPr>
            </w:pPr>
            <w:r w:rsidRPr="007518C5">
              <w:rPr>
                <w:rFonts w:asciiTheme="minorBidi" w:hAnsiTheme="minorBidi" w:cstheme="minorBidi"/>
                <w:sz w:val="18"/>
                <w:szCs w:val="18"/>
              </w:rPr>
              <w:t>1</w:t>
            </w:r>
          </w:p>
        </w:tc>
        <w:tc>
          <w:tcPr>
            <w:tcW w:w="851" w:type="dxa"/>
            <w:shd w:val="clear" w:color="auto" w:fill="FFFFFF" w:themeFill="background1"/>
            <w:vAlign w:val="center"/>
          </w:tcPr>
          <w:p w14:paraId="1697A02C" w14:textId="251DA842" w:rsidR="00B26B74" w:rsidRPr="007518C5" w:rsidRDefault="001E1A78" w:rsidP="00141987">
            <w:pPr>
              <w:jc w:val="center"/>
              <w:rPr>
                <w:rFonts w:asciiTheme="minorBidi" w:hAnsiTheme="minorBidi" w:cstheme="minorBidi"/>
                <w:sz w:val="18"/>
                <w:szCs w:val="18"/>
              </w:rPr>
            </w:pPr>
            <w:r w:rsidRPr="007518C5">
              <w:rPr>
                <w:rFonts w:asciiTheme="minorBidi" w:hAnsiTheme="minorBidi" w:cstheme="minorBidi"/>
                <w:sz w:val="18"/>
                <w:szCs w:val="18"/>
              </w:rPr>
              <w:t>2</w:t>
            </w:r>
            <w:r w:rsidR="00141987">
              <w:rPr>
                <w:rFonts w:asciiTheme="minorBidi" w:hAnsiTheme="minorBidi" w:cstheme="minorBidi"/>
                <w:sz w:val="18"/>
                <w:szCs w:val="18"/>
              </w:rPr>
              <w:t>6</w:t>
            </w:r>
            <w:r w:rsidRPr="007518C5">
              <w:rPr>
                <w:rFonts w:asciiTheme="minorBidi" w:hAnsiTheme="minorBidi" w:cstheme="minorBidi"/>
                <w:sz w:val="18"/>
                <w:szCs w:val="18"/>
              </w:rPr>
              <w:t xml:space="preserve"> AUG </w:t>
            </w:r>
            <w:r w:rsidR="00B26B74" w:rsidRPr="007518C5">
              <w:rPr>
                <w:rFonts w:asciiTheme="minorBidi" w:hAnsiTheme="minorBidi" w:cstheme="minorBidi"/>
                <w:sz w:val="18"/>
                <w:szCs w:val="18"/>
              </w:rPr>
              <w:t>2015</w:t>
            </w:r>
          </w:p>
        </w:tc>
        <w:tc>
          <w:tcPr>
            <w:tcW w:w="3544" w:type="dxa"/>
            <w:shd w:val="clear" w:color="auto" w:fill="FFFFFF" w:themeFill="background1"/>
            <w:vAlign w:val="center"/>
          </w:tcPr>
          <w:p w14:paraId="5F01B8ED" w14:textId="1870B95C" w:rsidR="00B26B74" w:rsidRPr="007518C5" w:rsidRDefault="00B26B74" w:rsidP="00F20821">
            <w:pPr>
              <w:ind w:right="-108"/>
              <w:rPr>
                <w:rFonts w:asciiTheme="minorBidi" w:hAnsiTheme="minorBidi" w:cstheme="minorBidi"/>
                <w:sz w:val="18"/>
                <w:szCs w:val="18"/>
              </w:rPr>
            </w:pPr>
            <w:r w:rsidRPr="007518C5">
              <w:rPr>
                <w:rFonts w:asciiTheme="minorBidi" w:hAnsiTheme="minorBidi" w:cstheme="minorBidi"/>
                <w:sz w:val="18"/>
                <w:szCs w:val="18"/>
              </w:rPr>
              <w:t>INTRODUCTION TO THE COURSE</w:t>
            </w:r>
          </w:p>
        </w:tc>
        <w:tc>
          <w:tcPr>
            <w:tcW w:w="4252" w:type="dxa"/>
            <w:shd w:val="clear" w:color="auto" w:fill="FFFFFF" w:themeFill="background1"/>
            <w:vAlign w:val="center"/>
          </w:tcPr>
          <w:p w14:paraId="4BEF04D8" w14:textId="01AA249D" w:rsidR="00B26B74" w:rsidRPr="007518C5" w:rsidRDefault="00B26B74" w:rsidP="00732C1F">
            <w:pPr>
              <w:ind w:right="-108"/>
              <w:rPr>
                <w:rFonts w:asciiTheme="minorBidi" w:hAnsiTheme="minorBidi" w:cstheme="minorBidi"/>
                <w:sz w:val="18"/>
                <w:szCs w:val="18"/>
              </w:rPr>
            </w:pPr>
            <w:r w:rsidRPr="007518C5">
              <w:rPr>
                <w:rFonts w:asciiTheme="minorBidi" w:hAnsiTheme="minorBidi" w:cstheme="minorBidi"/>
                <w:sz w:val="18"/>
                <w:szCs w:val="18"/>
              </w:rPr>
              <w:t xml:space="preserve">FACIAL GROWTH – PART 1 </w:t>
            </w:r>
          </w:p>
        </w:tc>
      </w:tr>
      <w:tr w:rsidR="00B26B74" w:rsidRPr="007518C5" w14:paraId="1702391B" w14:textId="2B99A6B1" w:rsidTr="00141987">
        <w:trPr>
          <w:cantSplit/>
          <w:trHeight w:val="425"/>
        </w:trPr>
        <w:tc>
          <w:tcPr>
            <w:tcW w:w="772" w:type="dxa"/>
            <w:shd w:val="clear" w:color="auto" w:fill="FFFFFF" w:themeFill="background1"/>
            <w:vAlign w:val="center"/>
          </w:tcPr>
          <w:p w14:paraId="44FCC65B" w14:textId="33A739E0" w:rsidR="00B26B74" w:rsidRPr="007518C5" w:rsidRDefault="00B26B74" w:rsidP="00732C1F">
            <w:pPr>
              <w:jc w:val="center"/>
              <w:rPr>
                <w:rFonts w:asciiTheme="minorBidi" w:hAnsiTheme="minorBidi" w:cstheme="minorBidi"/>
                <w:sz w:val="18"/>
                <w:szCs w:val="18"/>
              </w:rPr>
            </w:pPr>
            <w:r w:rsidRPr="007518C5">
              <w:rPr>
                <w:rFonts w:asciiTheme="minorBidi" w:hAnsiTheme="minorBidi" w:cstheme="minorBidi"/>
                <w:sz w:val="18"/>
                <w:szCs w:val="18"/>
              </w:rPr>
              <w:t>2</w:t>
            </w:r>
          </w:p>
        </w:tc>
        <w:tc>
          <w:tcPr>
            <w:tcW w:w="851" w:type="dxa"/>
            <w:shd w:val="clear" w:color="auto" w:fill="FFFFFF" w:themeFill="background1"/>
            <w:vAlign w:val="center"/>
          </w:tcPr>
          <w:p w14:paraId="4FA23FC5" w14:textId="7C003EA7" w:rsidR="00B26B74" w:rsidRPr="007518C5" w:rsidRDefault="00141987" w:rsidP="00141987">
            <w:pPr>
              <w:jc w:val="center"/>
              <w:rPr>
                <w:rFonts w:asciiTheme="minorBidi" w:hAnsiTheme="minorBidi" w:cstheme="minorBidi"/>
                <w:sz w:val="18"/>
                <w:szCs w:val="18"/>
              </w:rPr>
            </w:pPr>
            <w:r>
              <w:rPr>
                <w:rFonts w:asciiTheme="minorBidi" w:hAnsiTheme="minorBidi" w:cstheme="minorBidi"/>
                <w:sz w:val="18"/>
                <w:szCs w:val="18"/>
              </w:rPr>
              <w:t>02</w:t>
            </w:r>
            <w:r w:rsidR="001E1A78" w:rsidRPr="007518C5">
              <w:rPr>
                <w:rFonts w:asciiTheme="minorBidi" w:hAnsiTheme="minorBidi" w:cstheme="minorBidi"/>
                <w:sz w:val="18"/>
                <w:szCs w:val="18"/>
              </w:rPr>
              <w:t xml:space="preserve"> </w:t>
            </w:r>
            <w:r>
              <w:rPr>
                <w:rFonts w:asciiTheme="minorBidi" w:hAnsiTheme="minorBidi" w:cstheme="minorBidi"/>
                <w:sz w:val="18"/>
                <w:szCs w:val="18"/>
              </w:rPr>
              <w:t>SEPT</w:t>
            </w:r>
            <w:r w:rsidR="001E1A78" w:rsidRPr="007518C5">
              <w:rPr>
                <w:rFonts w:asciiTheme="minorBidi" w:hAnsiTheme="minorBidi" w:cstheme="minorBidi"/>
                <w:sz w:val="18"/>
                <w:szCs w:val="18"/>
              </w:rPr>
              <w:t xml:space="preserve"> 2015</w:t>
            </w:r>
          </w:p>
        </w:tc>
        <w:tc>
          <w:tcPr>
            <w:tcW w:w="3544" w:type="dxa"/>
            <w:shd w:val="clear" w:color="auto" w:fill="FFFFFF" w:themeFill="background1"/>
            <w:vAlign w:val="center"/>
          </w:tcPr>
          <w:p w14:paraId="1E7559C9" w14:textId="5505B15E" w:rsidR="00B26B74" w:rsidRPr="007518C5" w:rsidRDefault="00B26B74" w:rsidP="00732C1F">
            <w:pPr>
              <w:ind w:right="-108"/>
              <w:rPr>
                <w:rFonts w:asciiTheme="minorBidi" w:hAnsiTheme="minorBidi" w:cstheme="minorBidi"/>
                <w:sz w:val="18"/>
                <w:szCs w:val="18"/>
              </w:rPr>
            </w:pPr>
            <w:r w:rsidRPr="007518C5">
              <w:rPr>
                <w:rFonts w:asciiTheme="minorBidi" w:hAnsiTheme="minorBidi" w:cstheme="minorBidi"/>
                <w:sz w:val="18"/>
                <w:szCs w:val="18"/>
              </w:rPr>
              <w:t xml:space="preserve">FACIAL GROWTH – PART 2 </w:t>
            </w:r>
          </w:p>
        </w:tc>
        <w:tc>
          <w:tcPr>
            <w:tcW w:w="4252" w:type="dxa"/>
            <w:shd w:val="clear" w:color="auto" w:fill="FFFFFF" w:themeFill="background1"/>
            <w:vAlign w:val="center"/>
          </w:tcPr>
          <w:p w14:paraId="409C8E12" w14:textId="3D2CFB1C" w:rsidR="00B26B74" w:rsidRPr="007518C5" w:rsidRDefault="00B26B74" w:rsidP="00732C1F">
            <w:pPr>
              <w:ind w:right="-108"/>
              <w:rPr>
                <w:rFonts w:asciiTheme="minorBidi" w:hAnsiTheme="minorBidi" w:cstheme="minorBidi"/>
                <w:sz w:val="18"/>
                <w:szCs w:val="18"/>
              </w:rPr>
            </w:pPr>
            <w:r w:rsidRPr="007518C5">
              <w:rPr>
                <w:rFonts w:asciiTheme="minorBidi" w:hAnsiTheme="minorBidi" w:cstheme="minorBidi"/>
                <w:sz w:val="18"/>
                <w:szCs w:val="18"/>
              </w:rPr>
              <w:t xml:space="preserve">DENTAL DEVELOPMENT </w:t>
            </w:r>
          </w:p>
        </w:tc>
      </w:tr>
      <w:tr w:rsidR="00627A0D" w:rsidRPr="007518C5" w14:paraId="00CDD8BC" w14:textId="5103241A" w:rsidTr="00141987">
        <w:trPr>
          <w:cantSplit/>
          <w:trHeight w:val="425"/>
        </w:trPr>
        <w:tc>
          <w:tcPr>
            <w:tcW w:w="772" w:type="dxa"/>
            <w:shd w:val="clear" w:color="auto" w:fill="FFFFFF" w:themeFill="background1"/>
            <w:vAlign w:val="center"/>
          </w:tcPr>
          <w:p w14:paraId="66545A48" w14:textId="31642409" w:rsidR="00627A0D" w:rsidRPr="007518C5" w:rsidRDefault="00627A0D" w:rsidP="00732C1F">
            <w:pPr>
              <w:jc w:val="center"/>
              <w:rPr>
                <w:rFonts w:asciiTheme="minorBidi" w:hAnsiTheme="minorBidi" w:cstheme="minorBidi"/>
                <w:sz w:val="18"/>
                <w:szCs w:val="18"/>
              </w:rPr>
            </w:pPr>
            <w:r w:rsidRPr="007518C5">
              <w:rPr>
                <w:rFonts w:asciiTheme="minorBidi" w:hAnsiTheme="minorBidi" w:cstheme="minorBidi"/>
                <w:sz w:val="18"/>
                <w:szCs w:val="18"/>
              </w:rPr>
              <w:t>3</w:t>
            </w:r>
          </w:p>
        </w:tc>
        <w:tc>
          <w:tcPr>
            <w:tcW w:w="851" w:type="dxa"/>
            <w:shd w:val="clear" w:color="auto" w:fill="FFFFFF" w:themeFill="background1"/>
            <w:vAlign w:val="center"/>
          </w:tcPr>
          <w:p w14:paraId="4B55866B" w14:textId="6643F680" w:rsidR="00627A0D" w:rsidRPr="007518C5" w:rsidRDefault="00627A0D" w:rsidP="00141987">
            <w:pPr>
              <w:jc w:val="center"/>
              <w:rPr>
                <w:rFonts w:asciiTheme="minorBidi" w:hAnsiTheme="minorBidi" w:cstheme="minorBidi"/>
                <w:sz w:val="18"/>
                <w:szCs w:val="18"/>
              </w:rPr>
            </w:pPr>
            <w:r w:rsidRPr="007518C5">
              <w:rPr>
                <w:rFonts w:asciiTheme="minorBidi" w:hAnsiTheme="minorBidi" w:cstheme="minorBidi"/>
                <w:sz w:val="18"/>
                <w:szCs w:val="18"/>
              </w:rPr>
              <w:t>0</w:t>
            </w:r>
            <w:r w:rsidR="00141987">
              <w:rPr>
                <w:rFonts w:asciiTheme="minorBidi" w:hAnsiTheme="minorBidi" w:cstheme="minorBidi"/>
                <w:sz w:val="18"/>
                <w:szCs w:val="18"/>
              </w:rPr>
              <w:t>9</w:t>
            </w:r>
            <w:r w:rsidR="001E1A78" w:rsidRPr="007518C5">
              <w:rPr>
                <w:rFonts w:asciiTheme="minorBidi" w:hAnsiTheme="minorBidi" w:cstheme="minorBidi"/>
                <w:sz w:val="18"/>
                <w:szCs w:val="18"/>
              </w:rPr>
              <w:t xml:space="preserve"> SEPT 2015</w:t>
            </w:r>
          </w:p>
        </w:tc>
        <w:tc>
          <w:tcPr>
            <w:tcW w:w="3544" w:type="dxa"/>
            <w:shd w:val="clear" w:color="auto" w:fill="FFFFFF" w:themeFill="background1"/>
            <w:vAlign w:val="center"/>
          </w:tcPr>
          <w:p w14:paraId="2B1286E5" w14:textId="77777777" w:rsidR="00627A0D" w:rsidRPr="007518C5" w:rsidRDefault="00627A0D" w:rsidP="00732C1F">
            <w:pPr>
              <w:ind w:right="-108"/>
              <w:rPr>
                <w:rFonts w:asciiTheme="minorBidi" w:hAnsiTheme="minorBidi" w:cstheme="minorBidi"/>
                <w:sz w:val="18"/>
                <w:szCs w:val="18"/>
              </w:rPr>
            </w:pPr>
            <w:r w:rsidRPr="007518C5">
              <w:rPr>
                <w:rFonts w:asciiTheme="minorBidi" w:hAnsiTheme="minorBidi" w:cstheme="minorBidi"/>
                <w:sz w:val="18"/>
                <w:szCs w:val="18"/>
              </w:rPr>
              <w:t>CLASSIFICATION AND ETIOLOGY OF MALOCCLUSION</w:t>
            </w:r>
          </w:p>
        </w:tc>
        <w:tc>
          <w:tcPr>
            <w:tcW w:w="4252" w:type="dxa"/>
            <w:shd w:val="clear" w:color="auto" w:fill="FFFFFF" w:themeFill="background1"/>
            <w:vAlign w:val="center"/>
          </w:tcPr>
          <w:p w14:paraId="16D70FD3" w14:textId="77777777" w:rsidR="00627A0D" w:rsidRPr="007518C5" w:rsidRDefault="00627A0D" w:rsidP="00732C1F">
            <w:pPr>
              <w:ind w:right="-108"/>
              <w:rPr>
                <w:rFonts w:asciiTheme="minorBidi" w:hAnsiTheme="minorBidi" w:cstheme="minorBidi"/>
                <w:sz w:val="18"/>
                <w:szCs w:val="18"/>
              </w:rPr>
            </w:pPr>
            <w:r w:rsidRPr="007518C5">
              <w:rPr>
                <w:rFonts w:asciiTheme="minorBidi" w:hAnsiTheme="minorBidi" w:cstheme="minorBidi"/>
                <w:sz w:val="18"/>
                <w:szCs w:val="18"/>
              </w:rPr>
              <w:t xml:space="preserve">Classification and Etiology of Malocclusion </w:t>
            </w:r>
          </w:p>
          <w:p w14:paraId="008CD1F1" w14:textId="1710F6CA" w:rsidR="00627A0D" w:rsidRPr="007518C5" w:rsidRDefault="00FA3155" w:rsidP="00732C1F">
            <w:pPr>
              <w:ind w:right="-108"/>
              <w:rPr>
                <w:rFonts w:asciiTheme="minorBidi" w:hAnsiTheme="minorBidi" w:cstheme="minorBidi"/>
                <w:color w:val="748995"/>
                <w:sz w:val="16"/>
                <w:szCs w:val="16"/>
              </w:rPr>
            </w:pPr>
            <w:r w:rsidRPr="007518C5">
              <w:rPr>
                <w:rFonts w:asciiTheme="minorBidi" w:hAnsiTheme="minorBidi" w:cstheme="minorBidi"/>
                <w:color w:val="748995"/>
                <w:sz w:val="16"/>
                <w:szCs w:val="16"/>
              </w:rPr>
              <w:t xml:space="preserve">Practical: </w:t>
            </w:r>
            <w:r w:rsidR="00627A0D" w:rsidRPr="007518C5">
              <w:rPr>
                <w:rFonts w:asciiTheme="minorBidi" w:hAnsiTheme="minorBidi" w:cstheme="minorBidi"/>
                <w:color w:val="748995"/>
                <w:sz w:val="16"/>
                <w:szCs w:val="16"/>
              </w:rPr>
              <w:t>Simulated Records – Phot</w:t>
            </w:r>
            <w:r w:rsidRPr="007518C5">
              <w:rPr>
                <w:rFonts w:asciiTheme="minorBidi" w:hAnsiTheme="minorBidi" w:cstheme="minorBidi"/>
                <w:color w:val="748995"/>
                <w:sz w:val="16"/>
                <w:szCs w:val="16"/>
              </w:rPr>
              <w:t>ographs &amp; Study Models of Cases</w:t>
            </w:r>
          </w:p>
        </w:tc>
      </w:tr>
      <w:tr w:rsidR="00627A0D" w:rsidRPr="007518C5" w14:paraId="66EEE4B5" w14:textId="355EAB85" w:rsidTr="00141987">
        <w:trPr>
          <w:cantSplit/>
          <w:trHeight w:val="425"/>
        </w:trPr>
        <w:tc>
          <w:tcPr>
            <w:tcW w:w="772" w:type="dxa"/>
            <w:shd w:val="clear" w:color="auto" w:fill="FFFFFF" w:themeFill="background1"/>
            <w:vAlign w:val="center"/>
          </w:tcPr>
          <w:p w14:paraId="3EEC0CA8" w14:textId="69C7490E" w:rsidR="00627A0D" w:rsidRPr="007518C5" w:rsidRDefault="00627A0D" w:rsidP="00732C1F">
            <w:pPr>
              <w:jc w:val="center"/>
              <w:rPr>
                <w:rFonts w:asciiTheme="minorBidi" w:hAnsiTheme="minorBidi" w:cstheme="minorBidi"/>
                <w:sz w:val="18"/>
                <w:szCs w:val="18"/>
              </w:rPr>
            </w:pPr>
            <w:r w:rsidRPr="007518C5">
              <w:rPr>
                <w:rFonts w:asciiTheme="minorBidi" w:hAnsiTheme="minorBidi" w:cstheme="minorBidi"/>
                <w:sz w:val="18"/>
                <w:szCs w:val="18"/>
              </w:rPr>
              <w:t>4</w:t>
            </w:r>
          </w:p>
        </w:tc>
        <w:tc>
          <w:tcPr>
            <w:tcW w:w="851" w:type="dxa"/>
            <w:shd w:val="clear" w:color="auto" w:fill="FFFFFF" w:themeFill="background1"/>
            <w:vAlign w:val="center"/>
          </w:tcPr>
          <w:p w14:paraId="74005A18" w14:textId="29671333" w:rsidR="00627A0D" w:rsidRPr="007518C5" w:rsidRDefault="00141987" w:rsidP="00732C1F">
            <w:pPr>
              <w:jc w:val="center"/>
              <w:rPr>
                <w:rFonts w:asciiTheme="minorBidi" w:hAnsiTheme="minorBidi" w:cstheme="minorBidi"/>
                <w:sz w:val="18"/>
                <w:szCs w:val="18"/>
              </w:rPr>
            </w:pPr>
            <w:r>
              <w:rPr>
                <w:rFonts w:asciiTheme="minorBidi" w:hAnsiTheme="minorBidi" w:cstheme="minorBidi"/>
                <w:sz w:val="18"/>
                <w:szCs w:val="18"/>
              </w:rPr>
              <w:t>16</w:t>
            </w:r>
            <w:r w:rsidR="001E1A78" w:rsidRPr="007518C5">
              <w:rPr>
                <w:rFonts w:asciiTheme="minorBidi" w:hAnsiTheme="minorBidi" w:cstheme="minorBidi"/>
                <w:sz w:val="18"/>
                <w:szCs w:val="18"/>
              </w:rPr>
              <w:t xml:space="preserve"> SEPT 2015</w:t>
            </w:r>
          </w:p>
        </w:tc>
        <w:tc>
          <w:tcPr>
            <w:tcW w:w="3544" w:type="dxa"/>
            <w:shd w:val="clear" w:color="auto" w:fill="FFFFFF" w:themeFill="background1"/>
            <w:vAlign w:val="center"/>
          </w:tcPr>
          <w:p w14:paraId="1C0D6BED" w14:textId="77777777" w:rsidR="00627A0D" w:rsidRPr="007518C5" w:rsidRDefault="00627A0D" w:rsidP="00732C1F">
            <w:pPr>
              <w:ind w:right="-108"/>
              <w:rPr>
                <w:rFonts w:asciiTheme="minorBidi" w:hAnsiTheme="minorBidi" w:cstheme="minorBidi"/>
                <w:sz w:val="18"/>
                <w:szCs w:val="18"/>
              </w:rPr>
            </w:pPr>
            <w:r w:rsidRPr="007518C5">
              <w:rPr>
                <w:rFonts w:asciiTheme="minorBidi" w:hAnsiTheme="minorBidi" w:cstheme="minorBidi"/>
                <w:sz w:val="18"/>
                <w:szCs w:val="18"/>
              </w:rPr>
              <w:t xml:space="preserve">ORTHODONTIC ASSESSMENT I </w:t>
            </w:r>
          </w:p>
          <w:p w14:paraId="6027838F" w14:textId="49F21992" w:rsidR="00627A0D" w:rsidRPr="007518C5" w:rsidRDefault="00627A0D" w:rsidP="00732C1F">
            <w:pPr>
              <w:ind w:right="-108"/>
              <w:rPr>
                <w:rFonts w:asciiTheme="minorBidi" w:hAnsiTheme="minorBidi" w:cstheme="minorBidi"/>
                <w:sz w:val="18"/>
                <w:szCs w:val="18"/>
              </w:rPr>
            </w:pPr>
            <w:r w:rsidRPr="007518C5">
              <w:rPr>
                <w:rFonts w:asciiTheme="minorBidi" w:hAnsiTheme="minorBidi" w:cstheme="minorBidi"/>
                <w:sz w:val="18"/>
                <w:szCs w:val="18"/>
              </w:rPr>
              <w:t xml:space="preserve">C. Complaint, </w:t>
            </w:r>
            <w:proofErr w:type="spellStart"/>
            <w:r w:rsidRPr="007518C5">
              <w:rPr>
                <w:rFonts w:asciiTheme="minorBidi" w:hAnsiTheme="minorBidi" w:cstheme="minorBidi"/>
                <w:sz w:val="18"/>
                <w:szCs w:val="18"/>
              </w:rPr>
              <w:t>Hx</w:t>
            </w:r>
            <w:proofErr w:type="spellEnd"/>
            <w:r w:rsidRPr="007518C5">
              <w:rPr>
                <w:rFonts w:asciiTheme="minorBidi" w:hAnsiTheme="minorBidi" w:cstheme="minorBidi"/>
                <w:sz w:val="18"/>
                <w:szCs w:val="18"/>
              </w:rPr>
              <w:t>, Extra-Oral Exam</w:t>
            </w:r>
          </w:p>
        </w:tc>
        <w:tc>
          <w:tcPr>
            <w:tcW w:w="4252" w:type="dxa"/>
            <w:shd w:val="clear" w:color="auto" w:fill="FFFFFF" w:themeFill="background1"/>
            <w:vAlign w:val="center"/>
          </w:tcPr>
          <w:p w14:paraId="5AAD76A1" w14:textId="77777777" w:rsidR="00627A0D" w:rsidRPr="007518C5" w:rsidRDefault="00627A0D" w:rsidP="00732C1F">
            <w:pPr>
              <w:ind w:right="-108"/>
              <w:rPr>
                <w:rFonts w:asciiTheme="minorBidi" w:hAnsiTheme="minorBidi" w:cstheme="minorBidi"/>
                <w:sz w:val="18"/>
                <w:szCs w:val="18"/>
              </w:rPr>
            </w:pPr>
            <w:r w:rsidRPr="007518C5">
              <w:rPr>
                <w:rFonts w:asciiTheme="minorBidi" w:hAnsiTheme="minorBidi" w:cstheme="minorBidi"/>
                <w:sz w:val="18"/>
                <w:szCs w:val="18"/>
              </w:rPr>
              <w:t xml:space="preserve">Extra-Oral Examination </w:t>
            </w:r>
          </w:p>
          <w:p w14:paraId="0BE6E42A" w14:textId="4C12BC29" w:rsidR="00627A0D" w:rsidRPr="007518C5" w:rsidRDefault="00FA3155" w:rsidP="00732C1F">
            <w:pPr>
              <w:ind w:right="-108"/>
              <w:rPr>
                <w:rFonts w:asciiTheme="minorBidi" w:hAnsiTheme="minorBidi" w:cstheme="minorBidi"/>
                <w:color w:val="748995"/>
                <w:sz w:val="16"/>
                <w:szCs w:val="16"/>
              </w:rPr>
            </w:pPr>
            <w:r w:rsidRPr="007518C5">
              <w:rPr>
                <w:rFonts w:asciiTheme="minorBidi" w:hAnsiTheme="minorBidi" w:cstheme="minorBidi"/>
                <w:color w:val="748995"/>
                <w:sz w:val="16"/>
                <w:szCs w:val="16"/>
              </w:rPr>
              <w:t>Practical</w:t>
            </w:r>
            <w:r w:rsidR="00627A0D" w:rsidRPr="007518C5">
              <w:rPr>
                <w:rFonts w:asciiTheme="minorBidi" w:hAnsiTheme="minorBidi" w:cstheme="minorBidi"/>
                <w:color w:val="748995"/>
                <w:sz w:val="16"/>
                <w:szCs w:val="16"/>
              </w:rPr>
              <w:t xml:space="preserve">: Simulated Extra-Oral Photographs of Cases + Analysis of </w:t>
            </w:r>
            <w:r w:rsidR="00627A0D" w:rsidRPr="007518C5">
              <w:rPr>
                <w:rFonts w:asciiTheme="minorBidi" w:hAnsiTheme="minorBidi" w:cstheme="minorBidi"/>
                <w:b/>
                <w:i/>
                <w:color w:val="748995"/>
                <w:sz w:val="16"/>
                <w:szCs w:val="16"/>
              </w:rPr>
              <w:t>Patient A</w:t>
            </w:r>
            <w:r w:rsidR="00627A0D" w:rsidRPr="007518C5">
              <w:rPr>
                <w:rFonts w:asciiTheme="minorBidi" w:hAnsiTheme="minorBidi" w:cstheme="minorBidi"/>
                <w:color w:val="748995"/>
                <w:sz w:val="16"/>
                <w:szCs w:val="16"/>
              </w:rPr>
              <w:t xml:space="preserve"> case Extra-Oral Photographs)</w:t>
            </w:r>
          </w:p>
        </w:tc>
      </w:tr>
      <w:tr w:rsidR="001E1A78" w:rsidRPr="007518C5" w14:paraId="36A2848B" w14:textId="77777777" w:rsidTr="00141987">
        <w:trPr>
          <w:cantSplit/>
          <w:trHeight w:val="425"/>
        </w:trPr>
        <w:tc>
          <w:tcPr>
            <w:tcW w:w="9419" w:type="dxa"/>
            <w:gridSpan w:val="4"/>
            <w:shd w:val="clear" w:color="auto" w:fill="E3E0D2"/>
            <w:vAlign w:val="center"/>
          </w:tcPr>
          <w:p w14:paraId="2763B1A3" w14:textId="293B69CB" w:rsidR="001E1A78" w:rsidRPr="007518C5" w:rsidRDefault="001E1A78" w:rsidP="00AD28C2">
            <w:pPr>
              <w:ind w:right="-108"/>
              <w:jc w:val="center"/>
              <w:rPr>
                <w:rFonts w:asciiTheme="minorBidi" w:hAnsiTheme="minorBidi" w:cstheme="minorBidi"/>
                <w:b/>
                <w:sz w:val="18"/>
                <w:szCs w:val="18"/>
              </w:rPr>
            </w:pPr>
            <w:r w:rsidRPr="007518C5">
              <w:rPr>
                <w:rFonts w:asciiTheme="minorBidi" w:hAnsiTheme="minorBidi" w:cstheme="minorBidi"/>
                <w:b/>
                <w:sz w:val="18"/>
                <w:szCs w:val="18"/>
              </w:rPr>
              <w:t xml:space="preserve">HAJJ HOLIDAY (18 </w:t>
            </w:r>
            <w:r w:rsidR="00AD28C2" w:rsidRPr="007518C5">
              <w:rPr>
                <w:rFonts w:asciiTheme="minorBidi" w:hAnsiTheme="minorBidi" w:cstheme="minorBidi"/>
                <w:b/>
                <w:sz w:val="18"/>
                <w:szCs w:val="18"/>
              </w:rPr>
              <w:t xml:space="preserve">SEPT </w:t>
            </w:r>
            <w:r w:rsidRPr="007518C5">
              <w:rPr>
                <w:rFonts w:asciiTheme="minorBidi" w:hAnsiTheme="minorBidi" w:cstheme="minorBidi"/>
                <w:b/>
                <w:sz w:val="18"/>
                <w:szCs w:val="18"/>
              </w:rPr>
              <w:t xml:space="preserve">– </w:t>
            </w:r>
            <w:r w:rsidR="00AD28C2">
              <w:rPr>
                <w:rFonts w:asciiTheme="minorBidi" w:hAnsiTheme="minorBidi" w:cstheme="minorBidi"/>
                <w:b/>
                <w:sz w:val="18"/>
                <w:szCs w:val="18"/>
              </w:rPr>
              <w:t>03 Oct,</w:t>
            </w:r>
            <w:r w:rsidRPr="007518C5">
              <w:rPr>
                <w:rFonts w:asciiTheme="minorBidi" w:hAnsiTheme="minorBidi" w:cstheme="minorBidi"/>
                <w:b/>
                <w:sz w:val="18"/>
                <w:szCs w:val="18"/>
              </w:rPr>
              <w:t xml:space="preserve"> 2015)</w:t>
            </w:r>
          </w:p>
        </w:tc>
      </w:tr>
      <w:tr w:rsidR="00AD28C2" w:rsidRPr="007518C5" w14:paraId="13F02591" w14:textId="33CBCBE1" w:rsidTr="00141987">
        <w:trPr>
          <w:cantSplit/>
          <w:trHeight w:val="425"/>
        </w:trPr>
        <w:tc>
          <w:tcPr>
            <w:tcW w:w="772" w:type="dxa"/>
            <w:shd w:val="clear" w:color="auto" w:fill="FFFFFF" w:themeFill="background1"/>
            <w:vAlign w:val="center"/>
          </w:tcPr>
          <w:p w14:paraId="3AD210AE" w14:textId="1D4A8B7C"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5</w:t>
            </w:r>
          </w:p>
        </w:tc>
        <w:tc>
          <w:tcPr>
            <w:tcW w:w="851" w:type="dxa"/>
            <w:shd w:val="clear" w:color="auto" w:fill="FFFFFF" w:themeFill="background1"/>
            <w:vAlign w:val="center"/>
          </w:tcPr>
          <w:p w14:paraId="75C8D2D6" w14:textId="3BF388E9"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07 OCT 2015</w:t>
            </w:r>
          </w:p>
        </w:tc>
        <w:tc>
          <w:tcPr>
            <w:tcW w:w="3544" w:type="dxa"/>
            <w:shd w:val="clear" w:color="auto" w:fill="FFFFFF" w:themeFill="background1"/>
            <w:vAlign w:val="center"/>
          </w:tcPr>
          <w:p w14:paraId="114058EC" w14:textId="77777777" w:rsidR="00AD28C2" w:rsidRPr="007518C5" w:rsidRDefault="00AD28C2" w:rsidP="00AD28C2">
            <w:pPr>
              <w:ind w:right="-108"/>
              <w:rPr>
                <w:rFonts w:asciiTheme="minorBidi" w:hAnsiTheme="minorBidi" w:cstheme="minorBidi"/>
                <w:sz w:val="18"/>
                <w:szCs w:val="18"/>
              </w:rPr>
            </w:pPr>
            <w:r w:rsidRPr="007518C5">
              <w:rPr>
                <w:rFonts w:asciiTheme="minorBidi" w:hAnsiTheme="minorBidi" w:cstheme="minorBidi"/>
                <w:sz w:val="18"/>
                <w:szCs w:val="18"/>
              </w:rPr>
              <w:t xml:space="preserve">ORTHODONTIC ASSESSMENT II </w:t>
            </w:r>
          </w:p>
          <w:p w14:paraId="344D48D7" w14:textId="6CA00C94" w:rsidR="00AD28C2" w:rsidRPr="007518C5" w:rsidRDefault="00AD28C2" w:rsidP="00AD28C2">
            <w:pPr>
              <w:ind w:right="-108"/>
              <w:rPr>
                <w:rFonts w:asciiTheme="minorBidi" w:hAnsiTheme="minorBidi" w:cstheme="minorBidi"/>
                <w:sz w:val="18"/>
                <w:szCs w:val="18"/>
              </w:rPr>
            </w:pPr>
            <w:r w:rsidRPr="007518C5">
              <w:rPr>
                <w:rFonts w:asciiTheme="minorBidi" w:hAnsiTheme="minorBidi" w:cstheme="minorBidi"/>
                <w:sz w:val="18"/>
                <w:szCs w:val="18"/>
              </w:rPr>
              <w:t>Intra-Oral Exam</w:t>
            </w:r>
          </w:p>
        </w:tc>
        <w:tc>
          <w:tcPr>
            <w:tcW w:w="4252" w:type="dxa"/>
            <w:shd w:val="clear" w:color="auto" w:fill="FFFFFF" w:themeFill="background1"/>
            <w:vAlign w:val="center"/>
          </w:tcPr>
          <w:p w14:paraId="453B0EEA" w14:textId="77777777" w:rsidR="00AD28C2" w:rsidRPr="007518C5" w:rsidRDefault="00AD28C2" w:rsidP="00AD28C2">
            <w:pPr>
              <w:ind w:right="-108"/>
              <w:rPr>
                <w:rFonts w:asciiTheme="minorBidi" w:hAnsiTheme="minorBidi" w:cstheme="minorBidi"/>
                <w:sz w:val="18"/>
                <w:szCs w:val="18"/>
              </w:rPr>
            </w:pPr>
            <w:r w:rsidRPr="007518C5">
              <w:rPr>
                <w:rFonts w:asciiTheme="minorBidi" w:hAnsiTheme="minorBidi" w:cstheme="minorBidi"/>
                <w:sz w:val="18"/>
                <w:szCs w:val="18"/>
              </w:rPr>
              <w:t xml:space="preserve">Intra-Oral Examination </w:t>
            </w:r>
          </w:p>
          <w:p w14:paraId="2C5943CE" w14:textId="5C14DD96" w:rsidR="00AD28C2" w:rsidRPr="007518C5" w:rsidRDefault="00AD28C2" w:rsidP="00AD28C2">
            <w:pPr>
              <w:ind w:right="-108"/>
              <w:rPr>
                <w:rFonts w:asciiTheme="minorBidi" w:hAnsiTheme="minorBidi" w:cstheme="minorBidi"/>
                <w:color w:val="748995"/>
                <w:sz w:val="16"/>
                <w:szCs w:val="16"/>
              </w:rPr>
            </w:pPr>
            <w:r w:rsidRPr="007518C5">
              <w:rPr>
                <w:rFonts w:asciiTheme="minorBidi" w:hAnsiTheme="minorBidi" w:cstheme="minorBidi"/>
                <w:color w:val="748995"/>
                <w:sz w:val="16"/>
                <w:szCs w:val="16"/>
              </w:rPr>
              <w:t xml:space="preserve">Practical: 1. Analysis of </w:t>
            </w:r>
            <w:r w:rsidRPr="007518C5">
              <w:rPr>
                <w:rFonts w:asciiTheme="minorBidi" w:hAnsiTheme="minorBidi" w:cstheme="minorBidi"/>
                <w:b/>
                <w:i/>
                <w:color w:val="748995"/>
                <w:sz w:val="16"/>
                <w:szCs w:val="16"/>
              </w:rPr>
              <w:t>Patient A</w:t>
            </w:r>
            <w:r w:rsidRPr="007518C5">
              <w:rPr>
                <w:rFonts w:asciiTheme="minorBidi" w:hAnsiTheme="minorBidi" w:cstheme="minorBidi"/>
                <w:color w:val="748995"/>
                <w:sz w:val="16"/>
                <w:szCs w:val="16"/>
              </w:rPr>
              <w:t xml:space="preserve"> case Intra-Oral Photographs 2. Clinic: Clinical Intra-Oral Examination of Students</w:t>
            </w:r>
          </w:p>
        </w:tc>
      </w:tr>
      <w:tr w:rsidR="00AD28C2" w:rsidRPr="007518C5" w14:paraId="6B2206C5" w14:textId="778AF57C" w:rsidTr="00141987">
        <w:trPr>
          <w:cantSplit/>
          <w:trHeight w:val="425"/>
        </w:trPr>
        <w:tc>
          <w:tcPr>
            <w:tcW w:w="772" w:type="dxa"/>
            <w:shd w:val="clear" w:color="auto" w:fill="FFFFFF" w:themeFill="background1"/>
            <w:vAlign w:val="center"/>
          </w:tcPr>
          <w:p w14:paraId="71B574A9" w14:textId="4FD5CF04"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6</w:t>
            </w:r>
          </w:p>
        </w:tc>
        <w:tc>
          <w:tcPr>
            <w:tcW w:w="851" w:type="dxa"/>
            <w:shd w:val="clear" w:color="auto" w:fill="FFFFFF" w:themeFill="background1"/>
            <w:vAlign w:val="center"/>
          </w:tcPr>
          <w:p w14:paraId="7EDDEDC2" w14:textId="5E2B2B86"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14 OCT 2015</w:t>
            </w:r>
          </w:p>
        </w:tc>
        <w:tc>
          <w:tcPr>
            <w:tcW w:w="3544" w:type="dxa"/>
            <w:shd w:val="clear" w:color="auto" w:fill="FFFFFF" w:themeFill="background1"/>
            <w:vAlign w:val="center"/>
          </w:tcPr>
          <w:p w14:paraId="15F3436E" w14:textId="77777777" w:rsidR="00AD28C2" w:rsidRPr="007518C5" w:rsidRDefault="00AD28C2" w:rsidP="00AD28C2">
            <w:pPr>
              <w:ind w:right="-108"/>
              <w:rPr>
                <w:rFonts w:asciiTheme="minorBidi" w:hAnsiTheme="minorBidi" w:cstheme="minorBidi"/>
                <w:sz w:val="18"/>
                <w:szCs w:val="18"/>
              </w:rPr>
            </w:pPr>
            <w:r w:rsidRPr="007518C5">
              <w:rPr>
                <w:rFonts w:asciiTheme="minorBidi" w:hAnsiTheme="minorBidi" w:cstheme="minorBidi"/>
                <w:sz w:val="18"/>
                <w:szCs w:val="18"/>
              </w:rPr>
              <w:t xml:space="preserve">STUDY MODELS ASSESSMENT I </w:t>
            </w:r>
          </w:p>
          <w:p w14:paraId="22F733A0" w14:textId="306E92A7" w:rsidR="00AD28C2" w:rsidRPr="007518C5" w:rsidRDefault="00AD28C2" w:rsidP="00AD28C2">
            <w:pPr>
              <w:ind w:right="-108"/>
              <w:rPr>
                <w:rFonts w:asciiTheme="minorBidi" w:hAnsiTheme="minorBidi" w:cstheme="minorBidi"/>
                <w:sz w:val="18"/>
                <w:szCs w:val="18"/>
              </w:rPr>
            </w:pPr>
            <w:r w:rsidRPr="007518C5">
              <w:rPr>
                <w:rFonts w:asciiTheme="minorBidi" w:hAnsiTheme="minorBidi" w:cstheme="minorBidi"/>
                <w:sz w:val="18"/>
                <w:szCs w:val="18"/>
              </w:rPr>
              <w:t>Mixed &amp; Permanent Dentitions</w:t>
            </w:r>
          </w:p>
          <w:p w14:paraId="00843641" w14:textId="77777777" w:rsidR="00AD28C2" w:rsidRPr="007518C5" w:rsidRDefault="00AD28C2" w:rsidP="00AD28C2">
            <w:pPr>
              <w:ind w:right="-108"/>
              <w:rPr>
                <w:rFonts w:asciiTheme="minorBidi" w:hAnsiTheme="minorBidi" w:cstheme="minorBidi"/>
                <w:sz w:val="18"/>
                <w:szCs w:val="18"/>
              </w:rPr>
            </w:pPr>
            <w:r w:rsidRPr="007518C5">
              <w:rPr>
                <w:rFonts w:asciiTheme="minorBidi" w:hAnsiTheme="minorBidi" w:cstheme="minorBidi"/>
                <w:sz w:val="16"/>
                <w:szCs w:val="16"/>
              </w:rPr>
              <w:t>(Video Demonstration: Orthodontic Model Trimming)</w:t>
            </w:r>
          </w:p>
        </w:tc>
        <w:tc>
          <w:tcPr>
            <w:tcW w:w="4252" w:type="dxa"/>
            <w:shd w:val="clear" w:color="auto" w:fill="FFFFFF" w:themeFill="background1"/>
            <w:vAlign w:val="center"/>
          </w:tcPr>
          <w:p w14:paraId="7F5E727E" w14:textId="77777777" w:rsidR="00AD28C2" w:rsidRPr="007518C5" w:rsidRDefault="00AD28C2" w:rsidP="00AD28C2">
            <w:pPr>
              <w:ind w:right="-108"/>
              <w:rPr>
                <w:rFonts w:asciiTheme="minorBidi" w:hAnsiTheme="minorBidi" w:cstheme="minorBidi"/>
                <w:sz w:val="18"/>
                <w:szCs w:val="18"/>
              </w:rPr>
            </w:pPr>
            <w:r w:rsidRPr="007518C5">
              <w:rPr>
                <w:rFonts w:asciiTheme="minorBidi" w:hAnsiTheme="minorBidi" w:cstheme="minorBidi"/>
                <w:sz w:val="18"/>
                <w:szCs w:val="18"/>
              </w:rPr>
              <w:t xml:space="preserve">Study Model Analysis </w:t>
            </w:r>
          </w:p>
          <w:p w14:paraId="28F88EB8" w14:textId="10BBA549" w:rsidR="00AD28C2" w:rsidRPr="007518C5" w:rsidRDefault="00AD28C2" w:rsidP="00AD28C2">
            <w:pPr>
              <w:ind w:right="-108"/>
              <w:rPr>
                <w:rFonts w:asciiTheme="minorBidi" w:hAnsiTheme="minorBidi" w:cstheme="minorBidi"/>
                <w:color w:val="748995"/>
                <w:sz w:val="16"/>
                <w:szCs w:val="16"/>
              </w:rPr>
            </w:pPr>
            <w:r w:rsidRPr="007518C5">
              <w:rPr>
                <w:rFonts w:asciiTheme="minorBidi" w:hAnsiTheme="minorBidi" w:cstheme="minorBidi"/>
                <w:color w:val="748995"/>
                <w:sz w:val="16"/>
                <w:szCs w:val="16"/>
              </w:rPr>
              <w:t xml:space="preserve">Practical: </w:t>
            </w:r>
            <w:r w:rsidRPr="007518C5">
              <w:rPr>
                <w:rFonts w:asciiTheme="minorBidi" w:hAnsiTheme="minorBidi" w:cstheme="minorBidi"/>
                <w:b/>
                <w:i/>
                <w:color w:val="748995"/>
                <w:sz w:val="16"/>
                <w:szCs w:val="16"/>
              </w:rPr>
              <w:t>Patient A</w:t>
            </w:r>
            <w:r w:rsidRPr="007518C5">
              <w:rPr>
                <w:rFonts w:asciiTheme="minorBidi" w:hAnsiTheme="minorBidi" w:cstheme="minorBidi"/>
                <w:color w:val="748995"/>
                <w:sz w:val="16"/>
                <w:szCs w:val="16"/>
              </w:rPr>
              <w:t xml:space="preserve"> case Permanent Dentition Study Model Analysis</w:t>
            </w:r>
          </w:p>
        </w:tc>
      </w:tr>
      <w:tr w:rsidR="00AD28C2" w:rsidRPr="007518C5" w14:paraId="46799C92" w14:textId="62880408" w:rsidTr="00141987">
        <w:trPr>
          <w:cantSplit/>
          <w:trHeight w:val="425"/>
        </w:trPr>
        <w:tc>
          <w:tcPr>
            <w:tcW w:w="772" w:type="dxa"/>
            <w:shd w:val="clear" w:color="auto" w:fill="FFFFFF" w:themeFill="background1"/>
            <w:vAlign w:val="center"/>
          </w:tcPr>
          <w:p w14:paraId="71C6029A" w14:textId="5873A46B"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7</w:t>
            </w:r>
          </w:p>
        </w:tc>
        <w:tc>
          <w:tcPr>
            <w:tcW w:w="851" w:type="dxa"/>
            <w:shd w:val="clear" w:color="auto" w:fill="FFFFFF" w:themeFill="background1"/>
            <w:vAlign w:val="center"/>
          </w:tcPr>
          <w:p w14:paraId="136AA563" w14:textId="3856754B"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21 OCT 2015</w:t>
            </w:r>
          </w:p>
        </w:tc>
        <w:tc>
          <w:tcPr>
            <w:tcW w:w="3544" w:type="dxa"/>
            <w:shd w:val="clear" w:color="auto" w:fill="FFFFFF" w:themeFill="background1"/>
            <w:vAlign w:val="center"/>
          </w:tcPr>
          <w:p w14:paraId="7D5782AE" w14:textId="77777777" w:rsidR="00AD28C2" w:rsidRPr="007518C5" w:rsidRDefault="00AD28C2" w:rsidP="00AD28C2">
            <w:pPr>
              <w:ind w:right="-108"/>
              <w:rPr>
                <w:rFonts w:asciiTheme="minorBidi" w:hAnsiTheme="minorBidi" w:cstheme="minorBidi"/>
                <w:sz w:val="18"/>
                <w:szCs w:val="18"/>
              </w:rPr>
            </w:pPr>
            <w:r w:rsidRPr="007518C5">
              <w:rPr>
                <w:rFonts w:asciiTheme="minorBidi" w:hAnsiTheme="minorBidi" w:cstheme="minorBidi"/>
                <w:sz w:val="18"/>
                <w:szCs w:val="18"/>
              </w:rPr>
              <w:t>RADIOGRAPHIC ASSESSMENT I</w:t>
            </w:r>
          </w:p>
          <w:p w14:paraId="213D4480" w14:textId="77777777" w:rsidR="00AD28C2" w:rsidRPr="007518C5" w:rsidRDefault="00AD28C2" w:rsidP="00AD28C2">
            <w:pPr>
              <w:ind w:right="-108"/>
              <w:rPr>
                <w:rFonts w:asciiTheme="minorBidi" w:hAnsiTheme="minorBidi" w:cstheme="minorBidi"/>
                <w:sz w:val="16"/>
                <w:szCs w:val="16"/>
              </w:rPr>
            </w:pPr>
            <w:proofErr w:type="spellStart"/>
            <w:r w:rsidRPr="007518C5">
              <w:rPr>
                <w:rFonts w:asciiTheme="minorBidi" w:hAnsiTheme="minorBidi" w:cstheme="minorBidi"/>
                <w:sz w:val="16"/>
                <w:szCs w:val="16"/>
              </w:rPr>
              <w:t>Orthopantomograph</w:t>
            </w:r>
            <w:proofErr w:type="spellEnd"/>
            <w:r w:rsidRPr="007518C5">
              <w:rPr>
                <w:rFonts w:asciiTheme="minorBidi" w:hAnsiTheme="minorBidi" w:cstheme="minorBidi"/>
                <w:sz w:val="16"/>
                <w:szCs w:val="16"/>
              </w:rPr>
              <w:t xml:space="preserve"> (OPG) &amp; Upper Standard Occlusal Radiographs</w:t>
            </w:r>
          </w:p>
        </w:tc>
        <w:tc>
          <w:tcPr>
            <w:tcW w:w="4252" w:type="dxa"/>
            <w:shd w:val="clear" w:color="auto" w:fill="FFFFFF" w:themeFill="background1"/>
            <w:vAlign w:val="center"/>
          </w:tcPr>
          <w:p w14:paraId="78877E1F" w14:textId="77777777" w:rsidR="00AD28C2" w:rsidRPr="007518C5" w:rsidRDefault="00AD28C2" w:rsidP="00AD28C2">
            <w:pPr>
              <w:ind w:right="-108"/>
              <w:rPr>
                <w:rFonts w:asciiTheme="minorBidi" w:hAnsiTheme="minorBidi" w:cstheme="minorBidi"/>
                <w:sz w:val="18"/>
                <w:szCs w:val="18"/>
              </w:rPr>
            </w:pPr>
            <w:r w:rsidRPr="007518C5">
              <w:rPr>
                <w:rFonts w:asciiTheme="minorBidi" w:hAnsiTheme="minorBidi" w:cstheme="minorBidi"/>
                <w:sz w:val="18"/>
                <w:szCs w:val="18"/>
              </w:rPr>
              <w:t xml:space="preserve">Study Model Analysis </w:t>
            </w:r>
          </w:p>
          <w:p w14:paraId="4F80792C" w14:textId="77777777" w:rsidR="00AD28C2" w:rsidRPr="007518C5" w:rsidRDefault="00AD28C2" w:rsidP="00AD28C2">
            <w:pPr>
              <w:ind w:right="-108"/>
              <w:rPr>
                <w:rFonts w:asciiTheme="minorBidi" w:hAnsiTheme="minorBidi" w:cstheme="minorBidi"/>
                <w:color w:val="748995"/>
                <w:sz w:val="16"/>
                <w:szCs w:val="16"/>
              </w:rPr>
            </w:pPr>
            <w:r w:rsidRPr="007518C5">
              <w:rPr>
                <w:rFonts w:asciiTheme="minorBidi" w:hAnsiTheme="minorBidi" w:cstheme="minorBidi"/>
                <w:color w:val="748995"/>
                <w:sz w:val="16"/>
                <w:szCs w:val="16"/>
              </w:rPr>
              <w:t xml:space="preserve">Practical: 1. Mixed Dentition Study Model Analysis </w:t>
            </w:r>
          </w:p>
          <w:p w14:paraId="170F82EC" w14:textId="0EB572D1" w:rsidR="00AD28C2" w:rsidRPr="007518C5" w:rsidRDefault="00AD28C2" w:rsidP="00AD28C2">
            <w:pPr>
              <w:ind w:right="-108"/>
              <w:rPr>
                <w:rFonts w:asciiTheme="minorBidi" w:hAnsiTheme="minorBidi" w:cstheme="minorBidi"/>
                <w:color w:val="748995"/>
                <w:sz w:val="16"/>
                <w:szCs w:val="16"/>
              </w:rPr>
            </w:pPr>
            <w:r w:rsidRPr="007518C5">
              <w:rPr>
                <w:rFonts w:asciiTheme="minorBidi" w:hAnsiTheme="minorBidi" w:cstheme="minorBidi"/>
                <w:color w:val="748995"/>
                <w:sz w:val="16"/>
                <w:szCs w:val="16"/>
              </w:rPr>
              <w:t xml:space="preserve">2. OPG Interpretation Exercises (+ </w:t>
            </w:r>
            <w:r w:rsidRPr="007518C5">
              <w:rPr>
                <w:rFonts w:asciiTheme="minorBidi" w:hAnsiTheme="minorBidi" w:cstheme="minorBidi"/>
                <w:b/>
                <w:i/>
                <w:color w:val="748995"/>
                <w:sz w:val="16"/>
                <w:szCs w:val="16"/>
              </w:rPr>
              <w:t>Patient A</w:t>
            </w:r>
            <w:r w:rsidRPr="007518C5">
              <w:rPr>
                <w:rFonts w:asciiTheme="minorBidi" w:hAnsiTheme="minorBidi" w:cstheme="minorBidi"/>
                <w:color w:val="748995"/>
                <w:sz w:val="16"/>
                <w:szCs w:val="16"/>
              </w:rPr>
              <w:t xml:space="preserve"> case OPG)</w:t>
            </w:r>
          </w:p>
        </w:tc>
      </w:tr>
      <w:tr w:rsidR="00AD28C2" w:rsidRPr="007518C5" w14:paraId="2B020B54" w14:textId="491E4D4F" w:rsidTr="00141987">
        <w:trPr>
          <w:cantSplit/>
          <w:trHeight w:val="425"/>
        </w:trPr>
        <w:tc>
          <w:tcPr>
            <w:tcW w:w="772" w:type="dxa"/>
            <w:shd w:val="clear" w:color="auto" w:fill="FFFFFF" w:themeFill="background1"/>
            <w:vAlign w:val="center"/>
          </w:tcPr>
          <w:p w14:paraId="545976A7" w14:textId="67778026"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8</w:t>
            </w:r>
          </w:p>
        </w:tc>
        <w:tc>
          <w:tcPr>
            <w:tcW w:w="851" w:type="dxa"/>
            <w:shd w:val="clear" w:color="auto" w:fill="FFFFFF" w:themeFill="background1"/>
            <w:vAlign w:val="center"/>
          </w:tcPr>
          <w:p w14:paraId="42785E1D" w14:textId="0E0A3CCD"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28 OCT 2015</w:t>
            </w:r>
          </w:p>
        </w:tc>
        <w:tc>
          <w:tcPr>
            <w:tcW w:w="3544" w:type="dxa"/>
            <w:shd w:val="clear" w:color="auto" w:fill="DBE5F1" w:themeFill="accent1" w:themeFillTint="33"/>
            <w:vAlign w:val="center"/>
          </w:tcPr>
          <w:p w14:paraId="1EBF468B" w14:textId="475BB25A" w:rsidR="00AD28C2" w:rsidRPr="007518C5" w:rsidRDefault="00AD28C2" w:rsidP="00AD28C2">
            <w:pPr>
              <w:ind w:right="-108"/>
              <w:rPr>
                <w:rFonts w:asciiTheme="minorBidi" w:hAnsiTheme="minorBidi" w:cstheme="minorBidi"/>
                <w:b/>
                <w:sz w:val="18"/>
                <w:szCs w:val="18"/>
              </w:rPr>
            </w:pPr>
            <w:r w:rsidRPr="007518C5">
              <w:rPr>
                <w:rFonts w:asciiTheme="minorBidi" w:hAnsiTheme="minorBidi" w:cstheme="minorBidi"/>
                <w:b/>
                <w:sz w:val="18"/>
                <w:szCs w:val="18"/>
              </w:rPr>
              <w:t xml:space="preserve">MID-TERM EXAMINATION (8:00 – </w:t>
            </w:r>
            <w:r>
              <w:rPr>
                <w:rFonts w:asciiTheme="minorBidi" w:hAnsiTheme="minorBidi" w:cstheme="minorBidi"/>
                <w:b/>
                <w:sz w:val="18"/>
                <w:szCs w:val="18"/>
              </w:rPr>
              <w:t>9:00</w:t>
            </w:r>
            <w:r w:rsidRPr="007518C5">
              <w:rPr>
                <w:rFonts w:asciiTheme="minorBidi" w:hAnsiTheme="minorBidi" w:cstheme="minorBidi"/>
                <w:b/>
                <w:sz w:val="18"/>
                <w:szCs w:val="18"/>
              </w:rPr>
              <w:t>)</w:t>
            </w:r>
          </w:p>
        </w:tc>
        <w:tc>
          <w:tcPr>
            <w:tcW w:w="4252" w:type="dxa"/>
            <w:shd w:val="clear" w:color="auto" w:fill="FFFFFF" w:themeFill="background1"/>
            <w:vAlign w:val="center"/>
          </w:tcPr>
          <w:p w14:paraId="2A3F825C" w14:textId="77777777" w:rsidR="00AD28C2" w:rsidRPr="007518C5" w:rsidRDefault="00AD28C2" w:rsidP="00AD28C2">
            <w:pPr>
              <w:ind w:right="-108"/>
              <w:rPr>
                <w:rFonts w:asciiTheme="minorBidi" w:hAnsiTheme="minorBidi" w:cstheme="minorBidi"/>
                <w:sz w:val="18"/>
                <w:szCs w:val="18"/>
              </w:rPr>
            </w:pPr>
            <w:r w:rsidRPr="007518C5">
              <w:rPr>
                <w:rFonts w:asciiTheme="minorBidi" w:hAnsiTheme="minorBidi" w:cstheme="minorBidi"/>
                <w:sz w:val="18"/>
                <w:szCs w:val="18"/>
              </w:rPr>
              <w:t xml:space="preserve">RADIOGRAPHIC ASSESSMENT II  </w:t>
            </w:r>
          </w:p>
          <w:p w14:paraId="2A88A4AB" w14:textId="6178DF0F" w:rsidR="00AD28C2" w:rsidRPr="007518C5" w:rsidRDefault="00AD28C2" w:rsidP="00AD28C2">
            <w:pPr>
              <w:ind w:right="-108"/>
              <w:rPr>
                <w:rFonts w:asciiTheme="minorBidi" w:hAnsiTheme="minorBidi" w:cstheme="minorBidi"/>
                <w:b/>
                <w:sz w:val="18"/>
                <w:szCs w:val="18"/>
              </w:rPr>
            </w:pPr>
            <w:r w:rsidRPr="007518C5">
              <w:rPr>
                <w:rFonts w:asciiTheme="minorBidi" w:hAnsiTheme="minorBidi" w:cstheme="minorBidi"/>
                <w:sz w:val="18"/>
                <w:szCs w:val="18"/>
              </w:rPr>
              <w:t>Lateral Cephalometric Radiograph</w:t>
            </w:r>
          </w:p>
        </w:tc>
      </w:tr>
      <w:tr w:rsidR="00AD28C2" w:rsidRPr="007518C5" w14:paraId="4991DB40" w14:textId="57220D36" w:rsidTr="00141987">
        <w:trPr>
          <w:cantSplit/>
          <w:trHeight w:val="425"/>
        </w:trPr>
        <w:tc>
          <w:tcPr>
            <w:tcW w:w="772" w:type="dxa"/>
            <w:shd w:val="clear" w:color="auto" w:fill="FFFFFF" w:themeFill="background1"/>
            <w:vAlign w:val="center"/>
          </w:tcPr>
          <w:p w14:paraId="66CEFAC9" w14:textId="6E7C257E"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9</w:t>
            </w:r>
          </w:p>
        </w:tc>
        <w:tc>
          <w:tcPr>
            <w:tcW w:w="851" w:type="dxa"/>
            <w:shd w:val="clear" w:color="auto" w:fill="FFFFFF" w:themeFill="background1"/>
            <w:vAlign w:val="center"/>
          </w:tcPr>
          <w:p w14:paraId="08795E46" w14:textId="0005472D"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04 NOV 2015</w:t>
            </w:r>
          </w:p>
        </w:tc>
        <w:tc>
          <w:tcPr>
            <w:tcW w:w="7796" w:type="dxa"/>
            <w:gridSpan w:val="2"/>
            <w:shd w:val="clear" w:color="auto" w:fill="auto"/>
            <w:vAlign w:val="center"/>
          </w:tcPr>
          <w:p w14:paraId="5061A955" w14:textId="34864629" w:rsidR="00AD28C2" w:rsidRPr="007518C5" w:rsidRDefault="00AD28C2" w:rsidP="00AD28C2">
            <w:pPr>
              <w:ind w:right="-108"/>
              <w:rPr>
                <w:rFonts w:asciiTheme="minorBidi" w:hAnsiTheme="minorBidi" w:cstheme="minorBidi"/>
                <w:color w:val="748995"/>
                <w:sz w:val="18"/>
                <w:szCs w:val="18"/>
              </w:rPr>
            </w:pPr>
            <w:r w:rsidRPr="007518C5">
              <w:rPr>
                <w:rFonts w:asciiTheme="minorBidi" w:hAnsiTheme="minorBidi" w:cstheme="minorBidi"/>
                <w:color w:val="748995"/>
                <w:sz w:val="18"/>
                <w:szCs w:val="18"/>
              </w:rPr>
              <w:t xml:space="preserve">Practical: Lateral Cephalometric Radiographs – </w:t>
            </w:r>
            <w:r w:rsidRPr="007518C5">
              <w:rPr>
                <w:rFonts w:asciiTheme="minorBidi" w:hAnsiTheme="minorBidi" w:cstheme="minorBidi"/>
                <w:b/>
                <w:i/>
                <w:color w:val="748995"/>
                <w:sz w:val="18"/>
                <w:szCs w:val="18"/>
              </w:rPr>
              <w:t>Patient A</w:t>
            </w:r>
            <w:r w:rsidRPr="007518C5">
              <w:rPr>
                <w:rFonts w:asciiTheme="minorBidi" w:hAnsiTheme="minorBidi" w:cstheme="minorBidi"/>
                <w:color w:val="748995"/>
                <w:sz w:val="18"/>
                <w:szCs w:val="18"/>
              </w:rPr>
              <w:t xml:space="preserve"> case Lateral Cephalometric Tracing, Landmark Identification, and Analysis</w:t>
            </w:r>
          </w:p>
        </w:tc>
      </w:tr>
      <w:tr w:rsidR="00AD28C2" w:rsidRPr="007518C5" w14:paraId="335549A9" w14:textId="4DA9FE1D" w:rsidTr="00141987">
        <w:trPr>
          <w:cantSplit/>
          <w:trHeight w:val="425"/>
        </w:trPr>
        <w:tc>
          <w:tcPr>
            <w:tcW w:w="772" w:type="dxa"/>
            <w:shd w:val="clear" w:color="auto" w:fill="FFFFFF" w:themeFill="background1"/>
            <w:vAlign w:val="center"/>
          </w:tcPr>
          <w:p w14:paraId="6ACA67C5" w14:textId="2BB73DFF"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10</w:t>
            </w:r>
          </w:p>
        </w:tc>
        <w:tc>
          <w:tcPr>
            <w:tcW w:w="851" w:type="dxa"/>
            <w:shd w:val="clear" w:color="auto" w:fill="FFFFFF" w:themeFill="background1"/>
            <w:vAlign w:val="center"/>
          </w:tcPr>
          <w:p w14:paraId="7B951225" w14:textId="26336097"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11 NOV 2015</w:t>
            </w:r>
          </w:p>
        </w:tc>
        <w:tc>
          <w:tcPr>
            <w:tcW w:w="3544" w:type="dxa"/>
            <w:shd w:val="clear" w:color="auto" w:fill="FFFFFF" w:themeFill="background1"/>
            <w:vAlign w:val="center"/>
          </w:tcPr>
          <w:p w14:paraId="20E604DD" w14:textId="77777777"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sz w:val="18"/>
                <w:szCs w:val="18"/>
              </w:rPr>
              <w:t xml:space="preserve">CLASS I MALOCCLUSION </w:t>
            </w:r>
          </w:p>
        </w:tc>
        <w:tc>
          <w:tcPr>
            <w:tcW w:w="4252" w:type="dxa"/>
            <w:shd w:val="clear" w:color="auto" w:fill="FFFFFF" w:themeFill="background1"/>
            <w:vAlign w:val="center"/>
          </w:tcPr>
          <w:p w14:paraId="06B79B5F" w14:textId="77777777" w:rsidR="00AD28C2" w:rsidRPr="007518C5" w:rsidRDefault="00AD28C2" w:rsidP="00AD28C2">
            <w:pPr>
              <w:rPr>
                <w:rFonts w:asciiTheme="minorBidi" w:hAnsiTheme="minorBidi" w:cstheme="minorBidi"/>
                <w:sz w:val="18"/>
                <w:szCs w:val="18"/>
              </w:rPr>
            </w:pPr>
            <w:r w:rsidRPr="007518C5">
              <w:rPr>
                <w:rFonts w:asciiTheme="minorBidi" w:hAnsiTheme="minorBidi" w:cstheme="minorBidi"/>
                <w:sz w:val="18"/>
                <w:szCs w:val="18"/>
              </w:rPr>
              <w:t xml:space="preserve">Case Based Discussion </w:t>
            </w:r>
          </w:p>
          <w:p w14:paraId="0D868F61" w14:textId="591839E9"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color w:val="748995"/>
                <w:sz w:val="16"/>
                <w:szCs w:val="16"/>
              </w:rPr>
              <w:t xml:space="preserve">Practical: Mini Case Work-up (Analysis of Class I Case Records: Extra-Oral Photos, Intra-Oral Photos, Study Models, OPG, and Lateral </w:t>
            </w:r>
            <w:proofErr w:type="spellStart"/>
            <w:r w:rsidRPr="007518C5">
              <w:rPr>
                <w:rFonts w:asciiTheme="minorBidi" w:hAnsiTheme="minorBidi" w:cstheme="minorBidi"/>
                <w:color w:val="748995"/>
                <w:sz w:val="16"/>
                <w:szCs w:val="16"/>
              </w:rPr>
              <w:t>Ceph</w:t>
            </w:r>
            <w:proofErr w:type="spellEnd"/>
            <w:r w:rsidRPr="007518C5">
              <w:rPr>
                <w:rFonts w:asciiTheme="minorBidi" w:hAnsiTheme="minorBidi" w:cstheme="minorBidi"/>
                <w:color w:val="748995"/>
                <w:sz w:val="16"/>
                <w:szCs w:val="16"/>
              </w:rPr>
              <w:t>. Tracing)</w:t>
            </w:r>
          </w:p>
        </w:tc>
      </w:tr>
      <w:tr w:rsidR="00AD28C2" w:rsidRPr="007518C5" w14:paraId="44913AF4" w14:textId="7E3744D7" w:rsidTr="00141987">
        <w:trPr>
          <w:cantSplit/>
          <w:trHeight w:val="425"/>
        </w:trPr>
        <w:tc>
          <w:tcPr>
            <w:tcW w:w="772" w:type="dxa"/>
            <w:shd w:val="clear" w:color="auto" w:fill="FFFFFF" w:themeFill="background1"/>
            <w:vAlign w:val="center"/>
          </w:tcPr>
          <w:p w14:paraId="64E6DA36" w14:textId="2FD236C8"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11</w:t>
            </w:r>
          </w:p>
        </w:tc>
        <w:tc>
          <w:tcPr>
            <w:tcW w:w="851" w:type="dxa"/>
            <w:shd w:val="clear" w:color="auto" w:fill="FFFFFF" w:themeFill="background1"/>
            <w:vAlign w:val="center"/>
          </w:tcPr>
          <w:p w14:paraId="69F794C9" w14:textId="5072D6CF"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18 NOV 2015</w:t>
            </w:r>
          </w:p>
        </w:tc>
        <w:tc>
          <w:tcPr>
            <w:tcW w:w="3544" w:type="dxa"/>
            <w:shd w:val="clear" w:color="auto" w:fill="FFFFFF" w:themeFill="background1"/>
            <w:vAlign w:val="center"/>
          </w:tcPr>
          <w:p w14:paraId="5A13CC4B" w14:textId="77777777"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sz w:val="18"/>
                <w:szCs w:val="18"/>
              </w:rPr>
              <w:t xml:space="preserve">CLASS II DIVISION 1 MALOCCLUSION </w:t>
            </w:r>
          </w:p>
        </w:tc>
        <w:tc>
          <w:tcPr>
            <w:tcW w:w="4252" w:type="dxa"/>
            <w:shd w:val="clear" w:color="auto" w:fill="FFFFFF" w:themeFill="background1"/>
            <w:vAlign w:val="center"/>
          </w:tcPr>
          <w:p w14:paraId="7C91D207" w14:textId="77777777" w:rsidR="00AD28C2" w:rsidRPr="007518C5" w:rsidRDefault="00AD28C2" w:rsidP="00AD28C2">
            <w:pPr>
              <w:rPr>
                <w:rFonts w:asciiTheme="minorBidi" w:hAnsiTheme="minorBidi" w:cstheme="minorBidi"/>
                <w:sz w:val="18"/>
                <w:szCs w:val="18"/>
              </w:rPr>
            </w:pPr>
            <w:r w:rsidRPr="007518C5">
              <w:rPr>
                <w:rFonts w:asciiTheme="minorBidi" w:hAnsiTheme="minorBidi" w:cstheme="minorBidi"/>
                <w:sz w:val="18"/>
                <w:szCs w:val="18"/>
              </w:rPr>
              <w:t xml:space="preserve">Case Based Discussion </w:t>
            </w:r>
          </w:p>
          <w:p w14:paraId="2958ECAF" w14:textId="72AAD930"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color w:val="748995"/>
                <w:sz w:val="16"/>
                <w:szCs w:val="16"/>
              </w:rPr>
              <w:t xml:space="preserve">Practical: Mini Case Work-up (Analysis of Class II div 1 Case Records: Extra-Oral Photos, Intra-Oral Photos, Study Models, OPG, and Lateral </w:t>
            </w:r>
            <w:proofErr w:type="spellStart"/>
            <w:r w:rsidRPr="007518C5">
              <w:rPr>
                <w:rFonts w:asciiTheme="minorBidi" w:hAnsiTheme="minorBidi" w:cstheme="minorBidi"/>
                <w:color w:val="748995"/>
                <w:sz w:val="16"/>
                <w:szCs w:val="16"/>
              </w:rPr>
              <w:t>Ceph</w:t>
            </w:r>
            <w:proofErr w:type="spellEnd"/>
            <w:r w:rsidRPr="007518C5">
              <w:rPr>
                <w:rFonts w:asciiTheme="minorBidi" w:hAnsiTheme="minorBidi" w:cstheme="minorBidi"/>
                <w:color w:val="748995"/>
                <w:sz w:val="16"/>
                <w:szCs w:val="16"/>
              </w:rPr>
              <w:t>. Tracing)</w:t>
            </w:r>
          </w:p>
        </w:tc>
      </w:tr>
      <w:tr w:rsidR="00AD28C2" w:rsidRPr="007518C5" w14:paraId="1A5B5053" w14:textId="537CC3B9" w:rsidTr="00141987">
        <w:trPr>
          <w:cantSplit/>
          <w:trHeight w:val="425"/>
        </w:trPr>
        <w:tc>
          <w:tcPr>
            <w:tcW w:w="772" w:type="dxa"/>
            <w:shd w:val="clear" w:color="auto" w:fill="FFFFFF" w:themeFill="background1"/>
            <w:vAlign w:val="center"/>
          </w:tcPr>
          <w:p w14:paraId="5EFA6B69" w14:textId="2E8C53A6"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12</w:t>
            </w:r>
          </w:p>
        </w:tc>
        <w:tc>
          <w:tcPr>
            <w:tcW w:w="851" w:type="dxa"/>
            <w:shd w:val="clear" w:color="auto" w:fill="FFFFFF" w:themeFill="background1"/>
            <w:vAlign w:val="center"/>
          </w:tcPr>
          <w:p w14:paraId="128F7717" w14:textId="38C2B0D6"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25 NOV 2015</w:t>
            </w:r>
          </w:p>
        </w:tc>
        <w:tc>
          <w:tcPr>
            <w:tcW w:w="3544" w:type="dxa"/>
            <w:shd w:val="clear" w:color="auto" w:fill="FFFFFF" w:themeFill="background1"/>
            <w:vAlign w:val="center"/>
          </w:tcPr>
          <w:p w14:paraId="24D855AB" w14:textId="77777777"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sz w:val="18"/>
                <w:szCs w:val="18"/>
              </w:rPr>
              <w:t xml:space="preserve">CLASS II DIVISION 2 MALOCCLUSION </w:t>
            </w:r>
          </w:p>
        </w:tc>
        <w:tc>
          <w:tcPr>
            <w:tcW w:w="4252" w:type="dxa"/>
            <w:shd w:val="clear" w:color="auto" w:fill="FFFFFF" w:themeFill="background1"/>
            <w:vAlign w:val="center"/>
          </w:tcPr>
          <w:p w14:paraId="45520827" w14:textId="77777777" w:rsidR="00AD28C2" w:rsidRPr="007518C5" w:rsidRDefault="00AD28C2" w:rsidP="00AD28C2">
            <w:pPr>
              <w:rPr>
                <w:rFonts w:asciiTheme="minorBidi" w:hAnsiTheme="minorBidi" w:cstheme="minorBidi"/>
                <w:sz w:val="18"/>
                <w:szCs w:val="18"/>
              </w:rPr>
            </w:pPr>
            <w:r w:rsidRPr="007518C5">
              <w:rPr>
                <w:rFonts w:asciiTheme="minorBidi" w:hAnsiTheme="minorBidi" w:cstheme="minorBidi"/>
                <w:sz w:val="18"/>
                <w:szCs w:val="18"/>
              </w:rPr>
              <w:t>Case Based Discussion</w:t>
            </w:r>
          </w:p>
          <w:p w14:paraId="746D7B5A" w14:textId="7E1E2128"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color w:val="748995"/>
                <w:sz w:val="16"/>
                <w:szCs w:val="16"/>
              </w:rPr>
              <w:t xml:space="preserve">Practical: Mini Case Work-up (Analysis of Class II div 2 Case Records: Extra-Oral Photos, Intra-Oral Photos, Study Models, OPG, and Lateral </w:t>
            </w:r>
            <w:proofErr w:type="spellStart"/>
            <w:r w:rsidRPr="007518C5">
              <w:rPr>
                <w:rFonts w:asciiTheme="minorBidi" w:hAnsiTheme="minorBidi" w:cstheme="minorBidi"/>
                <w:color w:val="748995"/>
                <w:sz w:val="16"/>
                <w:szCs w:val="16"/>
              </w:rPr>
              <w:t>Ceph</w:t>
            </w:r>
            <w:proofErr w:type="spellEnd"/>
            <w:r w:rsidRPr="007518C5">
              <w:rPr>
                <w:rFonts w:asciiTheme="minorBidi" w:hAnsiTheme="minorBidi" w:cstheme="minorBidi"/>
                <w:color w:val="748995"/>
                <w:sz w:val="16"/>
                <w:szCs w:val="16"/>
              </w:rPr>
              <w:t>. Tracing)</w:t>
            </w:r>
          </w:p>
        </w:tc>
      </w:tr>
      <w:tr w:rsidR="00AD28C2" w:rsidRPr="007518C5" w14:paraId="6573B59C" w14:textId="27222229" w:rsidTr="00141987">
        <w:trPr>
          <w:cantSplit/>
          <w:trHeight w:val="425"/>
        </w:trPr>
        <w:tc>
          <w:tcPr>
            <w:tcW w:w="772" w:type="dxa"/>
            <w:shd w:val="clear" w:color="auto" w:fill="FFFFFF" w:themeFill="background1"/>
            <w:vAlign w:val="center"/>
          </w:tcPr>
          <w:p w14:paraId="7EE1D017" w14:textId="5871DB99"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13</w:t>
            </w:r>
          </w:p>
        </w:tc>
        <w:tc>
          <w:tcPr>
            <w:tcW w:w="851" w:type="dxa"/>
            <w:shd w:val="clear" w:color="auto" w:fill="FFFFFF" w:themeFill="background1"/>
            <w:vAlign w:val="center"/>
          </w:tcPr>
          <w:p w14:paraId="3C253367" w14:textId="6CC2D4E7"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02 DEC 2015</w:t>
            </w:r>
          </w:p>
        </w:tc>
        <w:tc>
          <w:tcPr>
            <w:tcW w:w="3544" w:type="dxa"/>
            <w:shd w:val="clear" w:color="auto" w:fill="FFFFFF" w:themeFill="background1"/>
            <w:vAlign w:val="center"/>
          </w:tcPr>
          <w:p w14:paraId="7A31D98B" w14:textId="77777777"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sz w:val="18"/>
                <w:szCs w:val="18"/>
              </w:rPr>
              <w:t xml:space="preserve">CLASS III MALOCCLUSION </w:t>
            </w:r>
          </w:p>
        </w:tc>
        <w:tc>
          <w:tcPr>
            <w:tcW w:w="4252" w:type="dxa"/>
            <w:shd w:val="clear" w:color="auto" w:fill="FFFFFF" w:themeFill="background1"/>
            <w:vAlign w:val="center"/>
          </w:tcPr>
          <w:p w14:paraId="00003955" w14:textId="77777777" w:rsidR="00AD28C2" w:rsidRPr="007518C5" w:rsidRDefault="00AD28C2" w:rsidP="00AD28C2">
            <w:pPr>
              <w:rPr>
                <w:rFonts w:asciiTheme="minorBidi" w:hAnsiTheme="minorBidi" w:cstheme="minorBidi"/>
                <w:sz w:val="18"/>
                <w:szCs w:val="18"/>
              </w:rPr>
            </w:pPr>
            <w:r w:rsidRPr="007518C5">
              <w:rPr>
                <w:rFonts w:asciiTheme="minorBidi" w:hAnsiTheme="minorBidi" w:cstheme="minorBidi"/>
                <w:sz w:val="18"/>
                <w:szCs w:val="18"/>
              </w:rPr>
              <w:t>Case Based Discussion</w:t>
            </w:r>
          </w:p>
          <w:p w14:paraId="6385391D" w14:textId="267D44F9"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color w:val="748995"/>
                <w:sz w:val="16"/>
                <w:szCs w:val="16"/>
              </w:rPr>
              <w:t xml:space="preserve">Practical: Mini Case Work-up (Analysis of Class III Case Records: Extra-Oral Photos, Intra-Oral Photos, Study Models, OPG, and Lateral </w:t>
            </w:r>
            <w:proofErr w:type="spellStart"/>
            <w:r w:rsidRPr="007518C5">
              <w:rPr>
                <w:rFonts w:asciiTheme="minorBidi" w:hAnsiTheme="minorBidi" w:cstheme="minorBidi"/>
                <w:color w:val="748995"/>
                <w:sz w:val="16"/>
                <w:szCs w:val="16"/>
              </w:rPr>
              <w:t>Ceph</w:t>
            </w:r>
            <w:proofErr w:type="spellEnd"/>
            <w:r w:rsidRPr="007518C5">
              <w:rPr>
                <w:rFonts w:asciiTheme="minorBidi" w:hAnsiTheme="minorBidi" w:cstheme="minorBidi"/>
                <w:color w:val="748995"/>
                <w:sz w:val="16"/>
                <w:szCs w:val="16"/>
              </w:rPr>
              <w:t>. Tracing)</w:t>
            </w:r>
          </w:p>
        </w:tc>
      </w:tr>
      <w:tr w:rsidR="00AD28C2" w:rsidRPr="007518C5" w14:paraId="597F081E" w14:textId="08ECEC8C" w:rsidTr="00141987">
        <w:trPr>
          <w:cantSplit/>
          <w:trHeight w:val="425"/>
        </w:trPr>
        <w:tc>
          <w:tcPr>
            <w:tcW w:w="772" w:type="dxa"/>
            <w:shd w:val="clear" w:color="auto" w:fill="FFFFFF" w:themeFill="background1"/>
            <w:vAlign w:val="center"/>
          </w:tcPr>
          <w:p w14:paraId="65E70513" w14:textId="230263AF"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14</w:t>
            </w:r>
          </w:p>
        </w:tc>
        <w:tc>
          <w:tcPr>
            <w:tcW w:w="851" w:type="dxa"/>
            <w:shd w:val="clear" w:color="auto" w:fill="FFFFFF" w:themeFill="background1"/>
            <w:vAlign w:val="center"/>
          </w:tcPr>
          <w:p w14:paraId="230B154A" w14:textId="4E5E7547"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09 DEC 2015</w:t>
            </w:r>
          </w:p>
        </w:tc>
        <w:tc>
          <w:tcPr>
            <w:tcW w:w="3544" w:type="dxa"/>
            <w:shd w:val="clear" w:color="auto" w:fill="FFFFFF" w:themeFill="background1"/>
            <w:vAlign w:val="center"/>
          </w:tcPr>
          <w:p w14:paraId="3805CBE2" w14:textId="3CA94A8E"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sz w:val="18"/>
                <w:szCs w:val="18"/>
              </w:rPr>
              <w:t xml:space="preserve">VERTICAL DISCREPANCIES </w:t>
            </w:r>
          </w:p>
          <w:p w14:paraId="7B3C75C5" w14:textId="516B6003"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sz w:val="18"/>
                <w:szCs w:val="18"/>
              </w:rPr>
              <w:t xml:space="preserve">Anterior Open Bite &amp; Deep Overbite </w:t>
            </w:r>
          </w:p>
        </w:tc>
        <w:tc>
          <w:tcPr>
            <w:tcW w:w="4252" w:type="dxa"/>
            <w:shd w:val="clear" w:color="auto" w:fill="FFFFFF" w:themeFill="background1"/>
            <w:vAlign w:val="center"/>
          </w:tcPr>
          <w:p w14:paraId="573DD972" w14:textId="77777777" w:rsidR="00AD28C2" w:rsidRPr="007518C5" w:rsidRDefault="00AD28C2" w:rsidP="00AD28C2">
            <w:pPr>
              <w:rPr>
                <w:rFonts w:asciiTheme="minorBidi" w:hAnsiTheme="minorBidi" w:cstheme="minorBidi"/>
                <w:sz w:val="18"/>
                <w:szCs w:val="18"/>
              </w:rPr>
            </w:pPr>
            <w:r w:rsidRPr="007518C5">
              <w:rPr>
                <w:rFonts w:asciiTheme="minorBidi" w:hAnsiTheme="minorBidi" w:cstheme="minorBidi"/>
                <w:sz w:val="18"/>
                <w:szCs w:val="18"/>
              </w:rPr>
              <w:t xml:space="preserve">Case Based Discussion </w:t>
            </w:r>
          </w:p>
          <w:p w14:paraId="043B76A1" w14:textId="5BB796D4"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color w:val="748995"/>
                <w:sz w:val="16"/>
                <w:szCs w:val="16"/>
              </w:rPr>
              <w:t xml:space="preserve">Practical: Mini Case Work-up (Analysis of a Vertical Case Records: Extra-Oral Photos, Intra-Oral Photos, OPG, and Lateral </w:t>
            </w:r>
            <w:proofErr w:type="spellStart"/>
            <w:r w:rsidRPr="007518C5">
              <w:rPr>
                <w:rFonts w:asciiTheme="minorBidi" w:hAnsiTheme="minorBidi" w:cstheme="minorBidi"/>
                <w:color w:val="748995"/>
                <w:sz w:val="16"/>
                <w:szCs w:val="16"/>
              </w:rPr>
              <w:t>Ceph</w:t>
            </w:r>
            <w:proofErr w:type="spellEnd"/>
            <w:r w:rsidRPr="007518C5">
              <w:rPr>
                <w:rFonts w:asciiTheme="minorBidi" w:hAnsiTheme="minorBidi" w:cstheme="minorBidi"/>
                <w:color w:val="748995"/>
                <w:sz w:val="16"/>
                <w:szCs w:val="16"/>
              </w:rPr>
              <w:t>. Tracing)</w:t>
            </w:r>
          </w:p>
        </w:tc>
      </w:tr>
      <w:tr w:rsidR="00AD28C2" w:rsidRPr="007518C5" w14:paraId="4CF552FD" w14:textId="7842A1B4" w:rsidTr="00141987">
        <w:trPr>
          <w:cantSplit/>
          <w:trHeight w:val="425"/>
        </w:trPr>
        <w:tc>
          <w:tcPr>
            <w:tcW w:w="772" w:type="dxa"/>
            <w:shd w:val="clear" w:color="auto" w:fill="FFFFFF" w:themeFill="background1"/>
            <w:vAlign w:val="center"/>
          </w:tcPr>
          <w:p w14:paraId="13F1D871" w14:textId="2DB70804" w:rsidR="00AD28C2" w:rsidRPr="007518C5" w:rsidRDefault="00AD28C2" w:rsidP="00AD28C2">
            <w:pPr>
              <w:jc w:val="center"/>
              <w:rPr>
                <w:rFonts w:asciiTheme="minorBidi" w:hAnsiTheme="minorBidi" w:cstheme="minorBidi"/>
                <w:sz w:val="18"/>
                <w:szCs w:val="18"/>
              </w:rPr>
            </w:pPr>
            <w:r w:rsidRPr="007518C5">
              <w:rPr>
                <w:rFonts w:asciiTheme="minorBidi" w:hAnsiTheme="minorBidi" w:cstheme="minorBidi"/>
                <w:sz w:val="18"/>
                <w:szCs w:val="18"/>
              </w:rPr>
              <w:t>15</w:t>
            </w:r>
          </w:p>
        </w:tc>
        <w:tc>
          <w:tcPr>
            <w:tcW w:w="851" w:type="dxa"/>
            <w:shd w:val="clear" w:color="auto" w:fill="FFFFFF" w:themeFill="background1"/>
            <w:vAlign w:val="center"/>
          </w:tcPr>
          <w:p w14:paraId="796742FB" w14:textId="4A3C0802" w:rsidR="00AD28C2" w:rsidRPr="00CE66B8" w:rsidRDefault="00AD28C2" w:rsidP="00AD28C2">
            <w:pPr>
              <w:jc w:val="center"/>
              <w:rPr>
                <w:rFonts w:asciiTheme="minorBidi" w:hAnsiTheme="minorBidi" w:cstheme="minorBidi"/>
                <w:sz w:val="18"/>
                <w:szCs w:val="18"/>
                <w:highlight w:val="red"/>
              </w:rPr>
            </w:pPr>
            <w:r w:rsidRPr="00CE66B8">
              <w:rPr>
                <w:rFonts w:asciiTheme="minorBidi" w:hAnsiTheme="minorBidi" w:cstheme="minorBidi"/>
                <w:sz w:val="18"/>
                <w:szCs w:val="18"/>
                <w:highlight w:val="red"/>
              </w:rPr>
              <w:t>16 DEC 2015</w:t>
            </w:r>
          </w:p>
        </w:tc>
        <w:tc>
          <w:tcPr>
            <w:tcW w:w="3544" w:type="dxa"/>
            <w:shd w:val="clear" w:color="auto" w:fill="FFFFFF" w:themeFill="background1"/>
            <w:vAlign w:val="center"/>
          </w:tcPr>
          <w:p w14:paraId="60D82F34" w14:textId="77777777"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sz w:val="18"/>
                <w:szCs w:val="18"/>
              </w:rPr>
              <w:t xml:space="preserve">TRANSVERSE DISCREPANCIES </w:t>
            </w:r>
          </w:p>
          <w:p w14:paraId="0981A075" w14:textId="1F67814D" w:rsidR="00AD28C2" w:rsidRPr="007518C5" w:rsidRDefault="00AD28C2" w:rsidP="00AD28C2">
            <w:pPr>
              <w:ind w:right="-122"/>
              <w:rPr>
                <w:rFonts w:asciiTheme="minorBidi" w:hAnsiTheme="minorBidi" w:cstheme="minorBidi"/>
                <w:sz w:val="18"/>
                <w:szCs w:val="18"/>
              </w:rPr>
            </w:pPr>
            <w:proofErr w:type="spellStart"/>
            <w:r w:rsidRPr="007518C5">
              <w:rPr>
                <w:rFonts w:asciiTheme="minorBidi" w:hAnsiTheme="minorBidi" w:cstheme="minorBidi"/>
                <w:sz w:val="18"/>
                <w:szCs w:val="18"/>
              </w:rPr>
              <w:t>Crossbites</w:t>
            </w:r>
            <w:proofErr w:type="spellEnd"/>
            <w:r w:rsidRPr="007518C5">
              <w:rPr>
                <w:rFonts w:asciiTheme="minorBidi" w:hAnsiTheme="minorBidi" w:cstheme="minorBidi"/>
                <w:sz w:val="18"/>
                <w:szCs w:val="18"/>
              </w:rPr>
              <w:t xml:space="preserve"> </w:t>
            </w:r>
          </w:p>
        </w:tc>
        <w:tc>
          <w:tcPr>
            <w:tcW w:w="4252" w:type="dxa"/>
            <w:shd w:val="clear" w:color="auto" w:fill="FFFFFF" w:themeFill="background1"/>
            <w:vAlign w:val="center"/>
          </w:tcPr>
          <w:p w14:paraId="14E34FB8" w14:textId="77777777" w:rsidR="00AD28C2" w:rsidRPr="007518C5" w:rsidRDefault="00AD28C2" w:rsidP="00AD28C2">
            <w:pPr>
              <w:rPr>
                <w:rFonts w:asciiTheme="minorBidi" w:hAnsiTheme="minorBidi" w:cstheme="minorBidi"/>
                <w:sz w:val="18"/>
                <w:szCs w:val="18"/>
              </w:rPr>
            </w:pPr>
            <w:r w:rsidRPr="007518C5">
              <w:rPr>
                <w:rFonts w:asciiTheme="minorBidi" w:hAnsiTheme="minorBidi" w:cstheme="minorBidi"/>
                <w:sz w:val="18"/>
                <w:szCs w:val="18"/>
              </w:rPr>
              <w:t xml:space="preserve">Case Based Discussion </w:t>
            </w:r>
          </w:p>
          <w:p w14:paraId="2F425E78" w14:textId="0FF937E6" w:rsidR="00AD28C2" w:rsidRPr="007518C5" w:rsidRDefault="00AD28C2" w:rsidP="00AD28C2">
            <w:pPr>
              <w:ind w:right="-122"/>
              <w:rPr>
                <w:rFonts w:asciiTheme="minorBidi" w:hAnsiTheme="minorBidi" w:cstheme="minorBidi"/>
                <w:sz w:val="18"/>
                <w:szCs w:val="18"/>
              </w:rPr>
            </w:pPr>
            <w:r w:rsidRPr="007518C5">
              <w:rPr>
                <w:rFonts w:asciiTheme="minorBidi" w:hAnsiTheme="minorBidi" w:cstheme="minorBidi"/>
                <w:color w:val="748995"/>
                <w:sz w:val="16"/>
                <w:szCs w:val="16"/>
              </w:rPr>
              <w:t>Practical: Mini Case Work-up (Analysis of a Transverse Case Records: Intra-Oral Photos, and Study Models)</w:t>
            </w:r>
          </w:p>
        </w:tc>
      </w:tr>
      <w:tr w:rsidR="00AD28C2" w:rsidRPr="007518C5" w14:paraId="4F33BA0F" w14:textId="77777777" w:rsidTr="00141987">
        <w:trPr>
          <w:cantSplit/>
          <w:trHeight w:val="425"/>
        </w:trPr>
        <w:tc>
          <w:tcPr>
            <w:tcW w:w="772" w:type="dxa"/>
            <w:shd w:val="clear" w:color="auto" w:fill="DBE5F1" w:themeFill="accent1" w:themeFillTint="33"/>
          </w:tcPr>
          <w:p w14:paraId="3C702EFE" w14:textId="6097BBA0" w:rsidR="00AD28C2" w:rsidRPr="007518C5" w:rsidRDefault="00AD28C2" w:rsidP="00AD28C2">
            <w:pPr>
              <w:ind w:right="-122"/>
              <w:jc w:val="center"/>
              <w:rPr>
                <w:rFonts w:asciiTheme="minorBidi" w:hAnsiTheme="minorBidi" w:cstheme="minorBidi"/>
                <w:b/>
                <w:sz w:val="18"/>
                <w:szCs w:val="18"/>
              </w:rPr>
            </w:pPr>
          </w:p>
        </w:tc>
        <w:tc>
          <w:tcPr>
            <w:tcW w:w="8647" w:type="dxa"/>
            <w:gridSpan w:val="3"/>
            <w:shd w:val="clear" w:color="auto" w:fill="DBE5F1" w:themeFill="accent1" w:themeFillTint="33"/>
            <w:vAlign w:val="center"/>
          </w:tcPr>
          <w:p w14:paraId="305BDCD6" w14:textId="4009362D" w:rsidR="00AD28C2" w:rsidRPr="007518C5" w:rsidRDefault="00AD28C2" w:rsidP="00AD28C2">
            <w:pPr>
              <w:ind w:right="-122"/>
              <w:jc w:val="center"/>
              <w:rPr>
                <w:rFonts w:asciiTheme="minorBidi" w:hAnsiTheme="minorBidi" w:cstheme="minorBidi"/>
                <w:sz w:val="18"/>
                <w:szCs w:val="18"/>
              </w:rPr>
            </w:pPr>
            <w:r w:rsidRPr="007518C5">
              <w:rPr>
                <w:rFonts w:asciiTheme="minorBidi" w:hAnsiTheme="minorBidi" w:cstheme="minorBidi"/>
                <w:b/>
                <w:sz w:val="18"/>
                <w:szCs w:val="18"/>
              </w:rPr>
              <w:t>MID-YEAR EXAMINATION</w:t>
            </w:r>
          </w:p>
        </w:tc>
      </w:tr>
    </w:tbl>
    <w:p w14:paraId="12D014AE" w14:textId="77777777" w:rsidR="00F20821" w:rsidRPr="007518C5" w:rsidRDefault="00F20821">
      <w:pPr>
        <w:rPr>
          <w:rFonts w:asciiTheme="minorBidi" w:hAnsiTheme="minorBidi" w:cstheme="minorBidi"/>
        </w:rPr>
      </w:pPr>
    </w:p>
    <w:p w14:paraId="0CEC8F46" w14:textId="77777777" w:rsidR="00F20821" w:rsidRPr="007518C5" w:rsidRDefault="00F20821">
      <w:pPr>
        <w:rPr>
          <w:rFonts w:asciiTheme="minorBidi" w:hAnsiTheme="minorBidi" w:cstheme="minorBidi"/>
        </w:rPr>
      </w:pPr>
      <w:r w:rsidRPr="007518C5">
        <w:rPr>
          <w:rFonts w:asciiTheme="minorBidi" w:hAnsiTheme="minorBidi" w:cstheme="minorBidi"/>
        </w:rPr>
        <w:br w:type="page"/>
      </w:r>
    </w:p>
    <w:p w14:paraId="78D43D73" w14:textId="2B20AF78" w:rsidR="00F20821" w:rsidRPr="007518C5" w:rsidRDefault="00F20821" w:rsidP="00CE2B9B">
      <w:pPr>
        <w:spacing w:after="60"/>
        <w:ind w:left="-544" w:right="45"/>
        <w:jc w:val="both"/>
        <w:rPr>
          <w:rFonts w:asciiTheme="minorBidi" w:hAnsiTheme="minorBidi" w:cstheme="minorBidi"/>
          <w:b/>
          <w:bCs/>
          <w:sz w:val="22"/>
          <w:szCs w:val="22"/>
          <w:u w:val="single"/>
        </w:rPr>
      </w:pPr>
      <w:r w:rsidRPr="007518C5">
        <w:rPr>
          <w:rFonts w:asciiTheme="minorBidi" w:hAnsiTheme="minorBidi" w:cstheme="minorBidi"/>
          <w:b/>
          <w:bCs/>
          <w:sz w:val="22"/>
          <w:szCs w:val="22"/>
          <w:u w:val="single"/>
        </w:rPr>
        <w:lastRenderedPageBreak/>
        <w:t>COURSE SCHEDULE (</w:t>
      </w:r>
      <w:r w:rsidR="008D5858" w:rsidRPr="007518C5">
        <w:rPr>
          <w:rFonts w:asciiTheme="minorBidi" w:hAnsiTheme="minorBidi" w:cstheme="minorBidi"/>
          <w:b/>
          <w:bCs/>
          <w:sz w:val="22"/>
          <w:szCs w:val="22"/>
          <w:u w:val="single"/>
        </w:rPr>
        <w:t>2</w:t>
      </w:r>
      <w:r w:rsidR="008D5858" w:rsidRPr="007518C5">
        <w:rPr>
          <w:rFonts w:asciiTheme="minorBidi" w:hAnsiTheme="minorBidi" w:cstheme="minorBidi"/>
          <w:b/>
          <w:bCs/>
          <w:sz w:val="22"/>
          <w:szCs w:val="22"/>
          <w:u w:val="single"/>
          <w:vertAlign w:val="superscript"/>
        </w:rPr>
        <w:t>nd</w:t>
      </w:r>
      <w:r w:rsidRPr="007518C5">
        <w:rPr>
          <w:rFonts w:asciiTheme="minorBidi" w:hAnsiTheme="minorBidi" w:cstheme="minorBidi"/>
          <w:b/>
          <w:bCs/>
          <w:sz w:val="22"/>
          <w:szCs w:val="22"/>
          <w:u w:val="single"/>
        </w:rPr>
        <w:t xml:space="preserve"> Semester):</w:t>
      </w:r>
    </w:p>
    <w:p w14:paraId="400FD0D6" w14:textId="77777777" w:rsidR="008D5858" w:rsidRPr="007518C5" w:rsidRDefault="008D5858" w:rsidP="00CE2B9B">
      <w:pPr>
        <w:ind w:left="-544" w:right="45"/>
        <w:jc w:val="both"/>
        <w:rPr>
          <w:rFonts w:asciiTheme="minorBidi" w:hAnsiTheme="minorBidi" w:cstheme="minorBidi"/>
          <w:bCs/>
          <w:sz w:val="22"/>
          <w:szCs w:val="22"/>
          <w:u w:val="single"/>
        </w:rPr>
      </w:pPr>
    </w:p>
    <w:tbl>
      <w:tblPr>
        <w:tblStyle w:val="TableGrid"/>
        <w:tblW w:w="9419" w:type="dxa"/>
        <w:tblInd w:w="-522" w:type="dxa"/>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single" w:sz="6" w:space="0" w:color="DBE5F1" w:themeColor="accent1" w:themeTint="33"/>
          <w:insideV w:val="single" w:sz="6" w:space="0" w:color="DBE5F1" w:themeColor="accent1" w:themeTint="33"/>
        </w:tblBorders>
        <w:tblLayout w:type="fixed"/>
        <w:tblLook w:val="04A0" w:firstRow="1" w:lastRow="0" w:firstColumn="1" w:lastColumn="0" w:noHBand="0" w:noVBand="1"/>
      </w:tblPr>
      <w:tblGrid>
        <w:gridCol w:w="771"/>
        <w:gridCol w:w="851"/>
        <w:gridCol w:w="2599"/>
        <w:gridCol w:w="945"/>
        <w:gridCol w:w="1654"/>
        <w:gridCol w:w="2599"/>
      </w:tblGrid>
      <w:tr w:rsidR="008D5858" w:rsidRPr="007518C5" w14:paraId="28BB8020" w14:textId="77777777" w:rsidTr="00141987">
        <w:trPr>
          <w:cantSplit/>
          <w:trHeight w:val="425"/>
        </w:trPr>
        <w:tc>
          <w:tcPr>
            <w:tcW w:w="771" w:type="dxa"/>
            <w:shd w:val="clear" w:color="auto" w:fill="4F81BD" w:themeFill="accent1"/>
            <w:vAlign w:val="center"/>
          </w:tcPr>
          <w:p w14:paraId="62E2A94E" w14:textId="77777777" w:rsidR="008D5858" w:rsidRPr="007518C5" w:rsidRDefault="008D5858" w:rsidP="008D5858">
            <w:pPr>
              <w:jc w:val="center"/>
              <w:rPr>
                <w:rFonts w:asciiTheme="minorBidi" w:hAnsiTheme="minorBidi" w:cstheme="minorBidi"/>
                <w:b/>
                <w:color w:val="FFFFFF" w:themeColor="background1"/>
                <w:sz w:val="18"/>
                <w:szCs w:val="18"/>
              </w:rPr>
            </w:pPr>
            <w:r w:rsidRPr="007518C5">
              <w:rPr>
                <w:rFonts w:asciiTheme="minorBidi" w:hAnsiTheme="minorBidi" w:cstheme="minorBidi"/>
                <w:b/>
                <w:color w:val="FFFFFF" w:themeColor="background1"/>
                <w:sz w:val="18"/>
                <w:szCs w:val="18"/>
              </w:rPr>
              <w:t>WEEK</w:t>
            </w:r>
          </w:p>
        </w:tc>
        <w:tc>
          <w:tcPr>
            <w:tcW w:w="851" w:type="dxa"/>
            <w:shd w:val="clear" w:color="auto" w:fill="4F81BD" w:themeFill="accent1"/>
            <w:vAlign w:val="center"/>
          </w:tcPr>
          <w:p w14:paraId="2C85FB3D" w14:textId="77777777" w:rsidR="008D5858" w:rsidRPr="007518C5" w:rsidRDefault="008D5858" w:rsidP="008D5858">
            <w:pPr>
              <w:jc w:val="center"/>
              <w:rPr>
                <w:rFonts w:asciiTheme="minorBidi" w:hAnsiTheme="minorBidi" w:cstheme="minorBidi"/>
                <w:b/>
                <w:color w:val="FFFFFF" w:themeColor="background1"/>
                <w:sz w:val="18"/>
                <w:szCs w:val="18"/>
              </w:rPr>
            </w:pPr>
            <w:r w:rsidRPr="007518C5">
              <w:rPr>
                <w:rFonts w:asciiTheme="minorBidi" w:hAnsiTheme="minorBidi" w:cstheme="minorBidi"/>
                <w:b/>
                <w:color w:val="FFFFFF" w:themeColor="background1"/>
                <w:sz w:val="18"/>
                <w:szCs w:val="18"/>
              </w:rPr>
              <w:t>DATE</w:t>
            </w:r>
          </w:p>
        </w:tc>
        <w:tc>
          <w:tcPr>
            <w:tcW w:w="3544" w:type="dxa"/>
            <w:gridSpan w:val="2"/>
            <w:shd w:val="clear" w:color="auto" w:fill="4F81BD" w:themeFill="accent1"/>
            <w:vAlign w:val="center"/>
          </w:tcPr>
          <w:p w14:paraId="2B042E33" w14:textId="77777777" w:rsidR="008D5858" w:rsidRPr="007518C5" w:rsidRDefault="008D5858" w:rsidP="008D5858">
            <w:pPr>
              <w:ind w:right="-108"/>
              <w:jc w:val="center"/>
              <w:rPr>
                <w:rFonts w:asciiTheme="minorBidi" w:hAnsiTheme="minorBidi" w:cstheme="minorBidi"/>
                <w:b/>
                <w:color w:val="FFFFFF" w:themeColor="background1"/>
                <w:sz w:val="18"/>
                <w:szCs w:val="18"/>
              </w:rPr>
            </w:pPr>
            <w:r w:rsidRPr="007518C5">
              <w:rPr>
                <w:rFonts w:asciiTheme="minorBidi" w:hAnsiTheme="minorBidi" w:cstheme="minorBidi"/>
                <w:b/>
                <w:color w:val="FFFFFF" w:themeColor="background1"/>
                <w:sz w:val="18"/>
                <w:szCs w:val="18"/>
              </w:rPr>
              <w:t xml:space="preserve">DIDACTIC </w:t>
            </w:r>
          </w:p>
        </w:tc>
        <w:tc>
          <w:tcPr>
            <w:tcW w:w="4253" w:type="dxa"/>
            <w:gridSpan w:val="2"/>
            <w:shd w:val="clear" w:color="auto" w:fill="4F81BD" w:themeFill="accent1"/>
            <w:vAlign w:val="center"/>
          </w:tcPr>
          <w:p w14:paraId="5A6D289A" w14:textId="77777777" w:rsidR="008D5858" w:rsidRPr="007518C5" w:rsidRDefault="008D5858" w:rsidP="008D5858">
            <w:pPr>
              <w:ind w:right="-108"/>
              <w:jc w:val="center"/>
              <w:rPr>
                <w:rFonts w:asciiTheme="minorBidi" w:hAnsiTheme="minorBidi" w:cstheme="minorBidi"/>
                <w:b/>
                <w:color w:val="FFFFFF" w:themeColor="background1"/>
                <w:sz w:val="18"/>
                <w:szCs w:val="18"/>
              </w:rPr>
            </w:pPr>
            <w:r w:rsidRPr="007518C5">
              <w:rPr>
                <w:rFonts w:asciiTheme="minorBidi" w:hAnsiTheme="minorBidi" w:cstheme="minorBidi"/>
                <w:b/>
                <w:color w:val="FFFFFF" w:themeColor="background1"/>
                <w:sz w:val="18"/>
                <w:szCs w:val="18"/>
              </w:rPr>
              <w:t>PRACTICAL &amp; ACTIVE LEARNING SESSIONS</w:t>
            </w:r>
          </w:p>
        </w:tc>
      </w:tr>
      <w:tr w:rsidR="0056349F" w:rsidRPr="007518C5" w14:paraId="5C2B6CEA" w14:textId="77777777" w:rsidTr="00141987">
        <w:trPr>
          <w:cantSplit/>
          <w:trHeight w:val="425"/>
        </w:trPr>
        <w:tc>
          <w:tcPr>
            <w:tcW w:w="771" w:type="dxa"/>
            <w:shd w:val="clear" w:color="auto" w:fill="FFFFFF" w:themeFill="background1"/>
            <w:vAlign w:val="center"/>
          </w:tcPr>
          <w:p w14:paraId="3C2F1FD8" w14:textId="5806CCD1" w:rsidR="0056349F" w:rsidRPr="007518C5" w:rsidRDefault="0056349F" w:rsidP="008D5858">
            <w:pPr>
              <w:jc w:val="center"/>
              <w:rPr>
                <w:rFonts w:asciiTheme="minorBidi" w:hAnsiTheme="minorBidi" w:cstheme="minorBidi"/>
                <w:sz w:val="18"/>
                <w:szCs w:val="18"/>
              </w:rPr>
            </w:pPr>
            <w:r w:rsidRPr="007518C5">
              <w:rPr>
                <w:rFonts w:asciiTheme="minorBidi" w:hAnsiTheme="minorBidi" w:cstheme="minorBidi"/>
                <w:sz w:val="18"/>
                <w:szCs w:val="18"/>
              </w:rPr>
              <w:t>16</w:t>
            </w:r>
          </w:p>
        </w:tc>
        <w:tc>
          <w:tcPr>
            <w:tcW w:w="851" w:type="dxa"/>
            <w:shd w:val="clear" w:color="auto" w:fill="FFFFFF" w:themeFill="background1"/>
            <w:vAlign w:val="center"/>
          </w:tcPr>
          <w:p w14:paraId="76E58199" w14:textId="522C7360" w:rsidR="0056349F" w:rsidRPr="007518C5" w:rsidRDefault="00141987" w:rsidP="00141987">
            <w:pPr>
              <w:jc w:val="center"/>
              <w:rPr>
                <w:rFonts w:asciiTheme="minorBidi" w:hAnsiTheme="minorBidi" w:cstheme="minorBidi"/>
                <w:sz w:val="18"/>
                <w:szCs w:val="18"/>
              </w:rPr>
            </w:pPr>
            <w:r>
              <w:rPr>
                <w:rFonts w:asciiTheme="minorBidi" w:hAnsiTheme="minorBidi" w:cstheme="minorBidi"/>
                <w:sz w:val="18"/>
                <w:szCs w:val="18"/>
              </w:rPr>
              <w:t>20</w:t>
            </w:r>
            <w:r w:rsidR="0056349F" w:rsidRPr="007518C5">
              <w:rPr>
                <w:rFonts w:asciiTheme="minorBidi" w:hAnsiTheme="minorBidi" w:cstheme="minorBidi"/>
                <w:sz w:val="18"/>
                <w:szCs w:val="18"/>
              </w:rPr>
              <w:t xml:space="preserve"> JAN 201</w:t>
            </w:r>
            <w:r>
              <w:rPr>
                <w:rFonts w:asciiTheme="minorBidi" w:hAnsiTheme="minorBidi" w:cstheme="minorBidi"/>
                <w:sz w:val="18"/>
                <w:szCs w:val="18"/>
              </w:rPr>
              <w:t>6</w:t>
            </w:r>
          </w:p>
        </w:tc>
        <w:tc>
          <w:tcPr>
            <w:tcW w:w="3544" w:type="dxa"/>
            <w:gridSpan w:val="2"/>
            <w:shd w:val="clear" w:color="auto" w:fill="FFFFFF" w:themeFill="background1"/>
            <w:vAlign w:val="center"/>
          </w:tcPr>
          <w:p w14:paraId="5DA9CC82" w14:textId="7ABFC265" w:rsidR="0056349F" w:rsidRPr="007518C5" w:rsidRDefault="0056349F" w:rsidP="008D5858">
            <w:pPr>
              <w:ind w:right="-108"/>
              <w:rPr>
                <w:rFonts w:asciiTheme="minorBidi" w:hAnsiTheme="minorBidi" w:cstheme="minorBidi"/>
                <w:sz w:val="18"/>
                <w:szCs w:val="18"/>
              </w:rPr>
            </w:pPr>
            <w:r w:rsidRPr="007518C5">
              <w:rPr>
                <w:rFonts w:asciiTheme="minorBidi" w:hAnsiTheme="minorBidi" w:cstheme="minorBidi"/>
                <w:sz w:val="18"/>
                <w:szCs w:val="18"/>
              </w:rPr>
              <w:t>ORTHODONTIC TREATMENT PLANNING I</w:t>
            </w:r>
          </w:p>
        </w:tc>
        <w:tc>
          <w:tcPr>
            <w:tcW w:w="4253" w:type="dxa"/>
            <w:gridSpan w:val="2"/>
            <w:shd w:val="clear" w:color="auto" w:fill="FFFFFF" w:themeFill="background1"/>
            <w:vAlign w:val="center"/>
          </w:tcPr>
          <w:p w14:paraId="4F852E3C" w14:textId="77777777" w:rsidR="0056349F" w:rsidRPr="007518C5" w:rsidRDefault="0056349F" w:rsidP="0056349F">
            <w:pPr>
              <w:ind w:right="-122"/>
              <w:rPr>
                <w:rFonts w:asciiTheme="minorBidi" w:hAnsiTheme="minorBidi" w:cstheme="minorBidi"/>
                <w:sz w:val="18"/>
                <w:szCs w:val="18"/>
              </w:rPr>
            </w:pPr>
            <w:r w:rsidRPr="007518C5">
              <w:rPr>
                <w:rFonts w:asciiTheme="minorBidi" w:hAnsiTheme="minorBidi" w:cstheme="minorBidi"/>
                <w:sz w:val="18"/>
                <w:szCs w:val="18"/>
              </w:rPr>
              <w:t xml:space="preserve">Small Group Discussion </w:t>
            </w:r>
          </w:p>
          <w:p w14:paraId="56176FDE" w14:textId="434B9401" w:rsidR="0056349F" w:rsidRPr="007518C5" w:rsidRDefault="0056349F" w:rsidP="008D5858">
            <w:pPr>
              <w:ind w:right="-108"/>
              <w:rPr>
                <w:rFonts w:asciiTheme="minorBidi" w:hAnsiTheme="minorBidi" w:cstheme="minorBidi"/>
                <w:sz w:val="18"/>
                <w:szCs w:val="18"/>
              </w:rPr>
            </w:pPr>
            <w:r w:rsidRPr="007518C5">
              <w:rPr>
                <w:rFonts w:asciiTheme="minorBidi" w:hAnsiTheme="minorBidi" w:cstheme="minorBidi"/>
                <w:color w:val="748995"/>
                <w:sz w:val="16"/>
                <w:szCs w:val="16"/>
              </w:rPr>
              <w:t>Timing of Treatment/Growth Prediction (CVM, and Hand &amp; Wrist Radiographs Methods “H&amp;W Atlas”)</w:t>
            </w:r>
          </w:p>
        </w:tc>
      </w:tr>
      <w:tr w:rsidR="0056349F" w:rsidRPr="007518C5" w14:paraId="3883E06F" w14:textId="77777777" w:rsidTr="00141987">
        <w:trPr>
          <w:cantSplit/>
          <w:trHeight w:val="425"/>
        </w:trPr>
        <w:tc>
          <w:tcPr>
            <w:tcW w:w="771" w:type="dxa"/>
            <w:shd w:val="clear" w:color="auto" w:fill="FFFFFF" w:themeFill="background1"/>
            <w:vAlign w:val="center"/>
          </w:tcPr>
          <w:p w14:paraId="08FE41F9" w14:textId="6138FCF7" w:rsidR="0056349F" w:rsidRPr="007518C5" w:rsidRDefault="0056349F" w:rsidP="008D5858">
            <w:pPr>
              <w:jc w:val="center"/>
              <w:rPr>
                <w:rFonts w:asciiTheme="minorBidi" w:hAnsiTheme="minorBidi" w:cstheme="minorBidi"/>
                <w:sz w:val="18"/>
                <w:szCs w:val="18"/>
              </w:rPr>
            </w:pPr>
            <w:r w:rsidRPr="007518C5">
              <w:rPr>
                <w:rFonts w:asciiTheme="minorBidi" w:hAnsiTheme="minorBidi" w:cstheme="minorBidi"/>
                <w:sz w:val="18"/>
                <w:szCs w:val="18"/>
              </w:rPr>
              <w:t>17</w:t>
            </w:r>
          </w:p>
        </w:tc>
        <w:tc>
          <w:tcPr>
            <w:tcW w:w="851" w:type="dxa"/>
            <w:shd w:val="clear" w:color="auto" w:fill="FFFFFF" w:themeFill="background1"/>
            <w:vAlign w:val="center"/>
          </w:tcPr>
          <w:p w14:paraId="1D35B5B1" w14:textId="214C7A75" w:rsidR="0056349F" w:rsidRPr="007518C5" w:rsidRDefault="0056349F" w:rsidP="00141987">
            <w:pPr>
              <w:jc w:val="center"/>
              <w:rPr>
                <w:rFonts w:asciiTheme="minorBidi" w:hAnsiTheme="minorBidi" w:cstheme="minorBidi"/>
                <w:sz w:val="18"/>
                <w:szCs w:val="18"/>
              </w:rPr>
            </w:pPr>
            <w:r w:rsidRPr="007518C5">
              <w:rPr>
                <w:rFonts w:asciiTheme="minorBidi" w:hAnsiTheme="minorBidi" w:cstheme="minorBidi"/>
                <w:sz w:val="18"/>
                <w:szCs w:val="18"/>
              </w:rPr>
              <w:t>2</w:t>
            </w:r>
            <w:r w:rsidR="00141987">
              <w:rPr>
                <w:rFonts w:asciiTheme="minorBidi" w:hAnsiTheme="minorBidi" w:cstheme="minorBidi"/>
                <w:sz w:val="18"/>
                <w:szCs w:val="18"/>
              </w:rPr>
              <w:t>7</w:t>
            </w:r>
            <w:r w:rsidRPr="007518C5">
              <w:rPr>
                <w:rFonts w:asciiTheme="minorBidi" w:hAnsiTheme="minorBidi" w:cstheme="minorBidi"/>
                <w:sz w:val="18"/>
                <w:szCs w:val="18"/>
              </w:rPr>
              <w:t xml:space="preserve"> JAN 201</w:t>
            </w:r>
            <w:r w:rsidR="00141987">
              <w:rPr>
                <w:rFonts w:asciiTheme="minorBidi" w:hAnsiTheme="minorBidi" w:cstheme="minorBidi"/>
                <w:sz w:val="18"/>
                <w:szCs w:val="18"/>
              </w:rPr>
              <w:t>6</w:t>
            </w:r>
          </w:p>
        </w:tc>
        <w:tc>
          <w:tcPr>
            <w:tcW w:w="3544" w:type="dxa"/>
            <w:gridSpan w:val="2"/>
            <w:shd w:val="clear" w:color="auto" w:fill="FFFFFF" w:themeFill="background1"/>
            <w:vAlign w:val="center"/>
          </w:tcPr>
          <w:p w14:paraId="6CB6418F" w14:textId="77777777" w:rsidR="0056349F" w:rsidRPr="007518C5" w:rsidRDefault="0056349F" w:rsidP="0056349F">
            <w:pPr>
              <w:rPr>
                <w:rFonts w:asciiTheme="minorBidi" w:hAnsiTheme="minorBidi" w:cstheme="minorBidi"/>
                <w:sz w:val="18"/>
                <w:szCs w:val="18"/>
              </w:rPr>
            </w:pPr>
            <w:r w:rsidRPr="007518C5">
              <w:rPr>
                <w:rFonts w:asciiTheme="minorBidi" w:hAnsiTheme="minorBidi" w:cstheme="minorBidi"/>
                <w:sz w:val="18"/>
                <w:szCs w:val="18"/>
              </w:rPr>
              <w:t>ORTHODONTIC TREATMENT PLANNING II</w:t>
            </w:r>
          </w:p>
          <w:p w14:paraId="3087FEAD" w14:textId="26FDF905" w:rsidR="0056349F" w:rsidRPr="007518C5" w:rsidRDefault="0056349F" w:rsidP="008D5858">
            <w:pPr>
              <w:ind w:right="-108"/>
              <w:rPr>
                <w:rFonts w:asciiTheme="minorBidi" w:hAnsiTheme="minorBidi" w:cstheme="minorBidi"/>
                <w:sz w:val="18"/>
                <w:szCs w:val="18"/>
              </w:rPr>
            </w:pPr>
            <w:r w:rsidRPr="007518C5">
              <w:rPr>
                <w:rFonts w:asciiTheme="minorBidi" w:hAnsiTheme="minorBidi" w:cstheme="minorBidi"/>
                <w:sz w:val="18"/>
                <w:szCs w:val="18"/>
              </w:rPr>
              <w:t>(Emphasis on Orthognathic Surgery)</w:t>
            </w:r>
          </w:p>
        </w:tc>
        <w:tc>
          <w:tcPr>
            <w:tcW w:w="4253" w:type="dxa"/>
            <w:gridSpan w:val="2"/>
            <w:shd w:val="clear" w:color="auto" w:fill="FFFFFF" w:themeFill="background1"/>
            <w:vAlign w:val="center"/>
          </w:tcPr>
          <w:p w14:paraId="5812DFD3" w14:textId="77777777" w:rsidR="0056349F" w:rsidRPr="007518C5" w:rsidRDefault="0056349F" w:rsidP="0056349F">
            <w:pPr>
              <w:ind w:right="-122"/>
              <w:rPr>
                <w:rFonts w:asciiTheme="minorBidi" w:hAnsiTheme="minorBidi" w:cstheme="minorBidi"/>
                <w:sz w:val="18"/>
                <w:szCs w:val="18"/>
              </w:rPr>
            </w:pPr>
            <w:r w:rsidRPr="007518C5">
              <w:rPr>
                <w:rFonts w:asciiTheme="minorBidi" w:hAnsiTheme="minorBidi" w:cstheme="minorBidi"/>
                <w:sz w:val="18"/>
                <w:szCs w:val="18"/>
              </w:rPr>
              <w:t xml:space="preserve">Small Group Discussion </w:t>
            </w:r>
          </w:p>
          <w:p w14:paraId="6C41EF3D" w14:textId="6721842E" w:rsidR="0056349F" w:rsidRPr="007518C5" w:rsidRDefault="0056349F" w:rsidP="008D5858">
            <w:pPr>
              <w:ind w:right="-108"/>
              <w:rPr>
                <w:rFonts w:asciiTheme="minorBidi" w:hAnsiTheme="minorBidi" w:cstheme="minorBidi"/>
                <w:sz w:val="18"/>
                <w:szCs w:val="18"/>
              </w:rPr>
            </w:pPr>
            <w:r w:rsidRPr="007518C5">
              <w:rPr>
                <w:rFonts w:asciiTheme="minorBidi" w:hAnsiTheme="minorBidi" w:cstheme="minorBidi"/>
                <w:color w:val="748995"/>
                <w:sz w:val="16"/>
                <w:szCs w:val="16"/>
              </w:rPr>
              <w:t xml:space="preserve">Risks &amp; Benefits of </w:t>
            </w:r>
            <w:proofErr w:type="spellStart"/>
            <w:r w:rsidRPr="007518C5">
              <w:rPr>
                <w:rFonts w:asciiTheme="minorBidi" w:hAnsiTheme="minorBidi" w:cstheme="minorBidi"/>
                <w:color w:val="748995"/>
                <w:sz w:val="16"/>
                <w:szCs w:val="16"/>
              </w:rPr>
              <w:t>Tx</w:t>
            </w:r>
            <w:proofErr w:type="spellEnd"/>
            <w:r w:rsidRPr="007518C5">
              <w:rPr>
                <w:rFonts w:asciiTheme="minorBidi" w:hAnsiTheme="minorBidi" w:cstheme="minorBidi"/>
                <w:color w:val="748995"/>
                <w:sz w:val="16"/>
                <w:szCs w:val="16"/>
              </w:rPr>
              <w:t xml:space="preserve">, Adverse Effects of Orthodontics </w:t>
            </w:r>
            <w:proofErr w:type="spellStart"/>
            <w:r w:rsidRPr="007518C5">
              <w:rPr>
                <w:rFonts w:asciiTheme="minorBidi" w:hAnsiTheme="minorBidi" w:cstheme="minorBidi"/>
                <w:color w:val="748995"/>
                <w:sz w:val="16"/>
                <w:szCs w:val="16"/>
              </w:rPr>
              <w:t>Tx</w:t>
            </w:r>
            <w:proofErr w:type="spellEnd"/>
            <w:r w:rsidRPr="007518C5">
              <w:rPr>
                <w:rFonts w:asciiTheme="minorBidi" w:hAnsiTheme="minorBidi" w:cstheme="minorBidi"/>
                <w:color w:val="748995"/>
                <w:sz w:val="16"/>
                <w:szCs w:val="16"/>
              </w:rPr>
              <w:t xml:space="preserve"> (Photographs showing the adverse effects)</w:t>
            </w:r>
          </w:p>
        </w:tc>
      </w:tr>
      <w:tr w:rsidR="0056349F" w:rsidRPr="007518C5" w14:paraId="329B53F9" w14:textId="77777777" w:rsidTr="00141987">
        <w:trPr>
          <w:cantSplit/>
          <w:trHeight w:val="425"/>
        </w:trPr>
        <w:tc>
          <w:tcPr>
            <w:tcW w:w="771" w:type="dxa"/>
            <w:shd w:val="clear" w:color="auto" w:fill="FFFFFF" w:themeFill="background1"/>
            <w:vAlign w:val="center"/>
          </w:tcPr>
          <w:p w14:paraId="3645E41B" w14:textId="50A6A2E4" w:rsidR="0056349F" w:rsidRPr="007518C5" w:rsidRDefault="0056349F" w:rsidP="008D5858">
            <w:pPr>
              <w:jc w:val="center"/>
              <w:rPr>
                <w:rFonts w:asciiTheme="minorBidi" w:hAnsiTheme="minorBidi" w:cstheme="minorBidi"/>
                <w:sz w:val="18"/>
                <w:szCs w:val="18"/>
              </w:rPr>
            </w:pPr>
            <w:r w:rsidRPr="007518C5">
              <w:rPr>
                <w:rFonts w:asciiTheme="minorBidi" w:hAnsiTheme="minorBidi" w:cstheme="minorBidi"/>
                <w:sz w:val="18"/>
                <w:szCs w:val="18"/>
              </w:rPr>
              <w:t>18</w:t>
            </w:r>
          </w:p>
        </w:tc>
        <w:tc>
          <w:tcPr>
            <w:tcW w:w="851" w:type="dxa"/>
            <w:shd w:val="clear" w:color="auto" w:fill="FFFFFF" w:themeFill="background1"/>
            <w:vAlign w:val="center"/>
          </w:tcPr>
          <w:p w14:paraId="324CBB39" w14:textId="7BF21241" w:rsidR="0056349F" w:rsidRPr="007518C5" w:rsidRDefault="0056349F" w:rsidP="00141987">
            <w:pPr>
              <w:jc w:val="center"/>
              <w:rPr>
                <w:rFonts w:asciiTheme="minorBidi" w:hAnsiTheme="minorBidi" w:cstheme="minorBidi"/>
                <w:sz w:val="18"/>
                <w:szCs w:val="18"/>
              </w:rPr>
            </w:pPr>
            <w:r w:rsidRPr="007518C5">
              <w:rPr>
                <w:rFonts w:asciiTheme="minorBidi" w:hAnsiTheme="minorBidi" w:cstheme="minorBidi"/>
                <w:sz w:val="18"/>
                <w:szCs w:val="18"/>
              </w:rPr>
              <w:t>0</w:t>
            </w:r>
            <w:r w:rsidR="00141987">
              <w:rPr>
                <w:rFonts w:asciiTheme="minorBidi" w:hAnsiTheme="minorBidi" w:cstheme="minorBidi"/>
                <w:sz w:val="18"/>
                <w:szCs w:val="18"/>
              </w:rPr>
              <w:t>3</w:t>
            </w:r>
            <w:r w:rsidRPr="007518C5">
              <w:rPr>
                <w:rFonts w:asciiTheme="minorBidi" w:hAnsiTheme="minorBidi" w:cstheme="minorBidi"/>
                <w:sz w:val="18"/>
                <w:szCs w:val="18"/>
              </w:rPr>
              <w:t xml:space="preserve"> FEB 201</w:t>
            </w:r>
            <w:r w:rsidR="00141987">
              <w:rPr>
                <w:rFonts w:asciiTheme="minorBidi" w:hAnsiTheme="minorBidi" w:cstheme="minorBidi"/>
                <w:sz w:val="18"/>
                <w:szCs w:val="18"/>
              </w:rPr>
              <w:t>6</w:t>
            </w:r>
          </w:p>
        </w:tc>
        <w:tc>
          <w:tcPr>
            <w:tcW w:w="7797" w:type="dxa"/>
            <w:gridSpan w:val="4"/>
            <w:shd w:val="clear" w:color="auto" w:fill="FFFFFF" w:themeFill="background1"/>
            <w:vAlign w:val="center"/>
          </w:tcPr>
          <w:p w14:paraId="53CB2019" w14:textId="5C48046E" w:rsidR="0056349F" w:rsidRPr="007518C5" w:rsidRDefault="0056349F" w:rsidP="008D5858">
            <w:pPr>
              <w:ind w:right="-108"/>
              <w:rPr>
                <w:rFonts w:asciiTheme="minorBidi" w:hAnsiTheme="minorBidi" w:cstheme="minorBidi"/>
                <w:color w:val="748995"/>
                <w:sz w:val="16"/>
                <w:szCs w:val="16"/>
              </w:rPr>
            </w:pPr>
            <w:r w:rsidRPr="007518C5">
              <w:rPr>
                <w:rFonts w:asciiTheme="minorBidi" w:hAnsiTheme="minorBidi" w:cstheme="minorBidi"/>
                <w:sz w:val="18"/>
                <w:szCs w:val="18"/>
              </w:rPr>
              <w:t>Students’ Case Presentations (4 Groups per Class; 20 Students per Group; 5 Student Presentations per Group)</w:t>
            </w:r>
          </w:p>
        </w:tc>
      </w:tr>
      <w:tr w:rsidR="0056349F" w:rsidRPr="007518C5" w14:paraId="025A65E1" w14:textId="77777777" w:rsidTr="00141987">
        <w:trPr>
          <w:cantSplit/>
          <w:trHeight w:val="425"/>
        </w:trPr>
        <w:tc>
          <w:tcPr>
            <w:tcW w:w="771" w:type="dxa"/>
            <w:shd w:val="clear" w:color="auto" w:fill="FFFFFF" w:themeFill="background1"/>
            <w:vAlign w:val="center"/>
          </w:tcPr>
          <w:p w14:paraId="0BF138B9" w14:textId="2A7ECC19" w:rsidR="0056349F" w:rsidRPr="007518C5" w:rsidRDefault="0056349F" w:rsidP="008D5858">
            <w:pPr>
              <w:jc w:val="center"/>
              <w:rPr>
                <w:rFonts w:asciiTheme="minorBidi" w:hAnsiTheme="minorBidi" w:cstheme="minorBidi"/>
                <w:sz w:val="18"/>
                <w:szCs w:val="18"/>
              </w:rPr>
            </w:pPr>
            <w:r w:rsidRPr="007518C5">
              <w:rPr>
                <w:rFonts w:asciiTheme="minorBidi" w:hAnsiTheme="minorBidi" w:cstheme="minorBidi"/>
                <w:sz w:val="18"/>
                <w:szCs w:val="18"/>
              </w:rPr>
              <w:t>19</w:t>
            </w:r>
          </w:p>
        </w:tc>
        <w:tc>
          <w:tcPr>
            <w:tcW w:w="851" w:type="dxa"/>
            <w:shd w:val="clear" w:color="auto" w:fill="FFFFFF" w:themeFill="background1"/>
            <w:vAlign w:val="center"/>
          </w:tcPr>
          <w:p w14:paraId="4019CCB3" w14:textId="69C50D8A" w:rsidR="0056349F" w:rsidRPr="007518C5" w:rsidRDefault="00141987" w:rsidP="00141987">
            <w:pPr>
              <w:jc w:val="center"/>
              <w:rPr>
                <w:rFonts w:asciiTheme="minorBidi" w:hAnsiTheme="minorBidi" w:cstheme="minorBidi"/>
                <w:sz w:val="18"/>
                <w:szCs w:val="18"/>
              </w:rPr>
            </w:pPr>
            <w:r>
              <w:rPr>
                <w:rFonts w:asciiTheme="minorBidi" w:hAnsiTheme="minorBidi" w:cstheme="minorBidi"/>
                <w:sz w:val="18"/>
                <w:szCs w:val="18"/>
              </w:rPr>
              <w:t>10</w:t>
            </w:r>
            <w:r w:rsidR="0056349F" w:rsidRPr="007518C5">
              <w:rPr>
                <w:rFonts w:asciiTheme="minorBidi" w:hAnsiTheme="minorBidi" w:cstheme="minorBidi"/>
                <w:sz w:val="18"/>
                <w:szCs w:val="18"/>
              </w:rPr>
              <w:t xml:space="preserve"> FEB 201</w:t>
            </w:r>
            <w:r>
              <w:rPr>
                <w:rFonts w:asciiTheme="minorBidi" w:hAnsiTheme="minorBidi" w:cstheme="minorBidi"/>
                <w:sz w:val="18"/>
                <w:szCs w:val="18"/>
              </w:rPr>
              <w:t>6</w:t>
            </w:r>
          </w:p>
        </w:tc>
        <w:tc>
          <w:tcPr>
            <w:tcW w:w="7797" w:type="dxa"/>
            <w:gridSpan w:val="4"/>
            <w:shd w:val="clear" w:color="auto" w:fill="FFFFFF" w:themeFill="background1"/>
            <w:vAlign w:val="center"/>
          </w:tcPr>
          <w:p w14:paraId="6E1A4F20" w14:textId="7299D26D" w:rsidR="0056349F" w:rsidRPr="007518C5" w:rsidRDefault="0056349F" w:rsidP="008D5858">
            <w:pPr>
              <w:ind w:right="-108"/>
              <w:rPr>
                <w:rFonts w:asciiTheme="minorBidi" w:hAnsiTheme="minorBidi" w:cstheme="minorBidi"/>
                <w:color w:val="748995"/>
                <w:sz w:val="16"/>
                <w:szCs w:val="16"/>
              </w:rPr>
            </w:pPr>
            <w:r w:rsidRPr="007518C5">
              <w:rPr>
                <w:rFonts w:asciiTheme="minorBidi" w:hAnsiTheme="minorBidi" w:cstheme="minorBidi"/>
                <w:sz w:val="18"/>
                <w:szCs w:val="18"/>
              </w:rPr>
              <w:t>Students’ Case Presentations (4 Groups per Class; 20 Students per Group; 5 Student Presentations per Group)</w:t>
            </w:r>
          </w:p>
        </w:tc>
      </w:tr>
      <w:tr w:rsidR="0056349F" w:rsidRPr="007518C5" w14:paraId="7B6B62E4" w14:textId="77777777" w:rsidTr="00141987">
        <w:trPr>
          <w:cantSplit/>
          <w:trHeight w:val="425"/>
        </w:trPr>
        <w:tc>
          <w:tcPr>
            <w:tcW w:w="771" w:type="dxa"/>
            <w:shd w:val="clear" w:color="auto" w:fill="FFFFFF" w:themeFill="background1"/>
            <w:vAlign w:val="center"/>
          </w:tcPr>
          <w:p w14:paraId="200BED02" w14:textId="1419FD1C" w:rsidR="0056349F" w:rsidRPr="007518C5" w:rsidRDefault="0056349F" w:rsidP="008D5858">
            <w:pPr>
              <w:jc w:val="center"/>
              <w:rPr>
                <w:rFonts w:asciiTheme="minorBidi" w:hAnsiTheme="minorBidi" w:cstheme="minorBidi"/>
                <w:sz w:val="18"/>
                <w:szCs w:val="18"/>
              </w:rPr>
            </w:pPr>
            <w:r w:rsidRPr="007518C5">
              <w:rPr>
                <w:rFonts w:asciiTheme="minorBidi" w:hAnsiTheme="minorBidi" w:cstheme="minorBidi"/>
                <w:sz w:val="18"/>
                <w:szCs w:val="18"/>
              </w:rPr>
              <w:t>20</w:t>
            </w:r>
          </w:p>
        </w:tc>
        <w:tc>
          <w:tcPr>
            <w:tcW w:w="851" w:type="dxa"/>
            <w:shd w:val="clear" w:color="auto" w:fill="FFFFFF" w:themeFill="background1"/>
            <w:vAlign w:val="center"/>
          </w:tcPr>
          <w:p w14:paraId="0490189B" w14:textId="32006266" w:rsidR="0056349F" w:rsidRPr="007518C5" w:rsidRDefault="0056349F" w:rsidP="00141987">
            <w:pPr>
              <w:jc w:val="center"/>
              <w:rPr>
                <w:rFonts w:asciiTheme="minorBidi" w:hAnsiTheme="minorBidi" w:cstheme="minorBidi"/>
                <w:sz w:val="18"/>
                <w:szCs w:val="18"/>
              </w:rPr>
            </w:pPr>
            <w:r w:rsidRPr="007518C5">
              <w:rPr>
                <w:rFonts w:asciiTheme="minorBidi" w:hAnsiTheme="minorBidi" w:cstheme="minorBidi"/>
                <w:sz w:val="18"/>
                <w:szCs w:val="18"/>
              </w:rPr>
              <w:t>1</w:t>
            </w:r>
            <w:r w:rsidR="00141987">
              <w:rPr>
                <w:rFonts w:asciiTheme="minorBidi" w:hAnsiTheme="minorBidi" w:cstheme="minorBidi"/>
                <w:sz w:val="18"/>
                <w:szCs w:val="18"/>
              </w:rPr>
              <w:t>7</w:t>
            </w:r>
            <w:r w:rsidRPr="007518C5">
              <w:rPr>
                <w:rFonts w:asciiTheme="minorBidi" w:hAnsiTheme="minorBidi" w:cstheme="minorBidi"/>
                <w:sz w:val="18"/>
                <w:szCs w:val="18"/>
              </w:rPr>
              <w:t xml:space="preserve"> FEB 201</w:t>
            </w:r>
            <w:r w:rsidR="00141987">
              <w:rPr>
                <w:rFonts w:asciiTheme="minorBidi" w:hAnsiTheme="minorBidi" w:cstheme="minorBidi"/>
                <w:sz w:val="18"/>
                <w:szCs w:val="18"/>
              </w:rPr>
              <w:t>6</w:t>
            </w:r>
          </w:p>
        </w:tc>
        <w:tc>
          <w:tcPr>
            <w:tcW w:w="7797" w:type="dxa"/>
            <w:gridSpan w:val="4"/>
            <w:shd w:val="clear" w:color="auto" w:fill="FFFFFF" w:themeFill="background1"/>
            <w:vAlign w:val="center"/>
          </w:tcPr>
          <w:p w14:paraId="3F961333" w14:textId="05A94B06" w:rsidR="0056349F" w:rsidRPr="007518C5" w:rsidRDefault="0056349F" w:rsidP="008D5858">
            <w:pPr>
              <w:ind w:right="-108"/>
              <w:rPr>
                <w:rFonts w:asciiTheme="minorBidi" w:hAnsiTheme="minorBidi" w:cstheme="minorBidi"/>
                <w:color w:val="748995"/>
                <w:sz w:val="16"/>
                <w:szCs w:val="16"/>
              </w:rPr>
            </w:pPr>
            <w:r w:rsidRPr="007518C5">
              <w:rPr>
                <w:rFonts w:asciiTheme="minorBidi" w:hAnsiTheme="minorBidi" w:cstheme="minorBidi"/>
                <w:sz w:val="18"/>
                <w:szCs w:val="18"/>
              </w:rPr>
              <w:t>Students’ Case Presentations (4 Groups per Class; 20 Students per Group; 5 Student Presentations per Group)</w:t>
            </w:r>
          </w:p>
        </w:tc>
      </w:tr>
      <w:tr w:rsidR="0056349F" w:rsidRPr="007518C5" w14:paraId="20E8D53E" w14:textId="77777777" w:rsidTr="00141987">
        <w:trPr>
          <w:cantSplit/>
          <w:trHeight w:val="425"/>
        </w:trPr>
        <w:tc>
          <w:tcPr>
            <w:tcW w:w="771" w:type="dxa"/>
            <w:shd w:val="clear" w:color="auto" w:fill="FFFFFF" w:themeFill="background1"/>
            <w:vAlign w:val="center"/>
          </w:tcPr>
          <w:p w14:paraId="61BDBD16" w14:textId="2DB9A501" w:rsidR="0056349F" w:rsidRPr="007518C5" w:rsidRDefault="0056349F" w:rsidP="008D5858">
            <w:pPr>
              <w:jc w:val="center"/>
              <w:rPr>
                <w:rFonts w:asciiTheme="minorBidi" w:hAnsiTheme="minorBidi" w:cstheme="minorBidi"/>
                <w:sz w:val="18"/>
                <w:szCs w:val="18"/>
              </w:rPr>
            </w:pPr>
            <w:r w:rsidRPr="007518C5">
              <w:rPr>
                <w:rFonts w:asciiTheme="minorBidi" w:hAnsiTheme="minorBidi" w:cstheme="minorBidi"/>
                <w:sz w:val="18"/>
                <w:szCs w:val="18"/>
              </w:rPr>
              <w:t>21</w:t>
            </w:r>
          </w:p>
        </w:tc>
        <w:tc>
          <w:tcPr>
            <w:tcW w:w="851" w:type="dxa"/>
            <w:shd w:val="clear" w:color="auto" w:fill="FFFFFF" w:themeFill="background1"/>
            <w:vAlign w:val="center"/>
          </w:tcPr>
          <w:p w14:paraId="470BE35D" w14:textId="750B7210" w:rsidR="0056349F" w:rsidRPr="007518C5" w:rsidRDefault="0056349F" w:rsidP="00141987">
            <w:pPr>
              <w:jc w:val="center"/>
              <w:rPr>
                <w:rFonts w:asciiTheme="minorBidi" w:hAnsiTheme="minorBidi" w:cstheme="minorBidi"/>
                <w:sz w:val="18"/>
                <w:szCs w:val="18"/>
              </w:rPr>
            </w:pPr>
            <w:r w:rsidRPr="007518C5">
              <w:rPr>
                <w:rFonts w:asciiTheme="minorBidi" w:hAnsiTheme="minorBidi" w:cstheme="minorBidi"/>
                <w:sz w:val="18"/>
                <w:szCs w:val="18"/>
              </w:rPr>
              <w:t>2</w:t>
            </w:r>
            <w:r w:rsidR="00141987">
              <w:rPr>
                <w:rFonts w:asciiTheme="minorBidi" w:hAnsiTheme="minorBidi" w:cstheme="minorBidi"/>
                <w:sz w:val="18"/>
                <w:szCs w:val="18"/>
              </w:rPr>
              <w:t>4</w:t>
            </w:r>
            <w:r w:rsidRPr="007518C5">
              <w:rPr>
                <w:rFonts w:asciiTheme="minorBidi" w:hAnsiTheme="minorBidi" w:cstheme="minorBidi"/>
                <w:sz w:val="18"/>
                <w:szCs w:val="18"/>
              </w:rPr>
              <w:t xml:space="preserve"> FEB 201</w:t>
            </w:r>
            <w:r w:rsidR="00141987">
              <w:rPr>
                <w:rFonts w:asciiTheme="minorBidi" w:hAnsiTheme="minorBidi" w:cstheme="minorBidi"/>
                <w:sz w:val="18"/>
                <w:szCs w:val="18"/>
              </w:rPr>
              <w:t>6</w:t>
            </w:r>
          </w:p>
        </w:tc>
        <w:tc>
          <w:tcPr>
            <w:tcW w:w="7797" w:type="dxa"/>
            <w:gridSpan w:val="4"/>
            <w:shd w:val="clear" w:color="auto" w:fill="FFFFFF" w:themeFill="background1"/>
            <w:vAlign w:val="center"/>
          </w:tcPr>
          <w:p w14:paraId="766878A2" w14:textId="55F523C4" w:rsidR="0056349F" w:rsidRPr="007518C5" w:rsidRDefault="0056349F" w:rsidP="008D5858">
            <w:pPr>
              <w:ind w:right="-108"/>
              <w:rPr>
                <w:rFonts w:asciiTheme="minorBidi" w:hAnsiTheme="minorBidi" w:cstheme="minorBidi"/>
                <w:color w:val="748995"/>
                <w:sz w:val="16"/>
                <w:szCs w:val="16"/>
              </w:rPr>
            </w:pPr>
            <w:r w:rsidRPr="007518C5">
              <w:rPr>
                <w:rFonts w:asciiTheme="minorBidi" w:hAnsiTheme="minorBidi" w:cstheme="minorBidi"/>
                <w:sz w:val="18"/>
                <w:szCs w:val="18"/>
              </w:rPr>
              <w:t>Students’ Case Presentations (4 Groups per Class; 20 Students per Group; 5 Student Presentations per Group)</w:t>
            </w:r>
          </w:p>
        </w:tc>
      </w:tr>
      <w:tr w:rsidR="0056349F" w:rsidRPr="007518C5" w14:paraId="630D0474" w14:textId="77777777" w:rsidTr="00141987">
        <w:trPr>
          <w:cantSplit/>
          <w:trHeight w:val="425"/>
        </w:trPr>
        <w:tc>
          <w:tcPr>
            <w:tcW w:w="771" w:type="dxa"/>
            <w:shd w:val="clear" w:color="auto" w:fill="FFFFFF" w:themeFill="background1"/>
            <w:vAlign w:val="center"/>
          </w:tcPr>
          <w:p w14:paraId="1F495EB4" w14:textId="6A9B2981" w:rsidR="0056349F" w:rsidRPr="007518C5" w:rsidRDefault="0056349F" w:rsidP="008D5858">
            <w:pPr>
              <w:jc w:val="center"/>
              <w:rPr>
                <w:rFonts w:asciiTheme="minorBidi" w:hAnsiTheme="minorBidi" w:cstheme="minorBidi"/>
                <w:sz w:val="18"/>
                <w:szCs w:val="18"/>
              </w:rPr>
            </w:pPr>
            <w:r w:rsidRPr="007518C5">
              <w:rPr>
                <w:rFonts w:asciiTheme="minorBidi" w:hAnsiTheme="minorBidi" w:cstheme="minorBidi"/>
                <w:sz w:val="18"/>
                <w:szCs w:val="18"/>
              </w:rPr>
              <w:t>22</w:t>
            </w:r>
          </w:p>
        </w:tc>
        <w:tc>
          <w:tcPr>
            <w:tcW w:w="851" w:type="dxa"/>
            <w:shd w:val="clear" w:color="auto" w:fill="FFFFFF" w:themeFill="background1"/>
            <w:vAlign w:val="center"/>
          </w:tcPr>
          <w:p w14:paraId="5CC2D530" w14:textId="76D5B3DD" w:rsidR="0056349F" w:rsidRPr="007518C5" w:rsidRDefault="00574B61" w:rsidP="00574B61">
            <w:pPr>
              <w:jc w:val="center"/>
              <w:rPr>
                <w:rFonts w:asciiTheme="minorBidi" w:hAnsiTheme="minorBidi" w:cstheme="minorBidi"/>
                <w:sz w:val="18"/>
                <w:szCs w:val="18"/>
              </w:rPr>
            </w:pPr>
            <w:r>
              <w:rPr>
                <w:rFonts w:asciiTheme="minorBidi" w:hAnsiTheme="minorBidi" w:cstheme="minorBidi"/>
                <w:sz w:val="18"/>
                <w:szCs w:val="18"/>
              </w:rPr>
              <w:t>02</w:t>
            </w:r>
            <w:r w:rsidR="0056349F" w:rsidRPr="007518C5">
              <w:rPr>
                <w:rFonts w:asciiTheme="minorBidi" w:hAnsiTheme="minorBidi" w:cstheme="minorBidi"/>
                <w:sz w:val="18"/>
                <w:szCs w:val="18"/>
              </w:rPr>
              <w:t xml:space="preserve"> </w:t>
            </w:r>
            <w:r>
              <w:rPr>
                <w:rFonts w:asciiTheme="minorBidi" w:hAnsiTheme="minorBidi" w:cstheme="minorBidi"/>
                <w:sz w:val="18"/>
                <w:szCs w:val="18"/>
              </w:rPr>
              <w:t>MAR</w:t>
            </w:r>
            <w:r w:rsidR="0056349F" w:rsidRPr="007518C5">
              <w:rPr>
                <w:rFonts w:asciiTheme="minorBidi" w:hAnsiTheme="minorBidi" w:cstheme="minorBidi"/>
                <w:sz w:val="18"/>
                <w:szCs w:val="18"/>
              </w:rPr>
              <w:t xml:space="preserve"> 201</w:t>
            </w:r>
            <w:r>
              <w:rPr>
                <w:rFonts w:asciiTheme="minorBidi" w:hAnsiTheme="minorBidi" w:cstheme="minorBidi"/>
                <w:sz w:val="18"/>
                <w:szCs w:val="18"/>
              </w:rPr>
              <w:t>6</w:t>
            </w:r>
          </w:p>
        </w:tc>
        <w:tc>
          <w:tcPr>
            <w:tcW w:w="3544" w:type="dxa"/>
            <w:gridSpan w:val="2"/>
            <w:shd w:val="clear" w:color="auto" w:fill="FFFFFF" w:themeFill="background1"/>
            <w:vAlign w:val="center"/>
          </w:tcPr>
          <w:p w14:paraId="2BEE5B90" w14:textId="50CA3629" w:rsidR="0056349F" w:rsidRPr="007518C5" w:rsidRDefault="0056349F" w:rsidP="0056349F">
            <w:pPr>
              <w:ind w:right="-108"/>
              <w:rPr>
                <w:rFonts w:asciiTheme="minorBidi" w:hAnsiTheme="minorBidi" w:cstheme="minorBidi"/>
                <w:color w:val="748995"/>
                <w:sz w:val="16"/>
                <w:szCs w:val="16"/>
              </w:rPr>
            </w:pPr>
            <w:r w:rsidRPr="007518C5">
              <w:rPr>
                <w:rFonts w:asciiTheme="minorBidi" w:hAnsiTheme="minorBidi" w:cstheme="minorBidi"/>
                <w:sz w:val="18"/>
                <w:szCs w:val="18"/>
              </w:rPr>
              <w:t>TREATMENT IN PREADOLESCENT CHILDREN I</w:t>
            </w:r>
          </w:p>
        </w:tc>
        <w:tc>
          <w:tcPr>
            <w:tcW w:w="4253" w:type="dxa"/>
            <w:gridSpan w:val="2"/>
            <w:shd w:val="clear" w:color="auto" w:fill="FFFFFF" w:themeFill="background1"/>
            <w:vAlign w:val="center"/>
          </w:tcPr>
          <w:p w14:paraId="45DA4EC7" w14:textId="788CAFE9" w:rsidR="0056349F" w:rsidRPr="007518C5" w:rsidRDefault="0056349F" w:rsidP="0056349F">
            <w:pPr>
              <w:ind w:right="-108"/>
              <w:rPr>
                <w:rFonts w:asciiTheme="minorBidi" w:hAnsiTheme="minorBidi" w:cstheme="minorBidi"/>
                <w:color w:val="748995"/>
                <w:sz w:val="16"/>
                <w:szCs w:val="16"/>
              </w:rPr>
            </w:pPr>
            <w:r w:rsidRPr="007518C5">
              <w:rPr>
                <w:rFonts w:asciiTheme="minorBidi" w:hAnsiTheme="minorBidi" w:cstheme="minorBidi"/>
                <w:sz w:val="18"/>
                <w:szCs w:val="18"/>
              </w:rPr>
              <w:t>Student’s Pediatric Case Presentation: 4 Groups per Class; 20 Students per Group; 10 Student Presentations per Group</w:t>
            </w:r>
            <w:r w:rsidRPr="007518C5">
              <w:rPr>
                <w:rFonts w:asciiTheme="minorBidi" w:hAnsiTheme="minorBidi" w:cstheme="minorBidi"/>
                <w:b/>
                <w:sz w:val="18"/>
                <w:szCs w:val="18"/>
                <w:u w:val="single"/>
              </w:rPr>
              <w:t xml:space="preserve"> </w:t>
            </w:r>
          </w:p>
        </w:tc>
      </w:tr>
      <w:tr w:rsidR="0056349F" w:rsidRPr="007518C5" w14:paraId="0501225C" w14:textId="77777777" w:rsidTr="00141987">
        <w:trPr>
          <w:cantSplit/>
          <w:trHeight w:val="425"/>
        </w:trPr>
        <w:tc>
          <w:tcPr>
            <w:tcW w:w="771" w:type="dxa"/>
            <w:shd w:val="clear" w:color="auto" w:fill="FFFFFF" w:themeFill="background1"/>
            <w:vAlign w:val="center"/>
          </w:tcPr>
          <w:p w14:paraId="0570C005" w14:textId="17C42F89" w:rsidR="0056349F" w:rsidRPr="007518C5" w:rsidRDefault="0056349F" w:rsidP="008D5858">
            <w:pPr>
              <w:jc w:val="center"/>
              <w:rPr>
                <w:rFonts w:asciiTheme="minorBidi" w:hAnsiTheme="minorBidi" w:cstheme="minorBidi"/>
                <w:sz w:val="18"/>
                <w:szCs w:val="18"/>
              </w:rPr>
            </w:pPr>
            <w:r w:rsidRPr="007518C5">
              <w:rPr>
                <w:rFonts w:asciiTheme="minorBidi" w:hAnsiTheme="minorBidi" w:cstheme="minorBidi"/>
                <w:sz w:val="18"/>
                <w:szCs w:val="18"/>
              </w:rPr>
              <w:t>23</w:t>
            </w:r>
          </w:p>
        </w:tc>
        <w:tc>
          <w:tcPr>
            <w:tcW w:w="851" w:type="dxa"/>
            <w:shd w:val="clear" w:color="auto" w:fill="FFFFFF" w:themeFill="background1"/>
            <w:vAlign w:val="center"/>
          </w:tcPr>
          <w:p w14:paraId="5183262E" w14:textId="08048493" w:rsidR="0056349F" w:rsidRPr="007518C5" w:rsidRDefault="0056349F" w:rsidP="00574B61">
            <w:pPr>
              <w:jc w:val="center"/>
              <w:rPr>
                <w:rFonts w:asciiTheme="minorBidi" w:hAnsiTheme="minorBidi" w:cstheme="minorBidi"/>
                <w:sz w:val="18"/>
                <w:szCs w:val="18"/>
              </w:rPr>
            </w:pPr>
            <w:r w:rsidRPr="007518C5">
              <w:rPr>
                <w:rFonts w:asciiTheme="minorBidi" w:hAnsiTheme="minorBidi" w:cstheme="minorBidi"/>
                <w:sz w:val="18"/>
                <w:szCs w:val="18"/>
              </w:rPr>
              <w:t>0</w:t>
            </w:r>
            <w:r w:rsidR="00574B61">
              <w:rPr>
                <w:rFonts w:asciiTheme="minorBidi" w:hAnsiTheme="minorBidi" w:cstheme="minorBidi"/>
                <w:sz w:val="18"/>
                <w:szCs w:val="18"/>
              </w:rPr>
              <w:t>9</w:t>
            </w:r>
            <w:r w:rsidRPr="007518C5">
              <w:rPr>
                <w:rFonts w:asciiTheme="minorBidi" w:hAnsiTheme="minorBidi" w:cstheme="minorBidi"/>
                <w:sz w:val="18"/>
                <w:szCs w:val="18"/>
              </w:rPr>
              <w:t xml:space="preserve"> MAR 201</w:t>
            </w:r>
            <w:r w:rsidR="00574B61">
              <w:rPr>
                <w:rFonts w:asciiTheme="minorBidi" w:hAnsiTheme="minorBidi" w:cstheme="minorBidi"/>
                <w:sz w:val="18"/>
                <w:szCs w:val="18"/>
              </w:rPr>
              <w:t>6</w:t>
            </w:r>
          </w:p>
        </w:tc>
        <w:tc>
          <w:tcPr>
            <w:tcW w:w="3544" w:type="dxa"/>
            <w:gridSpan w:val="2"/>
            <w:shd w:val="clear" w:color="auto" w:fill="FFFFFF" w:themeFill="background1"/>
            <w:vAlign w:val="center"/>
          </w:tcPr>
          <w:p w14:paraId="2F5C8C8D" w14:textId="2EA04CA5" w:rsidR="0056349F" w:rsidRPr="007518C5" w:rsidRDefault="0056349F" w:rsidP="008D5858">
            <w:pPr>
              <w:ind w:right="-108"/>
              <w:rPr>
                <w:rFonts w:asciiTheme="minorBidi" w:hAnsiTheme="minorBidi" w:cstheme="minorBidi"/>
                <w:b/>
                <w:sz w:val="18"/>
                <w:szCs w:val="18"/>
              </w:rPr>
            </w:pPr>
            <w:r w:rsidRPr="007518C5">
              <w:rPr>
                <w:rFonts w:asciiTheme="minorBidi" w:hAnsiTheme="minorBidi" w:cstheme="minorBidi"/>
                <w:sz w:val="18"/>
                <w:szCs w:val="18"/>
              </w:rPr>
              <w:t>TREATMENT IN PREADOLESCENT CHILDREN II</w:t>
            </w:r>
          </w:p>
        </w:tc>
        <w:tc>
          <w:tcPr>
            <w:tcW w:w="4253" w:type="dxa"/>
            <w:gridSpan w:val="2"/>
            <w:shd w:val="clear" w:color="auto" w:fill="FFFFFF" w:themeFill="background1"/>
            <w:vAlign w:val="center"/>
          </w:tcPr>
          <w:p w14:paraId="77760094" w14:textId="31141A6D" w:rsidR="0056349F" w:rsidRPr="007518C5" w:rsidRDefault="0056349F" w:rsidP="008D5858">
            <w:pPr>
              <w:ind w:right="-108"/>
              <w:rPr>
                <w:rFonts w:asciiTheme="minorBidi" w:hAnsiTheme="minorBidi" w:cstheme="minorBidi"/>
                <w:b/>
                <w:sz w:val="18"/>
                <w:szCs w:val="18"/>
              </w:rPr>
            </w:pPr>
            <w:r w:rsidRPr="007518C5">
              <w:rPr>
                <w:rFonts w:asciiTheme="minorBidi" w:hAnsiTheme="minorBidi" w:cstheme="minorBidi"/>
                <w:sz w:val="18"/>
                <w:szCs w:val="18"/>
              </w:rPr>
              <w:t>Student’s Pediatric Case Presentation: 4 Groups per Class; 20 Students per Group; 10 Student Presentations per Group</w:t>
            </w:r>
            <w:r w:rsidRPr="007518C5">
              <w:rPr>
                <w:rFonts w:asciiTheme="minorBidi" w:hAnsiTheme="minorBidi" w:cstheme="minorBidi"/>
                <w:b/>
                <w:sz w:val="18"/>
                <w:szCs w:val="18"/>
                <w:u w:val="single"/>
              </w:rPr>
              <w:t xml:space="preserve"> </w:t>
            </w:r>
          </w:p>
        </w:tc>
      </w:tr>
      <w:tr w:rsidR="00FE030B" w:rsidRPr="007518C5" w14:paraId="56C0068D" w14:textId="77777777" w:rsidTr="00141987">
        <w:trPr>
          <w:cantSplit/>
          <w:trHeight w:val="425"/>
        </w:trPr>
        <w:tc>
          <w:tcPr>
            <w:tcW w:w="9419" w:type="dxa"/>
            <w:gridSpan w:val="6"/>
            <w:shd w:val="clear" w:color="auto" w:fill="E3E0D2"/>
            <w:vAlign w:val="center"/>
          </w:tcPr>
          <w:p w14:paraId="20617B33" w14:textId="3DAF4528" w:rsidR="00FE030B" w:rsidRPr="007518C5" w:rsidRDefault="006701AE" w:rsidP="00574B61">
            <w:pPr>
              <w:ind w:right="-108"/>
              <w:jc w:val="center"/>
              <w:rPr>
                <w:rFonts w:asciiTheme="minorBidi" w:hAnsiTheme="minorBidi" w:cstheme="minorBidi"/>
                <w:sz w:val="18"/>
                <w:szCs w:val="18"/>
              </w:rPr>
            </w:pPr>
            <w:r w:rsidRPr="007518C5">
              <w:rPr>
                <w:rFonts w:asciiTheme="minorBidi" w:hAnsiTheme="minorBidi" w:cstheme="minorBidi"/>
                <w:b/>
                <w:sz w:val="18"/>
                <w:szCs w:val="18"/>
              </w:rPr>
              <w:t>MID 2</w:t>
            </w:r>
            <w:r w:rsidRPr="007518C5">
              <w:rPr>
                <w:rFonts w:asciiTheme="minorBidi" w:hAnsiTheme="minorBidi" w:cstheme="minorBidi"/>
                <w:b/>
                <w:sz w:val="18"/>
                <w:szCs w:val="18"/>
                <w:vertAlign w:val="superscript"/>
              </w:rPr>
              <w:t>nd</w:t>
            </w:r>
            <w:r w:rsidRPr="007518C5">
              <w:rPr>
                <w:rFonts w:asciiTheme="minorBidi" w:hAnsiTheme="minorBidi" w:cstheme="minorBidi"/>
                <w:b/>
                <w:sz w:val="18"/>
                <w:szCs w:val="18"/>
              </w:rPr>
              <w:t xml:space="preserve"> SEMESTER</w:t>
            </w:r>
            <w:r w:rsidR="00FE030B" w:rsidRPr="007518C5">
              <w:rPr>
                <w:rFonts w:asciiTheme="minorBidi" w:hAnsiTheme="minorBidi" w:cstheme="minorBidi"/>
                <w:b/>
                <w:sz w:val="18"/>
                <w:szCs w:val="18"/>
              </w:rPr>
              <w:t xml:space="preserve"> HOLIDAY (</w:t>
            </w:r>
            <w:r w:rsidR="00604798" w:rsidRPr="007518C5">
              <w:rPr>
                <w:rFonts w:asciiTheme="minorBidi" w:hAnsiTheme="minorBidi" w:cstheme="minorBidi"/>
                <w:b/>
                <w:sz w:val="18"/>
                <w:szCs w:val="18"/>
              </w:rPr>
              <w:t>11</w:t>
            </w:r>
            <w:r w:rsidRPr="007518C5">
              <w:rPr>
                <w:rFonts w:asciiTheme="minorBidi" w:hAnsiTheme="minorBidi" w:cstheme="minorBidi"/>
                <w:b/>
                <w:sz w:val="18"/>
                <w:szCs w:val="18"/>
              </w:rPr>
              <w:t xml:space="preserve"> – 19</w:t>
            </w:r>
            <w:r w:rsidR="00FE030B" w:rsidRPr="007518C5">
              <w:rPr>
                <w:rFonts w:asciiTheme="minorBidi" w:hAnsiTheme="minorBidi" w:cstheme="minorBidi"/>
                <w:b/>
                <w:sz w:val="18"/>
                <w:szCs w:val="18"/>
              </w:rPr>
              <w:t xml:space="preserve"> </w:t>
            </w:r>
            <w:r w:rsidRPr="007518C5">
              <w:rPr>
                <w:rFonts w:asciiTheme="minorBidi" w:hAnsiTheme="minorBidi" w:cstheme="minorBidi"/>
                <w:b/>
                <w:sz w:val="18"/>
                <w:szCs w:val="18"/>
              </w:rPr>
              <w:t>MAR</w:t>
            </w:r>
            <w:r w:rsidR="00FE030B" w:rsidRPr="007518C5">
              <w:rPr>
                <w:rFonts w:asciiTheme="minorBidi" w:hAnsiTheme="minorBidi" w:cstheme="minorBidi"/>
                <w:b/>
                <w:sz w:val="18"/>
                <w:szCs w:val="18"/>
              </w:rPr>
              <w:t xml:space="preserve"> 201</w:t>
            </w:r>
            <w:r w:rsidR="00574B61">
              <w:rPr>
                <w:rFonts w:asciiTheme="minorBidi" w:hAnsiTheme="minorBidi" w:cstheme="minorBidi"/>
                <w:b/>
                <w:sz w:val="18"/>
                <w:szCs w:val="18"/>
              </w:rPr>
              <w:t>6</w:t>
            </w:r>
            <w:r w:rsidR="00FE030B" w:rsidRPr="007518C5">
              <w:rPr>
                <w:rFonts w:asciiTheme="minorBidi" w:hAnsiTheme="minorBidi" w:cstheme="minorBidi"/>
                <w:b/>
                <w:sz w:val="18"/>
                <w:szCs w:val="18"/>
              </w:rPr>
              <w:t>)</w:t>
            </w:r>
          </w:p>
        </w:tc>
      </w:tr>
      <w:tr w:rsidR="00FE030B" w:rsidRPr="007518C5" w14:paraId="276737FA" w14:textId="77777777" w:rsidTr="00141987">
        <w:trPr>
          <w:cantSplit/>
          <w:trHeight w:val="425"/>
        </w:trPr>
        <w:tc>
          <w:tcPr>
            <w:tcW w:w="771" w:type="dxa"/>
            <w:shd w:val="clear" w:color="auto" w:fill="FFFFFF" w:themeFill="background1"/>
            <w:vAlign w:val="center"/>
          </w:tcPr>
          <w:p w14:paraId="178FC8D0" w14:textId="7769E440" w:rsidR="00FE030B" w:rsidRPr="007518C5" w:rsidRDefault="00FE030B" w:rsidP="008D5858">
            <w:pPr>
              <w:jc w:val="center"/>
              <w:rPr>
                <w:rFonts w:asciiTheme="minorBidi" w:hAnsiTheme="minorBidi" w:cstheme="minorBidi"/>
                <w:sz w:val="18"/>
                <w:szCs w:val="18"/>
              </w:rPr>
            </w:pPr>
            <w:r w:rsidRPr="007518C5">
              <w:rPr>
                <w:rFonts w:asciiTheme="minorBidi" w:hAnsiTheme="minorBidi" w:cstheme="minorBidi"/>
                <w:sz w:val="18"/>
                <w:szCs w:val="18"/>
              </w:rPr>
              <w:t>24</w:t>
            </w:r>
          </w:p>
        </w:tc>
        <w:tc>
          <w:tcPr>
            <w:tcW w:w="851" w:type="dxa"/>
            <w:shd w:val="clear" w:color="auto" w:fill="FFFFFF" w:themeFill="background1"/>
            <w:vAlign w:val="center"/>
          </w:tcPr>
          <w:p w14:paraId="02179F8B" w14:textId="7B5AF846" w:rsidR="00FE030B" w:rsidRPr="007518C5" w:rsidRDefault="00FE030B" w:rsidP="00574B61">
            <w:pPr>
              <w:jc w:val="center"/>
              <w:rPr>
                <w:rFonts w:asciiTheme="minorBidi" w:hAnsiTheme="minorBidi" w:cstheme="minorBidi"/>
                <w:sz w:val="18"/>
                <w:szCs w:val="18"/>
              </w:rPr>
            </w:pPr>
            <w:r w:rsidRPr="007518C5">
              <w:rPr>
                <w:rFonts w:asciiTheme="minorBidi" w:hAnsiTheme="minorBidi" w:cstheme="minorBidi"/>
                <w:sz w:val="18"/>
                <w:szCs w:val="18"/>
              </w:rPr>
              <w:t>2</w:t>
            </w:r>
            <w:r w:rsidR="00574B61">
              <w:rPr>
                <w:rFonts w:asciiTheme="minorBidi" w:hAnsiTheme="minorBidi" w:cstheme="minorBidi"/>
                <w:sz w:val="18"/>
                <w:szCs w:val="18"/>
              </w:rPr>
              <w:t>3</w:t>
            </w:r>
            <w:r w:rsidRPr="007518C5">
              <w:rPr>
                <w:rFonts w:asciiTheme="minorBidi" w:hAnsiTheme="minorBidi" w:cstheme="minorBidi"/>
                <w:sz w:val="18"/>
                <w:szCs w:val="18"/>
              </w:rPr>
              <w:t xml:space="preserve"> MAR 201</w:t>
            </w:r>
            <w:r w:rsidR="00574B61">
              <w:rPr>
                <w:rFonts w:asciiTheme="minorBidi" w:hAnsiTheme="minorBidi" w:cstheme="minorBidi"/>
                <w:sz w:val="18"/>
                <w:szCs w:val="18"/>
              </w:rPr>
              <w:t>6</w:t>
            </w:r>
          </w:p>
        </w:tc>
        <w:tc>
          <w:tcPr>
            <w:tcW w:w="2599" w:type="dxa"/>
            <w:shd w:val="clear" w:color="auto" w:fill="DBE5F1" w:themeFill="accent1" w:themeFillTint="33"/>
            <w:vAlign w:val="center"/>
          </w:tcPr>
          <w:p w14:paraId="20484FF0" w14:textId="089A1442" w:rsidR="00FE030B" w:rsidRPr="007518C5" w:rsidRDefault="00FE030B" w:rsidP="0056349F">
            <w:pPr>
              <w:ind w:right="-108"/>
              <w:rPr>
                <w:rFonts w:asciiTheme="minorBidi" w:hAnsiTheme="minorBidi" w:cstheme="minorBidi"/>
                <w:color w:val="748995"/>
                <w:sz w:val="18"/>
                <w:szCs w:val="18"/>
              </w:rPr>
            </w:pPr>
            <w:r w:rsidRPr="007518C5">
              <w:rPr>
                <w:rFonts w:asciiTheme="minorBidi" w:hAnsiTheme="minorBidi" w:cstheme="minorBidi"/>
                <w:b/>
                <w:sz w:val="18"/>
                <w:szCs w:val="18"/>
              </w:rPr>
              <w:t>MID-TERM EXAMINATION (8:00 – 8:45)</w:t>
            </w:r>
          </w:p>
        </w:tc>
        <w:tc>
          <w:tcPr>
            <w:tcW w:w="2599" w:type="dxa"/>
            <w:gridSpan w:val="2"/>
            <w:shd w:val="clear" w:color="auto" w:fill="auto"/>
            <w:vAlign w:val="center"/>
          </w:tcPr>
          <w:p w14:paraId="112F5F2A" w14:textId="5509D2BC" w:rsidR="00FE030B" w:rsidRPr="007518C5" w:rsidRDefault="00FE030B" w:rsidP="0056349F">
            <w:pPr>
              <w:ind w:right="-108"/>
              <w:rPr>
                <w:rFonts w:asciiTheme="minorBidi" w:hAnsiTheme="minorBidi" w:cstheme="minorBidi"/>
                <w:color w:val="748995"/>
                <w:sz w:val="18"/>
                <w:szCs w:val="18"/>
              </w:rPr>
            </w:pPr>
            <w:r w:rsidRPr="007518C5">
              <w:rPr>
                <w:rFonts w:asciiTheme="minorBidi" w:hAnsiTheme="minorBidi" w:cstheme="minorBidi"/>
                <w:sz w:val="18"/>
                <w:szCs w:val="18"/>
              </w:rPr>
              <w:t>REMOVABLE &amp; FUNCTIONAL APPLIANCES</w:t>
            </w:r>
          </w:p>
        </w:tc>
        <w:tc>
          <w:tcPr>
            <w:tcW w:w="2599" w:type="dxa"/>
            <w:shd w:val="clear" w:color="auto" w:fill="auto"/>
            <w:vAlign w:val="center"/>
          </w:tcPr>
          <w:p w14:paraId="5F505203" w14:textId="74E658C0" w:rsidR="00FE030B" w:rsidRPr="007518C5" w:rsidRDefault="00FE030B" w:rsidP="0056349F">
            <w:pPr>
              <w:ind w:right="-108"/>
              <w:rPr>
                <w:rFonts w:asciiTheme="minorBidi" w:hAnsiTheme="minorBidi" w:cstheme="minorBidi"/>
                <w:color w:val="748995"/>
                <w:sz w:val="18"/>
                <w:szCs w:val="18"/>
              </w:rPr>
            </w:pPr>
            <w:r w:rsidRPr="007518C5">
              <w:rPr>
                <w:rFonts w:asciiTheme="minorBidi" w:hAnsiTheme="minorBidi" w:cstheme="minorBidi"/>
                <w:sz w:val="18"/>
                <w:szCs w:val="18"/>
              </w:rPr>
              <w:t>Small Group Discussion: Example of Appliances</w:t>
            </w:r>
            <w:r w:rsidRPr="007518C5">
              <w:rPr>
                <w:rFonts w:asciiTheme="minorBidi" w:hAnsiTheme="minorBidi" w:cstheme="minorBidi"/>
                <w:b/>
                <w:sz w:val="18"/>
                <w:szCs w:val="18"/>
                <w:u w:val="single"/>
              </w:rPr>
              <w:t xml:space="preserve"> </w:t>
            </w:r>
          </w:p>
        </w:tc>
      </w:tr>
      <w:tr w:rsidR="00FE030B" w:rsidRPr="007518C5" w14:paraId="328CE5E2" w14:textId="77777777" w:rsidTr="00141987">
        <w:trPr>
          <w:cantSplit/>
          <w:trHeight w:val="425"/>
        </w:trPr>
        <w:tc>
          <w:tcPr>
            <w:tcW w:w="771" w:type="dxa"/>
            <w:shd w:val="clear" w:color="auto" w:fill="FFFFFF" w:themeFill="background1"/>
            <w:vAlign w:val="center"/>
          </w:tcPr>
          <w:p w14:paraId="3DDB381A" w14:textId="58EA2AD0" w:rsidR="00FE030B" w:rsidRPr="007518C5" w:rsidRDefault="00FE030B" w:rsidP="008D5858">
            <w:pPr>
              <w:jc w:val="center"/>
              <w:rPr>
                <w:rFonts w:asciiTheme="minorBidi" w:hAnsiTheme="minorBidi" w:cstheme="minorBidi"/>
                <w:sz w:val="18"/>
                <w:szCs w:val="18"/>
              </w:rPr>
            </w:pPr>
            <w:r w:rsidRPr="007518C5">
              <w:rPr>
                <w:rFonts w:asciiTheme="minorBidi" w:hAnsiTheme="minorBidi" w:cstheme="minorBidi"/>
                <w:sz w:val="18"/>
                <w:szCs w:val="18"/>
              </w:rPr>
              <w:t>25</w:t>
            </w:r>
          </w:p>
        </w:tc>
        <w:tc>
          <w:tcPr>
            <w:tcW w:w="851" w:type="dxa"/>
            <w:shd w:val="clear" w:color="auto" w:fill="FFFFFF" w:themeFill="background1"/>
            <w:vAlign w:val="center"/>
          </w:tcPr>
          <w:p w14:paraId="1E0425D3" w14:textId="3C3B6F7E" w:rsidR="00FE030B" w:rsidRPr="007518C5" w:rsidRDefault="00574B61" w:rsidP="00574B61">
            <w:pPr>
              <w:jc w:val="center"/>
              <w:rPr>
                <w:rFonts w:asciiTheme="minorBidi" w:hAnsiTheme="minorBidi" w:cstheme="minorBidi"/>
                <w:sz w:val="18"/>
                <w:szCs w:val="18"/>
              </w:rPr>
            </w:pPr>
            <w:r>
              <w:rPr>
                <w:rFonts w:asciiTheme="minorBidi" w:hAnsiTheme="minorBidi" w:cstheme="minorBidi"/>
                <w:sz w:val="18"/>
                <w:szCs w:val="18"/>
              </w:rPr>
              <w:t>30</w:t>
            </w:r>
            <w:r w:rsidR="00FE030B" w:rsidRPr="007518C5">
              <w:rPr>
                <w:rFonts w:asciiTheme="minorBidi" w:hAnsiTheme="minorBidi" w:cstheme="minorBidi"/>
                <w:sz w:val="18"/>
                <w:szCs w:val="18"/>
              </w:rPr>
              <w:t xml:space="preserve"> MAR 201</w:t>
            </w:r>
            <w:r>
              <w:rPr>
                <w:rFonts w:asciiTheme="minorBidi" w:hAnsiTheme="minorBidi" w:cstheme="minorBidi"/>
                <w:sz w:val="18"/>
                <w:szCs w:val="18"/>
              </w:rPr>
              <w:t>6</w:t>
            </w:r>
          </w:p>
        </w:tc>
        <w:tc>
          <w:tcPr>
            <w:tcW w:w="3544" w:type="dxa"/>
            <w:gridSpan w:val="2"/>
            <w:shd w:val="clear" w:color="auto" w:fill="FFFFFF" w:themeFill="background1"/>
            <w:vAlign w:val="center"/>
          </w:tcPr>
          <w:p w14:paraId="202BC41B" w14:textId="4319A051" w:rsidR="00FE030B" w:rsidRPr="007518C5" w:rsidRDefault="00FE030B" w:rsidP="008D5858">
            <w:pPr>
              <w:ind w:right="-122"/>
              <w:rPr>
                <w:rFonts w:asciiTheme="minorBidi" w:hAnsiTheme="minorBidi" w:cstheme="minorBidi"/>
                <w:sz w:val="18"/>
                <w:szCs w:val="18"/>
              </w:rPr>
            </w:pPr>
            <w:r w:rsidRPr="007518C5">
              <w:rPr>
                <w:rFonts w:asciiTheme="minorBidi" w:hAnsiTheme="minorBidi" w:cstheme="minorBidi"/>
                <w:sz w:val="18"/>
                <w:szCs w:val="18"/>
              </w:rPr>
              <w:t>FIXED APPLIANCES</w:t>
            </w:r>
          </w:p>
        </w:tc>
        <w:tc>
          <w:tcPr>
            <w:tcW w:w="4253" w:type="dxa"/>
            <w:gridSpan w:val="2"/>
            <w:shd w:val="clear" w:color="auto" w:fill="FFFFFF" w:themeFill="background1"/>
            <w:vAlign w:val="center"/>
          </w:tcPr>
          <w:p w14:paraId="23EEC041" w14:textId="686638DC" w:rsidR="00FE030B" w:rsidRPr="007518C5" w:rsidRDefault="00FE030B" w:rsidP="0056349F">
            <w:pPr>
              <w:rPr>
                <w:rFonts w:asciiTheme="minorBidi" w:hAnsiTheme="minorBidi" w:cstheme="minorBidi"/>
                <w:sz w:val="18"/>
                <w:szCs w:val="18"/>
              </w:rPr>
            </w:pPr>
            <w:r w:rsidRPr="007518C5">
              <w:rPr>
                <w:rFonts w:asciiTheme="minorBidi" w:hAnsiTheme="minorBidi" w:cstheme="minorBidi"/>
                <w:sz w:val="18"/>
                <w:szCs w:val="18"/>
              </w:rPr>
              <w:t xml:space="preserve">Components of Fixed Orthodontic Appliances </w:t>
            </w:r>
          </w:p>
          <w:p w14:paraId="3B727F5D" w14:textId="7ED10F2A" w:rsidR="00FE030B" w:rsidRPr="007518C5" w:rsidRDefault="00FE030B" w:rsidP="008D5858">
            <w:pPr>
              <w:ind w:right="-122"/>
              <w:rPr>
                <w:rFonts w:asciiTheme="minorBidi" w:hAnsiTheme="minorBidi" w:cstheme="minorBidi"/>
                <w:sz w:val="18"/>
                <w:szCs w:val="18"/>
              </w:rPr>
            </w:pPr>
            <w:r w:rsidRPr="007518C5">
              <w:rPr>
                <w:rFonts w:asciiTheme="minorBidi" w:hAnsiTheme="minorBidi" w:cstheme="minorBidi"/>
                <w:sz w:val="18"/>
                <w:szCs w:val="18"/>
              </w:rPr>
              <w:t xml:space="preserve">Basic Wire Bending Exercises – I </w:t>
            </w:r>
          </w:p>
        </w:tc>
      </w:tr>
      <w:tr w:rsidR="00FE030B" w:rsidRPr="007518C5" w14:paraId="223969C1" w14:textId="77777777" w:rsidTr="00141987">
        <w:trPr>
          <w:cantSplit/>
          <w:trHeight w:val="425"/>
        </w:trPr>
        <w:tc>
          <w:tcPr>
            <w:tcW w:w="771" w:type="dxa"/>
            <w:shd w:val="clear" w:color="auto" w:fill="FFFFFF" w:themeFill="background1"/>
            <w:vAlign w:val="center"/>
          </w:tcPr>
          <w:p w14:paraId="625BD36F" w14:textId="0D10856D" w:rsidR="00FE030B" w:rsidRPr="007518C5" w:rsidRDefault="00FE030B" w:rsidP="008D5858">
            <w:pPr>
              <w:jc w:val="center"/>
              <w:rPr>
                <w:rFonts w:asciiTheme="minorBidi" w:hAnsiTheme="minorBidi" w:cstheme="minorBidi"/>
                <w:sz w:val="18"/>
                <w:szCs w:val="18"/>
              </w:rPr>
            </w:pPr>
            <w:r w:rsidRPr="007518C5">
              <w:rPr>
                <w:rFonts w:asciiTheme="minorBidi" w:hAnsiTheme="minorBidi" w:cstheme="minorBidi"/>
                <w:sz w:val="18"/>
                <w:szCs w:val="18"/>
              </w:rPr>
              <w:t>26</w:t>
            </w:r>
          </w:p>
        </w:tc>
        <w:tc>
          <w:tcPr>
            <w:tcW w:w="851" w:type="dxa"/>
            <w:shd w:val="clear" w:color="auto" w:fill="FFFFFF" w:themeFill="background1"/>
            <w:vAlign w:val="center"/>
          </w:tcPr>
          <w:p w14:paraId="77CB3C56" w14:textId="47FF77F7" w:rsidR="00FE030B" w:rsidRPr="007518C5" w:rsidRDefault="00FE030B" w:rsidP="00574B61">
            <w:pPr>
              <w:jc w:val="center"/>
              <w:rPr>
                <w:rFonts w:asciiTheme="minorBidi" w:hAnsiTheme="minorBidi" w:cstheme="minorBidi"/>
                <w:sz w:val="18"/>
                <w:szCs w:val="18"/>
              </w:rPr>
            </w:pPr>
            <w:r w:rsidRPr="007518C5">
              <w:rPr>
                <w:rFonts w:asciiTheme="minorBidi" w:hAnsiTheme="minorBidi" w:cstheme="minorBidi"/>
                <w:sz w:val="18"/>
                <w:szCs w:val="18"/>
              </w:rPr>
              <w:t>0</w:t>
            </w:r>
            <w:r w:rsidR="00574B61">
              <w:rPr>
                <w:rFonts w:asciiTheme="minorBidi" w:hAnsiTheme="minorBidi" w:cstheme="minorBidi"/>
                <w:sz w:val="18"/>
                <w:szCs w:val="18"/>
              </w:rPr>
              <w:t>6</w:t>
            </w:r>
            <w:r w:rsidRPr="007518C5">
              <w:rPr>
                <w:rFonts w:asciiTheme="minorBidi" w:hAnsiTheme="minorBidi" w:cstheme="minorBidi"/>
                <w:sz w:val="18"/>
                <w:szCs w:val="18"/>
              </w:rPr>
              <w:t xml:space="preserve"> APRIL 201</w:t>
            </w:r>
            <w:r w:rsidR="00574B61">
              <w:rPr>
                <w:rFonts w:asciiTheme="minorBidi" w:hAnsiTheme="minorBidi" w:cstheme="minorBidi"/>
                <w:sz w:val="18"/>
                <w:szCs w:val="18"/>
              </w:rPr>
              <w:t>6</w:t>
            </w:r>
          </w:p>
        </w:tc>
        <w:tc>
          <w:tcPr>
            <w:tcW w:w="3544" w:type="dxa"/>
            <w:gridSpan w:val="2"/>
            <w:shd w:val="clear" w:color="auto" w:fill="FFFFFF" w:themeFill="background1"/>
            <w:vAlign w:val="center"/>
          </w:tcPr>
          <w:p w14:paraId="4AD6A87A" w14:textId="078F76EA" w:rsidR="00FE030B" w:rsidRPr="007518C5" w:rsidRDefault="00FE030B" w:rsidP="008D5858">
            <w:pPr>
              <w:ind w:right="-122"/>
              <w:rPr>
                <w:rFonts w:asciiTheme="minorBidi" w:hAnsiTheme="minorBidi" w:cstheme="minorBidi"/>
                <w:sz w:val="18"/>
                <w:szCs w:val="18"/>
              </w:rPr>
            </w:pPr>
            <w:r w:rsidRPr="007518C5">
              <w:rPr>
                <w:rFonts w:asciiTheme="minorBidi" w:hAnsiTheme="minorBidi" w:cstheme="minorBidi"/>
                <w:sz w:val="18"/>
                <w:szCs w:val="18"/>
              </w:rPr>
              <w:t>BIOLOGY OF TOOTH MOVEMENT</w:t>
            </w:r>
          </w:p>
        </w:tc>
        <w:tc>
          <w:tcPr>
            <w:tcW w:w="4253" w:type="dxa"/>
            <w:gridSpan w:val="2"/>
            <w:shd w:val="clear" w:color="auto" w:fill="FFFFFF" w:themeFill="background1"/>
            <w:vAlign w:val="center"/>
          </w:tcPr>
          <w:p w14:paraId="286ABF4B" w14:textId="48F81702" w:rsidR="00FE030B" w:rsidRPr="007518C5" w:rsidRDefault="00FE030B" w:rsidP="008D5858">
            <w:pPr>
              <w:ind w:right="-122"/>
              <w:rPr>
                <w:rFonts w:asciiTheme="minorBidi" w:hAnsiTheme="minorBidi" w:cstheme="minorBidi"/>
                <w:sz w:val="18"/>
                <w:szCs w:val="18"/>
              </w:rPr>
            </w:pPr>
            <w:r w:rsidRPr="007518C5">
              <w:rPr>
                <w:rFonts w:asciiTheme="minorBidi" w:hAnsiTheme="minorBidi" w:cstheme="minorBidi"/>
                <w:sz w:val="18"/>
                <w:szCs w:val="18"/>
              </w:rPr>
              <w:t xml:space="preserve">Basic Wire Bending Exercises – II </w:t>
            </w:r>
          </w:p>
        </w:tc>
      </w:tr>
      <w:tr w:rsidR="00FE030B" w:rsidRPr="007518C5" w14:paraId="5C6432B9" w14:textId="77777777" w:rsidTr="00141987">
        <w:trPr>
          <w:cantSplit/>
          <w:trHeight w:val="425"/>
        </w:trPr>
        <w:tc>
          <w:tcPr>
            <w:tcW w:w="771" w:type="dxa"/>
            <w:shd w:val="clear" w:color="auto" w:fill="FFFFFF" w:themeFill="background1"/>
            <w:vAlign w:val="center"/>
          </w:tcPr>
          <w:p w14:paraId="0F9ACBDC" w14:textId="725AC53C" w:rsidR="00FE030B" w:rsidRPr="007518C5" w:rsidRDefault="00FE030B" w:rsidP="008D5858">
            <w:pPr>
              <w:jc w:val="center"/>
              <w:rPr>
                <w:rFonts w:asciiTheme="minorBidi" w:hAnsiTheme="minorBidi" w:cstheme="minorBidi"/>
                <w:sz w:val="18"/>
                <w:szCs w:val="18"/>
              </w:rPr>
            </w:pPr>
            <w:r w:rsidRPr="007518C5">
              <w:rPr>
                <w:rFonts w:asciiTheme="minorBidi" w:hAnsiTheme="minorBidi" w:cstheme="minorBidi"/>
                <w:sz w:val="18"/>
                <w:szCs w:val="18"/>
              </w:rPr>
              <w:t>27</w:t>
            </w:r>
          </w:p>
        </w:tc>
        <w:tc>
          <w:tcPr>
            <w:tcW w:w="851" w:type="dxa"/>
            <w:shd w:val="clear" w:color="auto" w:fill="FFFFFF" w:themeFill="background1"/>
            <w:vAlign w:val="center"/>
          </w:tcPr>
          <w:p w14:paraId="408B79FC" w14:textId="5DE39034" w:rsidR="00FE030B" w:rsidRPr="007518C5" w:rsidRDefault="00FE030B" w:rsidP="00574B61">
            <w:pPr>
              <w:jc w:val="center"/>
              <w:rPr>
                <w:rFonts w:asciiTheme="minorBidi" w:hAnsiTheme="minorBidi" w:cstheme="minorBidi"/>
                <w:sz w:val="18"/>
                <w:szCs w:val="18"/>
              </w:rPr>
            </w:pPr>
            <w:r w:rsidRPr="007518C5">
              <w:rPr>
                <w:rFonts w:asciiTheme="minorBidi" w:hAnsiTheme="minorBidi" w:cstheme="minorBidi"/>
                <w:sz w:val="18"/>
                <w:szCs w:val="18"/>
              </w:rPr>
              <w:t>1</w:t>
            </w:r>
            <w:r w:rsidR="00574B61">
              <w:rPr>
                <w:rFonts w:asciiTheme="minorBidi" w:hAnsiTheme="minorBidi" w:cstheme="minorBidi"/>
                <w:sz w:val="18"/>
                <w:szCs w:val="18"/>
              </w:rPr>
              <w:t>3</w:t>
            </w:r>
            <w:r w:rsidRPr="007518C5">
              <w:rPr>
                <w:rFonts w:asciiTheme="minorBidi" w:hAnsiTheme="minorBidi" w:cstheme="minorBidi"/>
                <w:sz w:val="18"/>
                <w:szCs w:val="18"/>
              </w:rPr>
              <w:t xml:space="preserve"> APRIL 201</w:t>
            </w:r>
            <w:r w:rsidR="00574B61">
              <w:rPr>
                <w:rFonts w:asciiTheme="minorBidi" w:hAnsiTheme="minorBidi" w:cstheme="minorBidi"/>
                <w:sz w:val="18"/>
                <w:szCs w:val="18"/>
              </w:rPr>
              <w:t>6</w:t>
            </w:r>
          </w:p>
        </w:tc>
        <w:tc>
          <w:tcPr>
            <w:tcW w:w="3544" w:type="dxa"/>
            <w:gridSpan w:val="2"/>
            <w:shd w:val="clear" w:color="auto" w:fill="FFFFFF" w:themeFill="background1"/>
            <w:vAlign w:val="center"/>
          </w:tcPr>
          <w:p w14:paraId="41D381D4" w14:textId="19819E21" w:rsidR="00FE030B" w:rsidRPr="007518C5" w:rsidRDefault="00FE030B" w:rsidP="008D5858">
            <w:pPr>
              <w:ind w:right="-122"/>
              <w:rPr>
                <w:rFonts w:asciiTheme="minorBidi" w:hAnsiTheme="minorBidi" w:cstheme="minorBidi"/>
                <w:sz w:val="18"/>
                <w:szCs w:val="18"/>
              </w:rPr>
            </w:pPr>
            <w:r w:rsidRPr="007518C5">
              <w:rPr>
                <w:rFonts w:asciiTheme="minorBidi" w:hAnsiTheme="minorBidi" w:cstheme="minorBidi"/>
                <w:sz w:val="18"/>
                <w:szCs w:val="18"/>
              </w:rPr>
              <w:t>IMPACTED CANINES</w:t>
            </w:r>
          </w:p>
        </w:tc>
        <w:tc>
          <w:tcPr>
            <w:tcW w:w="4253" w:type="dxa"/>
            <w:gridSpan w:val="2"/>
            <w:shd w:val="clear" w:color="auto" w:fill="FFFFFF" w:themeFill="background1"/>
            <w:vAlign w:val="center"/>
          </w:tcPr>
          <w:p w14:paraId="2C1929C5" w14:textId="2AEC14D5" w:rsidR="00FE030B" w:rsidRPr="007518C5" w:rsidRDefault="00FE030B" w:rsidP="008D5858">
            <w:pPr>
              <w:ind w:right="-122"/>
              <w:rPr>
                <w:rFonts w:asciiTheme="minorBidi" w:hAnsiTheme="minorBidi" w:cstheme="minorBidi"/>
                <w:sz w:val="18"/>
                <w:szCs w:val="18"/>
              </w:rPr>
            </w:pPr>
            <w:proofErr w:type="spellStart"/>
            <w:r w:rsidRPr="007518C5">
              <w:rPr>
                <w:rFonts w:asciiTheme="minorBidi" w:hAnsiTheme="minorBidi" w:cstheme="minorBidi"/>
                <w:sz w:val="18"/>
                <w:szCs w:val="18"/>
              </w:rPr>
              <w:t>Typodont</w:t>
            </w:r>
            <w:proofErr w:type="spellEnd"/>
            <w:r w:rsidRPr="007518C5">
              <w:rPr>
                <w:rFonts w:asciiTheme="minorBidi" w:hAnsiTheme="minorBidi" w:cstheme="minorBidi"/>
                <w:sz w:val="18"/>
                <w:szCs w:val="18"/>
              </w:rPr>
              <w:t xml:space="preserve"> Exercise – I</w:t>
            </w:r>
          </w:p>
        </w:tc>
      </w:tr>
      <w:tr w:rsidR="00FE030B" w:rsidRPr="007518C5" w14:paraId="1C1911F4" w14:textId="77777777" w:rsidTr="00141987">
        <w:trPr>
          <w:cantSplit/>
          <w:trHeight w:val="425"/>
        </w:trPr>
        <w:tc>
          <w:tcPr>
            <w:tcW w:w="771" w:type="dxa"/>
            <w:shd w:val="clear" w:color="auto" w:fill="FFFFFF" w:themeFill="background1"/>
            <w:vAlign w:val="center"/>
          </w:tcPr>
          <w:p w14:paraId="0AFAB9FA" w14:textId="7E84D888" w:rsidR="00FE030B" w:rsidRPr="007518C5" w:rsidRDefault="00FE030B" w:rsidP="008D5858">
            <w:pPr>
              <w:jc w:val="center"/>
              <w:rPr>
                <w:rFonts w:asciiTheme="minorBidi" w:hAnsiTheme="minorBidi" w:cstheme="minorBidi"/>
                <w:sz w:val="18"/>
                <w:szCs w:val="18"/>
              </w:rPr>
            </w:pPr>
            <w:r w:rsidRPr="007518C5">
              <w:rPr>
                <w:rFonts w:asciiTheme="minorBidi" w:hAnsiTheme="minorBidi" w:cstheme="minorBidi"/>
                <w:sz w:val="18"/>
                <w:szCs w:val="18"/>
              </w:rPr>
              <w:t>28</w:t>
            </w:r>
          </w:p>
        </w:tc>
        <w:tc>
          <w:tcPr>
            <w:tcW w:w="851" w:type="dxa"/>
            <w:shd w:val="clear" w:color="auto" w:fill="FFFFFF" w:themeFill="background1"/>
            <w:vAlign w:val="center"/>
          </w:tcPr>
          <w:p w14:paraId="4FBD6C55" w14:textId="16921890" w:rsidR="00FE030B" w:rsidRPr="007518C5" w:rsidRDefault="00574B61" w:rsidP="00574B61">
            <w:pPr>
              <w:jc w:val="center"/>
              <w:rPr>
                <w:rFonts w:asciiTheme="minorBidi" w:hAnsiTheme="minorBidi" w:cstheme="minorBidi"/>
                <w:sz w:val="18"/>
                <w:szCs w:val="18"/>
              </w:rPr>
            </w:pPr>
            <w:r>
              <w:rPr>
                <w:rFonts w:asciiTheme="minorBidi" w:hAnsiTheme="minorBidi" w:cstheme="minorBidi"/>
                <w:sz w:val="18"/>
                <w:szCs w:val="18"/>
              </w:rPr>
              <w:t>20</w:t>
            </w:r>
            <w:r w:rsidR="00FE030B" w:rsidRPr="007518C5">
              <w:rPr>
                <w:rFonts w:asciiTheme="minorBidi" w:hAnsiTheme="minorBidi" w:cstheme="minorBidi"/>
                <w:sz w:val="18"/>
                <w:szCs w:val="18"/>
              </w:rPr>
              <w:t xml:space="preserve"> APRIL 201</w:t>
            </w:r>
            <w:r>
              <w:rPr>
                <w:rFonts w:asciiTheme="minorBidi" w:hAnsiTheme="minorBidi" w:cstheme="minorBidi"/>
                <w:sz w:val="18"/>
                <w:szCs w:val="18"/>
              </w:rPr>
              <w:t>6</w:t>
            </w:r>
          </w:p>
        </w:tc>
        <w:tc>
          <w:tcPr>
            <w:tcW w:w="3544" w:type="dxa"/>
            <w:gridSpan w:val="2"/>
            <w:shd w:val="clear" w:color="auto" w:fill="FFFFFF" w:themeFill="background1"/>
            <w:vAlign w:val="center"/>
          </w:tcPr>
          <w:p w14:paraId="30F1E1C8" w14:textId="089CC7B1" w:rsidR="00FE030B" w:rsidRPr="007518C5" w:rsidRDefault="00FE030B" w:rsidP="008D5858">
            <w:pPr>
              <w:ind w:right="-122"/>
              <w:rPr>
                <w:rFonts w:asciiTheme="minorBidi" w:hAnsiTheme="minorBidi" w:cstheme="minorBidi"/>
                <w:sz w:val="18"/>
                <w:szCs w:val="18"/>
              </w:rPr>
            </w:pPr>
            <w:r w:rsidRPr="007518C5">
              <w:rPr>
                <w:rFonts w:asciiTheme="minorBidi" w:hAnsiTheme="minorBidi" w:cstheme="minorBidi"/>
                <w:sz w:val="18"/>
                <w:szCs w:val="18"/>
              </w:rPr>
              <w:t>INTRODUCTION TO ADULT ORTHODONTICS</w:t>
            </w:r>
          </w:p>
        </w:tc>
        <w:tc>
          <w:tcPr>
            <w:tcW w:w="4253" w:type="dxa"/>
            <w:gridSpan w:val="2"/>
            <w:shd w:val="clear" w:color="auto" w:fill="FFFFFF" w:themeFill="background1"/>
            <w:vAlign w:val="center"/>
          </w:tcPr>
          <w:p w14:paraId="30D5FB5E" w14:textId="48DA75D3" w:rsidR="00FE030B" w:rsidRPr="007518C5" w:rsidRDefault="00FE030B" w:rsidP="008D5858">
            <w:pPr>
              <w:ind w:right="-122"/>
              <w:rPr>
                <w:rFonts w:asciiTheme="minorBidi" w:hAnsiTheme="minorBidi" w:cstheme="minorBidi"/>
                <w:sz w:val="18"/>
                <w:szCs w:val="18"/>
              </w:rPr>
            </w:pPr>
            <w:proofErr w:type="spellStart"/>
            <w:r w:rsidRPr="007518C5">
              <w:rPr>
                <w:rFonts w:asciiTheme="minorBidi" w:hAnsiTheme="minorBidi" w:cstheme="minorBidi"/>
                <w:sz w:val="18"/>
                <w:szCs w:val="18"/>
              </w:rPr>
              <w:t>Typodont</w:t>
            </w:r>
            <w:proofErr w:type="spellEnd"/>
            <w:r w:rsidRPr="007518C5">
              <w:rPr>
                <w:rFonts w:asciiTheme="minorBidi" w:hAnsiTheme="minorBidi" w:cstheme="minorBidi"/>
                <w:sz w:val="18"/>
                <w:szCs w:val="18"/>
              </w:rPr>
              <w:t xml:space="preserve"> Exercise – II</w:t>
            </w:r>
          </w:p>
        </w:tc>
      </w:tr>
      <w:tr w:rsidR="0056349F" w:rsidRPr="007518C5" w14:paraId="6768429D" w14:textId="77777777" w:rsidTr="00141987">
        <w:trPr>
          <w:cantSplit/>
          <w:trHeight w:val="425"/>
        </w:trPr>
        <w:tc>
          <w:tcPr>
            <w:tcW w:w="771" w:type="dxa"/>
            <w:shd w:val="clear" w:color="auto" w:fill="FFFFFF" w:themeFill="background1"/>
            <w:vAlign w:val="center"/>
          </w:tcPr>
          <w:p w14:paraId="08D27817" w14:textId="7D479DCA" w:rsidR="0056349F" w:rsidRPr="007518C5" w:rsidRDefault="0056349F" w:rsidP="008D5858">
            <w:pPr>
              <w:jc w:val="center"/>
              <w:rPr>
                <w:rFonts w:asciiTheme="minorBidi" w:hAnsiTheme="minorBidi" w:cstheme="minorBidi"/>
                <w:sz w:val="18"/>
                <w:szCs w:val="18"/>
              </w:rPr>
            </w:pPr>
            <w:r w:rsidRPr="007518C5">
              <w:rPr>
                <w:rFonts w:asciiTheme="minorBidi" w:hAnsiTheme="minorBidi" w:cstheme="minorBidi"/>
                <w:sz w:val="18"/>
                <w:szCs w:val="18"/>
              </w:rPr>
              <w:t>29</w:t>
            </w:r>
          </w:p>
        </w:tc>
        <w:tc>
          <w:tcPr>
            <w:tcW w:w="851" w:type="dxa"/>
            <w:shd w:val="clear" w:color="auto" w:fill="FFFFFF" w:themeFill="background1"/>
            <w:vAlign w:val="center"/>
          </w:tcPr>
          <w:p w14:paraId="0D55B18C" w14:textId="6BA5607B" w:rsidR="0056349F" w:rsidRPr="007518C5" w:rsidRDefault="00FE030B" w:rsidP="00574B61">
            <w:pPr>
              <w:jc w:val="center"/>
              <w:rPr>
                <w:rFonts w:asciiTheme="minorBidi" w:hAnsiTheme="minorBidi" w:cstheme="minorBidi"/>
                <w:sz w:val="18"/>
                <w:szCs w:val="18"/>
              </w:rPr>
            </w:pPr>
            <w:r w:rsidRPr="007518C5">
              <w:rPr>
                <w:rFonts w:asciiTheme="minorBidi" w:hAnsiTheme="minorBidi" w:cstheme="minorBidi"/>
                <w:sz w:val="18"/>
                <w:szCs w:val="18"/>
              </w:rPr>
              <w:t>2</w:t>
            </w:r>
            <w:r w:rsidR="00574B61">
              <w:rPr>
                <w:rFonts w:asciiTheme="minorBidi" w:hAnsiTheme="minorBidi" w:cstheme="minorBidi"/>
                <w:sz w:val="18"/>
                <w:szCs w:val="18"/>
              </w:rPr>
              <w:t>7</w:t>
            </w:r>
            <w:r w:rsidR="00AF4B9B" w:rsidRPr="007518C5">
              <w:rPr>
                <w:rFonts w:asciiTheme="minorBidi" w:hAnsiTheme="minorBidi" w:cstheme="minorBidi"/>
                <w:sz w:val="18"/>
                <w:szCs w:val="18"/>
              </w:rPr>
              <w:t xml:space="preserve"> APRIL 201</w:t>
            </w:r>
            <w:r w:rsidR="00574B61">
              <w:rPr>
                <w:rFonts w:asciiTheme="minorBidi" w:hAnsiTheme="minorBidi" w:cstheme="minorBidi"/>
                <w:sz w:val="18"/>
                <w:szCs w:val="18"/>
              </w:rPr>
              <w:t>6</w:t>
            </w:r>
          </w:p>
        </w:tc>
        <w:tc>
          <w:tcPr>
            <w:tcW w:w="3544" w:type="dxa"/>
            <w:gridSpan w:val="2"/>
            <w:shd w:val="clear" w:color="auto" w:fill="FFFFFF" w:themeFill="background1"/>
            <w:vAlign w:val="center"/>
          </w:tcPr>
          <w:p w14:paraId="411C040B" w14:textId="58DC0C7B" w:rsidR="0056349F" w:rsidRPr="007518C5" w:rsidRDefault="0056349F" w:rsidP="008D5858">
            <w:pPr>
              <w:ind w:right="-122"/>
              <w:rPr>
                <w:rFonts w:asciiTheme="minorBidi" w:hAnsiTheme="minorBidi" w:cstheme="minorBidi"/>
                <w:sz w:val="18"/>
                <w:szCs w:val="18"/>
              </w:rPr>
            </w:pPr>
            <w:r w:rsidRPr="007518C5">
              <w:rPr>
                <w:rFonts w:asciiTheme="minorBidi" w:hAnsiTheme="minorBidi" w:cstheme="minorBidi"/>
                <w:sz w:val="18"/>
                <w:szCs w:val="18"/>
              </w:rPr>
              <w:t>EMERGENCIES IN ORTHODONTICS</w:t>
            </w:r>
          </w:p>
        </w:tc>
        <w:tc>
          <w:tcPr>
            <w:tcW w:w="4253" w:type="dxa"/>
            <w:gridSpan w:val="2"/>
            <w:shd w:val="clear" w:color="auto" w:fill="FFFFFF" w:themeFill="background1"/>
            <w:vAlign w:val="center"/>
          </w:tcPr>
          <w:p w14:paraId="60CB0413" w14:textId="48E92DAD" w:rsidR="0056349F" w:rsidRPr="007518C5" w:rsidRDefault="0056349F" w:rsidP="008D5858">
            <w:pPr>
              <w:ind w:right="-122"/>
              <w:rPr>
                <w:rFonts w:asciiTheme="minorBidi" w:hAnsiTheme="minorBidi" w:cstheme="minorBidi"/>
                <w:sz w:val="18"/>
                <w:szCs w:val="18"/>
              </w:rPr>
            </w:pPr>
            <w:r w:rsidRPr="007518C5">
              <w:rPr>
                <w:rFonts w:asciiTheme="minorBidi" w:hAnsiTheme="minorBidi" w:cstheme="minorBidi"/>
                <w:sz w:val="18"/>
                <w:szCs w:val="18"/>
              </w:rPr>
              <w:t xml:space="preserve">Manage Orthodontic Emergencies (using </w:t>
            </w:r>
            <w:proofErr w:type="spellStart"/>
            <w:r w:rsidRPr="007518C5">
              <w:rPr>
                <w:rFonts w:asciiTheme="minorBidi" w:hAnsiTheme="minorBidi" w:cstheme="minorBidi"/>
                <w:sz w:val="18"/>
                <w:szCs w:val="18"/>
              </w:rPr>
              <w:t>Typodonts</w:t>
            </w:r>
            <w:proofErr w:type="spellEnd"/>
            <w:r w:rsidRPr="007518C5">
              <w:rPr>
                <w:rFonts w:asciiTheme="minorBidi" w:hAnsiTheme="minorBidi" w:cstheme="minorBidi"/>
                <w:sz w:val="18"/>
                <w:szCs w:val="18"/>
              </w:rPr>
              <w:t>)</w:t>
            </w:r>
          </w:p>
        </w:tc>
      </w:tr>
      <w:tr w:rsidR="0056349F" w:rsidRPr="007518C5" w14:paraId="59374463" w14:textId="77777777" w:rsidTr="00141987">
        <w:trPr>
          <w:cantSplit/>
          <w:trHeight w:val="425"/>
        </w:trPr>
        <w:tc>
          <w:tcPr>
            <w:tcW w:w="771" w:type="dxa"/>
            <w:shd w:val="clear" w:color="auto" w:fill="FFFFFF" w:themeFill="background1"/>
            <w:vAlign w:val="center"/>
          </w:tcPr>
          <w:p w14:paraId="25D06897" w14:textId="46EEAEC9" w:rsidR="0056349F" w:rsidRPr="007518C5" w:rsidRDefault="0056349F" w:rsidP="008D5858">
            <w:pPr>
              <w:jc w:val="center"/>
              <w:rPr>
                <w:rFonts w:asciiTheme="minorBidi" w:hAnsiTheme="minorBidi" w:cstheme="minorBidi"/>
                <w:sz w:val="18"/>
                <w:szCs w:val="18"/>
              </w:rPr>
            </w:pPr>
            <w:r w:rsidRPr="007518C5">
              <w:rPr>
                <w:rFonts w:asciiTheme="minorBidi" w:hAnsiTheme="minorBidi" w:cstheme="minorBidi"/>
                <w:sz w:val="18"/>
                <w:szCs w:val="18"/>
              </w:rPr>
              <w:t>30</w:t>
            </w:r>
          </w:p>
        </w:tc>
        <w:tc>
          <w:tcPr>
            <w:tcW w:w="851" w:type="dxa"/>
            <w:shd w:val="clear" w:color="auto" w:fill="FFFFFF" w:themeFill="background1"/>
            <w:vAlign w:val="center"/>
          </w:tcPr>
          <w:p w14:paraId="47491D61" w14:textId="2198966A" w:rsidR="0056349F" w:rsidRPr="007518C5" w:rsidRDefault="008F6B58" w:rsidP="00574B61">
            <w:pPr>
              <w:jc w:val="center"/>
              <w:rPr>
                <w:rFonts w:asciiTheme="minorBidi" w:hAnsiTheme="minorBidi" w:cstheme="minorBidi"/>
                <w:sz w:val="18"/>
                <w:szCs w:val="18"/>
              </w:rPr>
            </w:pPr>
            <w:r w:rsidRPr="007518C5">
              <w:rPr>
                <w:rFonts w:asciiTheme="minorBidi" w:hAnsiTheme="minorBidi" w:cstheme="minorBidi"/>
                <w:sz w:val="18"/>
                <w:szCs w:val="18"/>
              </w:rPr>
              <w:t>0</w:t>
            </w:r>
            <w:r w:rsidR="00574B61">
              <w:rPr>
                <w:rFonts w:asciiTheme="minorBidi" w:hAnsiTheme="minorBidi" w:cstheme="minorBidi"/>
                <w:sz w:val="18"/>
                <w:szCs w:val="18"/>
              </w:rPr>
              <w:t>4</w:t>
            </w:r>
            <w:r w:rsidR="0056349F" w:rsidRPr="007518C5">
              <w:rPr>
                <w:rFonts w:asciiTheme="minorBidi" w:hAnsiTheme="minorBidi" w:cstheme="minorBidi"/>
                <w:sz w:val="18"/>
                <w:szCs w:val="18"/>
              </w:rPr>
              <w:t xml:space="preserve"> </w:t>
            </w:r>
            <w:r w:rsidRPr="007518C5">
              <w:rPr>
                <w:rFonts w:asciiTheme="minorBidi" w:hAnsiTheme="minorBidi" w:cstheme="minorBidi"/>
                <w:sz w:val="18"/>
                <w:szCs w:val="18"/>
              </w:rPr>
              <w:t>MAY</w:t>
            </w:r>
            <w:r w:rsidR="0056349F" w:rsidRPr="007518C5">
              <w:rPr>
                <w:rFonts w:asciiTheme="minorBidi" w:hAnsiTheme="minorBidi" w:cstheme="minorBidi"/>
                <w:sz w:val="18"/>
                <w:szCs w:val="18"/>
              </w:rPr>
              <w:t xml:space="preserve"> 201</w:t>
            </w:r>
            <w:r w:rsidR="00574B61">
              <w:rPr>
                <w:rFonts w:asciiTheme="minorBidi" w:hAnsiTheme="minorBidi" w:cstheme="minorBidi"/>
                <w:sz w:val="18"/>
                <w:szCs w:val="18"/>
              </w:rPr>
              <w:t>6</w:t>
            </w:r>
          </w:p>
        </w:tc>
        <w:tc>
          <w:tcPr>
            <w:tcW w:w="3544" w:type="dxa"/>
            <w:gridSpan w:val="2"/>
            <w:shd w:val="clear" w:color="auto" w:fill="FFFFFF" w:themeFill="background1"/>
            <w:vAlign w:val="center"/>
          </w:tcPr>
          <w:p w14:paraId="1C6B5715" w14:textId="3494D617" w:rsidR="0056349F" w:rsidRPr="007518C5" w:rsidRDefault="0056349F" w:rsidP="008D5858">
            <w:pPr>
              <w:ind w:right="-122"/>
              <w:rPr>
                <w:rFonts w:asciiTheme="minorBidi" w:hAnsiTheme="minorBidi" w:cstheme="minorBidi"/>
                <w:sz w:val="18"/>
                <w:szCs w:val="18"/>
              </w:rPr>
            </w:pPr>
            <w:r w:rsidRPr="007518C5">
              <w:rPr>
                <w:rFonts w:asciiTheme="minorBidi" w:hAnsiTheme="minorBidi" w:cstheme="minorBidi"/>
                <w:sz w:val="18"/>
                <w:szCs w:val="18"/>
              </w:rPr>
              <w:t xml:space="preserve">RETENTION &amp; STABILITY </w:t>
            </w:r>
          </w:p>
        </w:tc>
        <w:tc>
          <w:tcPr>
            <w:tcW w:w="4253" w:type="dxa"/>
            <w:gridSpan w:val="2"/>
            <w:shd w:val="clear" w:color="auto" w:fill="FFFFFF" w:themeFill="background1"/>
            <w:vAlign w:val="center"/>
          </w:tcPr>
          <w:p w14:paraId="2E0B49E4" w14:textId="77777777" w:rsidR="0056349F" w:rsidRPr="007518C5" w:rsidRDefault="0056349F" w:rsidP="0056349F">
            <w:pPr>
              <w:ind w:right="-122"/>
              <w:rPr>
                <w:rFonts w:asciiTheme="minorBidi" w:hAnsiTheme="minorBidi" w:cstheme="minorBidi"/>
                <w:sz w:val="18"/>
                <w:szCs w:val="18"/>
              </w:rPr>
            </w:pPr>
            <w:r w:rsidRPr="007518C5">
              <w:rPr>
                <w:rFonts w:asciiTheme="minorBidi" w:hAnsiTheme="minorBidi" w:cstheme="minorBidi"/>
                <w:sz w:val="18"/>
                <w:szCs w:val="18"/>
              </w:rPr>
              <w:t xml:space="preserve">Small Group Discussion </w:t>
            </w:r>
          </w:p>
          <w:p w14:paraId="47566A42" w14:textId="021E8879" w:rsidR="0056349F" w:rsidRPr="007518C5" w:rsidRDefault="0056349F" w:rsidP="008D5858">
            <w:pPr>
              <w:ind w:right="-122"/>
              <w:rPr>
                <w:rFonts w:asciiTheme="minorBidi" w:hAnsiTheme="minorBidi" w:cstheme="minorBidi"/>
                <w:sz w:val="16"/>
                <w:szCs w:val="16"/>
              </w:rPr>
            </w:pPr>
            <w:r w:rsidRPr="007518C5">
              <w:rPr>
                <w:rFonts w:asciiTheme="minorBidi" w:hAnsiTheme="minorBidi" w:cstheme="minorBidi"/>
                <w:color w:val="748995"/>
                <w:sz w:val="16"/>
                <w:szCs w:val="16"/>
              </w:rPr>
              <w:t xml:space="preserve">(a) </w:t>
            </w:r>
            <w:r w:rsidRPr="007518C5">
              <w:rPr>
                <w:rFonts w:asciiTheme="minorBidi" w:hAnsiTheme="minorBidi" w:cstheme="minorBidi"/>
                <w:color w:val="748995"/>
                <w:sz w:val="16"/>
                <w:szCs w:val="16"/>
                <w:u w:val="single"/>
              </w:rPr>
              <w:t>Understand</w:t>
            </w:r>
            <w:r w:rsidRPr="007518C5">
              <w:rPr>
                <w:rFonts w:asciiTheme="minorBidi" w:hAnsiTheme="minorBidi" w:cstheme="minorBidi"/>
                <w:color w:val="748995"/>
                <w:sz w:val="16"/>
                <w:szCs w:val="16"/>
              </w:rPr>
              <w:t xml:space="preserve"> the different types of retainers, (b) </w:t>
            </w:r>
            <w:r w:rsidRPr="007518C5">
              <w:rPr>
                <w:rFonts w:asciiTheme="minorBidi" w:hAnsiTheme="minorBidi" w:cstheme="minorBidi"/>
                <w:color w:val="748995"/>
                <w:sz w:val="16"/>
                <w:szCs w:val="16"/>
                <w:u w:val="single"/>
              </w:rPr>
              <w:t>Perform</w:t>
            </w:r>
            <w:r w:rsidRPr="007518C5">
              <w:rPr>
                <w:rFonts w:asciiTheme="minorBidi" w:hAnsiTheme="minorBidi" w:cstheme="minorBidi"/>
                <w:color w:val="748995"/>
                <w:sz w:val="16"/>
                <w:szCs w:val="16"/>
              </w:rPr>
              <w:t xml:space="preserve"> the adjustment and activation of Hawley Retainers</w:t>
            </w:r>
          </w:p>
        </w:tc>
      </w:tr>
      <w:tr w:rsidR="008D5858" w:rsidRPr="007518C5" w14:paraId="6C8EDF0C" w14:textId="77777777" w:rsidTr="00141987">
        <w:trPr>
          <w:cantSplit/>
          <w:trHeight w:val="425"/>
        </w:trPr>
        <w:tc>
          <w:tcPr>
            <w:tcW w:w="771" w:type="dxa"/>
            <w:shd w:val="clear" w:color="auto" w:fill="DBE5F1" w:themeFill="accent1" w:themeFillTint="33"/>
          </w:tcPr>
          <w:p w14:paraId="38475EB6" w14:textId="77777777" w:rsidR="008D5858" w:rsidRPr="007518C5" w:rsidRDefault="008D5858" w:rsidP="008D5858">
            <w:pPr>
              <w:ind w:right="-122"/>
              <w:jc w:val="center"/>
              <w:rPr>
                <w:rFonts w:asciiTheme="minorBidi" w:hAnsiTheme="minorBidi" w:cstheme="minorBidi"/>
                <w:b/>
                <w:sz w:val="18"/>
                <w:szCs w:val="18"/>
              </w:rPr>
            </w:pPr>
          </w:p>
        </w:tc>
        <w:tc>
          <w:tcPr>
            <w:tcW w:w="8648" w:type="dxa"/>
            <w:gridSpan w:val="5"/>
            <w:shd w:val="clear" w:color="auto" w:fill="DBE5F1" w:themeFill="accent1" w:themeFillTint="33"/>
            <w:vAlign w:val="center"/>
          </w:tcPr>
          <w:p w14:paraId="2509304E" w14:textId="08341003" w:rsidR="008D5858" w:rsidRPr="007518C5" w:rsidRDefault="008D5858" w:rsidP="008D5858">
            <w:pPr>
              <w:ind w:right="-122"/>
              <w:jc w:val="center"/>
              <w:rPr>
                <w:rFonts w:asciiTheme="minorBidi" w:hAnsiTheme="minorBidi" w:cstheme="minorBidi"/>
                <w:sz w:val="18"/>
                <w:szCs w:val="18"/>
              </w:rPr>
            </w:pPr>
            <w:r w:rsidRPr="007518C5">
              <w:rPr>
                <w:rFonts w:asciiTheme="minorBidi" w:hAnsiTheme="minorBidi" w:cstheme="minorBidi"/>
                <w:b/>
                <w:sz w:val="18"/>
                <w:szCs w:val="18"/>
              </w:rPr>
              <w:t>FINAL EXAMINATION</w:t>
            </w:r>
          </w:p>
        </w:tc>
      </w:tr>
    </w:tbl>
    <w:p w14:paraId="37265461" w14:textId="77777777" w:rsidR="00DA2648" w:rsidRDefault="00DA2648">
      <w:pPr>
        <w:rPr>
          <w:rFonts w:asciiTheme="minorBidi" w:hAnsiTheme="minorBidi" w:cstheme="minorBidi"/>
        </w:rPr>
      </w:pPr>
    </w:p>
    <w:p w14:paraId="547FF0AB" w14:textId="77777777" w:rsidR="00DA2648" w:rsidRDefault="00DA2648">
      <w:pPr>
        <w:rPr>
          <w:rFonts w:asciiTheme="minorBidi" w:hAnsiTheme="minorBidi" w:cstheme="minorBidi"/>
        </w:rPr>
      </w:pPr>
    </w:p>
    <w:p w14:paraId="4B40AB62" w14:textId="77777777" w:rsidR="00DA2648" w:rsidRDefault="00DA2648">
      <w:pPr>
        <w:rPr>
          <w:rFonts w:asciiTheme="minorBidi" w:hAnsiTheme="minorBidi" w:cstheme="minorBidi"/>
        </w:rPr>
      </w:pPr>
    </w:p>
    <w:p w14:paraId="0AFBB196" w14:textId="77777777" w:rsidR="00DA2648" w:rsidRDefault="00DA2648">
      <w:pPr>
        <w:rPr>
          <w:rFonts w:asciiTheme="minorBidi" w:hAnsiTheme="minorBidi" w:cstheme="minorBidi"/>
        </w:rPr>
      </w:pPr>
    </w:p>
    <w:p w14:paraId="74D878F1" w14:textId="77777777" w:rsidR="00DA2648" w:rsidRDefault="00DA2648">
      <w:pPr>
        <w:rPr>
          <w:rFonts w:asciiTheme="minorBidi" w:hAnsiTheme="minorBidi" w:cstheme="minorBidi"/>
        </w:rPr>
      </w:pPr>
    </w:p>
    <w:p w14:paraId="2FA4B142" w14:textId="77777777" w:rsidR="00DA2648" w:rsidRDefault="00DA2648">
      <w:pPr>
        <w:rPr>
          <w:rFonts w:asciiTheme="minorBidi" w:hAnsiTheme="minorBidi" w:cstheme="minorBidi"/>
        </w:rPr>
      </w:pPr>
    </w:p>
    <w:p w14:paraId="5C31069E" w14:textId="77777777" w:rsidR="00DA2648" w:rsidRDefault="00DA2648">
      <w:pPr>
        <w:rPr>
          <w:rFonts w:asciiTheme="minorBidi" w:hAnsiTheme="minorBidi" w:cstheme="minorBidi"/>
        </w:rPr>
      </w:pPr>
    </w:p>
    <w:p w14:paraId="5FD7CCD7" w14:textId="77777777" w:rsidR="00DA2648" w:rsidRDefault="00DA2648">
      <w:pPr>
        <w:rPr>
          <w:rFonts w:asciiTheme="minorBidi" w:hAnsiTheme="minorBidi" w:cstheme="minorBidi"/>
        </w:rPr>
      </w:pPr>
    </w:p>
    <w:p w14:paraId="74DA2E17" w14:textId="77777777" w:rsidR="00DA2648" w:rsidRDefault="00DA2648">
      <w:pPr>
        <w:rPr>
          <w:rFonts w:asciiTheme="minorBidi" w:hAnsiTheme="minorBidi" w:cstheme="minorBidi"/>
        </w:rPr>
      </w:pPr>
    </w:p>
    <w:p w14:paraId="71272E53" w14:textId="77777777" w:rsidR="00DA2648" w:rsidRDefault="00DA2648">
      <w:pPr>
        <w:rPr>
          <w:rFonts w:asciiTheme="minorBidi" w:hAnsiTheme="minorBidi" w:cstheme="minorBidi"/>
        </w:rPr>
      </w:pPr>
    </w:p>
    <w:p w14:paraId="07291DAB" w14:textId="77777777" w:rsidR="00DA2648" w:rsidRDefault="00DA2648">
      <w:pPr>
        <w:rPr>
          <w:rFonts w:asciiTheme="minorBidi" w:hAnsiTheme="minorBidi" w:cstheme="minorBidi"/>
        </w:rPr>
      </w:pPr>
    </w:p>
    <w:p w14:paraId="4F63D1CE" w14:textId="77777777" w:rsidR="00DA2648" w:rsidRDefault="00DA2648">
      <w:pPr>
        <w:rPr>
          <w:rFonts w:asciiTheme="minorBidi" w:hAnsiTheme="minorBidi" w:cstheme="minorBidi"/>
        </w:rPr>
      </w:pPr>
    </w:p>
    <w:p w14:paraId="4374BDE0" w14:textId="77777777" w:rsidR="00DA2648" w:rsidRDefault="00DA2648">
      <w:pPr>
        <w:rPr>
          <w:rFonts w:asciiTheme="minorBidi" w:hAnsiTheme="minorBidi" w:cstheme="minorBidi"/>
        </w:rPr>
      </w:pPr>
    </w:p>
    <w:p w14:paraId="5010ECD0" w14:textId="77777777" w:rsidR="005946D6" w:rsidRPr="005265A2" w:rsidRDefault="005946D6" w:rsidP="005946D6">
      <w:pPr>
        <w:spacing w:after="60"/>
        <w:ind w:left="-544" w:right="45"/>
        <w:jc w:val="both"/>
        <w:rPr>
          <w:rFonts w:ascii="Calibri Light" w:hAnsi="Calibri Light" w:cs="Arial"/>
          <w:b/>
          <w:bCs/>
          <w:sz w:val="22"/>
          <w:szCs w:val="22"/>
          <w:u w:val="single"/>
        </w:rPr>
      </w:pPr>
      <w:r w:rsidRPr="005265A2">
        <w:rPr>
          <w:rFonts w:ascii="Calibri Light" w:hAnsi="Calibri Light" w:cs="Arial"/>
          <w:b/>
          <w:bCs/>
          <w:sz w:val="22"/>
          <w:szCs w:val="22"/>
          <w:u w:val="single"/>
        </w:rPr>
        <w:lastRenderedPageBreak/>
        <w:t>DIDACTIC TIME-TABLE (1</w:t>
      </w:r>
      <w:r w:rsidRPr="005265A2">
        <w:rPr>
          <w:rFonts w:ascii="Calibri Light" w:hAnsi="Calibri Light" w:cs="Arial"/>
          <w:b/>
          <w:bCs/>
          <w:sz w:val="22"/>
          <w:szCs w:val="22"/>
          <w:u w:val="single"/>
          <w:vertAlign w:val="superscript"/>
        </w:rPr>
        <w:t>st</w:t>
      </w:r>
      <w:r w:rsidRPr="005265A2">
        <w:rPr>
          <w:rFonts w:ascii="Calibri Light" w:hAnsi="Calibri Light" w:cs="Arial"/>
          <w:b/>
          <w:bCs/>
          <w:sz w:val="22"/>
          <w:szCs w:val="22"/>
          <w:u w:val="single"/>
        </w:rPr>
        <w:t xml:space="preserve"> Semester):</w:t>
      </w:r>
    </w:p>
    <w:p w14:paraId="3459BF74" w14:textId="77777777" w:rsidR="005946D6" w:rsidRDefault="005946D6" w:rsidP="005946D6">
      <w:pPr>
        <w:ind w:left="-544" w:right="45"/>
        <w:jc w:val="both"/>
        <w:rPr>
          <w:rFonts w:ascii="Calibri Light" w:hAnsi="Calibri Light" w:cs="Arial"/>
          <w:bCs/>
          <w:sz w:val="22"/>
          <w:szCs w:val="22"/>
          <w:u w:val="single"/>
        </w:rPr>
      </w:pPr>
    </w:p>
    <w:tbl>
      <w:tblPr>
        <w:tblStyle w:val="TableGrid"/>
        <w:tblW w:w="9356" w:type="dxa"/>
        <w:tblInd w:w="-459" w:type="dxa"/>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single" w:sz="6" w:space="0" w:color="DBE5F1" w:themeColor="accent1" w:themeTint="33"/>
          <w:insideV w:val="single" w:sz="6" w:space="0" w:color="DBE5F1" w:themeColor="accent1" w:themeTint="33"/>
        </w:tblBorders>
        <w:tblLayout w:type="fixed"/>
        <w:tblLook w:val="04A0" w:firstRow="1" w:lastRow="0" w:firstColumn="1" w:lastColumn="0" w:noHBand="0" w:noVBand="1"/>
      </w:tblPr>
      <w:tblGrid>
        <w:gridCol w:w="708"/>
        <w:gridCol w:w="851"/>
        <w:gridCol w:w="2836"/>
        <w:gridCol w:w="4961"/>
      </w:tblGrid>
      <w:tr w:rsidR="005946D6" w:rsidRPr="00C37D7D" w14:paraId="6D6143AE" w14:textId="77777777" w:rsidTr="00C92DE9">
        <w:trPr>
          <w:cantSplit/>
          <w:trHeight w:val="425"/>
        </w:trPr>
        <w:tc>
          <w:tcPr>
            <w:tcW w:w="708" w:type="dxa"/>
            <w:shd w:val="clear" w:color="auto" w:fill="4F81BD" w:themeFill="accent1"/>
            <w:vAlign w:val="center"/>
          </w:tcPr>
          <w:p w14:paraId="7212A173" w14:textId="77777777" w:rsidR="005946D6" w:rsidRPr="00C37D7D" w:rsidRDefault="005946D6" w:rsidP="00C92DE9">
            <w:pPr>
              <w:jc w:val="center"/>
              <w:rPr>
                <w:rFonts w:ascii="Calibri Light" w:hAnsi="Calibri Light"/>
                <w:b/>
                <w:color w:val="FFFFFF" w:themeColor="background1"/>
                <w:sz w:val="18"/>
                <w:szCs w:val="18"/>
              </w:rPr>
            </w:pPr>
            <w:r w:rsidRPr="00C37D7D">
              <w:rPr>
                <w:rFonts w:ascii="Calibri Light" w:hAnsi="Calibri Light"/>
                <w:b/>
                <w:color w:val="FFFFFF" w:themeColor="background1"/>
                <w:sz w:val="18"/>
                <w:szCs w:val="18"/>
              </w:rPr>
              <w:t>WEEK</w:t>
            </w:r>
          </w:p>
        </w:tc>
        <w:tc>
          <w:tcPr>
            <w:tcW w:w="851" w:type="dxa"/>
            <w:shd w:val="clear" w:color="auto" w:fill="4F81BD" w:themeFill="accent1"/>
            <w:vAlign w:val="center"/>
          </w:tcPr>
          <w:p w14:paraId="4FC8B096" w14:textId="77777777" w:rsidR="005946D6" w:rsidRPr="00C37D7D" w:rsidRDefault="005946D6" w:rsidP="00C92DE9">
            <w:pPr>
              <w:jc w:val="center"/>
              <w:rPr>
                <w:rFonts w:ascii="Calibri Light" w:hAnsi="Calibri Light"/>
                <w:b/>
                <w:color w:val="FFFFFF" w:themeColor="background1"/>
                <w:sz w:val="18"/>
                <w:szCs w:val="18"/>
              </w:rPr>
            </w:pPr>
            <w:r>
              <w:rPr>
                <w:rFonts w:ascii="Calibri Light" w:hAnsi="Calibri Light"/>
                <w:b/>
                <w:color w:val="FFFFFF" w:themeColor="background1"/>
                <w:sz w:val="18"/>
                <w:szCs w:val="18"/>
              </w:rPr>
              <w:t>DATE</w:t>
            </w:r>
          </w:p>
        </w:tc>
        <w:tc>
          <w:tcPr>
            <w:tcW w:w="2836" w:type="dxa"/>
            <w:shd w:val="clear" w:color="auto" w:fill="4F81BD" w:themeFill="accent1"/>
            <w:vAlign w:val="center"/>
          </w:tcPr>
          <w:p w14:paraId="612B556A" w14:textId="77777777" w:rsidR="005946D6" w:rsidRPr="008E17C6" w:rsidRDefault="005946D6" w:rsidP="00C92DE9">
            <w:pPr>
              <w:ind w:right="-108"/>
              <w:jc w:val="center"/>
              <w:rPr>
                <w:rFonts w:ascii="Calibri Light" w:hAnsi="Calibri Light"/>
                <w:color w:val="FFFFFF" w:themeColor="background1"/>
                <w:sz w:val="20"/>
                <w:szCs w:val="20"/>
              </w:rPr>
            </w:pPr>
            <w:r w:rsidRPr="008E17C6">
              <w:rPr>
                <w:rFonts w:ascii="Calibri Light" w:hAnsi="Calibri Light"/>
                <w:bCs/>
                <w:color w:val="FFFFFF" w:themeColor="background1"/>
                <w:sz w:val="20"/>
                <w:szCs w:val="20"/>
              </w:rPr>
              <w:t>LECTURE</w:t>
            </w:r>
          </w:p>
        </w:tc>
        <w:tc>
          <w:tcPr>
            <w:tcW w:w="4961" w:type="dxa"/>
            <w:shd w:val="clear" w:color="auto" w:fill="4F81BD" w:themeFill="accent1"/>
            <w:vAlign w:val="center"/>
          </w:tcPr>
          <w:p w14:paraId="5678A510" w14:textId="77777777" w:rsidR="005946D6" w:rsidRPr="008E17C6" w:rsidRDefault="005946D6" w:rsidP="00C92DE9">
            <w:pPr>
              <w:ind w:right="-108"/>
              <w:jc w:val="center"/>
              <w:rPr>
                <w:rFonts w:ascii="Calibri Light" w:hAnsi="Calibri Light"/>
                <w:color w:val="FFFFFF" w:themeColor="background1"/>
                <w:sz w:val="20"/>
                <w:szCs w:val="20"/>
              </w:rPr>
            </w:pPr>
            <w:r w:rsidRPr="008E17C6">
              <w:rPr>
                <w:rFonts w:ascii="Calibri Light" w:hAnsi="Calibri Light"/>
                <w:color w:val="FFFFFF" w:themeColor="background1"/>
                <w:sz w:val="20"/>
                <w:szCs w:val="20"/>
              </w:rPr>
              <w:t>LEARNING OUTCOMES</w:t>
            </w:r>
            <w:r>
              <w:rPr>
                <w:rFonts w:ascii="Calibri Light" w:hAnsi="Calibri Light"/>
                <w:color w:val="FFFFFF" w:themeColor="background1"/>
                <w:sz w:val="20"/>
                <w:szCs w:val="20"/>
              </w:rPr>
              <w:t xml:space="preserve"> &amp; REFERENCES</w:t>
            </w:r>
          </w:p>
        </w:tc>
      </w:tr>
      <w:tr w:rsidR="005946D6" w:rsidRPr="00A13FD1" w14:paraId="6392E6FA" w14:textId="77777777" w:rsidTr="00C92DE9">
        <w:trPr>
          <w:cantSplit/>
          <w:trHeight w:val="176"/>
        </w:trPr>
        <w:tc>
          <w:tcPr>
            <w:tcW w:w="708" w:type="dxa"/>
            <w:vMerge w:val="restart"/>
            <w:shd w:val="clear" w:color="auto" w:fill="FFFFFF" w:themeFill="background1"/>
            <w:vAlign w:val="center"/>
          </w:tcPr>
          <w:p w14:paraId="476E677E" w14:textId="77777777" w:rsidR="005946D6" w:rsidRPr="00F20821" w:rsidRDefault="005946D6" w:rsidP="00C92DE9">
            <w:pPr>
              <w:jc w:val="center"/>
              <w:rPr>
                <w:rFonts w:ascii="Calibri Light" w:hAnsi="Calibri Light"/>
                <w:sz w:val="18"/>
                <w:szCs w:val="18"/>
              </w:rPr>
            </w:pPr>
            <w:r w:rsidRPr="00F20821">
              <w:rPr>
                <w:rFonts w:ascii="Calibri Light" w:hAnsi="Calibri Light"/>
                <w:sz w:val="18"/>
                <w:szCs w:val="18"/>
              </w:rPr>
              <w:t>1</w:t>
            </w:r>
          </w:p>
        </w:tc>
        <w:tc>
          <w:tcPr>
            <w:tcW w:w="851" w:type="dxa"/>
            <w:vMerge w:val="restart"/>
            <w:shd w:val="clear" w:color="auto" w:fill="FFFFFF" w:themeFill="background1"/>
            <w:vAlign w:val="center"/>
          </w:tcPr>
          <w:p w14:paraId="71851B38" w14:textId="77777777" w:rsidR="005946D6" w:rsidRPr="001E1A78" w:rsidRDefault="005946D6" w:rsidP="00C92DE9">
            <w:pPr>
              <w:jc w:val="center"/>
              <w:rPr>
                <w:rFonts w:ascii="Calibri Light" w:hAnsi="Calibri Light"/>
                <w:sz w:val="18"/>
                <w:szCs w:val="18"/>
              </w:rPr>
            </w:pPr>
            <w:r w:rsidRPr="001E1A78">
              <w:rPr>
                <w:rFonts w:ascii="Calibri Light" w:hAnsi="Calibri Light"/>
                <w:sz w:val="18"/>
                <w:szCs w:val="18"/>
              </w:rPr>
              <w:t>2</w:t>
            </w:r>
            <w:r>
              <w:rPr>
                <w:rFonts w:ascii="Calibri Light" w:hAnsi="Calibri Light"/>
                <w:sz w:val="18"/>
                <w:szCs w:val="18"/>
              </w:rPr>
              <w:t>6</w:t>
            </w:r>
            <w:r w:rsidRPr="001E1A78">
              <w:rPr>
                <w:rFonts w:ascii="Calibri Light" w:hAnsi="Calibri Light"/>
                <w:sz w:val="18"/>
                <w:szCs w:val="18"/>
              </w:rPr>
              <w:t xml:space="preserve"> AUG 2015</w:t>
            </w:r>
          </w:p>
        </w:tc>
        <w:tc>
          <w:tcPr>
            <w:tcW w:w="2836" w:type="dxa"/>
            <w:shd w:val="clear" w:color="auto" w:fill="FFFFFF" w:themeFill="background1"/>
            <w:vAlign w:val="center"/>
          </w:tcPr>
          <w:p w14:paraId="1A723A5E" w14:textId="77777777" w:rsidR="005946D6" w:rsidRPr="008E17C6" w:rsidRDefault="005946D6" w:rsidP="00C92DE9">
            <w:pPr>
              <w:spacing w:after="60" w:line="256" w:lineRule="auto"/>
              <w:rPr>
                <w:rFonts w:ascii="Calibri Light" w:hAnsi="Calibri Light"/>
                <w:b/>
                <w:sz w:val="18"/>
                <w:szCs w:val="18"/>
              </w:rPr>
            </w:pPr>
            <w:r w:rsidRPr="008E17C6">
              <w:rPr>
                <w:rFonts w:ascii="Calibri Light" w:hAnsi="Calibri Light"/>
                <w:b/>
                <w:sz w:val="18"/>
                <w:szCs w:val="18"/>
              </w:rPr>
              <w:t xml:space="preserve">INRODUCTION </w:t>
            </w:r>
          </w:p>
          <w:p w14:paraId="2B35E7EA" w14:textId="77777777" w:rsidR="005946D6" w:rsidRPr="008E17C6" w:rsidRDefault="005946D6" w:rsidP="00C92DE9">
            <w:pPr>
              <w:spacing w:after="60" w:line="256" w:lineRule="auto"/>
              <w:rPr>
                <w:rFonts w:ascii="Calibri Light" w:hAnsi="Calibri Light"/>
                <w:sz w:val="18"/>
                <w:szCs w:val="18"/>
              </w:rPr>
            </w:pPr>
            <w:r w:rsidRPr="008E17C6">
              <w:rPr>
                <w:rFonts w:ascii="Calibri Light" w:hAnsi="Calibri Light"/>
                <w:sz w:val="18"/>
                <w:szCs w:val="18"/>
              </w:rPr>
              <w:t xml:space="preserve">Lecturer: Dr. </w:t>
            </w:r>
            <w:r>
              <w:rPr>
                <w:rFonts w:ascii="Calibri Light" w:hAnsi="Calibri Light"/>
                <w:sz w:val="18"/>
                <w:szCs w:val="18"/>
              </w:rPr>
              <w:t xml:space="preserve">E. </w:t>
            </w:r>
            <w:proofErr w:type="spellStart"/>
            <w:r>
              <w:rPr>
                <w:rFonts w:ascii="Calibri Light" w:hAnsi="Calibri Light"/>
                <w:sz w:val="18"/>
                <w:szCs w:val="18"/>
              </w:rPr>
              <w:t>Alshayea</w:t>
            </w:r>
            <w:proofErr w:type="spellEnd"/>
          </w:p>
          <w:p w14:paraId="4E0EC596" w14:textId="77777777" w:rsidR="005946D6" w:rsidRPr="008E17C6" w:rsidRDefault="005946D6" w:rsidP="00C92DE9">
            <w:pPr>
              <w:ind w:right="-108"/>
              <w:rPr>
                <w:rFonts w:ascii="Calibri Light" w:hAnsi="Calibri Light"/>
                <w:sz w:val="18"/>
                <w:szCs w:val="18"/>
              </w:rPr>
            </w:pPr>
            <w:r w:rsidRPr="008E17C6">
              <w:rPr>
                <w:rFonts w:ascii="Calibri Light" w:hAnsi="Calibri Light"/>
                <w:sz w:val="18"/>
                <w:szCs w:val="18"/>
              </w:rPr>
              <w:t>Time: 8:00-9:00</w:t>
            </w:r>
          </w:p>
        </w:tc>
        <w:tc>
          <w:tcPr>
            <w:tcW w:w="4961" w:type="dxa"/>
            <w:shd w:val="clear" w:color="auto" w:fill="DBE5F1" w:themeFill="accent1" w:themeFillTint="33"/>
          </w:tcPr>
          <w:p w14:paraId="27BEF392" w14:textId="77777777" w:rsidR="005946D6" w:rsidRPr="008E17C6" w:rsidRDefault="005946D6" w:rsidP="00C92DE9">
            <w:pPr>
              <w:ind w:right="-108"/>
              <w:rPr>
                <w:rFonts w:ascii="Calibri Light" w:hAnsi="Calibri Light"/>
                <w:sz w:val="18"/>
                <w:szCs w:val="18"/>
              </w:rPr>
            </w:pPr>
          </w:p>
        </w:tc>
      </w:tr>
      <w:tr w:rsidR="005946D6" w:rsidRPr="00A13FD1" w14:paraId="14EBEF68" w14:textId="77777777" w:rsidTr="00C92DE9">
        <w:trPr>
          <w:cantSplit/>
          <w:trHeight w:val="176"/>
        </w:trPr>
        <w:tc>
          <w:tcPr>
            <w:tcW w:w="708" w:type="dxa"/>
            <w:vMerge/>
            <w:shd w:val="clear" w:color="auto" w:fill="FFFFFF" w:themeFill="background1"/>
            <w:vAlign w:val="center"/>
          </w:tcPr>
          <w:p w14:paraId="15B3F4D7" w14:textId="77777777" w:rsidR="005946D6" w:rsidRPr="00F20821" w:rsidRDefault="005946D6" w:rsidP="00C92DE9">
            <w:pPr>
              <w:jc w:val="center"/>
              <w:rPr>
                <w:rFonts w:ascii="Calibri Light" w:hAnsi="Calibri Light"/>
                <w:sz w:val="18"/>
                <w:szCs w:val="18"/>
              </w:rPr>
            </w:pPr>
          </w:p>
        </w:tc>
        <w:tc>
          <w:tcPr>
            <w:tcW w:w="851" w:type="dxa"/>
            <w:vMerge/>
            <w:shd w:val="clear" w:color="auto" w:fill="FFFFFF" w:themeFill="background1"/>
            <w:vAlign w:val="center"/>
          </w:tcPr>
          <w:p w14:paraId="33C4A4C9" w14:textId="77777777" w:rsidR="005946D6" w:rsidRPr="001E1A78" w:rsidRDefault="005946D6" w:rsidP="00C92DE9">
            <w:pPr>
              <w:jc w:val="center"/>
              <w:rPr>
                <w:rFonts w:ascii="Calibri Light" w:hAnsi="Calibri Light"/>
                <w:sz w:val="18"/>
                <w:szCs w:val="18"/>
              </w:rPr>
            </w:pPr>
          </w:p>
        </w:tc>
        <w:tc>
          <w:tcPr>
            <w:tcW w:w="2836" w:type="dxa"/>
            <w:shd w:val="clear" w:color="auto" w:fill="FFFFFF" w:themeFill="background1"/>
            <w:vAlign w:val="center"/>
          </w:tcPr>
          <w:p w14:paraId="19F29434" w14:textId="77777777" w:rsidR="005946D6" w:rsidRPr="003C6955" w:rsidRDefault="005946D6" w:rsidP="00C92DE9">
            <w:pPr>
              <w:spacing w:after="60" w:line="256" w:lineRule="auto"/>
              <w:rPr>
                <w:rFonts w:ascii="Calibri Light" w:hAnsi="Calibri Light"/>
                <w:b/>
                <w:sz w:val="18"/>
                <w:szCs w:val="18"/>
              </w:rPr>
            </w:pPr>
            <w:r w:rsidRPr="003C6955">
              <w:rPr>
                <w:rFonts w:ascii="Calibri Light" w:hAnsi="Calibri Light"/>
                <w:b/>
                <w:sz w:val="18"/>
                <w:szCs w:val="18"/>
              </w:rPr>
              <w:t>DENTAL DEVELOPEMENT</w:t>
            </w:r>
          </w:p>
          <w:p w14:paraId="0A2C58EC" w14:textId="77777777" w:rsidR="005946D6" w:rsidRPr="003C6955" w:rsidRDefault="005946D6" w:rsidP="00C92DE9">
            <w:pPr>
              <w:spacing w:after="60" w:line="256" w:lineRule="auto"/>
              <w:rPr>
                <w:rFonts w:ascii="Calibri Light" w:hAnsi="Calibri Light"/>
                <w:sz w:val="18"/>
                <w:szCs w:val="18"/>
              </w:rPr>
            </w:pPr>
            <w:r w:rsidRPr="003C6955">
              <w:rPr>
                <w:rFonts w:ascii="Calibri Light" w:hAnsi="Calibri Light"/>
                <w:sz w:val="18"/>
                <w:szCs w:val="18"/>
              </w:rPr>
              <w:t xml:space="preserve">Lecturer: </w:t>
            </w:r>
            <w:r>
              <w:rPr>
                <w:rFonts w:ascii="Calibri Light" w:hAnsi="Calibri Light"/>
                <w:sz w:val="18"/>
                <w:szCs w:val="18"/>
              </w:rPr>
              <w:t xml:space="preserve">Dr. E. </w:t>
            </w:r>
            <w:proofErr w:type="spellStart"/>
            <w:r>
              <w:rPr>
                <w:rFonts w:ascii="Calibri Light" w:hAnsi="Calibri Light"/>
                <w:sz w:val="18"/>
                <w:szCs w:val="18"/>
              </w:rPr>
              <w:t>Alshayea</w:t>
            </w:r>
            <w:proofErr w:type="spellEnd"/>
          </w:p>
          <w:p w14:paraId="625C1AE4" w14:textId="77777777" w:rsidR="005946D6" w:rsidRPr="008E17C6" w:rsidRDefault="005946D6" w:rsidP="00C92DE9">
            <w:pPr>
              <w:spacing w:after="60" w:line="256" w:lineRule="auto"/>
              <w:rPr>
                <w:rFonts w:ascii="Calibri Light" w:hAnsi="Calibri Light"/>
                <w:sz w:val="18"/>
                <w:szCs w:val="18"/>
              </w:rPr>
            </w:pPr>
            <w:r w:rsidRPr="003C6955">
              <w:rPr>
                <w:rFonts w:ascii="Calibri Light" w:hAnsi="Calibri Light"/>
                <w:sz w:val="18"/>
                <w:szCs w:val="18"/>
              </w:rPr>
              <w:t>Time: 10:00-11: 30</w:t>
            </w:r>
          </w:p>
          <w:p w14:paraId="02808FC6" w14:textId="77777777" w:rsidR="005946D6" w:rsidRPr="008E17C6" w:rsidRDefault="005946D6" w:rsidP="00C92DE9">
            <w:pPr>
              <w:ind w:right="-108"/>
              <w:rPr>
                <w:rFonts w:ascii="Calibri Light" w:hAnsi="Calibri Light"/>
                <w:sz w:val="18"/>
                <w:szCs w:val="18"/>
              </w:rPr>
            </w:pPr>
          </w:p>
        </w:tc>
        <w:tc>
          <w:tcPr>
            <w:tcW w:w="4961" w:type="dxa"/>
            <w:shd w:val="clear" w:color="auto" w:fill="FFFFFF" w:themeFill="background1"/>
          </w:tcPr>
          <w:p w14:paraId="19184479"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1. Describe the sequence and eruption timing in primary and permanent dentitions</w:t>
            </w:r>
          </w:p>
          <w:p w14:paraId="53078982"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2. Explain the changes in arch length and width during primary, mixed and permanent dentitions</w:t>
            </w:r>
          </w:p>
          <w:p w14:paraId="63332FDE"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3. Recognize major alerts regarding eruption timing and sequence</w:t>
            </w:r>
          </w:p>
          <w:p w14:paraId="3DC04A37" w14:textId="77777777" w:rsidR="005946D6" w:rsidRPr="00A9778C" w:rsidRDefault="005946D6" w:rsidP="00C92DE9">
            <w:pPr>
              <w:spacing w:before="60" w:after="60"/>
              <w:ind w:right="-108"/>
              <w:rPr>
                <w:rFonts w:ascii="Calibri Light" w:hAnsi="Calibri Light"/>
                <w:b/>
                <w:bCs/>
                <w:sz w:val="18"/>
                <w:szCs w:val="18"/>
              </w:rPr>
            </w:pPr>
            <w:r w:rsidRPr="00A9778C">
              <w:rPr>
                <w:rFonts w:ascii="Calibri Light" w:hAnsi="Calibri Light"/>
                <w:b/>
                <w:bCs/>
                <w:sz w:val="15"/>
                <w:szCs w:val="15"/>
              </w:rPr>
              <w:t>Reference: Introduction to Orthodontics; L. Mitchell; Fourth Edition; Chapter: 3</w:t>
            </w:r>
            <w:r>
              <w:rPr>
                <w:rFonts w:ascii="Calibri Light" w:hAnsi="Calibri Light"/>
                <w:b/>
                <w:bCs/>
                <w:sz w:val="15"/>
                <w:szCs w:val="15"/>
              </w:rPr>
              <w:t>; pages:18-31</w:t>
            </w:r>
          </w:p>
        </w:tc>
      </w:tr>
      <w:tr w:rsidR="005946D6" w:rsidRPr="00A13FD1" w14:paraId="195DC41E" w14:textId="77777777" w:rsidTr="00C92DE9">
        <w:trPr>
          <w:cantSplit/>
          <w:trHeight w:val="176"/>
        </w:trPr>
        <w:tc>
          <w:tcPr>
            <w:tcW w:w="708" w:type="dxa"/>
            <w:vMerge w:val="restart"/>
            <w:shd w:val="clear" w:color="auto" w:fill="FFFFFF" w:themeFill="background1"/>
            <w:vAlign w:val="center"/>
          </w:tcPr>
          <w:p w14:paraId="3A4C30F0" w14:textId="77777777" w:rsidR="005946D6" w:rsidRPr="00F20821" w:rsidRDefault="005946D6" w:rsidP="00C92DE9">
            <w:pPr>
              <w:jc w:val="center"/>
              <w:rPr>
                <w:rFonts w:ascii="Calibri Light" w:hAnsi="Calibri Light"/>
                <w:sz w:val="18"/>
                <w:szCs w:val="18"/>
              </w:rPr>
            </w:pPr>
            <w:r w:rsidRPr="00F20821">
              <w:rPr>
                <w:rFonts w:ascii="Calibri Light" w:hAnsi="Calibri Light"/>
                <w:sz w:val="18"/>
                <w:szCs w:val="18"/>
              </w:rPr>
              <w:t>2</w:t>
            </w:r>
          </w:p>
        </w:tc>
        <w:tc>
          <w:tcPr>
            <w:tcW w:w="851" w:type="dxa"/>
            <w:vMerge w:val="restart"/>
            <w:shd w:val="clear" w:color="auto" w:fill="FFFFFF" w:themeFill="background1"/>
            <w:vAlign w:val="center"/>
          </w:tcPr>
          <w:p w14:paraId="17FE3DF5"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02</w:t>
            </w:r>
            <w:r w:rsidRPr="001E1A78">
              <w:rPr>
                <w:rFonts w:ascii="Calibri Light" w:hAnsi="Calibri Light"/>
                <w:sz w:val="18"/>
                <w:szCs w:val="18"/>
              </w:rPr>
              <w:t xml:space="preserve"> </w:t>
            </w:r>
            <w:r>
              <w:rPr>
                <w:rFonts w:ascii="Calibri Light" w:hAnsi="Calibri Light"/>
                <w:sz w:val="18"/>
                <w:szCs w:val="18"/>
              </w:rPr>
              <w:t>SEPT</w:t>
            </w:r>
            <w:r w:rsidRPr="001E1A78">
              <w:rPr>
                <w:rFonts w:ascii="Calibri Light" w:hAnsi="Calibri Light"/>
                <w:sz w:val="18"/>
                <w:szCs w:val="18"/>
              </w:rPr>
              <w:t xml:space="preserve"> 2015</w:t>
            </w:r>
          </w:p>
        </w:tc>
        <w:tc>
          <w:tcPr>
            <w:tcW w:w="2836" w:type="dxa"/>
            <w:shd w:val="clear" w:color="auto" w:fill="FFFFFF" w:themeFill="background1"/>
            <w:vAlign w:val="center"/>
          </w:tcPr>
          <w:p w14:paraId="0F9BA085" w14:textId="77777777" w:rsidR="005946D6" w:rsidRPr="008E17C6" w:rsidRDefault="005946D6" w:rsidP="00C92DE9">
            <w:pPr>
              <w:spacing w:after="60" w:line="256" w:lineRule="auto"/>
              <w:rPr>
                <w:rFonts w:ascii="Calibri Light" w:hAnsi="Calibri Light"/>
                <w:b/>
                <w:sz w:val="18"/>
                <w:szCs w:val="18"/>
              </w:rPr>
            </w:pPr>
            <w:r w:rsidRPr="008E17C6">
              <w:rPr>
                <w:rFonts w:ascii="Calibri Light" w:hAnsi="Calibri Light"/>
                <w:b/>
                <w:sz w:val="18"/>
                <w:szCs w:val="18"/>
              </w:rPr>
              <w:t>FACIAL GROWTH – PART 1</w:t>
            </w:r>
          </w:p>
          <w:p w14:paraId="6069D0DA" w14:textId="77777777" w:rsidR="005946D6" w:rsidRPr="008E17C6" w:rsidRDefault="005946D6" w:rsidP="00C92DE9">
            <w:pPr>
              <w:spacing w:after="60" w:line="256" w:lineRule="auto"/>
              <w:rPr>
                <w:rFonts w:ascii="Calibri Light" w:hAnsi="Calibri Light"/>
                <w:sz w:val="18"/>
                <w:szCs w:val="18"/>
              </w:rPr>
            </w:pPr>
            <w:r w:rsidRPr="008E17C6">
              <w:rPr>
                <w:rFonts w:ascii="Calibri Light" w:hAnsi="Calibri Light"/>
                <w:sz w:val="18"/>
                <w:szCs w:val="18"/>
              </w:rPr>
              <w:t>Lecturer</w:t>
            </w:r>
            <w:r w:rsidRPr="005B4FDA">
              <w:rPr>
                <w:rFonts w:ascii="Calibri Light" w:hAnsi="Calibri Light"/>
                <w:sz w:val="18"/>
                <w:szCs w:val="18"/>
                <w:highlight w:val="yellow"/>
              </w:rPr>
              <w:t xml:space="preserve">: Dr. L. </w:t>
            </w:r>
            <w:proofErr w:type="spellStart"/>
            <w:r w:rsidRPr="005B4FDA">
              <w:rPr>
                <w:rFonts w:ascii="Calibri Light" w:hAnsi="Calibri Light"/>
                <w:sz w:val="18"/>
                <w:szCs w:val="18"/>
                <w:highlight w:val="yellow"/>
              </w:rPr>
              <w:t>Baidas</w:t>
            </w:r>
            <w:proofErr w:type="spellEnd"/>
          </w:p>
          <w:p w14:paraId="567E206C" w14:textId="77777777" w:rsidR="005946D6" w:rsidRDefault="005946D6" w:rsidP="00C92DE9">
            <w:pPr>
              <w:spacing w:after="60" w:line="256" w:lineRule="auto"/>
              <w:rPr>
                <w:rFonts w:ascii="Calibri Light" w:hAnsi="Calibri Light"/>
                <w:sz w:val="18"/>
                <w:szCs w:val="18"/>
              </w:rPr>
            </w:pPr>
            <w:r w:rsidRPr="008E17C6">
              <w:rPr>
                <w:rFonts w:ascii="Calibri Light" w:hAnsi="Calibri Light"/>
                <w:sz w:val="18"/>
                <w:szCs w:val="18"/>
              </w:rPr>
              <w:t>Time: 9:30-11:30</w:t>
            </w:r>
          </w:p>
          <w:p w14:paraId="3FAEB849" w14:textId="77777777" w:rsidR="005946D6" w:rsidRPr="003C6955" w:rsidRDefault="005946D6" w:rsidP="00C92DE9">
            <w:pPr>
              <w:ind w:right="-108"/>
              <w:rPr>
                <w:rFonts w:ascii="Calibri Light" w:hAnsi="Calibri Light"/>
                <w:sz w:val="18"/>
                <w:szCs w:val="18"/>
              </w:rPr>
            </w:pPr>
          </w:p>
        </w:tc>
        <w:tc>
          <w:tcPr>
            <w:tcW w:w="4961" w:type="dxa"/>
            <w:shd w:val="clear" w:color="auto" w:fill="FFFFFF" w:themeFill="background1"/>
          </w:tcPr>
          <w:p w14:paraId="2CE09553" w14:textId="77777777" w:rsidR="005946D6" w:rsidRPr="008E17C6" w:rsidRDefault="005946D6" w:rsidP="00C92DE9">
            <w:pPr>
              <w:spacing w:before="60" w:after="60" w:line="256" w:lineRule="auto"/>
              <w:rPr>
                <w:rFonts w:ascii="Calibri Light" w:hAnsi="Calibri Light"/>
                <w:sz w:val="18"/>
                <w:szCs w:val="18"/>
              </w:rPr>
            </w:pPr>
            <w:r w:rsidRPr="008E17C6">
              <w:rPr>
                <w:rFonts w:ascii="Calibri Light" w:hAnsi="Calibri Light"/>
                <w:sz w:val="18"/>
                <w:szCs w:val="18"/>
              </w:rPr>
              <w:t>1. Describe the basic concepts of growth</w:t>
            </w:r>
          </w:p>
          <w:p w14:paraId="3ECD4B99" w14:textId="77777777" w:rsidR="005946D6" w:rsidRPr="008E17C6" w:rsidRDefault="005946D6" w:rsidP="00C92DE9">
            <w:pPr>
              <w:spacing w:before="60" w:after="60" w:line="256" w:lineRule="auto"/>
              <w:rPr>
                <w:rFonts w:ascii="Calibri Light" w:hAnsi="Calibri Light"/>
                <w:sz w:val="18"/>
                <w:szCs w:val="18"/>
              </w:rPr>
            </w:pPr>
            <w:r w:rsidRPr="008E17C6">
              <w:rPr>
                <w:rFonts w:ascii="Calibri Light" w:hAnsi="Calibri Light"/>
                <w:sz w:val="18"/>
                <w:szCs w:val="18"/>
              </w:rPr>
              <w:t>2. Discuss the theories of growth</w:t>
            </w:r>
          </w:p>
          <w:p w14:paraId="64D9FA22" w14:textId="77777777" w:rsidR="005946D6" w:rsidRPr="00A9778C" w:rsidRDefault="005946D6" w:rsidP="00C92DE9">
            <w:pPr>
              <w:spacing w:before="60" w:after="60"/>
              <w:ind w:right="-108"/>
              <w:rPr>
                <w:rFonts w:ascii="Calibri Light" w:hAnsi="Calibri Light"/>
                <w:b/>
                <w:bCs/>
                <w:sz w:val="18"/>
                <w:szCs w:val="18"/>
              </w:rPr>
            </w:pPr>
            <w:r w:rsidRPr="00A9778C">
              <w:rPr>
                <w:rFonts w:ascii="Calibri Light" w:hAnsi="Calibri Light"/>
                <w:b/>
                <w:bCs/>
                <w:sz w:val="15"/>
                <w:szCs w:val="15"/>
              </w:rPr>
              <w:t xml:space="preserve">Reference: Contemporary Orthodontics, Fifth Edition; W. </w:t>
            </w:r>
            <w:proofErr w:type="spellStart"/>
            <w:r w:rsidRPr="00A9778C">
              <w:rPr>
                <w:rFonts w:ascii="Calibri Light" w:hAnsi="Calibri Light"/>
                <w:b/>
                <w:bCs/>
                <w:sz w:val="15"/>
                <w:szCs w:val="15"/>
              </w:rPr>
              <w:t>Proffit</w:t>
            </w:r>
            <w:proofErr w:type="spellEnd"/>
            <w:r w:rsidRPr="00A9778C">
              <w:rPr>
                <w:rFonts w:ascii="Calibri Light" w:hAnsi="Calibri Light"/>
                <w:b/>
                <w:bCs/>
                <w:sz w:val="15"/>
                <w:szCs w:val="15"/>
              </w:rPr>
              <w:t>, H. Fields, D. Sarver; Chapter: 2. Pages: 20</w:t>
            </w:r>
            <w:r w:rsidRPr="00A9778C">
              <w:rPr>
                <w:rFonts w:ascii="Calibri Light" w:hAnsi="Calibri Light"/>
                <w:b/>
                <w:bCs/>
                <w:sz w:val="14"/>
                <w:szCs w:val="14"/>
              </w:rPr>
              <w:t>–</w:t>
            </w:r>
            <w:r w:rsidRPr="00A9778C">
              <w:rPr>
                <w:rFonts w:ascii="Calibri Light" w:hAnsi="Calibri Light"/>
                <w:b/>
                <w:bCs/>
                <w:sz w:val="15"/>
                <w:szCs w:val="15"/>
              </w:rPr>
              <w:t>25 and 40</w:t>
            </w:r>
            <w:r w:rsidRPr="00A9778C">
              <w:rPr>
                <w:rFonts w:ascii="Calibri Light" w:hAnsi="Calibri Light"/>
                <w:b/>
                <w:bCs/>
                <w:sz w:val="14"/>
                <w:szCs w:val="14"/>
              </w:rPr>
              <w:t>–</w:t>
            </w:r>
            <w:r w:rsidRPr="00A9778C">
              <w:rPr>
                <w:rFonts w:ascii="Calibri Light" w:hAnsi="Calibri Light"/>
                <w:b/>
                <w:bCs/>
                <w:sz w:val="15"/>
                <w:szCs w:val="15"/>
              </w:rPr>
              <w:t>50.</w:t>
            </w:r>
          </w:p>
        </w:tc>
      </w:tr>
      <w:tr w:rsidR="005946D6" w:rsidRPr="00A13FD1" w14:paraId="6807B794" w14:textId="77777777" w:rsidTr="00C92DE9">
        <w:trPr>
          <w:cantSplit/>
          <w:trHeight w:val="176"/>
        </w:trPr>
        <w:tc>
          <w:tcPr>
            <w:tcW w:w="708" w:type="dxa"/>
            <w:vMerge/>
            <w:shd w:val="clear" w:color="auto" w:fill="FFFFFF" w:themeFill="background1"/>
            <w:vAlign w:val="center"/>
          </w:tcPr>
          <w:p w14:paraId="3D397D9A" w14:textId="77777777" w:rsidR="005946D6" w:rsidRPr="00F20821" w:rsidRDefault="005946D6" w:rsidP="00C92DE9">
            <w:pPr>
              <w:jc w:val="center"/>
              <w:rPr>
                <w:rFonts w:ascii="Calibri Light" w:hAnsi="Calibri Light"/>
                <w:sz w:val="18"/>
                <w:szCs w:val="18"/>
              </w:rPr>
            </w:pPr>
          </w:p>
        </w:tc>
        <w:tc>
          <w:tcPr>
            <w:tcW w:w="851" w:type="dxa"/>
            <w:vMerge/>
            <w:shd w:val="clear" w:color="auto" w:fill="FFFFFF" w:themeFill="background1"/>
            <w:vAlign w:val="center"/>
          </w:tcPr>
          <w:p w14:paraId="61945A74" w14:textId="77777777" w:rsidR="005946D6" w:rsidRPr="001E1A78" w:rsidRDefault="005946D6" w:rsidP="00C92DE9">
            <w:pPr>
              <w:jc w:val="center"/>
              <w:rPr>
                <w:rFonts w:ascii="Calibri Light" w:hAnsi="Calibri Light"/>
                <w:sz w:val="18"/>
                <w:szCs w:val="18"/>
              </w:rPr>
            </w:pPr>
          </w:p>
        </w:tc>
        <w:tc>
          <w:tcPr>
            <w:tcW w:w="2836" w:type="dxa"/>
            <w:shd w:val="clear" w:color="auto" w:fill="FFFFFF" w:themeFill="background1"/>
            <w:vAlign w:val="center"/>
          </w:tcPr>
          <w:p w14:paraId="135F085C" w14:textId="77777777" w:rsidR="005946D6" w:rsidRPr="003C6955" w:rsidRDefault="005946D6" w:rsidP="00C92DE9">
            <w:pPr>
              <w:spacing w:after="60" w:line="256" w:lineRule="auto"/>
              <w:rPr>
                <w:rFonts w:ascii="Calibri Light" w:hAnsi="Calibri Light"/>
                <w:b/>
                <w:sz w:val="18"/>
                <w:szCs w:val="18"/>
              </w:rPr>
            </w:pPr>
            <w:r w:rsidRPr="003C6955">
              <w:rPr>
                <w:rFonts w:ascii="Calibri Light" w:hAnsi="Calibri Light"/>
                <w:b/>
                <w:sz w:val="18"/>
                <w:szCs w:val="18"/>
              </w:rPr>
              <w:t>FACIAL GROWTH – PART 2</w:t>
            </w:r>
          </w:p>
          <w:p w14:paraId="3FD05A55" w14:textId="77777777" w:rsidR="005946D6" w:rsidRPr="003C6955" w:rsidRDefault="005946D6" w:rsidP="00C92DE9">
            <w:pPr>
              <w:spacing w:after="60" w:line="256" w:lineRule="auto"/>
              <w:rPr>
                <w:rFonts w:ascii="Calibri Light" w:hAnsi="Calibri Light"/>
                <w:sz w:val="18"/>
                <w:szCs w:val="18"/>
              </w:rPr>
            </w:pPr>
            <w:r w:rsidRPr="003C6955">
              <w:rPr>
                <w:rFonts w:ascii="Calibri Light" w:hAnsi="Calibri Light"/>
                <w:sz w:val="18"/>
                <w:szCs w:val="18"/>
              </w:rPr>
              <w:t xml:space="preserve">Lecturer: </w:t>
            </w:r>
            <w:r w:rsidRPr="005B4FDA">
              <w:rPr>
                <w:rFonts w:ascii="Calibri Light" w:hAnsi="Calibri Light"/>
                <w:sz w:val="18"/>
                <w:szCs w:val="18"/>
                <w:highlight w:val="yellow"/>
              </w:rPr>
              <w:t xml:space="preserve">Dr. L. </w:t>
            </w:r>
            <w:proofErr w:type="spellStart"/>
            <w:r w:rsidRPr="005B4FDA">
              <w:rPr>
                <w:rFonts w:ascii="Calibri Light" w:hAnsi="Calibri Light"/>
                <w:sz w:val="18"/>
                <w:szCs w:val="18"/>
                <w:highlight w:val="yellow"/>
              </w:rPr>
              <w:t>Baidas</w:t>
            </w:r>
            <w:proofErr w:type="spellEnd"/>
            <w:r w:rsidRPr="003C6955">
              <w:rPr>
                <w:rFonts w:ascii="Calibri Light" w:hAnsi="Calibri Light"/>
                <w:sz w:val="18"/>
                <w:szCs w:val="18"/>
              </w:rPr>
              <w:t xml:space="preserve"> </w:t>
            </w:r>
          </w:p>
          <w:p w14:paraId="37264F76" w14:textId="77777777" w:rsidR="005946D6" w:rsidRPr="003C6955" w:rsidRDefault="005946D6" w:rsidP="00C92DE9">
            <w:pPr>
              <w:ind w:right="-108"/>
              <w:rPr>
                <w:rFonts w:ascii="Calibri Light" w:hAnsi="Calibri Light"/>
                <w:sz w:val="18"/>
                <w:szCs w:val="18"/>
              </w:rPr>
            </w:pPr>
            <w:r w:rsidRPr="003C6955">
              <w:rPr>
                <w:rFonts w:ascii="Calibri Light" w:hAnsi="Calibri Light"/>
                <w:sz w:val="18"/>
                <w:szCs w:val="18"/>
              </w:rPr>
              <w:t>Time: 8:00-9:30</w:t>
            </w:r>
          </w:p>
        </w:tc>
        <w:tc>
          <w:tcPr>
            <w:tcW w:w="4961" w:type="dxa"/>
            <w:shd w:val="clear" w:color="auto" w:fill="FFFFFF" w:themeFill="background1"/>
          </w:tcPr>
          <w:p w14:paraId="53C340E0"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1. Describe growth of the Cranial Vault</w:t>
            </w:r>
          </w:p>
          <w:p w14:paraId="049CB782"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2. Describe growth of the Cranial Base</w:t>
            </w:r>
          </w:p>
          <w:p w14:paraId="0B389972"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3. Describe growth of the Maxilla</w:t>
            </w:r>
          </w:p>
          <w:p w14:paraId="15636C21"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4. Describe growth of the Mandible</w:t>
            </w:r>
          </w:p>
          <w:p w14:paraId="2237ECEE"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5. Illustrate the effect of maxillary and mandibular growth on the timing of orthodontic interventions</w:t>
            </w:r>
          </w:p>
          <w:p w14:paraId="5689301D" w14:textId="77777777" w:rsidR="005946D6" w:rsidRPr="00A9778C" w:rsidRDefault="005946D6" w:rsidP="00C92DE9">
            <w:pPr>
              <w:spacing w:before="60" w:after="60"/>
              <w:ind w:right="-108"/>
              <w:rPr>
                <w:rFonts w:ascii="Calibri Light" w:hAnsi="Calibri Light"/>
                <w:b/>
                <w:bCs/>
                <w:sz w:val="18"/>
                <w:szCs w:val="18"/>
              </w:rPr>
            </w:pPr>
            <w:r w:rsidRPr="00A9778C">
              <w:rPr>
                <w:rFonts w:ascii="Calibri Light" w:hAnsi="Calibri Light"/>
                <w:b/>
                <w:bCs/>
                <w:sz w:val="15"/>
                <w:szCs w:val="15"/>
              </w:rPr>
              <w:t xml:space="preserve">Reference: Contemporary Orthodontics, Fifth Edition; W. </w:t>
            </w:r>
            <w:proofErr w:type="spellStart"/>
            <w:r w:rsidRPr="00A9778C">
              <w:rPr>
                <w:rFonts w:ascii="Calibri Light" w:hAnsi="Calibri Light"/>
                <w:b/>
                <w:bCs/>
                <w:sz w:val="15"/>
                <w:szCs w:val="15"/>
              </w:rPr>
              <w:t>Proffit</w:t>
            </w:r>
            <w:proofErr w:type="spellEnd"/>
            <w:r w:rsidRPr="00A9778C">
              <w:rPr>
                <w:rFonts w:ascii="Calibri Light" w:hAnsi="Calibri Light"/>
                <w:b/>
                <w:bCs/>
                <w:sz w:val="15"/>
                <w:szCs w:val="15"/>
              </w:rPr>
              <w:t>, H. Fields, D. Sarver; Chapter: 2. Pages: 33</w:t>
            </w:r>
            <w:r w:rsidRPr="00A9778C">
              <w:rPr>
                <w:rFonts w:ascii="Calibri Light" w:hAnsi="Calibri Light"/>
                <w:b/>
                <w:bCs/>
                <w:sz w:val="14"/>
                <w:szCs w:val="14"/>
              </w:rPr>
              <w:t>–</w:t>
            </w:r>
            <w:r w:rsidRPr="00A9778C">
              <w:rPr>
                <w:rFonts w:ascii="Calibri Light" w:hAnsi="Calibri Light"/>
                <w:b/>
                <w:bCs/>
                <w:sz w:val="15"/>
                <w:szCs w:val="15"/>
              </w:rPr>
              <w:t>40.</w:t>
            </w:r>
          </w:p>
        </w:tc>
      </w:tr>
      <w:tr w:rsidR="005946D6" w:rsidRPr="00DD067A" w14:paraId="14181888" w14:textId="77777777" w:rsidTr="00C92DE9">
        <w:trPr>
          <w:cantSplit/>
          <w:trHeight w:val="425"/>
        </w:trPr>
        <w:tc>
          <w:tcPr>
            <w:tcW w:w="708" w:type="dxa"/>
            <w:shd w:val="clear" w:color="auto" w:fill="FFFFFF" w:themeFill="background1"/>
            <w:vAlign w:val="center"/>
          </w:tcPr>
          <w:p w14:paraId="0B1A89F4" w14:textId="77777777" w:rsidR="005946D6" w:rsidRPr="00F20821" w:rsidRDefault="005946D6" w:rsidP="00C92DE9">
            <w:pPr>
              <w:jc w:val="center"/>
              <w:rPr>
                <w:rFonts w:ascii="Calibri Light" w:hAnsi="Calibri Light"/>
                <w:sz w:val="18"/>
                <w:szCs w:val="18"/>
              </w:rPr>
            </w:pPr>
            <w:r w:rsidRPr="00F20821">
              <w:rPr>
                <w:rFonts w:ascii="Calibri Light" w:hAnsi="Calibri Light"/>
                <w:sz w:val="18"/>
                <w:szCs w:val="18"/>
              </w:rPr>
              <w:t>3</w:t>
            </w:r>
          </w:p>
        </w:tc>
        <w:tc>
          <w:tcPr>
            <w:tcW w:w="851" w:type="dxa"/>
            <w:shd w:val="clear" w:color="auto" w:fill="FFFFFF" w:themeFill="background1"/>
            <w:vAlign w:val="center"/>
          </w:tcPr>
          <w:p w14:paraId="142AF94F" w14:textId="77777777" w:rsidR="005946D6" w:rsidRPr="001E1A78" w:rsidRDefault="005946D6" w:rsidP="00C92DE9">
            <w:pPr>
              <w:jc w:val="center"/>
              <w:rPr>
                <w:rFonts w:ascii="Calibri Light" w:hAnsi="Calibri Light"/>
                <w:sz w:val="18"/>
                <w:szCs w:val="18"/>
              </w:rPr>
            </w:pPr>
            <w:r w:rsidRPr="001E1A78">
              <w:rPr>
                <w:rFonts w:ascii="Calibri Light" w:hAnsi="Calibri Light"/>
                <w:sz w:val="18"/>
                <w:szCs w:val="18"/>
              </w:rPr>
              <w:t>0</w:t>
            </w:r>
            <w:r>
              <w:rPr>
                <w:rFonts w:ascii="Calibri Light" w:hAnsi="Calibri Light"/>
                <w:sz w:val="18"/>
                <w:szCs w:val="18"/>
              </w:rPr>
              <w:t>9</w:t>
            </w:r>
            <w:r w:rsidRPr="001E1A78">
              <w:rPr>
                <w:rFonts w:ascii="Calibri Light" w:hAnsi="Calibri Light"/>
                <w:sz w:val="18"/>
                <w:szCs w:val="18"/>
              </w:rPr>
              <w:t xml:space="preserve"> SEPT 2015</w:t>
            </w:r>
          </w:p>
        </w:tc>
        <w:tc>
          <w:tcPr>
            <w:tcW w:w="2836" w:type="dxa"/>
            <w:shd w:val="clear" w:color="auto" w:fill="FFFFFF" w:themeFill="background1"/>
            <w:vAlign w:val="center"/>
          </w:tcPr>
          <w:p w14:paraId="4FAB10DB" w14:textId="77777777" w:rsidR="005946D6" w:rsidRPr="003C6955" w:rsidRDefault="005946D6" w:rsidP="00C92DE9">
            <w:pPr>
              <w:spacing w:after="60" w:line="256" w:lineRule="auto"/>
              <w:rPr>
                <w:rFonts w:ascii="Calibri Light" w:hAnsi="Calibri Light"/>
                <w:b/>
                <w:sz w:val="18"/>
                <w:szCs w:val="18"/>
              </w:rPr>
            </w:pPr>
            <w:r w:rsidRPr="003C6955">
              <w:rPr>
                <w:rFonts w:ascii="Calibri Light" w:hAnsi="Calibri Light"/>
                <w:b/>
                <w:sz w:val="18"/>
                <w:szCs w:val="18"/>
              </w:rPr>
              <w:t xml:space="preserve">CLASSIFICATION &amp; ETIOLOGY OF MALOCCLUSION </w:t>
            </w:r>
          </w:p>
          <w:p w14:paraId="70B2947F" w14:textId="77777777" w:rsidR="005946D6" w:rsidRPr="003C6955" w:rsidRDefault="005946D6" w:rsidP="00C92DE9">
            <w:pPr>
              <w:spacing w:after="60" w:line="256" w:lineRule="auto"/>
              <w:rPr>
                <w:rFonts w:ascii="Calibri Light" w:hAnsi="Calibri Light"/>
                <w:sz w:val="18"/>
                <w:szCs w:val="18"/>
              </w:rPr>
            </w:pPr>
            <w:r w:rsidRPr="003C6955">
              <w:rPr>
                <w:rFonts w:ascii="Calibri Light" w:hAnsi="Calibri Light"/>
                <w:sz w:val="18"/>
                <w:szCs w:val="18"/>
              </w:rPr>
              <w:t xml:space="preserve">Lecturer: </w:t>
            </w:r>
            <w:r w:rsidRPr="005B4FDA">
              <w:rPr>
                <w:rFonts w:ascii="Calibri Light" w:hAnsi="Calibri Light"/>
                <w:sz w:val="18"/>
                <w:szCs w:val="18"/>
                <w:highlight w:val="red"/>
              </w:rPr>
              <w:t xml:space="preserve">Dr. H. </w:t>
            </w:r>
            <w:proofErr w:type="spellStart"/>
            <w:r w:rsidRPr="005B4FDA">
              <w:rPr>
                <w:rFonts w:ascii="Calibri Light" w:hAnsi="Calibri Light"/>
                <w:sz w:val="18"/>
                <w:szCs w:val="18"/>
                <w:highlight w:val="red"/>
              </w:rPr>
              <w:t>Alkawari</w:t>
            </w:r>
            <w:proofErr w:type="spellEnd"/>
          </w:p>
          <w:p w14:paraId="0DF7BE68" w14:textId="77777777" w:rsidR="005946D6" w:rsidRPr="003C6955" w:rsidRDefault="005946D6" w:rsidP="00C92DE9">
            <w:pPr>
              <w:ind w:right="-108"/>
              <w:rPr>
                <w:rFonts w:ascii="Calibri Light" w:hAnsi="Calibri Light"/>
                <w:sz w:val="18"/>
                <w:szCs w:val="18"/>
              </w:rPr>
            </w:pPr>
            <w:r w:rsidRPr="003C6955">
              <w:rPr>
                <w:rFonts w:ascii="Calibri Light" w:hAnsi="Calibri Light"/>
                <w:sz w:val="18"/>
                <w:szCs w:val="18"/>
              </w:rPr>
              <w:t>Time: 8:00-9:00</w:t>
            </w:r>
          </w:p>
        </w:tc>
        <w:tc>
          <w:tcPr>
            <w:tcW w:w="4961" w:type="dxa"/>
            <w:shd w:val="clear" w:color="auto" w:fill="FFFFFF" w:themeFill="background1"/>
          </w:tcPr>
          <w:p w14:paraId="74504F67"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1. Identify the different malocclusions</w:t>
            </w:r>
          </w:p>
          <w:p w14:paraId="48032864"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2. Explain the commonly used malocclusion classifications</w:t>
            </w:r>
          </w:p>
          <w:p w14:paraId="3C31557A"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3. List the possible causes of malocclusion</w:t>
            </w:r>
          </w:p>
          <w:p w14:paraId="4BA8F84B"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4. Describe the genetic and environmental influences on malocclusion</w:t>
            </w:r>
          </w:p>
          <w:p w14:paraId="2C4A4052"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5. Discuss the soft tissue role on malocclusion</w:t>
            </w:r>
          </w:p>
          <w:p w14:paraId="379252EB"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sz w:val="18"/>
                <w:szCs w:val="18"/>
              </w:rPr>
              <w:t>6. Discuss the habits role on malocclusion</w:t>
            </w:r>
          </w:p>
          <w:p w14:paraId="0383E601" w14:textId="77777777" w:rsidR="005946D6" w:rsidRPr="00A9778C" w:rsidRDefault="005946D6" w:rsidP="00C92DE9">
            <w:pPr>
              <w:spacing w:before="60" w:after="60" w:line="256" w:lineRule="auto"/>
              <w:rPr>
                <w:rFonts w:ascii="Calibri Light" w:hAnsi="Calibri Light"/>
                <w:b/>
                <w:bCs/>
                <w:sz w:val="15"/>
                <w:szCs w:val="15"/>
              </w:rPr>
            </w:pPr>
            <w:r w:rsidRPr="00A9778C">
              <w:rPr>
                <w:rFonts w:ascii="Calibri Light" w:hAnsi="Calibri Light"/>
                <w:b/>
                <w:bCs/>
                <w:sz w:val="15"/>
                <w:szCs w:val="15"/>
              </w:rPr>
              <w:t>Reference: Diagnosis of the Orthodontic Patient; F. McDonald &amp; A. Ireland; Chapter: 2; Pages: 13</w:t>
            </w:r>
            <w:r w:rsidRPr="00A9778C">
              <w:rPr>
                <w:rFonts w:ascii="Calibri Light" w:hAnsi="Calibri Light"/>
                <w:b/>
                <w:bCs/>
                <w:sz w:val="14"/>
                <w:szCs w:val="14"/>
              </w:rPr>
              <w:t>–</w:t>
            </w:r>
            <w:r w:rsidRPr="00A9778C">
              <w:rPr>
                <w:rFonts w:ascii="Calibri Light" w:hAnsi="Calibri Light"/>
                <w:b/>
                <w:bCs/>
                <w:sz w:val="15"/>
                <w:szCs w:val="15"/>
              </w:rPr>
              <w:t>62.</w:t>
            </w:r>
          </w:p>
          <w:p w14:paraId="761B65AA" w14:textId="77777777" w:rsidR="005946D6" w:rsidRPr="003C6955" w:rsidRDefault="005946D6" w:rsidP="00C92DE9">
            <w:pPr>
              <w:spacing w:before="60" w:after="60"/>
              <w:ind w:right="-108"/>
              <w:rPr>
                <w:rFonts w:ascii="Calibri Light" w:hAnsi="Calibri Light"/>
                <w:color w:val="748995"/>
                <w:sz w:val="16"/>
                <w:szCs w:val="16"/>
              </w:rPr>
            </w:pPr>
            <w:r w:rsidRPr="00A9778C">
              <w:rPr>
                <w:rFonts w:ascii="Calibri Light" w:hAnsi="Calibri Light"/>
                <w:b/>
                <w:bCs/>
                <w:sz w:val="15"/>
                <w:szCs w:val="15"/>
              </w:rPr>
              <w:t>Introduction to Orthodontics; L. Mitchell; Fourth Edition; Chapter: 2; Pages: 9</w:t>
            </w:r>
            <w:r w:rsidRPr="00A9778C">
              <w:rPr>
                <w:rFonts w:ascii="Calibri Light" w:hAnsi="Calibri Light"/>
                <w:b/>
                <w:bCs/>
                <w:sz w:val="14"/>
                <w:szCs w:val="14"/>
              </w:rPr>
              <w:t>–</w:t>
            </w:r>
            <w:r w:rsidRPr="00A9778C">
              <w:rPr>
                <w:rFonts w:ascii="Calibri Light" w:hAnsi="Calibri Light"/>
                <w:b/>
                <w:bCs/>
                <w:sz w:val="15"/>
                <w:szCs w:val="15"/>
              </w:rPr>
              <w:t>15.</w:t>
            </w:r>
          </w:p>
        </w:tc>
      </w:tr>
      <w:tr w:rsidR="005946D6" w:rsidRPr="00DD067A" w14:paraId="364928F5" w14:textId="77777777" w:rsidTr="00C92DE9">
        <w:trPr>
          <w:cantSplit/>
          <w:trHeight w:val="425"/>
        </w:trPr>
        <w:tc>
          <w:tcPr>
            <w:tcW w:w="708" w:type="dxa"/>
            <w:shd w:val="clear" w:color="auto" w:fill="FFFFFF" w:themeFill="background1"/>
            <w:vAlign w:val="center"/>
          </w:tcPr>
          <w:p w14:paraId="7B71D0ED" w14:textId="77777777" w:rsidR="005946D6" w:rsidRPr="00F20821" w:rsidRDefault="005946D6" w:rsidP="00C92DE9">
            <w:pPr>
              <w:jc w:val="center"/>
              <w:rPr>
                <w:rFonts w:ascii="Calibri Light" w:hAnsi="Calibri Light"/>
                <w:sz w:val="18"/>
                <w:szCs w:val="18"/>
              </w:rPr>
            </w:pPr>
            <w:r w:rsidRPr="00F20821">
              <w:rPr>
                <w:rFonts w:ascii="Calibri Light" w:hAnsi="Calibri Light"/>
                <w:sz w:val="18"/>
                <w:szCs w:val="18"/>
              </w:rPr>
              <w:t>4</w:t>
            </w:r>
          </w:p>
        </w:tc>
        <w:tc>
          <w:tcPr>
            <w:tcW w:w="851" w:type="dxa"/>
            <w:shd w:val="clear" w:color="auto" w:fill="FFFFFF" w:themeFill="background1"/>
            <w:vAlign w:val="center"/>
          </w:tcPr>
          <w:p w14:paraId="586904CA"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16</w:t>
            </w:r>
            <w:r w:rsidRPr="001E1A78">
              <w:rPr>
                <w:rFonts w:ascii="Calibri Light" w:hAnsi="Calibri Light"/>
                <w:sz w:val="18"/>
                <w:szCs w:val="18"/>
              </w:rPr>
              <w:t xml:space="preserve"> SEPT 2015</w:t>
            </w:r>
          </w:p>
        </w:tc>
        <w:tc>
          <w:tcPr>
            <w:tcW w:w="2836" w:type="dxa"/>
            <w:shd w:val="clear" w:color="auto" w:fill="FFFFFF" w:themeFill="background1"/>
            <w:vAlign w:val="center"/>
          </w:tcPr>
          <w:p w14:paraId="4FE99A6A" w14:textId="77777777" w:rsidR="005946D6" w:rsidRPr="003C6955" w:rsidRDefault="005946D6" w:rsidP="00C92DE9">
            <w:pPr>
              <w:spacing w:after="60" w:line="256" w:lineRule="auto"/>
              <w:rPr>
                <w:rFonts w:ascii="Calibri Light" w:hAnsi="Calibri Light"/>
                <w:b/>
                <w:sz w:val="18"/>
                <w:szCs w:val="18"/>
              </w:rPr>
            </w:pPr>
            <w:r w:rsidRPr="003C6955">
              <w:rPr>
                <w:rFonts w:ascii="Calibri Light" w:hAnsi="Calibri Light"/>
                <w:b/>
                <w:sz w:val="18"/>
                <w:szCs w:val="18"/>
              </w:rPr>
              <w:t>ORTHODONTIC ASSESSMENT I</w:t>
            </w:r>
          </w:p>
          <w:p w14:paraId="4FD5B6F7" w14:textId="77777777" w:rsidR="005946D6" w:rsidRPr="003C6955" w:rsidRDefault="005946D6" w:rsidP="00C92DE9">
            <w:pPr>
              <w:spacing w:after="60" w:line="256" w:lineRule="auto"/>
              <w:rPr>
                <w:rFonts w:ascii="Calibri Light" w:hAnsi="Calibri Light"/>
                <w:sz w:val="18"/>
                <w:szCs w:val="18"/>
              </w:rPr>
            </w:pPr>
            <w:r w:rsidRPr="003C6955">
              <w:rPr>
                <w:rFonts w:ascii="Calibri Light" w:hAnsi="Calibri Light"/>
                <w:sz w:val="18"/>
                <w:szCs w:val="18"/>
              </w:rPr>
              <w:t xml:space="preserve">Lecturer: </w:t>
            </w:r>
            <w:r w:rsidRPr="005B4FDA">
              <w:rPr>
                <w:rFonts w:ascii="Calibri Light" w:hAnsi="Calibri Light"/>
                <w:sz w:val="18"/>
                <w:szCs w:val="18"/>
                <w:highlight w:val="green"/>
              </w:rPr>
              <w:t xml:space="preserve">Dr. S. </w:t>
            </w:r>
            <w:proofErr w:type="spellStart"/>
            <w:r w:rsidRPr="005B4FDA">
              <w:rPr>
                <w:rFonts w:ascii="Calibri Light" w:hAnsi="Calibri Light"/>
                <w:sz w:val="18"/>
                <w:szCs w:val="18"/>
                <w:highlight w:val="green"/>
              </w:rPr>
              <w:t>Alfaqeeh</w:t>
            </w:r>
            <w:proofErr w:type="spellEnd"/>
          </w:p>
          <w:p w14:paraId="54D8EF21" w14:textId="77777777" w:rsidR="005946D6" w:rsidRPr="003C6955" w:rsidRDefault="005946D6" w:rsidP="00C92DE9">
            <w:pPr>
              <w:ind w:right="-108"/>
              <w:rPr>
                <w:rFonts w:ascii="Calibri Light" w:hAnsi="Calibri Light"/>
                <w:sz w:val="18"/>
                <w:szCs w:val="18"/>
              </w:rPr>
            </w:pPr>
            <w:r w:rsidRPr="003C6955">
              <w:rPr>
                <w:rFonts w:ascii="Calibri Light" w:hAnsi="Calibri Light"/>
                <w:sz w:val="18"/>
                <w:szCs w:val="18"/>
              </w:rPr>
              <w:t>Time: 8:00-9:00</w:t>
            </w:r>
          </w:p>
        </w:tc>
        <w:tc>
          <w:tcPr>
            <w:tcW w:w="4961" w:type="dxa"/>
            <w:shd w:val="clear" w:color="auto" w:fill="FFFFFF" w:themeFill="background1"/>
          </w:tcPr>
          <w:p w14:paraId="215AB72E" w14:textId="77777777" w:rsidR="005946D6" w:rsidRPr="003C6955" w:rsidRDefault="005946D6" w:rsidP="00C92DE9">
            <w:pPr>
              <w:spacing w:before="60" w:after="60" w:line="256" w:lineRule="auto"/>
              <w:rPr>
                <w:rFonts w:ascii="Calibri Light" w:hAnsi="Calibri Light"/>
                <w:bCs/>
                <w:sz w:val="18"/>
                <w:szCs w:val="18"/>
              </w:rPr>
            </w:pPr>
            <w:r w:rsidRPr="003C6955">
              <w:rPr>
                <w:rFonts w:ascii="Calibri Light" w:hAnsi="Calibri Light"/>
                <w:sz w:val="18"/>
                <w:szCs w:val="18"/>
              </w:rPr>
              <w:t xml:space="preserve">1. </w:t>
            </w:r>
            <w:r w:rsidRPr="003C6955">
              <w:rPr>
                <w:rFonts w:ascii="Calibri Light" w:hAnsi="Calibri Light"/>
                <w:bCs/>
                <w:sz w:val="18"/>
                <w:szCs w:val="18"/>
              </w:rPr>
              <w:t>Discuss the importance of assessing: Patient’s concerns, Dental History, Medical History, and consent</w:t>
            </w:r>
          </w:p>
          <w:p w14:paraId="303232A8"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bCs/>
                <w:sz w:val="18"/>
                <w:szCs w:val="18"/>
              </w:rPr>
              <w:t>2. Identify the steps in extra oral orthodontic patient examination</w:t>
            </w:r>
          </w:p>
          <w:p w14:paraId="10CE33CC" w14:textId="77777777" w:rsidR="005946D6" w:rsidRPr="003C6955" w:rsidRDefault="005946D6" w:rsidP="00C92DE9">
            <w:pPr>
              <w:spacing w:before="60" w:after="60" w:line="256" w:lineRule="auto"/>
              <w:rPr>
                <w:rFonts w:ascii="Calibri Light" w:hAnsi="Calibri Light"/>
                <w:bCs/>
                <w:sz w:val="18"/>
                <w:szCs w:val="18"/>
              </w:rPr>
            </w:pPr>
            <w:r w:rsidRPr="003C6955">
              <w:rPr>
                <w:rFonts w:ascii="Calibri Light" w:hAnsi="Calibri Light"/>
                <w:bCs/>
                <w:sz w:val="18"/>
                <w:szCs w:val="18"/>
              </w:rPr>
              <w:t>3. Describe the skeletal extra-oral features</w:t>
            </w:r>
          </w:p>
          <w:p w14:paraId="51A5C7A4" w14:textId="77777777" w:rsidR="005946D6" w:rsidRPr="003C6955" w:rsidRDefault="005946D6" w:rsidP="00C92DE9">
            <w:pPr>
              <w:spacing w:before="60" w:after="60" w:line="256" w:lineRule="auto"/>
              <w:rPr>
                <w:rFonts w:ascii="Calibri Light" w:hAnsi="Calibri Light"/>
                <w:bCs/>
                <w:sz w:val="18"/>
                <w:szCs w:val="18"/>
              </w:rPr>
            </w:pPr>
            <w:r w:rsidRPr="003C6955">
              <w:rPr>
                <w:rFonts w:ascii="Calibri Light" w:hAnsi="Calibri Light"/>
                <w:bCs/>
                <w:sz w:val="18"/>
                <w:szCs w:val="18"/>
              </w:rPr>
              <w:t>4. Describe the soft tissue features</w:t>
            </w:r>
          </w:p>
          <w:p w14:paraId="5FE8B0B3" w14:textId="77777777" w:rsidR="005946D6" w:rsidRPr="003C6955" w:rsidRDefault="005946D6" w:rsidP="00C92DE9">
            <w:pPr>
              <w:spacing w:before="60" w:after="60" w:line="256" w:lineRule="auto"/>
              <w:rPr>
                <w:rFonts w:ascii="Calibri Light" w:hAnsi="Calibri Light"/>
                <w:sz w:val="18"/>
                <w:szCs w:val="18"/>
              </w:rPr>
            </w:pPr>
            <w:r w:rsidRPr="003C6955">
              <w:rPr>
                <w:rFonts w:ascii="Calibri Light" w:hAnsi="Calibri Light"/>
                <w:bCs/>
                <w:sz w:val="18"/>
                <w:szCs w:val="18"/>
              </w:rPr>
              <w:t>5. Identify the TMJ examination</w:t>
            </w:r>
          </w:p>
          <w:p w14:paraId="7CCF9FDC" w14:textId="77777777" w:rsidR="005946D6" w:rsidRPr="0091789F" w:rsidRDefault="005946D6" w:rsidP="00C92DE9">
            <w:pPr>
              <w:spacing w:before="60" w:after="60" w:line="256" w:lineRule="auto"/>
              <w:rPr>
                <w:rFonts w:ascii="Calibri Light" w:hAnsi="Calibri Light"/>
                <w:b/>
                <w:bCs/>
                <w:sz w:val="15"/>
                <w:szCs w:val="15"/>
              </w:rPr>
            </w:pPr>
            <w:r w:rsidRPr="0091789F">
              <w:rPr>
                <w:rFonts w:ascii="Calibri Light" w:hAnsi="Calibri Light"/>
                <w:b/>
                <w:bCs/>
                <w:sz w:val="15"/>
                <w:szCs w:val="15"/>
              </w:rPr>
              <w:t>Reference: Diagnosis of the Orthodontic Patient; F. McDonald &amp; A. Ireland; Chapter: 4; Pages: 71</w:t>
            </w:r>
            <w:r w:rsidRPr="0091789F">
              <w:rPr>
                <w:rFonts w:ascii="Calibri Light" w:hAnsi="Calibri Light"/>
                <w:b/>
                <w:bCs/>
                <w:sz w:val="14"/>
                <w:szCs w:val="14"/>
              </w:rPr>
              <w:t>–</w:t>
            </w:r>
            <w:r w:rsidRPr="0091789F">
              <w:rPr>
                <w:rFonts w:ascii="Calibri Light" w:hAnsi="Calibri Light"/>
                <w:b/>
                <w:bCs/>
                <w:sz w:val="15"/>
                <w:szCs w:val="15"/>
              </w:rPr>
              <w:t>95.</w:t>
            </w:r>
          </w:p>
          <w:p w14:paraId="4434BD26" w14:textId="77777777" w:rsidR="005946D6" w:rsidRPr="003C6955" w:rsidRDefault="005946D6" w:rsidP="00C92DE9">
            <w:pPr>
              <w:spacing w:before="60" w:after="60"/>
              <w:ind w:right="-108"/>
              <w:rPr>
                <w:rFonts w:ascii="Calibri Light" w:hAnsi="Calibri Light"/>
                <w:color w:val="748995"/>
                <w:sz w:val="16"/>
                <w:szCs w:val="16"/>
              </w:rPr>
            </w:pPr>
            <w:r w:rsidRPr="0091789F">
              <w:rPr>
                <w:rFonts w:ascii="Calibri Light" w:hAnsi="Calibri Light"/>
                <w:b/>
                <w:bCs/>
                <w:sz w:val="15"/>
                <w:szCs w:val="15"/>
              </w:rPr>
              <w:t>Introduction to Orthodontics; L. Mitchell; Fourth Edition; Chapter: 5; Pages: 54</w:t>
            </w:r>
            <w:r w:rsidRPr="0091789F">
              <w:rPr>
                <w:rFonts w:ascii="Calibri Light" w:hAnsi="Calibri Light"/>
                <w:b/>
                <w:bCs/>
                <w:sz w:val="14"/>
                <w:szCs w:val="14"/>
              </w:rPr>
              <w:t>–</w:t>
            </w:r>
            <w:r w:rsidRPr="0091789F">
              <w:rPr>
                <w:rFonts w:ascii="Calibri Light" w:hAnsi="Calibri Light"/>
                <w:b/>
                <w:bCs/>
                <w:sz w:val="15"/>
                <w:szCs w:val="15"/>
              </w:rPr>
              <w:t>61.</w:t>
            </w:r>
          </w:p>
        </w:tc>
      </w:tr>
      <w:tr w:rsidR="005946D6" w:rsidRPr="00DD067A" w14:paraId="4E5F2C7B" w14:textId="77777777" w:rsidTr="00C92DE9">
        <w:trPr>
          <w:cantSplit/>
          <w:trHeight w:val="425"/>
        </w:trPr>
        <w:tc>
          <w:tcPr>
            <w:tcW w:w="9356" w:type="dxa"/>
            <w:gridSpan w:val="4"/>
            <w:shd w:val="clear" w:color="auto" w:fill="E3E0D2"/>
            <w:vAlign w:val="center"/>
          </w:tcPr>
          <w:p w14:paraId="2FB503CA" w14:textId="66F59FE7" w:rsidR="005946D6" w:rsidRPr="001E1A78" w:rsidRDefault="00AD28C2" w:rsidP="00C92DE9">
            <w:pPr>
              <w:ind w:right="-108"/>
              <w:jc w:val="center"/>
              <w:rPr>
                <w:rFonts w:ascii="Calibri Light" w:hAnsi="Calibri Light"/>
                <w:b/>
                <w:sz w:val="18"/>
                <w:szCs w:val="18"/>
              </w:rPr>
            </w:pPr>
            <w:r w:rsidRPr="007518C5">
              <w:rPr>
                <w:rFonts w:asciiTheme="minorBidi" w:hAnsiTheme="minorBidi" w:cstheme="minorBidi"/>
                <w:b/>
                <w:sz w:val="18"/>
                <w:szCs w:val="18"/>
              </w:rPr>
              <w:t xml:space="preserve">HAJJ HOLIDAY (18 SEPT – </w:t>
            </w:r>
            <w:r>
              <w:rPr>
                <w:rFonts w:asciiTheme="minorBidi" w:hAnsiTheme="minorBidi" w:cstheme="minorBidi"/>
                <w:b/>
                <w:sz w:val="18"/>
                <w:szCs w:val="18"/>
              </w:rPr>
              <w:t>03 Oct,</w:t>
            </w:r>
            <w:r w:rsidRPr="007518C5">
              <w:rPr>
                <w:rFonts w:asciiTheme="minorBidi" w:hAnsiTheme="minorBidi" w:cstheme="minorBidi"/>
                <w:b/>
                <w:sz w:val="18"/>
                <w:szCs w:val="18"/>
              </w:rPr>
              <w:t xml:space="preserve"> 2015)</w:t>
            </w:r>
          </w:p>
        </w:tc>
      </w:tr>
      <w:tr w:rsidR="00AD28C2" w:rsidRPr="00DD067A" w14:paraId="384C13DB" w14:textId="77777777" w:rsidTr="00C92DE9">
        <w:trPr>
          <w:cantSplit/>
          <w:trHeight w:val="425"/>
        </w:trPr>
        <w:tc>
          <w:tcPr>
            <w:tcW w:w="708" w:type="dxa"/>
            <w:shd w:val="clear" w:color="auto" w:fill="FFFFFF" w:themeFill="background1"/>
            <w:vAlign w:val="center"/>
          </w:tcPr>
          <w:p w14:paraId="343A4B31" w14:textId="77777777" w:rsidR="00AD28C2" w:rsidRPr="00F20821" w:rsidRDefault="00AD28C2" w:rsidP="00AD28C2">
            <w:pPr>
              <w:jc w:val="center"/>
              <w:rPr>
                <w:rFonts w:ascii="Calibri Light" w:hAnsi="Calibri Light"/>
                <w:sz w:val="18"/>
                <w:szCs w:val="18"/>
              </w:rPr>
            </w:pPr>
            <w:r w:rsidRPr="00F20821">
              <w:rPr>
                <w:rFonts w:ascii="Calibri Light" w:hAnsi="Calibri Light"/>
                <w:sz w:val="18"/>
                <w:szCs w:val="18"/>
              </w:rPr>
              <w:lastRenderedPageBreak/>
              <w:t>5</w:t>
            </w:r>
          </w:p>
        </w:tc>
        <w:tc>
          <w:tcPr>
            <w:tcW w:w="851" w:type="dxa"/>
            <w:shd w:val="clear" w:color="auto" w:fill="FFFFFF" w:themeFill="background1"/>
            <w:vAlign w:val="center"/>
          </w:tcPr>
          <w:p w14:paraId="3B636ED8" w14:textId="6EB6389A" w:rsidR="00AD28C2" w:rsidRPr="001E1A78" w:rsidRDefault="00AD28C2" w:rsidP="00AD28C2">
            <w:pPr>
              <w:jc w:val="center"/>
              <w:rPr>
                <w:rFonts w:ascii="Calibri Light" w:hAnsi="Calibri Light"/>
                <w:sz w:val="18"/>
                <w:szCs w:val="18"/>
              </w:rPr>
            </w:pPr>
            <w:r>
              <w:rPr>
                <w:rFonts w:ascii="Calibri Light" w:hAnsi="Calibri Light"/>
                <w:sz w:val="18"/>
                <w:szCs w:val="18"/>
              </w:rPr>
              <w:t xml:space="preserve">07 </w:t>
            </w:r>
            <w:r w:rsidRPr="001E1A78">
              <w:rPr>
                <w:rFonts w:ascii="Calibri Light" w:hAnsi="Calibri Light"/>
                <w:sz w:val="18"/>
                <w:szCs w:val="18"/>
              </w:rPr>
              <w:t>OCT 2015</w:t>
            </w:r>
          </w:p>
        </w:tc>
        <w:tc>
          <w:tcPr>
            <w:tcW w:w="2836" w:type="dxa"/>
            <w:shd w:val="clear" w:color="auto" w:fill="FFFFFF" w:themeFill="background1"/>
            <w:vAlign w:val="center"/>
          </w:tcPr>
          <w:p w14:paraId="70A0185A" w14:textId="77777777" w:rsidR="00AD28C2" w:rsidRPr="003C6955" w:rsidRDefault="00AD28C2" w:rsidP="00AD28C2">
            <w:pPr>
              <w:spacing w:after="60" w:line="256" w:lineRule="auto"/>
              <w:rPr>
                <w:rFonts w:ascii="Calibri Light" w:hAnsi="Calibri Light"/>
                <w:b/>
                <w:sz w:val="18"/>
                <w:szCs w:val="18"/>
              </w:rPr>
            </w:pPr>
            <w:r w:rsidRPr="003C6955">
              <w:rPr>
                <w:rFonts w:ascii="Calibri Light" w:hAnsi="Calibri Light"/>
                <w:b/>
                <w:sz w:val="18"/>
                <w:szCs w:val="18"/>
              </w:rPr>
              <w:t>ORTHODONTIC ASSESSMENT II</w:t>
            </w:r>
          </w:p>
          <w:p w14:paraId="48D32443" w14:textId="77777777" w:rsidR="00AD28C2" w:rsidRPr="003C6955" w:rsidRDefault="00AD28C2" w:rsidP="00AD28C2">
            <w:pPr>
              <w:spacing w:after="60" w:line="256" w:lineRule="auto"/>
              <w:rPr>
                <w:rFonts w:ascii="Calibri Light" w:hAnsi="Calibri Light"/>
                <w:sz w:val="18"/>
                <w:szCs w:val="18"/>
              </w:rPr>
            </w:pPr>
            <w:r w:rsidRPr="003C6955">
              <w:rPr>
                <w:rFonts w:ascii="Calibri Light" w:hAnsi="Calibri Light"/>
                <w:sz w:val="18"/>
                <w:szCs w:val="18"/>
              </w:rPr>
              <w:t xml:space="preserve">Lecturer: </w:t>
            </w:r>
            <w:r w:rsidRPr="005B4FDA">
              <w:rPr>
                <w:rFonts w:ascii="Calibri Light" w:hAnsi="Calibri Light"/>
                <w:sz w:val="18"/>
                <w:szCs w:val="18"/>
                <w:highlight w:val="green"/>
              </w:rPr>
              <w:t xml:space="preserve">Dr. S. </w:t>
            </w:r>
            <w:proofErr w:type="spellStart"/>
            <w:r w:rsidRPr="005B4FDA">
              <w:rPr>
                <w:rFonts w:ascii="Calibri Light" w:hAnsi="Calibri Light"/>
                <w:sz w:val="18"/>
                <w:szCs w:val="18"/>
                <w:highlight w:val="green"/>
              </w:rPr>
              <w:t>Alfaqeeh</w:t>
            </w:r>
            <w:proofErr w:type="spellEnd"/>
          </w:p>
          <w:p w14:paraId="67230A02" w14:textId="77777777" w:rsidR="00AD28C2" w:rsidRPr="003C6955" w:rsidRDefault="00AD28C2" w:rsidP="00AD28C2">
            <w:pPr>
              <w:ind w:right="-108"/>
              <w:rPr>
                <w:rFonts w:ascii="Calibri Light" w:hAnsi="Calibri Light"/>
                <w:sz w:val="18"/>
                <w:szCs w:val="18"/>
              </w:rPr>
            </w:pPr>
            <w:r w:rsidRPr="003C6955">
              <w:rPr>
                <w:rFonts w:ascii="Calibri Light" w:hAnsi="Calibri Light"/>
                <w:sz w:val="18"/>
                <w:szCs w:val="18"/>
              </w:rPr>
              <w:t>Time: 8:00-9:00</w:t>
            </w:r>
          </w:p>
        </w:tc>
        <w:tc>
          <w:tcPr>
            <w:tcW w:w="4961" w:type="dxa"/>
            <w:shd w:val="clear" w:color="auto" w:fill="FFFFFF" w:themeFill="background1"/>
          </w:tcPr>
          <w:p w14:paraId="4643EF9A"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sz w:val="18"/>
                <w:szCs w:val="18"/>
              </w:rPr>
              <w:t xml:space="preserve">1. </w:t>
            </w:r>
            <w:r w:rsidRPr="003C6955">
              <w:rPr>
                <w:rFonts w:ascii="Calibri Light" w:hAnsi="Calibri Light"/>
                <w:bCs/>
                <w:sz w:val="18"/>
                <w:szCs w:val="18"/>
              </w:rPr>
              <w:t>Identify the steps in intra oral orthodontic patient examination</w:t>
            </w:r>
          </w:p>
          <w:p w14:paraId="374BD0F8"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sz w:val="18"/>
                <w:szCs w:val="18"/>
              </w:rPr>
              <w:t>2. Recognize the different occlusal classifications (Incisor, Canine, and molar)</w:t>
            </w:r>
          </w:p>
          <w:p w14:paraId="729C94C1"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sz w:val="18"/>
                <w:szCs w:val="18"/>
              </w:rPr>
              <w:t>3. Identify the normal/abnormal overjet</w:t>
            </w:r>
          </w:p>
          <w:p w14:paraId="7C03A812"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sz w:val="18"/>
                <w:szCs w:val="18"/>
              </w:rPr>
              <w:t>4. Identify the normal/abnormal overbite</w:t>
            </w:r>
          </w:p>
          <w:p w14:paraId="3353B366"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sz w:val="18"/>
                <w:szCs w:val="18"/>
              </w:rPr>
              <w:t>5. Identify the upper/Lower centerlines</w:t>
            </w:r>
          </w:p>
          <w:p w14:paraId="2D162972"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sz w:val="18"/>
                <w:szCs w:val="18"/>
              </w:rPr>
              <w:t xml:space="preserve">6. Recognize the different types of </w:t>
            </w:r>
            <w:proofErr w:type="spellStart"/>
            <w:r w:rsidRPr="003C6955">
              <w:rPr>
                <w:rFonts w:ascii="Calibri Light" w:hAnsi="Calibri Light"/>
                <w:sz w:val="18"/>
                <w:szCs w:val="18"/>
              </w:rPr>
              <w:t>crossbites</w:t>
            </w:r>
            <w:proofErr w:type="spellEnd"/>
          </w:p>
          <w:p w14:paraId="4640C8A4" w14:textId="77777777" w:rsidR="00AD28C2" w:rsidRPr="0091789F" w:rsidRDefault="00AD28C2" w:rsidP="00AD28C2">
            <w:pPr>
              <w:spacing w:before="60" w:after="60" w:line="256" w:lineRule="auto"/>
              <w:rPr>
                <w:rFonts w:ascii="Calibri Light" w:hAnsi="Calibri Light"/>
                <w:b/>
                <w:bCs/>
                <w:sz w:val="15"/>
                <w:szCs w:val="15"/>
              </w:rPr>
            </w:pPr>
            <w:r w:rsidRPr="0091789F">
              <w:rPr>
                <w:rFonts w:ascii="Calibri Light" w:hAnsi="Calibri Light"/>
                <w:b/>
                <w:bCs/>
                <w:sz w:val="15"/>
                <w:szCs w:val="15"/>
              </w:rPr>
              <w:t>Reference: Diagnosis of the Orthodontic Patient; F. McDonald &amp; A. Ireland; Chapter: 5; Pages: 96</w:t>
            </w:r>
            <w:r w:rsidRPr="0091789F">
              <w:rPr>
                <w:rFonts w:ascii="Calibri Light" w:hAnsi="Calibri Light"/>
                <w:b/>
                <w:bCs/>
                <w:sz w:val="14"/>
                <w:szCs w:val="14"/>
              </w:rPr>
              <w:t>–</w:t>
            </w:r>
            <w:r w:rsidRPr="0091789F">
              <w:rPr>
                <w:rFonts w:ascii="Calibri Light" w:hAnsi="Calibri Light"/>
                <w:b/>
                <w:bCs/>
                <w:sz w:val="15"/>
                <w:szCs w:val="15"/>
              </w:rPr>
              <w:t>118.</w:t>
            </w:r>
          </w:p>
          <w:p w14:paraId="3E5E0755" w14:textId="77777777" w:rsidR="00AD28C2" w:rsidRPr="003C6955" w:rsidRDefault="00AD28C2" w:rsidP="00AD28C2">
            <w:pPr>
              <w:spacing w:before="60" w:after="60"/>
              <w:ind w:right="-108"/>
              <w:rPr>
                <w:rFonts w:ascii="Calibri Light" w:hAnsi="Calibri Light"/>
                <w:color w:val="748995"/>
                <w:sz w:val="16"/>
                <w:szCs w:val="16"/>
              </w:rPr>
            </w:pPr>
            <w:r w:rsidRPr="0091789F">
              <w:rPr>
                <w:rFonts w:ascii="Calibri Light" w:hAnsi="Calibri Light"/>
                <w:b/>
                <w:bCs/>
                <w:sz w:val="15"/>
                <w:szCs w:val="15"/>
              </w:rPr>
              <w:t>Introduction to Orthodontics; L. Mitchell; Fourth Edition; Chapter: 5; Pages: 61</w:t>
            </w:r>
            <w:r w:rsidRPr="0091789F">
              <w:rPr>
                <w:rFonts w:ascii="Calibri Light" w:hAnsi="Calibri Light"/>
                <w:b/>
                <w:bCs/>
                <w:sz w:val="14"/>
                <w:szCs w:val="14"/>
              </w:rPr>
              <w:t>–</w:t>
            </w:r>
            <w:r w:rsidRPr="0091789F">
              <w:rPr>
                <w:rFonts w:ascii="Calibri Light" w:hAnsi="Calibri Light"/>
                <w:b/>
                <w:bCs/>
                <w:sz w:val="15"/>
                <w:szCs w:val="15"/>
              </w:rPr>
              <w:t>62.</w:t>
            </w:r>
          </w:p>
        </w:tc>
      </w:tr>
      <w:tr w:rsidR="00AD28C2" w:rsidRPr="00DD067A" w14:paraId="22DF376E" w14:textId="77777777" w:rsidTr="00C92DE9">
        <w:trPr>
          <w:cantSplit/>
          <w:trHeight w:val="425"/>
        </w:trPr>
        <w:tc>
          <w:tcPr>
            <w:tcW w:w="708" w:type="dxa"/>
            <w:shd w:val="clear" w:color="auto" w:fill="FFFFFF" w:themeFill="background1"/>
            <w:vAlign w:val="center"/>
          </w:tcPr>
          <w:p w14:paraId="59A29971" w14:textId="77777777" w:rsidR="00AD28C2" w:rsidRPr="00F20821" w:rsidRDefault="00AD28C2" w:rsidP="00AD28C2">
            <w:pPr>
              <w:jc w:val="center"/>
              <w:rPr>
                <w:rFonts w:ascii="Calibri Light" w:hAnsi="Calibri Light"/>
                <w:sz w:val="18"/>
                <w:szCs w:val="18"/>
              </w:rPr>
            </w:pPr>
            <w:r w:rsidRPr="00F20821">
              <w:rPr>
                <w:rFonts w:ascii="Calibri Light" w:hAnsi="Calibri Light"/>
                <w:sz w:val="18"/>
                <w:szCs w:val="18"/>
              </w:rPr>
              <w:t>6</w:t>
            </w:r>
          </w:p>
        </w:tc>
        <w:tc>
          <w:tcPr>
            <w:tcW w:w="851" w:type="dxa"/>
            <w:shd w:val="clear" w:color="auto" w:fill="FFFFFF" w:themeFill="background1"/>
            <w:vAlign w:val="center"/>
          </w:tcPr>
          <w:p w14:paraId="4DE55892" w14:textId="59581128" w:rsidR="00AD28C2" w:rsidRPr="001E1A78" w:rsidRDefault="00AD28C2" w:rsidP="00AD28C2">
            <w:pPr>
              <w:jc w:val="center"/>
              <w:rPr>
                <w:rFonts w:ascii="Calibri Light" w:hAnsi="Calibri Light"/>
                <w:sz w:val="18"/>
                <w:szCs w:val="18"/>
              </w:rPr>
            </w:pPr>
            <w:r w:rsidRPr="001E1A78">
              <w:rPr>
                <w:rFonts w:ascii="Calibri Light" w:hAnsi="Calibri Light"/>
                <w:sz w:val="18"/>
                <w:szCs w:val="18"/>
              </w:rPr>
              <w:t>1</w:t>
            </w:r>
            <w:r>
              <w:rPr>
                <w:rFonts w:ascii="Calibri Light" w:hAnsi="Calibri Light"/>
                <w:sz w:val="18"/>
                <w:szCs w:val="18"/>
              </w:rPr>
              <w:t>4</w:t>
            </w:r>
            <w:r w:rsidRPr="001E1A78">
              <w:rPr>
                <w:rFonts w:ascii="Calibri Light" w:hAnsi="Calibri Light"/>
                <w:sz w:val="18"/>
                <w:szCs w:val="18"/>
              </w:rPr>
              <w:t xml:space="preserve"> OCT 2015</w:t>
            </w:r>
          </w:p>
        </w:tc>
        <w:tc>
          <w:tcPr>
            <w:tcW w:w="2836" w:type="dxa"/>
            <w:shd w:val="clear" w:color="auto" w:fill="FFFFFF" w:themeFill="background1"/>
            <w:vAlign w:val="center"/>
          </w:tcPr>
          <w:p w14:paraId="7283AEAE" w14:textId="77777777" w:rsidR="00AD28C2" w:rsidRPr="003C6955" w:rsidRDefault="00AD28C2" w:rsidP="00AD28C2">
            <w:pPr>
              <w:spacing w:after="60" w:line="256" w:lineRule="auto"/>
              <w:rPr>
                <w:rFonts w:ascii="Calibri Light" w:hAnsi="Calibri Light"/>
                <w:b/>
                <w:sz w:val="18"/>
                <w:szCs w:val="18"/>
              </w:rPr>
            </w:pPr>
            <w:r w:rsidRPr="003C6955">
              <w:rPr>
                <w:rFonts w:ascii="Calibri Light" w:hAnsi="Calibri Light"/>
                <w:b/>
                <w:sz w:val="18"/>
                <w:szCs w:val="18"/>
              </w:rPr>
              <w:t xml:space="preserve">STUDY MODELS ASSESSMENT </w:t>
            </w:r>
          </w:p>
          <w:p w14:paraId="40D13AA7" w14:textId="77777777" w:rsidR="00AD28C2" w:rsidRPr="003C6955" w:rsidRDefault="00AD28C2" w:rsidP="00AD28C2">
            <w:pPr>
              <w:spacing w:after="60" w:line="256" w:lineRule="auto"/>
              <w:rPr>
                <w:rFonts w:ascii="Calibri Light" w:hAnsi="Calibri Light"/>
                <w:sz w:val="18"/>
                <w:szCs w:val="18"/>
              </w:rPr>
            </w:pPr>
            <w:r w:rsidRPr="003C6955">
              <w:rPr>
                <w:rFonts w:ascii="Calibri Light" w:hAnsi="Calibri Light"/>
                <w:sz w:val="18"/>
                <w:szCs w:val="18"/>
              </w:rPr>
              <w:t xml:space="preserve">Lecturer: </w:t>
            </w:r>
            <w:r w:rsidRPr="005B4FDA">
              <w:rPr>
                <w:rFonts w:ascii="Calibri Light" w:hAnsi="Calibri Light"/>
                <w:sz w:val="18"/>
                <w:szCs w:val="18"/>
                <w:highlight w:val="blue"/>
              </w:rPr>
              <w:t xml:space="preserve">Dr. </w:t>
            </w:r>
            <w:r w:rsidRPr="005B4FDA">
              <w:rPr>
                <w:rFonts w:ascii="Century Gothic" w:hAnsi="Century Gothic"/>
                <w:sz w:val="18"/>
                <w:szCs w:val="18"/>
                <w:highlight w:val="blue"/>
              </w:rPr>
              <w:t xml:space="preserve">N. </w:t>
            </w:r>
            <w:proofErr w:type="spellStart"/>
            <w:r w:rsidRPr="005B4FDA">
              <w:rPr>
                <w:rFonts w:ascii="Century Gothic" w:hAnsi="Century Gothic"/>
                <w:sz w:val="18"/>
                <w:szCs w:val="18"/>
                <w:highlight w:val="blue"/>
              </w:rPr>
              <w:t>Alshihah</w:t>
            </w:r>
            <w:proofErr w:type="spellEnd"/>
          </w:p>
          <w:p w14:paraId="35C3F2CF" w14:textId="77777777" w:rsidR="00AD28C2" w:rsidRPr="003C6955" w:rsidRDefault="00AD28C2" w:rsidP="00AD28C2">
            <w:pPr>
              <w:ind w:right="-108"/>
              <w:rPr>
                <w:rFonts w:ascii="Calibri Light" w:hAnsi="Calibri Light"/>
                <w:sz w:val="18"/>
                <w:szCs w:val="18"/>
              </w:rPr>
            </w:pPr>
            <w:r w:rsidRPr="003C6955">
              <w:rPr>
                <w:rFonts w:ascii="Calibri Light" w:hAnsi="Calibri Light"/>
                <w:sz w:val="18"/>
                <w:szCs w:val="18"/>
              </w:rPr>
              <w:t>Time: 8:00-9:00</w:t>
            </w:r>
          </w:p>
        </w:tc>
        <w:tc>
          <w:tcPr>
            <w:tcW w:w="4961" w:type="dxa"/>
            <w:shd w:val="clear" w:color="auto" w:fill="FFFFFF" w:themeFill="background1"/>
          </w:tcPr>
          <w:p w14:paraId="3946B662"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sz w:val="18"/>
                <w:szCs w:val="18"/>
              </w:rPr>
              <w:t>1. Recognize the steps to produce orthodontic study models (Video demonstration)</w:t>
            </w:r>
          </w:p>
          <w:p w14:paraId="68CF9681"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sz w:val="18"/>
                <w:szCs w:val="18"/>
              </w:rPr>
              <w:t>2. Describe the steps for space analysis in the mixed dentition based on Tanaka &amp; Johnson method</w:t>
            </w:r>
          </w:p>
          <w:p w14:paraId="7ECDC8F2"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sz w:val="18"/>
                <w:szCs w:val="18"/>
              </w:rPr>
              <w:t>3. Describe the steps for space analysis in the permanent dentition</w:t>
            </w:r>
          </w:p>
          <w:p w14:paraId="37A2F64F"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sz w:val="18"/>
                <w:szCs w:val="18"/>
              </w:rPr>
              <w:t>4. Describe the steps in calculating tooth-size discrepancy (Bolton’s Analysis)</w:t>
            </w:r>
          </w:p>
          <w:p w14:paraId="01CFFB10" w14:textId="77777777" w:rsidR="00AD28C2" w:rsidRPr="0091789F" w:rsidRDefault="00AD28C2" w:rsidP="00AD28C2">
            <w:pPr>
              <w:spacing w:before="60" w:after="60"/>
              <w:ind w:right="-108"/>
              <w:rPr>
                <w:rFonts w:ascii="Calibri Light" w:hAnsi="Calibri Light"/>
                <w:b/>
                <w:bCs/>
                <w:color w:val="748995"/>
                <w:sz w:val="16"/>
                <w:szCs w:val="16"/>
              </w:rPr>
            </w:pPr>
            <w:r w:rsidRPr="0091789F">
              <w:rPr>
                <w:rFonts w:ascii="Calibri Light" w:hAnsi="Calibri Light"/>
                <w:b/>
                <w:bCs/>
                <w:sz w:val="15"/>
                <w:szCs w:val="15"/>
              </w:rPr>
              <w:t xml:space="preserve">Reference: Contemporary Orthodontics, Fifth Edition; W. </w:t>
            </w:r>
            <w:proofErr w:type="spellStart"/>
            <w:r w:rsidRPr="0091789F">
              <w:rPr>
                <w:rFonts w:ascii="Calibri Light" w:hAnsi="Calibri Light"/>
                <w:b/>
                <w:bCs/>
                <w:sz w:val="15"/>
                <w:szCs w:val="15"/>
              </w:rPr>
              <w:t>Proffit</w:t>
            </w:r>
            <w:proofErr w:type="spellEnd"/>
            <w:r w:rsidRPr="0091789F">
              <w:rPr>
                <w:rFonts w:ascii="Calibri Light" w:hAnsi="Calibri Light"/>
                <w:b/>
                <w:bCs/>
                <w:sz w:val="15"/>
                <w:szCs w:val="15"/>
              </w:rPr>
              <w:t>, H. Fields, D. Sarver; Chapter: 6. Pages: 181</w:t>
            </w:r>
            <w:r w:rsidRPr="0091789F">
              <w:rPr>
                <w:rFonts w:ascii="Calibri Light" w:hAnsi="Calibri Light"/>
                <w:b/>
                <w:bCs/>
                <w:sz w:val="14"/>
                <w:szCs w:val="14"/>
              </w:rPr>
              <w:t>–</w:t>
            </w:r>
            <w:r w:rsidRPr="0091789F">
              <w:rPr>
                <w:rFonts w:ascii="Calibri Light" w:hAnsi="Calibri Light"/>
                <w:b/>
                <w:bCs/>
                <w:sz w:val="15"/>
                <w:szCs w:val="15"/>
              </w:rPr>
              <w:t>184. Chapter: 11. Pages: 427</w:t>
            </w:r>
            <w:r w:rsidRPr="0091789F">
              <w:rPr>
                <w:rFonts w:ascii="Calibri Light" w:hAnsi="Calibri Light"/>
                <w:b/>
                <w:bCs/>
                <w:sz w:val="14"/>
                <w:szCs w:val="14"/>
              </w:rPr>
              <w:t>–</w:t>
            </w:r>
            <w:r w:rsidRPr="0091789F">
              <w:rPr>
                <w:rFonts w:ascii="Calibri Light" w:hAnsi="Calibri Light"/>
                <w:b/>
                <w:bCs/>
                <w:sz w:val="15"/>
                <w:szCs w:val="15"/>
              </w:rPr>
              <w:t>429 (Supplemented with a handout).</w:t>
            </w:r>
          </w:p>
        </w:tc>
      </w:tr>
      <w:tr w:rsidR="00AD28C2" w:rsidRPr="00DD067A" w14:paraId="310F689D" w14:textId="77777777" w:rsidTr="00C92DE9">
        <w:trPr>
          <w:cantSplit/>
          <w:trHeight w:val="425"/>
        </w:trPr>
        <w:tc>
          <w:tcPr>
            <w:tcW w:w="708" w:type="dxa"/>
            <w:shd w:val="clear" w:color="auto" w:fill="FFFFFF" w:themeFill="background1"/>
            <w:vAlign w:val="center"/>
          </w:tcPr>
          <w:p w14:paraId="685E4DA7" w14:textId="77777777" w:rsidR="00AD28C2" w:rsidRPr="00F20821" w:rsidRDefault="00AD28C2" w:rsidP="00AD28C2">
            <w:pPr>
              <w:jc w:val="center"/>
              <w:rPr>
                <w:rFonts w:ascii="Calibri Light" w:hAnsi="Calibri Light"/>
                <w:sz w:val="18"/>
                <w:szCs w:val="18"/>
              </w:rPr>
            </w:pPr>
            <w:r w:rsidRPr="00F20821">
              <w:rPr>
                <w:rFonts w:ascii="Calibri Light" w:hAnsi="Calibri Light"/>
                <w:sz w:val="18"/>
                <w:szCs w:val="18"/>
              </w:rPr>
              <w:t>7</w:t>
            </w:r>
          </w:p>
        </w:tc>
        <w:tc>
          <w:tcPr>
            <w:tcW w:w="851" w:type="dxa"/>
            <w:shd w:val="clear" w:color="auto" w:fill="FFFFFF" w:themeFill="background1"/>
            <w:vAlign w:val="center"/>
          </w:tcPr>
          <w:p w14:paraId="04D5F695" w14:textId="0F1D4A85" w:rsidR="00AD28C2" w:rsidRPr="001E1A78" w:rsidRDefault="00AD28C2" w:rsidP="00AD28C2">
            <w:pPr>
              <w:jc w:val="center"/>
              <w:rPr>
                <w:rFonts w:ascii="Calibri Light" w:hAnsi="Calibri Light"/>
                <w:sz w:val="18"/>
                <w:szCs w:val="18"/>
              </w:rPr>
            </w:pPr>
            <w:r>
              <w:rPr>
                <w:rFonts w:ascii="Calibri Light" w:hAnsi="Calibri Light"/>
                <w:sz w:val="18"/>
                <w:szCs w:val="18"/>
              </w:rPr>
              <w:t>21</w:t>
            </w:r>
            <w:r w:rsidRPr="001E1A78">
              <w:rPr>
                <w:rFonts w:ascii="Calibri Light" w:hAnsi="Calibri Light"/>
                <w:sz w:val="18"/>
                <w:szCs w:val="18"/>
              </w:rPr>
              <w:t xml:space="preserve"> OCT 2015</w:t>
            </w:r>
          </w:p>
        </w:tc>
        <w:tc>
          <w:tcPr>
            <w:tcW w:w="2836" w:type="dxa"/>
            <w:shd w:val="clear" w:color="auto" w:fill="FFFFFF" w:themeFill="background1"/>
            <w:vAlign w:val="center"/>
          </w:tcPr>
          <w:p w14:paraId="1F616FB9" w14:textId="77777777" w:rsidR="00AD28C2" w:rsidRPr="003C6955" w:rsidRDefault="00AD28C2" w:rsidP="00AD28C2">
            <w:pPr>
              <w:spacing w:after="60" w:line="256" w:lineRule="auto"/>
              <w:rPr>
                <w:rFonts w:ascii="Calibri Light" w:hAnsi="Calibri Light"/>
                <w:b/>
                <w:sz w:val="18"/>
                <w:szCs w:val="18"/>
              </w:rPr>
            </w:pPr>
            <w:r w:rsidRPr="003C6955">
              <w:rPr>
                <w:rFonts w:ascii="Calibri Light" w:hAnsi="Calibri Light"/>
                <w:b/>
                <w:sz w:val="18"/>
                <w:szCs w:val="18"/>
              </w:rPr>
              <w:t xml:space="preserve">RADIOGRAPHIC ASSESSMENT I </w:t>
            </w:r>
          </w:p>
          <w:p w14:paraId="7807CB85" w14:textId="77777777" w:rsidR="00AD28C2" w:rsidRPr="003C6955" w:rsidRDefault="00AD28C2" w:rsidP="00AD28C2">
            <w:pPr>
              <w:spacing w:after="60" w:line="256" w:lineRule="auto"/>
              <w:rPr>
                <w:rFonts w:ascii="Calibri Light" w:hAnsi="Calibri Light"/>
                <w:sz w:val="18"/>
                <w:szCs w:val="18"/>
              </w:rPr>
            </w:pPr>
            <w:r w:rsidRPr="003C6955">
              <w:rPr>
                <w:rFonts w:ascii="Calibri Light" w:hAnsi="Calibri Light"/>
                <w:sz w:val="18"/>
                <w:szCs w:val="18"/>
              </w:rPr>
              <w:t xml:space="preserve">Lecturer: </w:t>
            </w:r>
            <w:r w:rsidRPr="005B4FDA">
              <w:rPr>
                <w:rFonts w:ascii="Calibri Light" w:hAnsi="Calibri Light"/>
                <w:sz w:val="18"/>
                <w:szCs w:val="18"/>
                <w:highlight w:val="magenta"/>
              </w:rPr>
              <w:t xml:space="preserve">Dr. H. </w:t>
            </w:r>
            <w:proofErr w:type="spellStart"/>
            <w:r w:rsidRPr="005B4FDA">
              <w:rPr>
                <w:rFonts w:ascii="Calibri Light" w:hAnsi="Calibri Light"/>
                <w:sz w:val="18"/>
                <w:szCs w:val="18"/>
                <w:highlight w:val="magenta"/>
              </w:rPr>
              <w:t>Albalbeesi</w:t>
            </w:r>
            <w:proofErr w:type="spellEnd"/>
          </w:p>
          <w:p w14:paraId="5E1799D0" w14:textId="77777777" w:rsidR="00AD28C2" w:rsidRPr="003C6955" w:rsidRDefault="00AD28C2" w:rsidP="00AD28C2">
            <w:pPr>
              <w:ind w:right="-108"/>
              <w:rPr>
                <w:rFonts w:ascii="Calibri Light" w:hAnsi="Calibri Light"/>
                <w:sz w:val="16"/>
                <w:szCs w:val="16"/>
              </w:rPr>
            </w:pPr>
            <w:r w:rsidRPr="003C6955">
              <w:rPr>
                <w:rFonts w:ascii="Calibri Light" w:hAnsi="Calibri Light"/>
                <w:sz w:val="18"/>
                <w:szCs w:val="18"/>
              </w:rPr>
              <w:t>Time: 8:00-9:00</w:t>
            </w:r>
          </w:p>
        </w:tc>
        <w:tc>
          <w:tcPr>
            <w:tcW w:w="4961" w:type="dxa"/>
            <w:shd w:val="clear" w:color="auto" w:fill="FFFFFF" w:themeFill="background1"/>
          </w:tcPr>
          <w:p w14:paraId="4A749B00" w14:textId="77777777" w:rsidR="00AD28C2" w:rsidRPr="003C6955" w:rsidRDefault="00AD28C2" w:rsidP="00AD28C2">
            <w:pPr>
              <w:spacing w:before="60" w:after="60" w:line="256" w:lineRule="auto"/>
              <w:rPr>
                <w:rFonts w:ascii="Calibri Light" w:hAnsi="Calibri Light"/>
                <w:bCs/>
                <w:sz w:val="18"/>
                <w:szCs w:val="18"/>
              </w:rPr>
            </w:pPr>
            <w:r w:rsidRPr="003C6955">
              <w:rPr>
                <w:rFonts w:ascii="Calibri Light" w:hAnsi="Calibri Light"/>
                <w:sz w:val="18"/>
                <w:szCs w:val="18"/>
              </w:rPr>
              <w:t xml:space="preserve">1. </w:t>
            </w:r>
            <w:r w:rsidRPr="003C6955">
              <w:rPr>
                <w:rFonts w:ascii="Calibri Light" w:hAnsi="Calibri Light"/>
                <w:bCs/>
                <w:sz w:val="18"/>
                <w:szCs w:val="18"/>
              </w:rPr>
              <w:t xml:space="preserve">Recognize the normal and abnormal findings in an </w:t>
            </w:r>
            <w:r w:rsidRPr="0091789F">
              <w:rPr>
                <w:rFonts w:ascii="Calibri Light" w:hAnsi="Calibri Light"/>
                <w:b/>
                <w:sz w:val="18"/>
                <w:szCs w:val="18"/>
              </w:rPr>
              <w:t>OPG</w:t>
            </w:r>
            <w:r w:rsidRPr="003C6955">
              <w:rPr>
                <w:rFonts w:ascii="Calibri Light" w:hAnsi="Calibri Light"/>
                <w:bCs/>
                <w:sz w:val="18"/>
                <w:szCs w:val="18"/>
              </w:rPr>
              <w:t xml:space="preserve"> radiograph</w:t>
            </w:r>
          </w:p>
          <w:p w14:paraId="766B320D" w14:textId="77777777" w:rsidR="00AD28C2" w:rsidRPr="003C6955" w:rsidRDefault="00AD28C2" w:rsidP="00AD28C2">
            <w:pPr>
              <w:spacing w:before="60" w:after="60" w:line="256" w:lineRule="auto"/>
              <w:rPr>
                <w:rFonts w:ascii="Calibri Light" w:hAnsi="Calibri Light"/>
                <w:bCs/>
                <w:sz w:val="18"/>
                <w:szCs w:val="18"/>
              </w:rPr>
            </w:pPr>
            <w:r w:rsidRPr="003C6955">
              <w:rPr>
                <w:rFonts w:ascii="Calibri Light" w:hAnsi="Calibri Light"/>
                <w:bCs/>
                <w:sz w:val="18"/>
                <w:szCs w:val="18"/>
              </w:rPr>
              <w:t xml:space="preserve">2. Report any dental abnormality that can be detected on a </w:t>
            </w:r>
            <w:r w:rsidRPr="00644EAA">
              <w:rPr>
                <w:rFonts w:ascii="Calibri Light" w:hAnsi="Calibri Light"/>
                <w:b/>
                <w:sz w:val="18"/>
                <w:szCs w:val="18"/>
              </w:rPr>
              <w:t>periapical</w:t>
            </w:r>
            <w:r w:rsidRPr="003C6955">
              <w:rPr>
                <w:rFonts w:ascii="Calibri Light" w:hAnsi="Calibri Light"/>
                <w:bCs/>
                <w:sz w:val="18"/>
                <w:szCs w:val="18"/>
              </w:rPr>
              <w:t xml:space="preserve"> radiograph</w:t>
            </w:r>
          </w:p>
          <w:p w14:paraId="096C21E0" w14:textId="77777777" w:rsidR="00AD28C2" w:rsidRPr="003C6955" w:rsidRDefault="00AD28C2" w:rsidP="00AD28C2">
            <w:pPr>
              <w:spacing w:before="60" w:after="60" w:line="256" w:lineRule="auto"/>
              <w:rPr>
                <w:rFonts w:ascii="Calibri Light" w:hAnsi="Calibri Light"/>
                <w:sz w:val="18"/>
                <w:szCs w:val="18"/>
              </w:rPr>
            </w:pPr>
            <w:r w:rsidRPr="003C6955">
              <w:rPr>
                <w:rFonts w:ascii="Calibri Light" w:hAnsi="Calibri Light"/>
                <w:bCs/>
                <w:sz w:val="18"/>
                <w:szCs w:val="18"/>
              </w:rPr>
              <w:t xml:space="preserve">3. Recognize the use of </w:t>
            </w:r>
            <w:r w:rsidRPr="00644EAA">
              <w:rPr>
                <w:rFonts w:ascii="Calibri Light" w:hAnsi="Calibri Light"/>
                <w:b/>
                <w:sz w:val="18"/>
                <w:szCs w:val="18"/>
              </w:rPr>
              <w:t>USO</w:t>
            </w:r>
            <w:r w:rsidRPr="003C6955">
              <w:rPr>
                <w:rFonts w:ascii="Calibri Light" w:hAnsi="Calibri Light"/>
                <w:bCs/>
                <w:sz w:val="18"/>
                <w:szCs w:val="18"/>
              </w:rPr>
              <w:t xml:space="preserve"> in identifying the position of un-erupted teeth </w:t>
            </w:r>
          </w:p>
          <w:p w14:paraId="145C3950" w14:textId="77777777" w:rsidR="00AD28C2" w:rsidRPr="0091789F" w:rsidRDefault="00AD28C2" w:rsidP="00AD28C2">
            <w:pPr>
              <w:spacing w:before="60" w:after="60"/>
              <w:ind w:right="-108"/>
              <w:rPr>
                <w:rFonts w:ascii="Calibri Light" w:hAnsi="Calibri Light"/>
                <w:b/>
                <w:bCs/>
                <w:color w:val="748995"/>
                <w:sz w:val="16"/>
                <w:szCs w:val="16"/>
              </w:rPr>
            </w:pPr>
            <w:r w:rsidRPr="0091789F">
              <w:rPr>
                <w:rFonts w:ascii="Calibri Light" w:hAnsi="Calibri Light"/>
                <w:b/>
                <w:bCs/>
                <w:sz w:val="15"/>
                <w:szCs w:val="15"/>
              </w:rPr>
              <w:t>Reference: A handout will be provided.</w:t>
            </w:r>
          </w:p>
        </w:tc>
      </w:tr>
      <w:tr w:rsidR="00AD28C2" w:rsidRPr="00DD067A" w14:paraId="3D5B04EE" w14:textId="77777777" w:rsidTr="00C92DE9">
        <w:trPr>
          <w:cantSplit/>
          <w:trHeight w:val="352"/>
        </w:trPr>
        <w:tc>
          <w:tcPr>
            <w:tcW w:w="708" w:type="dxa"/>
            <w:vMerge w:val="restart"/>
            <w:shd w:val="clear" w:color="auto" w:fill="FFFFFF" w:themeFill="background1"/>
            <w:vAlign w:val="center"/>
          </w:tcPr>
          <w:p w14:paraId="372D0B81" w14:textId="77777777" w:rsidR="00AD28C2" w:rsidRPr="00F20821" w:rsidRDefault="00AD28C2" w:rsidP="00AD28C2">
            <w:pPr>
              <w:jc w:val="center"/>
              <w:rPr>
                <w:rFonts w:ascii="Calibri Light" w:hAnsi="Calibri Light"/>
                <w:sz w:val="18"/>
                <w:szCs w:val="18"/>
              </w:rPr>
            </w:pPr>
            <w:r w:rsidRPr="00F20821">
              <w:rPr>
                <w:rFonts w:ascii="Calibri Light" w:hAnsi="Calibri Light"/>
                <w:sz w:val="18"/>
                <w:szCs w:val="18"/>
              </w:rPr>
              <w:t>8</w:t>
            </w:r>
          </w:p>
        </w:tc>
        <w:tc>
          <w:tcPr>
            <w:tcW w:w="851" w:type="dxa"/>
            <w:vMerge w:val="restart"/>
            <w:shd w:val="clear" w:color="auto" w:fill="FFFFFF" w:themeFill="background1"/>
            <w:vAlign w:val="center"/>
          </w:tcPr>
          <w:p w14:paraId="561F1DBE" w14:textId="56B9CA46" w:rsidR="00AD28C2" w:rsidRPr="001E1A78" w:rsidRDefault="00AD28C2" w:rsidP="00AD28C2">
            <w:pPr>
              <w:jc w:val="center"/>
              <w:rPr>
                <w:rFonts w:ascii="Calibri Light" w:hAnsi="Calibri Light"/>
                <w:sz w:val="18"/>
                <w:szCs w:val="18"/>
              </w:rPr>
            </w:pPr>
            <w:r>
              <w:rPr>
                <w:rFonts w:ascii="Calibri Light" w:hAnsi="Calibri Light"/>
                <w:sz w:val="18"/>
                <w:szCs w:val="18"/>
              </w:rPr>
              <w:t>28</w:t>
            </w:r>
            <w:r w:rsidRPr="001E1A78">
              <w:rPr>
                <w:rFonts w:ascii="Calibri Light" w:hAnsi="Calibri Light"/>
                <w:sz w:val="18"/>
                <w:szCs w:val="18"/>
              </w:rPr>
              <w:t xml:space="preserve"> </w:t>
            </w:r>
            <w:r>
              <w:rPr>
                <w:rFonts w:ascii="Calibri Light" w:hAnsi="Calibri Light"/>
                <w:sz w:val="18"/>
                <w:szCs w:val="18"/>
              </w:rPr>
              <w:t>OCT</w:t>
            </w:r>
            <w:r w:rsidRPr="001E1A78">
              <w:rPr>
                <w:rFonts w:ascii="Calibri Light" w:hAnsi="Calibri Light"/>
                <w:sz w:val="18"/>
                <w:szCs w:val="18"/>
              </w:rPr>
              <w:t xml:space="preserve"> 2015</w:t>
            </w:r>
          </w:p>
        </w:tc>
        <w:tc>
          <w:tcPr>
            <w:tcW w:w="7797" w:type="dxa"/>
            <w:gridSpan w:val="2"/>
            <w:shd w:val="clear" w:color="auto" w:fill="DBE5F1" w:themeFill="accent1" w:themeFillTint="33"/>
            <w:vAlign w:val="center"/>
          </w:tcPr>
          <w:p w14:paraId="02C4DF9D" w14:textId="77777777" w:rsidR="00AD28C2" w:rsidRDefault="00AD28C2" w:rsidP="00AD28C2">
            <w:pPr>
              <w:ind w:right="-108"/>
              <w:jc w:val="center"/>
              <w:rPr>
                <w:rFonts w:ascii="Calibri Light" w:hAnsi="Calibri Light"/>
                <w:b/>
                <w:sz w:val="18"/>
                <w:szCs w:val="18"/>
              </w:rPr>
            </w:pPr>
            <w:r w:rsidRPr="00F20821">
              <w:rPr>
                <w:rFonts w:ascii="Calibri Light" w:hAnsi="Calibri Light"/>
                <w:b/>
                <w:sz w:val="18"/>
                <w:szCs w:val="18"/>
              </w:rPr>
              <w:t>MID-TERM EXAMINATION</w:t>
            </w:r>
          </w:p>
          <w:p w14:paraId="55C3387D" w14:textId="2F2AF38A" w:rsidR="00AD28C2" w:rsidRPr="00F20821" w:rsidRDefault="00AD28C2" w:rsidP="00AD28C2">
            <w:pPr>
              <w:ind w:right="-108"/>
              <w:jc w:val="center"/>
              <w:rPr>
                <w:rFonts w:ascii="Calibri Light" w:hAnsi="Calibri Light"/>
                <w:b/>
                <w:sz w:val="18"/>
                <w:szCs w:val="18"/>
              </w:rPr>
            </w:pPr>
            <w:r w:rsidRPr="00F20821">
              <w:rPr>
                <w:rFonts w:ascii="Calibri Light" w:hAnsi="Calibri Light"/>
                <w:b/>
                <w:sz w:val="18"/>
                <w:szCs w:val="18"/>
              </w:rPr>
              <w:t xml:space="preserve">(8:00 – </w:t>
            </w:r>
            <w:r>
              <w:rPr>
                <w:rFonts w:ascii="Calibri Light" w:hAnsi="Calibri Light"/>
                <w:b/>
                <w:sz w:val="18"/>
                <w:szCs w:val="18"/>
              </w:rPr>
              <w:t xml:space="preserve">9:00 </w:t>
            </w:r>
            <w:proofErr w:type="spellStart"/>
            <w:r>
              <w:rPr>
                <w:rFonts w:ascii="Calibri Light" w:hAnsi="Calibri Light"/>
                <w:b/>
                <w:sz w:val="18"/>
                <w:szCs w:val="18"/>
              </w:rPr>
              <w:t>a.m</w:t>
            </w:r>
            <w:proofErr w:type="spellEnd"/>
            <w:r w:rsidRPr="00F20821">
              <w:rPr>
                <w:rFonts w:ascii="Calibri Light" w:hAnsi="Calibri Light"/>
                <w:b/>
                <w:sz w:val="18"/>
                <w:szCs w:val="18"/>
              </w:rPr>
              <w:t>)</w:t>
            </w:r>
          </w:p>
        </w:tc>
      </w:tr>
      <w:tr w:rsidR="00AD28C2" w:rsidRPr="00DD067A" w14:paraId="7B94DB14" w14:textId="77777777" w:rsidTr="00C92DE9">
        <w:trPr>
          <w:cantSplit/>
          <w:trHeight w:val="352"/>
        </w:trPr>
        <w:tc>
          <w:tcPr>
            <w:tcW w:w="708" w:type="dxa"/>
            <w:vMerge/>
            <w:shd w:val="clear" w:color="auto" w:fill="FFFFFF" w:themeFill="background1"/>
            <w:vAlign w:val="center"/>
          </w:tcPr>
          <w:p w14:paraId="67D8F00E" w14:textId="77777777" w:rsidR="00AD28C2" w:rsidRPr="00F20821" w:rsidRDefault="00AD28C2" w:rsidP="00AD28C2">
            <w:pPr>
              <w:jc w:val="center"/>
              <w:rPr>
                <w:rFonts w:ascii="Calibri Light" w:hAnsi="Calibri Light"/>
                <w:sz w:val="18"/>
                <w:szCs w:val="18"/>
              </w:rPr>
            </w:pPr>
          </w:p>
        </w:tc>
        <w:tc>
          <w:tcPr>
            <w:tcW w:w="851" w:type="dxa"/>
            <w:vMerge/>
            <w:shd w:val="clear" w:color="auto" w:fill="FFFFFF" w:themeFill="background1"/>
            <w:vAlign w:val="center"/>
          </w:tcPr>
          <w:p w14:paraId="087E41E0" w14:textId="77777777" w:rsidR="00AD28C2" w:rsidRPr="001E1A78" w:rsidRDefault="00AD28C2" w:rsidP="00AD28C2">
            <w:pPr>
              <w:jc w:val="center"/>
              <w:rPr>
                <w:rFonts w:ascii="Calibri Light" w:hAnsi="Calibri Light"/>
                <w:sz w:val="18"/>
                <w:szCs w:val="18"/>
              </w:rPr>
            </w:pPr>
          </w:p>
        </w:tc>
        <w:tc>
          <w:tcPr>
            <w:tcW w:w="2836" w:type="dxa"/>
            <w:shd w:val="clear" w:color="auto" w:fill="auto"/>
            <w:vAlign w:val="center"/>
          </w:tcPr>
          <w:p w14:paraId="6EB1DA5B" w14:textId="77777777" w:rsidR="00AD28C2" w:rsidRPr="003C6955" w:rsidRDefault="00AD28C2" w:rsidP="00AD28C2">
            <w:pPr>
              <w:spacing w:after="60" w:line="256" w:lineRule="auto"/>
              <w:rPr>
                <w:rFonts w:ascii="Calibri Light" w:hAnsi="Calibri Light"/>
                <w:b/>
                <w:sz w:val="18"/>
                <w:szCs w:val="18"/>
              </w:rPr>
            </w:pPr>
            <w:r w:rsidRPr="003C6955">
              <w:rPr>
                <w:rFonts w:ascii="Calibri Light" w:hAnsi="Calibri Light"/>
                <w:b/>
                <w:sz w:val="18"/>
                <w:szCs w:val="18"/>
              </w:rPr>
              <w:t>RADIOGRAPHIC ASSESSMENT II (LATERAL CEPHALOMETRICS)</w:t>
            </w:r>
          </w:p>
          <w:p w14:paraId="3812C6CD" w14:textId="77777777" w:rsidR="00AD28C2" w:rsidRPr="003C6955" w:rsidRDefault="00AD28C2" w:rsidP="00AD28C2">
            <w:pPr>
              <w:spacing w:after="60" w:line="256" w:lineRule="auto"/>
              <w:rPr>
                <w:rFonts w:ascii="Calibri Light" w:hAnsi="Calibri Light"/>
                <w:sz w:val="18"/>
                <w:szCs w:val="18"/>
              </w:rPr>
            </w:pPr>
            <w:r w:rsidRPr="003C6955">
              <w:rPr>
                <w:rFonts w:ascii="Calibri Light" w:hAnsi="Calibri Light"/>
                <w:sz w:val="18"/>
                <w:szCs w:val="18"/>
              </w:rPr>
              <w:t xml:space="preserve">Lecturer: </w:t>
            </w:r>
            <w:r w:rsidRPr="005B4FDA">
              <w:rPr>
                <w:rFonts w:ascii="Calibri Light" w:hAnsi="Calibri Light"/>
                <w:sz w:val="18"/>
                <w:szCs w:val="18"/>
                <w:highlight w:val="magenta"/>
              </w:rPr>
              <w:t xml:space="preserve">Dr. H. </w:t>
            </w:r>
            <w:proofErr w:type="spellStart"/>
            <w:r w:rsidRPr="005B4FDA">
              <w:rPr>
                <w:rFonts w:ascii="Calibri Light" w:hAnsi="Calibri Light"/>
                <w:sz w:val="18"/>
                <w:szCs w:val="18"/>
                <w:highlight w:val="magenta"/>
              </w:rPr>
              <w:t>Albalbeesi</w:t>
            </w:r>
            <w:proofErr w:type="spellEnd"/>
          </w:p>
          <w:p w14:paraId="4361761F" w14:textId="77777777" w:rsidR="00AD28C2" w:rsidRPr="003C6955" w:rsidRDefault="00AD28C2" w:rsidP="00AD28C2">
            <w:pPr>
              <w:ind w:right="-108"/>
              <w:rPr>
                <w:rFonts w:ascii="Calibri Light" w:hAnsi="Calibri Light"/>
                <w:b/>
                <w:sz w:val="18"/>
                <w:szCs w:val="18"/>
              </w:rPr>
            </w:pPr>
            <w:r w:rsidRPr="003C6955">
              <w:rPr>
                <w:rFonts w:ascii="Calibri Light" w:hAnsi="Calibri Light"/>
                <w:sz w:val="18"/>
                <w:szCs w:val="18"/>
              </w:rPr>
              <w:t>Time: 9:30-11:30</w:t>
            </w:r>
          </w:p>
        </w:tc>
        <w:tc>
          <w:tcPr>
            <w:tcW w:w="4961" w:type="dxa"/>
            <w:shd w:val="clear" w:color="auto" w:fill="auto"/>
          </w:tcPr>
          <w:p w14:paraId="0CFD6053" w14:textId="77777777" w:rsidR="00AD28C2" w:rsidRPr="003C6955" w:rsidRDefault="00AD28C2" w:rsidP="00AD28C2">
            <w:pPr>
              <w:spacing w:after="60" w:line="256" w:lineRule="auto"/>
              <w:rPr>
                <w:rFonts w:ascii="Calibri Light" w:hAnsi="Calibri Light"/>
                <w:bCs/>
                <w:sz w:val="18"/>
                <w:szCs w:val="18"/>
              </w:rPr>
            </w:pPr>
            <w:r w:rsidRPr="003C6955">
              <w:rPr>
                <w:rFonts w:ascii="Calibri Light" w:hAnsi="Calibri Light"/>
                <w:sz w:val="18"/>
                <w:szCs w:val="18"/>
              </w:rPr>
              <w:t xml:space="preserve">1. </w:t>
            </w:r>
            <w:r w:rsidRPr="003C6955">
              <w:rPr>
                <w:rFonts w:ascii="Calibri Light" w:hAnsi="Calibri Light"/>
                <w:bCs/>
                <w:sz w:val="18"/>
                <w:szCs w:val="18"/>
              </w:rPr>
              <w:t xml:space="preserve">Identify the </w:t>
            </w:r>
            <w:proofErr w:type="spellStart"/>
            <w:r w:rsidRPr="003C6955">
              <w:rPr>
                <w:rFonts w:ascii="Calibri Light" w:hAnsi="Calibri Light"/>
                <w:bCs/>
                <w:sz w:val="18"/>
                <w:szCs w:val="18"/>
              </w:rPr>
              <w:t>Cephalostat</w:t>
            </w:r>
            <w:proofErr w:type="spellEnd"/>
          </w:p>
          <w:p w14:paraId="6F651A8E" w14:textId="77777777" w:rsidR="00AD28C2" w:rsidRPr="003C6955" w:rsidRDefault="00AD28C2" w:rsidP="00AD28C2">
            <w:pPr>
              <w:spacing w:after="60" w:line="256" w:lineRule="auto"/>
              <w:rPr>
                <w:rFonts w:ascii="Calibri Light" w:hAnsi="Calibri Light"/>
                <w:bCs/>
                <w:sz w:val="18"/>
                <w:szCs w:val="18"/>
              </w:rPr>
            </w:pPr>
            <w:r w:rsidRPr="003C6955">
              <w:rPr>
                <w:rFonts w:ascii="Calibri Light" w:hAnsi="Calibri Light"/>
                <w:bCs/>
                <w:sz w:val="18"/>
                <w:szCs w:val="18"/>
              </w:rPr>
              <w:t>2. List the indications for cephalometric evaluation</w:t>
            </w:r>
          </w:p>
          <w:p w14:paraId="14B8A197" w14:textId="77777777" w:rsidR="00AD28C2" w:rsidRPr="003C6955" w:rsidRDefault="00AD28C2" w:rsidP="00AD28C2">
            <w:pPr>
              <w:spacing w:after="60" w:line="256" w:lineRule="auto"/>
              <w:rPr>
                <w:rFonts w:ascii="Calibri Light" w:hAnsi="Calibri Light"/>
                <w:sz w:val="18"/>
                <w:szCs w:val="18"/>
              </w:rPr>
            </w:pPr>
            <w:r w:rsidRPr="003C6955">
              <w:rPr>
                <w:rFonts w:ascii="Calibri Light" w:hAnsi="Calibri Light"/>
                <w:bCs/>
                <w:sz w:val="18"/>
                <w:szCs w:val="18"/>
              </w:rPr>
              <w:t>3. Describe the methods for cephalometric assessment</w:t>
            </w:r>
            <w:r w:rsidRPr="003C6955">
              <w:rPr>
                <w:rFonts w:ascii="Calibri Light" w:hAnsi="Calibri Light"/>
                <w:sz w:val="18"/>
                <w:szCs w:val="18"/>
              </w:rPr>
              <w:t xml:space="preserve"> </w:t>
            </w:r>
          </w:p>
          <w:p w14:paraId="0A1BD5D5" w14:textId="77777777" w:rsidR="00AD28C2" w:rsidRPr="003C6955" w:rsidRDefault="00AD28C2" w:rsidP="00AD28C2">
            <w:pPr>
              <w:spacing w:after="60" w:line="256" w:lineRule="auto"/>
              <w:rPr>
                <w:rFonts w:ascii="Calibri Light" w:hAnsi="Calibri Light"/>
                <w:bCs/>
                <w:sz w:val="18"/>
                <w:szCs w:val="18"/>
              </w:rPr>
            </w:pPr>
            <w:r w:rsidRPr="003C6955">
              <w:rPr>
                <w:rFonts w:ascii="Calibri Light" w:hAnsi="Calibri Light"/>
                <w:bCs/>
                <w:sz w:val="18"/>
                <w:szCs w:val="18"/>
              </w:rPr>
              <w:t xml:space="preserve">4. Identify orthodontic landmarks on a </w:t>
            </w:r>
            <w:proofErr w:type="spellStart"/>
            <w:r w:rsidRPr="003C6955">
              <w:rPr>
                <w:rFonts w:ascii="Calibri Light" w:hAnsi="Calibri Light"/>
                <w:bCs/>
                <w:sz w:val="18"/>
                <w:szCs w:val="18"/>
              </w:rPr>
              <w:t>cephalogram</w:t>
            </w:r>
            <w:proofErr w:type="spellEnd"/>
            <w:r w:rsidRPr="003C6955">
              <w:rPr>
                <w:rFonts w:ascii="Calibri Light" w:hAnsi="Calibri Light"/>
                <w:bCs/>
                <w:sz w:val="18"/>
                <w:szCs w:val="18"/>
              </w:rPr>
              <w:t>, general points</w:t>
            </w:r>
          </w:p>
          <w:p w14:paraId="68E6F3CA" w14:textId="77777777" w:rsidR="00AD28C2" w:rsidRPr="003C6955" w:rsidRDefault="00AD28C2" w:rsidP="00AD28C2">
            <w:pPr>
              <w:spacing w:after="60" w:line="256" w:lineRule="auto"/>
              <w:rPr>
                <w:rFonts w:ascii="Calibri Light" w:hAnsi="Calibri Light"/>
                <w:bCs/>
                <w:sz w:val="18"/>
                <w:szCs w:val="18"/>
              </w:rPr>
            </w:pPr>
            <w:r w:rsidRPr="003C6955">
              <w:rPr>
                <w:rFonts w:ascii="Calibri Light" w:hAnsi="Calibri Light"/>
                <w:bCs/>
                <w:sz w:val="18"/>
                <w:szCs w:val="18"/>
              </w:rPr>
              <w:t>5. Determine the commonly used cephalometric reference lines and angles</w:t>
            </w:r>
          </w:p>
          <w:p w14:paraId="7F237B0C" w14:textId="77777777" w:rsidR="00AD28C2" w:rsidRPr="003C6955" w:rsidRDefault="00AD28C2" w:rsidP="00AD28C2">
            <w:pPr>
              <w:spacing w:after="60" w:line="256" w:lineRule="auto"/>
              <w:rPr>
                <w:rFonts w:ascii="Calibri Light" w:hAnsi="Calibri Light"/>
                <w:bCs/>
                <w:sz w:val="18"/>
                <w:szCs w:val="18"/>
              </w:rPr>
            </w:pPr>
            <w:r w:rsidRPr="003C6955">
              <w:rPr>
                <w:rFonts w:ascii="Calibri Light" w:hAnsi="Calibri Light"/>
                <w:bCs/>
                <w:sz w:val="18"/>
                <w:szCs w:val="18"/>
              </w:rPr>
              <w:t>6. Describe the: anteroposterior skeletal pattern, the vertical skeletal pattern, the incisor position and the soft tissue analysis</w:t>
            </w:r>
          </w:p>
          <w:p w14:paraId="0F34866E" w14:textId="77777777" w:rsidR="00AD28C2" w:rsidRPr="003C6955" w:rsidRDefault="00AD28C2" w:rsidP="00AD28C2">
            <w:pPr>
              <w:spacing w:after="60" w:line="256" w:lineRule="auto"/>
              <w:rPr>
                <w:rFonts w:ascii="Calibri Light" w:hAnsi="Calibri Light"/>
                <w:bCs/>
                <w:sz w:val="18"/>
                <w:szCs w:val="18"/>
              </w:rPr>
            </w:pPr>
            <w:r w:rsidRPr="003C6955">
              <w:rPr>
                <w:rFonts w:ascii="Calibri Light" w:hAnsi="Calibri Light"/>
                <w:bCs/>
                <w:sz w:val="18"/>
                <w:szCs w:val="18"/>
              </w:rPr>
              <w:t>7. Recognize the possible cephalometric errors</w:t>
            </w:r>
          </w:p>
          <w:p w14:paraId="6D15E23B" w14:textId="77777777" w:rsidR="00AD28C2" w:rsidRPr="0091789F" w:rsidRDefault="00AD28C2" w:rsidP="00AD28C2">
            <w:pPr>
              <w:ind w:right="-108"/>
              <w:rPr>
                <w:rFonts w:ascii="Calibri Light" w:hAnsi="Calibri Light"/>
                <w:b/>
                <w:bCs/>
                <w:sz w:val="18"/>
                <w:szCs w:val="18"/>
              </w:rPr>
            </w:pPr>
            <w:r w:rsidRPr="0091789F">
              <w:rPr>
                <w:rFonts w:ascii="Calibri Light" w:hAnsi="Calibri Light"/>
                <w:b/>
                <w:bCs/>
                <w:sz w:val="15"/>
                <w:szCs w:val="15"/>
              </w:rPr>
              <w:t>Reference: Introduction to Orthodontics; L. Mitchell; Fourth Edition; Chapter: 6; Pages: 74</w:t>
            </w:r>
            <w:r w:rsidRPr="0091789F">
              <w:rPr>
                <w:rFonts w:ascii="Calibri Light" w:hAnsi="Calibri Light"/>
                <w:b/>
                <w:bCs/>
                <w:sz w:val="14"/>
                <w:szCs w:val="14"/>
              </w:rPr>
              <w:t>–</w:t>
            </w:r>
            <w:r w:rsidRPr="0091789F">
              <w:rPr>
                <w:rFonts w:ascii="Calibri Light" w:hAnsi="Calibri Light"/>
                <w:b/>
                <w:bCs/>
                <w:sz w:val="15"/>
                <w:szCs w:val="15"/>
              </w:rPr>
              <w:t>84.</w:t>
            </w:r>
          </w:p>
        </w:tc>
      </w:tr>
      <w:tr w:rsidR="00AD28C2" w:rsidRPr="00DD067A" w14:paraId="69C7FA00" w14:textId="77777777" w:rsidTr="00C92DE9">
        <w:trPr>
          <w:cantSplit/>
          <w:trHeight w:val="425"/>
        </w:trPr>
        <w:tc>
          <w:tcPr>
            <w:tcW w:w="708" w:type="dxa"/>
            <w:shd w:val="clear" w:color="auto" w:fill="FFFFFF" w:themeFill="background1"/>
            <w:vAlign w:val="center"/>
          </w:tcPr>
          <w:p w14:paraId="18A592F7" w14:textId="77777777" w:rsidR="00AD28C2" w:rsidRPr="00F20821" w:rsidRDefault="00AD28C2" w:rsidP="00AD28C2">
            <w:pPr>
              <w:jc w:val="center"/>
              <w:rPr>
                <w:rFonts w:ascii="Calibri Light" w:hAnsi="Calibri Light"/>
                <w:sz w:val="18"/>
                <w:szCs w:val="18"/>
              </w:rPr>
            </w:pPr>
            <w:r w:rsidRPr="00F20821">
              <w:rPr>
                <w:rFonts w:ascii="Calibri Light" w:hAnsi="Calibri Light"/>
                <w:sz w:val="18"/>
                <w:szCs w:val="18"/>
              </w:rPr>
              <w:t>9</w:t>
            </w:r>
          </w:p>
        </w:tc>
        <w:tc>
          <w:tcPr>
            <w:tcW w:w="851" w:type="dxa"/>
            <w:shd w:val="clear" w:color="auto" w:fill="FFFFFF" w:themeFill="background1"/>
            <w:vAlign w:val="center"/>
          </w:tcPr>
          <w:p w14:paraId="2303DB95" w14:textId="2B3F00C3" w:rsidR="00AD28C2" w:rsidRPr="001E1A78" w:rsidRDefault="00AD28C2" w:rsidP="00AD28C2">
            <w:pPr>
              <w:jc w:val="center"/>
              <w:rPr>
                <w:rFonts w:ascii="Calibri Light" w:hAnsi="Calibri Light"/>
                <w:sz w:val="18"/>
                <w:szCs w:val="18"/>
              </w:rPr>
            </w:pPr>
            <w:r w:rsidRPr="001E1A78">
              <w:rPr>
                <w:rFonts w:ascii="Calibri Light" w:hAnsi="Calibri Light"/>
                <w:sz w:val="18"/>
                <w:szCs w:val="18"/>
              </w:rPr>
              <w:t>0</w:t>
            </w:r>
            <w:r>
              <w:rPr>
                <w:rFonts w:ascii="Calibri Light" w:hAnsi="Calibri Light"/>
                <w:sz w:val="18"/>
                <w:szCs w:val="18"/>
              </w:rPr>
              <w:t>4</w:t>
            </w:r>
            <w:r w:rsidRPr="001E1A78">
              <w:rPr>
                <w:rFonts w:ascii="Calibri Light" w:hAnsi="Calibri Light"/>
                <w:sz w:val="18"/>
                <w:szCs w:val="18"/>
              </w:rPr>
              <w:t xml:space="preserve"> NOV 2015</w:t>
            </w:r>
          </w:p>
        </w:tc>
        <w:tc>
          <w:tcPr>
            <w:tcW w:w="7797" w:type="dxa"/>
            <w:gridSpan w:val="2"/>
            <w:shd w:val="clear" w:color="auto" w:fill="auto"/>
            <w:vAlign w:val="center"/>
          </w:tcPr>
          <w:p w14:paraId="660BB267" w14:textId="77777777" w:rsidR="00AD28C2" w:rsidRPr="003C6955" w:rsidRDefault="00AD28C2" w:rsidP="00AD28C2">
            <w:pPr>
              <w:ind w:right="-108"/>
              <w:jc w:val="center"/>
              <w:rPr>
                <w:rFonts w:ascii="Calibri Light" w:hAnsi="Calibri Light"/>
                <w:sz w:val="18"/>
                <w:szCs w:val="18"/>
              </w:rPr>
            </w:pPr>
            <w:r w:rsidRPr="003C6955">
              <w:rPr>
                <w:rFonts w:ascii="Calibri Light" w:hAnsi="Calibri Light"/>
                <w:sz w:val="18"/>
                <w:szCs w:val="18"/>
              </w:rPr>
              <w:t>NO DIDACTIC SESSION (PRACTICAL SESSION 9:00-12:00)</w:t>
            </w:r>
          </w:p>
        </w:tc>
      </w:tr>
      <w:tr w:rsidR="00AD28C2" w:rsidRPr="00A467BC" w14:paraId="70CB0175" w14:textId="77777777" w:rsidTr="00C92DE9">
        <w:trPr>
          <w:cantSplit/>
          <w:trHeight w:val="425"/>
        </w:trPr>
        <w:tc>
          <w:tcPr>
            <w:tcW w:w="708" w:type="dxa"/>
            <w:shd w:val="clear" w:color="auto" w:fill="FFFFFF" w:themeFill="background1"/>
            <w:vAlign w:val="center"/>
          </w:tcPr>
          <w:p w14:paraId="37CEB103" w14:textId="77777777" w:rsidR="00AD28C2" w:rsidRPr="00F20821" w:rsidRDefault="00AD28C2" w:rsidP="00AD28C2">
            <w:pPr>
              <w:jc w:val="center"/>
              <w:rPr>
                <w:rFonts w:ascii="Calibri Light" w:hAnsi="Calibri Light"/>
                <w:sz w:val="18"/>
                <w:szCs w:val="18"/>
              </w:rPr>
            </w:pPr>
            <w:r w:rsidRPr="00F20821">
              <w:rPr>
                <w:rFonts w:ascii="Calibri Light" w:hAnsi="Calibri Light"/>
                <w:sz w:val="18"/>
                <w:szCs w:val="18"/>
              </w:rPr>
              <w:t>10</w:t>
            </w:r>
          </w:p>
        </w:tc>
        <w:tc>
          <w:tcPr>
            <w:tcW w:w="851" w:type="dxa"/>
            <w:shd w:val="clear" w:color="auto" w:fill="FFFFFF" w:themeFill="background1"/>
            <w:vAlign w:val="center"/>
          </w:tcPr>
          <w:p w14:paraId="0F697FDB" w14:textId="4FA210A2" w:rsidR="00AD28C2" w:rsidRPr="001E1A78" w:rsidRDefault="00AD28C2" w:rsidP="00AD28C2">
            <w:pPr>
              <w:jc w:val="center"/>
              <w:rPr>
                <w:rFonts w:ascii="Calibri Light" w:hAnsi="Calibri Light"/>
                <w:sz w:val="18"/>
                <w:szCs w:val="18"/>
              </w:rPr>
            </w:pPr>
            <w:r w:rsidRPr="001E1A78">
              <w:rPr>
                <w:rFonts w:ascii="Calibri Light" w:hAnsi="Calibri Light"/>
                <w:sz w:val="18"/>
                <w:szCs w:val="18"/>
              </w:rPr>
              <w:t>1</w:t>
            </w:r>
            <w:r>
              <w:rPr>
                <w:rFonts w:ascii="Calibri Light" w:hAnsi="Calibri Light"/>
                <w:sz w:val="18"/>
                <w:szCs w:val="18"/>
              </w:rPr>
              <w:t>1</w:t>
            </w:r>
            <w:r w:rsidRPr="001E1A78">
              <w:rPr>
                <w:rFonts w:ascii="Calibri Light" w:hAnsi="Calibri Light"/>
                <w:sz w:val="18"/>
                <w:szCs w:val="18"/>
              </w:rPr>
              <w:t xml:space="preserve"> NOV 2015</w:t>
            </w:r>
          </w:p>
        </w:tc>
        <w:tc>
          <w:tcPr>
            <w:tcW w:w="2836" w:type="dxa"/>
            <w:shd w:val="clear" w:color="auto" w:fill="FFFFFF" w:themeFill="background1"/>
            <w:vAlign w:val="center"/>
          </w:tcPr>
          <w:p w14:paraId="5D5ABE23" w14:textId="77777777" w:rsidR="00AD28C2" w:rsidRDefault="00AD28C2" w:rsidP="00AD28C2">
            <w:pPr>
              <w:spacing w:after="60" w:line="256" w:lineRule="auto"/>
              <w:rPr>
                <w:rFonts w:ascii="Century Gothic" w:hAnsi="Century Gothic"/>
                <w:b/>
                <w:sz w:val="18"/>
                <w:szCs w:val="18"/>
              </w:rPr>
            </w:pPr>
            <w:r>
              <w:rPr>
                <w:rFonts w:ascii="Century Gothic" w:hAnsi="Century Gothic"/>
                <w:b/>
                <w:sz w:val="18"/>
                <w:szCs w:val="18"/>
              </w:rPr>
              <w:t>CLASS I MALOCCLUSION</w:t>
            </w:r>
          </w:p>
          <w:p w14:paraId="7D3D2CC9" w14:textId="77777777" w:rsidR="00AD28C2" w:rsidRPr="004B6717" w:rsidRDefault="00AD28C2" w:rsidP="00AD28C2">
            <w:pPr>
              <w:spacing w:after="60" w:line="256" w:lineRule="auto"/>
              <w:rPr>
                <w:rFonts w:ascii="Century Gothic" w:hAnsi="Century Gothic"/>
                <w:sz w:val="18"/>
                <w:szCs w:val="18"/>
              </w:rPr>
            </w:pPr>
            <w:r w:rsidRPr="004B6717">
              <w:rPr>
                <w:rFonts w:ascii="Century Gothic" w:hAnsi="Century Gothic"/>
                <w:sz w:val="18"/>
                <w:szCs w:val="18"/>
              </w:rPr>
              <w:t xml:space="preserve">Lecturer: </w:t>
            </w:r>
            <w:r w:rsidRPr="005B4FDA">
              <w:rPr>
                <w:rFonts w:ascii="Century Gothic" w:hAnsi="Century Gothic"/>
                <w:sz w:val="18"/>
                <w:szCs w:val="18"/>
                <w:highlight w:val="blue"/>
              </w:rPr>
              <w:t xml:space="preserve">Dr. N. </w:t>
            </w:r>
            <w:proofErr w:type="spellStart"/>
            <w:r w:rsidRPr="005B4FDA">
              <w:rPr>
                <w:rFonts w:ascii="Century Gothic" w:hAnsi="Century Gothic"/>
                <w:sz w:val="18"/>
                <w:szCs w:val="18"/>
                <w:highlight w:val="blue"/>
              </w:rPr>
              <w:t>Alshihah</w:t>
            </w:r>
            <w:proofErr w:type="spellEnd"/>
          </w:p>
          <w:p w14:paraId="2EEC26B0" w14:textId="77777777" w:rsidR="00AD28C2" w:rsidRPr="00F20821" w:rsidRDefault="00AD28C2" w:rsidP="00AD28C2">
            <w:pPr>
              <w:ind w:right="-122"/>
              <w:rPr>
                <w:rFonts w:ascii="Calibri Light" w:hAnsi="Calibri Light"/>
                <w:sz w:val="18"/>
                <w:szCs w:val="18"/>
              </w:rPr>
            </w:pPr>
            <w:r>
              <w:rPr>
                <w:rFonts w:ascii="Century Gothic" w:hAnsi="Century Gothic"/>
                <w:sz w:val="18"/>
                <w:szCs w:val="18"/>
              </w:rPr>
              <w:t>Time: 8:00-9:0</w:t>
            </w:r>
            <w:r w:rsidRPr="004B6717">
              <w:rPr>
                <w:rFonts w:ascii="Century Gothic" w:hAnsi="Century Gothic"/>
                <w:sz w:val="18"/>
                <w:szCs w:val="18"/>
              </w:rPr>
              <w:t>0</w:t>
            </w:r>
          </w:p>
        </w:tc>
        <w:tc>
          <w:tcPr>
            <w:tcW w:w="4961" w:type="dxa"/>
            <w:shd w:val="clear" w:color="auto" w:fill="FFFFFF" w:themeFill="background1"/>
          </w:tcPr>
          <w:p w14:paraId="3494F798" w14:textId="77777777" w:rsidR="00AD28C2" w:rsidRPr="00A467BC" w:rsidRDefault="00AD28C2" w:rsidP="00AD28C2">
            <w:pPr>
              <w:spacing w:before="60" w:after="60" w:line="256" w:lineRule="auto"/>
              <w:rPr>
                <w:rFonts w:ascii="Calibri Light" w:hAnsi="Calibri Light"/>
                <w:bCs/>
                <w:sz w:val="18"/>
                <w:szCs w:val="18"/>
              </w:rPr>
            </w:pPr>
            <w:r w:rsidRPr="00A467BC">
              <w:rPr>
                <w:rFonts w:ascii="Calibri Light" w:hAnsi="Calibri Light"/>
                <w:bCs/>
                <w:sz w:val="18"/>
                <w:szCs w:val="18"/>
              </w:rPr>
              <w:t>1. List and describe the different features of Class I malocclusion</w:t>
            </w:r>
          </w:p>
          <w:p w14:paraId="51EB4AE6" w14:textId="77777777" w:rsidR="00AD28C2" w:rsidRPr="00A467BC" w:rsidRDefault="00AD28C2" w:rsidP="00AD28C2">
            <w:pPr>
              <w:spacing w:before="60" w:after="60" w:line="256" w:lineRule="auto"/>
              <w:rPr>
                <w:rFonts w:ascii="Calibri Light" w:hAnsi="Calibri Light"/>
                <w:bCs/>
                <w:sz w:val="18"/>
                <w:szCs w:val="18"/>
              </w:rPr>
            </w:pPr>
            <w:r w:rsidRPr="00A467BC">
              <w:rPr>
                <w:rFonts w:ascii="Calibri Light" w:hAnsi="Calibri Light"/>
                <w:bCs/>
                <w:sz w:val="18"/>
                <w:szCs w:val="18"/>
              </w:rPr>
              <w:t>2. Identify the etiology of Class I malocclusion</w:t>
            </w:r>
          </w:p>
          <w:p w14:paraId="4AA53ABD" w14:textId="77777777" w:rsidR="00AD28C2" w:rsidRPr="00A467BC" w:rsidRDefault="00AD28C2" w:rsidP="00AD28C2">
            <w:pPr>
              <w:spacing w:before="60" w:after="60" w:line="256" w:lineRule="auto"/>
              <w:rPr>
                <w:rFonts w:ascii="Calibri Light" w:hAnsi="Calibri Light"/>
                <w:sz w:val="18"/>
                <w:szCs w:val="18"/>
              </w:rPr>
            </w:pPr>
            <w:r w:rsidRPr="00A467BC">
              <w:rPr>
                <w:rFonts w:ascii="Calibri Light" w:hAnsi="Calibri Light"/>
                <w:bCs/>
                <w:sz w:val="18"/>
                <w:szCs w:val="18"/>
              </w:rPr>
              <w:t>3. Explain the rationale behind using each treatment approach (indications &amp; contraindications)</w:t>
            </w:r>
          </w:p>
          <w:p w14:paraId="3FCB2EB1" w14:textId="77777777" w:rsidR="00AD28C2" w:rsidRPr="0091789F" w:rsidRDefault="00AD28C2" w:rsidP="00AD28C2">
            <w:pPr>
              <w:spacing w:before="60" w:after="60"/>
              <w:ind w:right="-122"/>
              <w:rPr>
                <w:rFonts w:ascii="Calibri Light" w:hAnsi="Calibri Light"/>
                <w:b/>
                <w:bCs/>
                <w:sz w:val="18"/>
                <w:szCs w:val="18"/>
              </w:rPr>
            </w:pPr>
            <w:r w:rsidRPr="0091789F">
              <w:rPr>
                <w:rFonts w:ascii="Calibri Light" w:hAnsi="Calibri Light"/>
                <w:b/>
                <w:bCs/>
                <w:sz w:val="15"/>
                <w:szCs w:val="15"/>
              </w:rPr>
              <w:t>Reference: Introduction to Orthodontics; L. Mitchell; Fourth Edition; Chapter: 8. Pages: 102</w:t>
            </w:r>
            <w:r w:rsidRPr="0091789F">
              <w:rPr>
                <w:rFonts w:ascii="Calibri Light" w:hAnsi="Calibri Light"/>
                <w:b/>
                <w:bCs/>
                <w:sz w:val="14"/>
                <w:szCs w:val="14"/>
              </w:rPr>
              <w:t>–</w:t>
            </w:r>
            <w:r w:rsidRPr="0091789F">
              <w:rPr>
                <w:rFonts w:ascii="Calibri Light" w:hAnsi="Calibri Light"/>
                <w:b/>
                <w:bCs/>
                <w:sz w:val="15"/>
                <w:szCs w:val="15"/>
              </w:rPr>
              <w:t>111.</w:t>
            </w:r>
          </w:p>
        </w:tc>
      </w:tr>
      <w:tr w:rsidR="00AD28C2" w:rsidRPr="00A467BC" w14:paraId="34B16181" w14:textId="77777777" w:rsidTr="00C92DE9">
        <w:trPr>
          <w:cantSplit/>
          <w:trHeight w:val="425"/>
        </w:trPr>
        <w:tc>
          <w:tcPr>
            <w:tcW w:w="708" w:type="dxa"/>
            <w:shd w:val="clear" w:color="auto" w:fill="FFFFFF" w:themeFill="background1"/>
            <w:vAlign w:val="center"/>
          </w:tcPr>
          <w:p w14:paraId="3703D872" w14:textId="77777777" w:rsidR="00AD28C2" w:rsidRPr="00F20821" w:rsidRDefault="00AD28C2" w:rsidP="00AD28C2">
            <w:pPr>
              <w:jc w:val="center"/>
              <w:rPr>
                <w:rFonts w:ascii="Calibri Light" w:hAnsi="Calibri Light"/>
                <w:sz w:val="18"/>
                <w:szCs w:val="18"/>
              </w:rPr>
            </w:pPr>
            <w:r w:rsidRPr="00F20821">
              <w:rPr>
                <w:rFonts w:ascii="Calibri Light" w:hAnsi="Calibri Light"/>
                <w:sz w:val="18"/>
                <w:szCs w:val="18"/>
              </w:rPr>
              <w:lastRenderedPageBreak/>
              <w:t>11</w:t>
            </w:r>
          </w:p>
        </w:tc>
        <w:tc>
          <w:tcPr>
            <w:tcW w:w="851" w:type="dxa"/>
            <w:shd w:val="clear" w:color="auto" w:fill="FFFFFF" w:themeFill="background1"/>
            <w:vAlign w:val="center"/>
          </w:tcPr>
          <w:p w14:paraId="29935978" w14:textId="6AAA06A9" w:rsidR="00AD28C2" w:rsidRPr="001E1A78" w:rsidRDefault="00AD28C2" w:rsidP="00AD28C2">
            <w:pPr>
              <w:jc w:val="center"/>
              <w:rPr>
                <w:rFonts w:ascii="Calibri Light" w:hAnsi="Calibri Light"/>
                <w:sz w:val="18"/>
                <w:szCs w:val="18"/>
              </w:rPr>
            </w:pPr>
            <w:r>
              <w:rPr>
                <w:rFonts w:ascii="Calibri Light" w:hAnsi="Calibri Light"/>
                <w:sz w:val="18"/>
                <w:szCs w:val="18"/>
              </w:rPr>
              <w:t xml:space="preserve">18 NOV </w:t>
            </w:r>
            <w:r w:rsidRPr="001E1A78">
              <w:rPr>
                <w:rFonts w:ascii="Calibri Light" w:hAnsi="Calibri Light"/>
                <w:sz w:val="18"/>
                <w:szCs w:val="18"/>
              </w:rPr>
              <w:t>2015</w:t>
            </w:r>
          </w:p>
        </w:tc>
        <w:tc>
          <w:tcPr>
            <w:tcW w:w="2836" w:type="dxa"/>
            <w:shd w:val="clear" w:color="auto" w:fill="FFFFFF" w:themeFill="background1"/>
            <w:vAlign w:val="center"/>
          </w:tcPr>
          <w:p w14:paraId="14DC1216" w14:textId="77777777" w:rsidR="00AD28C2" w:rsidRDefault="00AD28C2" w:rsidP="00AD28C2">
            <w:pPr>
              <w:spacing w:after="60" w:line="256" w:lineRule="auto"/>
              <w:rPr>
                <w:rFonts w:ascii="Century Gothic" w:hAnsi="Century Gothic"/>
                <w:b/>
                <w:sz w:val="18"/>
                <w:szCs w:val="18"/>
              </w:rPr>
            </w:pPr>
            <w:r>
              <w:rPr>
                <w:rFonts w:ascii="Century Gothic" w:hAnsi="Century Gothic"/>
                <w:b/>
                <w:sz w:val="18"/>
                <w:szCs w:val="18"/>
              </w:rPr>
              <w:t>CLASS II DIVISION 1 MALOCCLUSION</w:t>
            </w:r>
          </w:p>
          <w:p w14:paraId="59AE8007" w14:textId="77777777" w:rsidR="00AD28C2" w:rsidRPr="004B6717" w:rsidRDefault="00AD28C2" w:rsidP="00AD28C2">
            <w:pPr>
              <w:spacing w:after="60" w:line="256" w:lineRule="auto"/>
              <w:rPr>
                <w:rFonts w:ascii="Century Gothic" w:hAnsi="Century Gothic"/>
                <w:sz w:val="18"/>
                <w:szCs w:val="18"/>
              </w:rPr>
            </w:pPr>
            <w:r>
              <w:rPr>
                <w:rFonts w:ascii="Century Gothic" w:hAnsi="Century Gothic"/>
                <w:sz w:val="18"/>
                <w:szCs w:val="18"/>
              </w:rPr>
              <w:t xml:space="preserve">Lecturer: </w:t>
            </w:r>
            <w:r w:rsidRPr="005B4FDA">
              <w:rPr>
                <w:rFonts w:ascii="Century Gothic" w:hAnsi="Century Gothic"/>
                <w:sz w:val="18"/>
                <w:szCs w:val="18"/>
                <w:highlight w:val="red"/>
              </w:rPr>
              <w:t xml:space="preserve">Dr. H. </w:t>
            </w:r>
            <w:proofErr w:type="spellStart"/>
            <w:r w:rsidRPr="005B4FDA">
              <w:rPr>
                <w:rFonts w:ascii="Century Gothic" w:hAnsi="Century Gothic"/>
                <w:sz w:val="18"/>
                <w:szCs w:val="18"/>
                <w:highlight w:val="red"/>
              </w:rPr>
              <w:t>Alkawari</w:t>
            </w:r>
            <w:proofErr w:type="spellEnd"/>
          </w:p>
          <w:p w14:paraId="16726290" w14:textId="77777777" w:rsidR="00AD28C2" w:rsidRPr="00F20821" w:rsidRDefault="00AD28C2" w:rsidP="00AD28C2">
            <w:pPr>
              <w:ind w:right="-122"/>
              <w:rPr>
                <w:rFonts w:ascii="Calibri Light" w:hAnsi="Calibri Light"/>
                <w:sz w:val="18"/>
                <w:szCs w:val="18"/>
              </w:rPr>
            </w:pPr>
            <w:r>
              <w:rPr>
                <w:rFonts w:ascii="Century Gothic" w:hAnsi="Century Gothic"/>
                <w:sz w:val="18"/>
                <w:szCs w:val="18"/>
              </w:rPr>
              <w:t>Time: 8:00-9:0</w:t>
            </w:r>
            <w:r w:rsidRPr="004B6717">
              <w:rPr>
                <w:rFonts w:ascii="Century Gothic" w:hAnsi="Century Gothic"/>
                <w:sz w:val="18"/>
                <w:szCs w:val="18"/>
              </w:rPr>
              <w:t>0</w:t>
            </w:r>
          </w:p>
        </w:tc>
        <w:tc>
          <w:tcPr>
            <w:tcW w:w="4961" w:type="dxa"/>
            <w:shd w:val="clear" w:color="auto" w:fill="FFFFFF" w:themeFill="background1"/>
          </w:tcPr>
          <w:p w14:paraId="3D3BF5DF" w14:textId="77777777" w:rsidR="00AD28C2" w:rsidRPr="00A467BC" w:rsidRDefault="00AD28C2" w:rsidP="00AD28C2">
            <w:pPr>
              <w:spacing w:before="60" w:after="60" w:line="256" w:lineRule="auto"/>
              <w:rPr>
                <w:rFonts w:ascii="Calibri Light" w:hAnsi="Calibri Light"/>
                <w:bCs/>
                <w:sz w:val="18"/>
                <w:szCs w:val="18"/>
              </w:rPr>
            </w:pPr>
            <w:r w:rsidRPr="00A467BC">
              <w:rPr>
                <w:rFonts w:ascii="Calibri Light" w:hAnsi="Calibri Light"/>
                <w:bCs/>
                <w:sz w:val="18"/>
                <w:szCs w:val="18"/>
              </w:rPr>
              <w:t>1. List and describe the different features of Class II Division 1 malocclusion</w:t>
            </w:r>
          </w:p>
          <w:p w14:paraId="40543165" w14:textId="77777777" w:rsidR="00AD28C2" w:rsidRPr="00A467BC" w:rsidRDefault="00AD28C2" w:rsidP="00AD28C2">
            <w:pPr>
              <w:spacing w:before="60" w:after="60" w:line="256" w:lineRule="auto"/>
              <w:rPr>
                <w:rFonts w:ascii="Calibri Light" w:hAnsi="Calibri Light"/>
                <w:bCs/>
                <w:sz w:val="18"/>
                <w:szCs w:val="18"/>
              </w:rPr>
            </w:pPr>
            <w:r w:rsidRPr="00A467BC">
              <w:rPr>
                <w:rFonts w:ascii="Calibri Light" w:hAnsi="Calibri Light"/>
                <w:bCs/>
                <w:sz w:val="18"/>
                <w:szCs w:val="18"/>
              </w:rPr>
              <w:t>2. Identify the etiology of Class II Division 1 malocclusion</w:t>
            </w:r>
          </w:p>
          <w:p w14:paraId="78F7D12C" w14:textId="77777777" w:rsidR="00AD28C2" w:rsidRPr="00A467BC" w:rsidRDefault="00AD28C2" w:rsidP="00AD28C2">
            <w:pPr>
              <w:spacing w:before="60" w:after="60" w:line="256" w:lineRule="auto"/>
              <w:rPr>
                <w:rFonts w:ascii="Calibri Light" w:hAnsi="Calibri Light"/>
                <w:bCs/>
                <w:sz w:val="18"/>
                <w:szCs w:val="18"/>
              </w:rPr>
            </w:pPr>
            <w:r w:rsidRPr="00A467BC">
              <w:rPr>
                <w:rFonts w:ascii="Calibri Light" w:hAnsi="Calibri Light"/>
                <w:bCs/>
                <w:sz w:val="18"/>
                <w:szCs w:val="18"/>
              </w:rPr>
              <w:t>3. Explain the rationale behind using each treatment approach (indications &amp; contraindications)</w:t>
            </w:r>
          </w:p>
          <w:p w14:paraId="56206AE3" w14:textId="77777777" w:rsidR="00AD28C2" w:rsidRPr="00644EAA" w:rsidRDefault="00AD28C2" w:rsidP="00AD28C2">
            <w:pPr>
              <w:spacing w:before="60" w:after="60"/>
              <w:ind w:right="-122"/>
              <w:rPr>
                <w:rFonts w:ascii="Calibri Light" w:hAnsi="Calibri Light"/>
                <w:b/>
                <w:bCs/>
                <w:sz w:val="18"/>
                <w:szCs w:val="18"/>
              </w:rPr>
            </w:pPr>
            <w:r w:rsidRPr="00644EAA">
              <w:rPr>
                <w:rFonts w:ascii="Calibri Light" w:hAnsi="Calibri Light"/>
                <w:b/>
                <w:bCs/>
                <w:sz w:val="15"/>
                <w:szCs w:val="15"/>
              </w:rPr>
              <w:t>Reference: Introduction to Orthodontics; L. Mitchell; Fourth Edition; Chapter: 9. Pages: 114</w:t>
            </w:r>
            <w:r w:rsidRPr="00644EAA">
              <w:rPr>
                <w:rFonts w:ascii="Calibri Light" w:hAnsi="Calibri Light"/>
                <w:b/>
                <w:bCs/>
                <w:sz w:val="14"/>
                <w:szCs w:val="14"/>
              </w:rPr>
              <w:t>–</w:t>
            </w:r>
            <w:r w:rsidRPr="00644EAA">
              <w:rPr>
                <w:rFonts w:ascii="Calibri Light" w:hAnsi="Calibri Light"/>
                <w:b/>
                <w:bCs/>
                <w:sz w:val="15"/>
                <w:szCs w:val="15"/>
              </w:rPr>
              <w:t>122.</w:t>
            </w:r>
          </w:p>
        </w:tc>
      </w:tr>
      <w:tr w:rsidR="00CE66B8" w:rsidRPr="00A467BC" w14:paraId="489513AA" w14:textId="77777777" w:rsidTr="00C92DE9">
        <w:trPr>
          <w:cantSplit/>
          <w:trHeight w:val="425"/>
        </w:trPr>
        <w:tc>
          <w:tcPr>
            <w:tcW w:w="708" w:type="dxa"/>
            <w:shd w:val="clear" w:color="auto" w:fill="FFFFFF" w:themeFill="background1"/>
            <w:vAlign w:val="center"/>
          </w:tcPr>
          <w:p w14:paraId="13F65FF1" w14:textId="77777777" w:rsidR="00CE66B8" w:rsidRPr="00F20821" w:rsidRDefault="00CE66B8" w:rsidP="00CE66B8">
            <w:pPr>
              <w:jc w:val="center"/>
              <w:rPr>
                <w:rFonts w:ascii="Calibri Light" w:hAnsi="Calibri Light"/>
                <w:sz w:val="18"/>
                <w:szCs w:val="18"/>
              </w:rPr>
            </w:pPr>
            <w:r w:rsidRPr="00F20821">
              <w:rPr>
                <w:rFonts w:ascii="Calibri Light" w:hAnsi="Calibri Light"/>
                <w:sz w:val="18"/>
                <w:szCs w:val="18"/>
              </w:rPr>
              <w:t>12</w:t>
            </w:r>
          </w:p>
        </w:tc>
        <w:tc>
          <w:tcPr>
            <w:tcW w:w="851" w:type="dxa"/>
            <w:shd w:val="clear" w:color="auto" w:fill="FFFFFF" w:themeFill="background1"/>
            <w:vAlign w:val="center"/>
          </w:tcPr>
          <w:p w14:paraId="6DCB5E5D" w14:textId="1BFB8E86" w:rsidR="00CE66B8" w:rsidRPr="001E1A78" w:rsidRDefault="00CE66B8" w:rsidP="00CE66B8">
            <w:pPr>
              <w:jc w:val="center"/>
              <w:rPr>
                <w:rFonts w:ascii="Calibri Light" w:hAnsi="Calibri Light"/>
                <w:sz w:val="18"/>
                <w:szCs w:val="18"/>
              </w:rPr>
            </w:pPr>
            <w:r>
              <w:rPr>
                <w:rFonts w:ascii="Calibri Light" w:hAnsi="Calibri Light"/>
                <w:sz w:val="18"/>
                <w:szCs w:val="18"/>
              </w:rPr>
              <w:t>25</w:t>
            </w:r>
            <w:r w:rsidRPr="001E1A78">
              <w:rPr>
                <w:rFonts w:ascii="Calibri Light" w:hAnsi="Calibri Light"/>
                <w:sz w:val="18"/>
                <w:szCs w:val="18"/>
              </w:rPr>
              <w:t xml:space="preserve"> NOV 2015</w:t>
            </w:r>
          </w:p>
        </w:tc>
        <w:tc>
          <w:tcPr>
            <w:tcW w:w="2836" w:type="dxa"/>
            <w:shd w:val="clear" w:color="auto" w:fill="FFFFFF" w:themeFill="background1"/>
            <w:vAlign w:val="center"/>
          </w:tcPr>
          <w:p w14:paraId="2DF0105F" w14:textId="77777777" w:rsidR="00CE66B8" w:rsidRDefault="00CE66B8" w:rsidP="00CE66B8">
            <w:pPr>
              <w:spacing w:after="60" w:line="256" w:lineRule="auto"/>
              <w:rPr>
                <w:rFonts w:ascii="Century Gothic" w:hAnsi="Century Gothic"/>
                <w:b/>
                <w:sz w:val="18"/>
                <w:szCs w:val="18"/>
              </w:rPr>
            </w:pPr>
            <w:r>
              <w:rPr>
                <w:rFonts w:ascii="Century Gothic" w:hAnsi="Century Gothic"/>
                <w:b/>
                <w:sz w:val="18"/>
                <w:szCs w:val="18"/>
              </w:rPr>
              <w:t>CLASS II DIVISION 2 MALOCCLUSION</w:t>
            </w:r>
          </w:p>
          <w:p w14:paraId="6DB0C647" w14:textId="77777777" w:rsidR="00CE66B8" w:rsidRPr="004B6717" w:rsidRDefault="00CE66B8" w:rsidP="00CE66B8">
            <w:pPr>
              <w:spacing w:after="60" w:line="256" w:lineRule="auto"/>
              <w:rPr>
                <w:rFonts w:ascii="Century Gothic" w:hAnsi="Century Gothic"/>
                <w:sz w:val="18"/>
                <w:szCs w:val="18"/>
              </w:rPr>
            </w:pPr>
            <w:r>
              <w:rPr>
                <w:rFonts w:ascii="Century Gothic" w:hAnsi="Century Gothic"/>
                <w:sz w:val="18"/>
                <w:szCs w:val="18"/>
              </w:rPr>
              <w:t xml:space="preserve">Lecturer: </w:t>
            </w:r>
            <w:r w:rsidRPr="005B4FDA">
              <w:rPr>
                <w:rFonts w:ascii="Century Gothic" w:hAnsi="Century Gothic"/>
                <w:sz w:val="18"/>
                <w:szCs w:val="18"/>
                <w:highlight w:val="lightGray"/>
              </w:rPr>
              <w:t xml:space="preserve">Prof. S. </w:t>
            </w:r>
            <w:proofErr w:type="spellStart"/>
            <w:r w:rsidRPr="005B4FDA">
              <w:rPr>
                <w:rFonts w:ascii="Century Gothic" w:hAnsi="Century Gothic"/>
                <w:sz w:val="18"/>
                <w:szCs w:val="18"/>
                <w:highlight w:val="lightGray"/>
              </w:rPr>
              <w:t>Albarakati</w:t>
            </w:r>
            <w:proofErr w:type="spellEnd"/>
          </w:p>
          <w:p w14:paraId="31B393B8" w14:textId="77777777" w:rsidR="00CE66B8" w:rsidRPr="00F20821" w:rsidRDefault="00CE66B8" w:rsidP="00CE66B8">
            <w:pPr>
              <w:ind w:right="-122"/>
              <w:rPr>
                <w:rFonts w:ascii="Calibri Light" w:hAnsi="Calibri Light"/>
                <w:sz w:val="18"/>
                <w:szCs w:val="18"/>
              </w:rPr>
            </w:pPr>
            <w:r>
              <w:rPr>
                <w:rFonts w:ascii="Century Gothic" w:hAnsi="Century Gothic"/>
                <w:sz w:val="18"/>
                <w:szCs w:val="18"/>
              </w:rPr>
              <w:t>Time: 8:00-9:0</w:t>
            </w:r>
            <w:r w:rsidRPr="004B6717">
              <w:rPr>
                <w:rFonts w:ascii="Century Gothic" w:hAnsi="Century Gothic"/>
                <w:sz w:val="18"/>
                <w:szCs w:val="18"/>
              </w:rPr>
              <w:t>0</w:t>
            </w:r>
          </w:p>
        </w:tc>
        <w:tc>
          <w:tcPr>
            <w:tcW w:w="4961" w:type="dxa"/>
            <w:shd w:val="clear" w:color="auto" w:fill="FFFFFF" w:themeFill="background1"/>
          </w:tcPr>
          <w:p w14:paraId="5136D27C"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1. List and describe the different features of Class II Division 2 malocclusion</w:t>
            </w:r>
          </w:p>
          <w:p w14:paraId="3F35B451"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2. Identify the etiology of Class II Division 2 malocclusion</w:t>
            </w:r>
          </w:p>
          <w:p w14:paraId="0A535607"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3. Explain the rationale behind using each treatment approach (indications &amp; contraindications)</w:t>
            </w:r>
          </w:p>
          <w:p w14:paraId="3A1812C6" w14:textId="77777777" w:rsidR="00CE66B8" w:rsidRPr="00644EAA" w:rsidRDefault="00CE66B8" w:rsidP="00CE66B8">
            <w:pPr>
              <w:spacing w:before="60" w:after="60"/>
              <w:ind w:right="-122"/>
              <w:rPr>
                <w:rFonts w:ascii="Calibri Light" w:hAnsi="Calibri Light"/>
                <w:b/>
                <w:bCs/>
                <w:sz w:val="18"/>
                <w:szCs w:val="18"/>
              </w:rPr>
            </w:pPr>
            <w:r w:rsidRPr="00644EAA">
              <w:rPr>
                <w:rFonts w:ascii="Calibri Light" w:hAnsi="Calibri Light"/>
                <w:b/>
                <w:bCs/>
                <w:sz w:val="15"/>
                <w:szCs w:val="15"/>
              </w:rPr>
              <w:t>Reference: Introduction to Orthodontics; L. Mitchell; Fourth Edition; Chapter: 10. Pages: 128</w:t>
            </w:r>
            <w:r w:rsidRPr="00644EAA">
              <w:rPr>
                <w:rFonts w:ascii="Calibri Light" w:hAnsi="Calibri Light"/>
                <w:b/>
                <w:bCs/>
                <w:sz w:val="14"/>
                <w:szCs w:val="14"/>
              </w:rPr>
              <w:t>–</w:t>
            </w:r>
            <w:r w:rsidRPr="00644EAA">
              <w:rPr>
                <w:rFonts w:ascii="Calibri Light" w:hAnsi="Calibri Light"/>
                <w:b/>
                <w:bCs/>
                <w:sz w:val="15"/>
                <w:szCs w:val="15"/>
              </w:rPr>
              <w:t>134.</w:t>
            </w:r>
          </w:p>
        </w:tc>
      </w:tr>
      <w:tr w:rsidR="00CE66B8" w:rsidRPr="00A467BC" w14:paraId="49712629" w14:textId="77777777" w:rsidTr="00C92DE9">
        <w:trPr>
          <w:cantSplit/>
          <w:trHeight w:val="425"/>
        </w:trPr>
        <w:tc>
          <w:tcPr>
            <w:tcW w:w="708" w:type="dxa"/>
            <w:shd w:val="clear" w:color="auto" w:fill="FFFFFF" w:themeFill="background1"/>
            <w:vAlign w:val="center"/>
          </w:tcPr>
          <w:p w14:paraId="1A204384" w14:textId="77777777" w:rsidR="00CE66B8" w:rsidRPr="00F20821" w:rsidRDefault="00CE66B8" w:rsidP="00CE66B8">
            <w:pPr>
              <w:jc w:val="center"/>
              <w:rPr>
                <w:rFonts w:ascii="Calibri Light" w:hAnsi="Calibri Light"/>
                <w:sz w:val="18"/>
                <w:szCs w:val="18"/>
              </w:rPr>
            </w:pPr>
            <w:r w:rsidRPr="00F20821">
              <w:rPr>
                <w:rFonts w:ascii="Calibri Light" w:hAnsi="Calibri Light"/>
                <w:sz w:val="18"/>
                <w:szCs w:val="18"/>
              </w:rPr>
              <w:t>13</w:t>
            </w:r>
          </w:p>
        </w:tc>
        <w:tc>
          <w:tcPr>
            <w:tcW w:w="851" w:type="dxa"/>
            <w:shd w:val="clear" w:color="auto" w:fill="FFFFFF" w:themeFill="background1"/>
            <w:vAlign w:val="center"/>
          </w:tcPr>
          <w:p w14:paraId="62CAE1DD" w14:textId="6B2DE19D" w:rsidR="00CE66B8" w:rsidRPr="001E1A78" w:rsidRDefault="00CE66B8" w:rsidP="00CE66B8">
            <w:pPr>
              <w:jc w:val="center"/>
              <w:rPr>
                <w:rFonts w:ascii="Calibri Light" w:hAnsi="Calibri Light"/>
                <w:sz w:val="18"/>
                <w:szCs w:val="18"/>
              </w:rPr>
            </w:pPr>
            <w:r w:rsidRPr="001E1A78">
              <w:rPr>
                <w:rFonts w:ascii="Calibri Light" w:hAnsi="Calibri Light"/>
                <w:sz w:val="18"/>
                <w:szCs w:val="18"/>
              </w:rPr>
              <w:t>0</w:t>
            </w:r>
            <w:r>
              <w:rPr>
                <w:rFonts w:ascii="Calibri Light" w:hAnsi="Calibri Light"/>
                <w:sz w:val="18"/>
                <w:szCs w:val="18"/>
              </w:rPr>
              <w:t>2</w:t>
            </w:r>
            <w:r w:rsidRPr="001E1A78">
              <w:rPr>
                <w:rFonts w:ascii="Calibri Light" w:hAnsi="Calibri Light"/>
                <w:sz w:val="18"/>
                <w:szCs w:val="18"/>
              </w:rPr>
              <w:t xml:space="preserve"> DEC 2015</w:t>
            </w:r>
          </w:p>
        </w:tc>
        <w:tc>
          <w:tcPr>
            <w:tcW w:w="2836" w:type="dxa"/>
            <w:shd w:val="clear" w:color="auto" w:fill="FFFFFF" w:themeFill="background1"/>
            <w:vAlign w:val="center"/>
          </w:tcPr>
          <w:p w14:paraId="1C47BCFF" w14:textId="77777777" w:rsidR="00CE66B8" w:rsidRDefault="00CE66B8" w:rsidP="00CE66B8">
            <w:pPr>
              <w:spacing w:after="60" w:line="256" w:lineRule="auto"/>
              <w:rPr>
                <w:rFonts w:ascii="Century Gothic" w:hAnsi="Century Gothic"/>
                <w:b/>
                <w:sz w:val="18"/>
                <w:szCs w:val="18"/>
              </w:rPr>
            </w:pPr>
            <w:r>
              <w:rPr>
                <w:rFonts w:ascii="Century Gothic" w:hAnsi="Century Gothic"/>
                <w:b/>
                <w:sz w:val="18"/>
                <w:szCs w:val="18"/>
              </w:rPr>
              <w:t>CLASS III MALOCCLUSION</w:t>
            </w:r>
          </w:p>
          <w:p w14:paraId="072A30B9" w14:textId="77777777" w:rsidR="00CE66B8" w:rsidRPr="004B6717" w:rsidRDefault="00CE66B8" w:rsidP="00CE66B8">
            <w:pPr>
              <w:spacing w:after="60" w:line="256" w:lineRule="auto"/>
              <w:rPr>
                <w:rFonts w:ascii="Century Gothic" w:hAnsi="Century Gothic"/>
                <w:sz w:val="18"/>
                <w:szCs w:val="18"/>
              </w:rPr>
            </w:pPr>
            <w:r>
              <w:rPr>
                <w:rFonts w:ascii="Century Gothic" w:hAnsi="Century Gothic"/>
                <w:sz w:val="18"/>
                <w:szCs w:val="18"/>
              </w:rPr>
              <w:t xml:space="preserve">Lecturer: Dr. E. </w:t>
            </w:r>
            <w:proofErr w:type="spellStart"/>
            <w:r>
              <w:rPr>
                <w:rFonts w:ascii="Century Gothic" w:hAnsi="Century Gothic"/>
                <w:sz w:val="18"/>
                <w:szCs w:val="18"/>
              </w:rPr>
              <w:t>Alshayea</w:t>
            </w:r>
            <w:proofErr w:type="spellEnd"/>
          </w:p>
          <w:p w14:paraId="789BD184" w14:textId="77777777" w:rsidR="00CE66B8" w:rsidRPr="00F20821" w:rsidRDefault="00CE66B8" w:rsidP="00CE66B8">
            <w:pPr>
              <w:ind w:right="-122"/>
              <w:rPr>
                <w:rFonts w:ascii="Calibri Light" w:hAnsi="Calibri Light"/>
                <w:sz w:val="18"/>
                <w:szCs w:val="18"/>
              </w:rPr>
            </w:pPr>
            <w:r>
              <w:rPr>
                <w:rFonts w:ascii="Century Gothic" w:hAnsi="Century Gothic"/>
                <w:sz w:val="18"/>
                <w:szCs w:val="18"/>
              </w:rPr>
              <w:t>Time: 8:00-9:0</w:t>
            </w:r>
            <w:r w:rsidRPr="004B6717">
              <w:rPr>
                <w:rFonts w:ascii="Century Gothic" w:hAnsi="Century Gothic"/>
                <w:sz w:val="18"/>
                <w:szCs w:val="18"/>
              </w:rPr>
              <w:t>0</w:t>
            </w:r>
          </w:p>
        </w:tc>
        <w:tc>
          <w:tcPr>
            <w:tcW w:w="4961" w:type="dxa"/>
            <w:shd w:val="clear" w:color="auto" w:fill="FFFFFF" w:themeFill="background1"/>
          </w:tcPr>
          <w:p w14:paraId="0CC1AA85"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1. List and describe the different features of Class III malocclusion</w:t>
            </w:r>
          </w:p>
          <w:p w14:paraId="7CB763A4"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2. Identify the etiology of Class III malocclusion</w:t>
            </w:r>
          </w:p>
          <w:p w14:paraId="227674AE"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3.Explain the rationale behind using each treatment approach (indications &amp; contraindications)</w:t>
            </w:r>
          </w:p>
          <w:p w14:paraId="3566F27B" w14:textId="77777777" w:rsidR="00CE66B8" w:rsidRPr="00A467BC" w:rsidRDefault="00CE66B8" w:rsidP="00CE66B8">
            <w:pPr>
              <w:spacing w:before="60" w:after="60"/>
              <w:ind w:right="-122"/>
              <w:rPr>
                <w:rFonts w:ascii="Calibri Light" w:hAnsi="Calibri Light"/>
                <w:sz w:val="18"/>
                <w:szCs w:val="18"/>
              </w:rPr>
            </w:pPr>
            <w:r w:rsidRPr="00644EAA">
              <w:rPr>
                <w:rFonts w:ascii="Calibri Light" w:hAnsi="Calibri Light"/>
                <w:b/>
                <w:bCs/>
                <w:sz w:val="15"/>
                <w:szCs w:val="15"/>
              </w:rPr>
              <w:t>Reference: Introduction to Orthodontics; L. Mitchell; Fourth Edition; Chapter: 11. Pages: 138</w:t>
            </w:r>
            <w:r w:rsidRPr="00644EAA">
              <w:rPr>
                <w:rFonts w:ascii="Calibri Light" w:hAnsi="Calibri Light"/>
                <w:b/>
                <w:bCs/>
                <w:sz w:val="14"/>
                <w:szCs w:val="14"/>
              </w:rPr>
              <w:t>–</w:t>
            </w:r>
            <w:r w:rsidRPr="00644EAA">
              <w:rPr>
                <w:rFonts w:ascii="Calibri Light" w:hAnsi="Calibri Light"/>
                <w:b/>
                <w:bCs/>
                <w:sz w:val="15"/>
                <w:szCs w:val="15"/>
              </w:rPr>
              <w:t>14</w:t>
            </w:r>
            <w:r>
              <w:rPr>
                <w:rFonts w:ascii="Calibri Light" w:hAnsi="Calibri Light"/>
                <w:b/>
                <w:bCs/>
                <w:sz w:val="15"/>
                <w:szCs w:val="15"/>
              </w:rPr>
              <w:t>8</w:t>
            </w:r>
            <w:r w:rsidRPr="00A467BC">
              <w:rPr>
                <w:rFonts w:ascii="Calibri Light" w:hAnsi="Calibri Light"/>
                <w:sz w:val="15"/>
                <w:szCs w:val="15"/>
              </w:rPr>
              <w:t>.</w:t>
            </w:r>
          </w:p>
        </w:tc>
      </w:tr>
      <w:tr w:rsidR="00CE66B8" w:rsidRPr="00A467BC" w14:paraId="70B68BDD" w14:textId="77777777" w:rsidTr="00C92DE9">
        <w:trPr>
          <w:cantSplit/>
          <w:trHeight w:val="425"/>
        </w:trPr>
        <w:tc>
          <w:tcPr>
            <w:tcW w:w="708" w:type="dxa"/>
            <w:shd w:val="clear" w:color="auto" w:fill="FFFFFF" w:themeFill="background1"/>
            <w:vAlign w:val="center"/>
          </w:tcPr>
          <w:p w14:paraId="14D1C5B1" w14:textId="77777777" w:rsidR="00CE66B8" w:rsidRPr="00F20821" w:rsidRDefault="00CE66B8" w:rsidP="00CE66B8">
            <w:pPr>
              <w:jc w:val="center"/>
              <w:rPr>
                <w:rFonts w:ascii="Calibri Light" w:hAnsi="Calibri Light"/>
                <w:sz w:val="18"/>
                <w:szCs w:val="18"/>
              </w:rPr>
            </w:pPr>
            <w:r w:rsidRPr="00F20821">
              <w:rPr>
                <w:rFonts w:ascii="Calibri Light" w:hAnsi="Calibri Light"/>
                <w:sz w:val="18"/>
                <w:szCs w:val="18"/>
              </w:rPr>
              <w:t>14</w:t>
            </w:r>
          </w:p>
        </w:tc>
        <w:tc>
          <w:tcPr>
            <w:tcW w:w="851" w:type="dxa"/>
            <w:shd w:val="clear" w:color="auto" w:fill="FFFFFF" w:themeFill="background1"/>
            <w:vAlign w:val="center"/>
          </w:tcPr>
          <w:p w14:paraId="4E99E620" w14:textId="1738FD58" w:rsidR="00CE66B8" w:rsidRPr="001E1A78" w:rsidRDefault="00CE66B8" w:rsidP="00CE66B8">
            <w:pPr>
              <w:jc w:val="center"/>
              <w:rPr>
                <w:rFonts w:ascii="Calibri Light" w:hAnsi="Calibri Light"/>
                <w:sz w:val="18"/>
                <w:szCs w:val="18"/>
              </w:rPr>
            </w:pPr>
            <w:r>
              <w:rPr>
                <w:rFonts w:ascii="Calibri Light" w:hAnsi="Calibri Light"/>
                <w:sz w:val="18"/>
                <w:szCs w:val="18"/>
              </w:rPr>
              <w:t>09</w:t>
            </w:r>
            <w:r w:rsidRPr="001E1A78">
              <w:rPr>
                <w:rFonts w:ascii="Calibri Light" w:hAnsi="Calibri Light"/>
                <w:sz w:val="18"/>
                <w:szCs w:val="18"/>
              </w:rPr>
              <w:t xml:space="preserve"> DEC 2015</w:t>
            </w:r>
          </w:p>
        </w:tc>
        <w:tc>
          <w:tcPr>
            <w:tcW w:w="2836" w:type="dxa"/>
            <w:shd w:val="clear" w:color="auto" w:fill="FFFFFF" w:themeFill="background1"/>
            <w:vAlign w:val="center"/>
          </w:tcPr>
          <w:p w14:paraId="011E36C4" w14:textId="77777777" w:rsidR="00CE66B8" w:rsidRDefault="00CE66B8" w:rsidP="00CE66B8">
            <w:pPr>
              <w:spacing w:after="60" w:line="256" w:lineRule="auto"/>
              <w:rPr>
                <w:rFonts w:ascii="Century Gothic" w:hAnsi="Century Gothic"/>
                <w:b/>
                <w:sz w:val="18"/>
                <w:szCs w:val="18"/>
              </w:rPr>
            </w:pPr>
            <w:r>
              <w:rPr>
                <w:rFonts w:ascii="Century Gothic" w:hAnsi="Century Gothic"/>
                <w:b/>
                <w:sz w:val="18"/>
                <w:szCs w:val="18"/>
              </w:rPr>
              <w:t>VERTICAL DISCREPANCIES</w:t>
            </w:r>
          </w:p>
          <w:p w14:paraId="7F27A835" w14:textId="77777777" w:rsidR="00CE66B8" w:rsidRPr="004B6717" w:rsidRDefault="00CE66B8" w:rsidP="00CE66B8">
            <w:pPr>
              <w:spacing w:after="60" w:line="256" w:lineRule="auto"/>
              <w:rPr>
                <w:rFonts w:ascii="Century Gothic" w:hAnsi="Century Gothic"/>
                <w:sz w:val="18"/>
                <w:szCs w:val="18"/>
              </w:rPr>
            </w:pPr>
            <w:r w:rsidRPr="004B6717">
              <w:rPr>
                <w:rFonts w:ascii="Century Gothic" w:hAnsi="Century Gothic"/>
                <w:sz w:val="18"/>
                <w:szCs w:val="18"/>
              </w:rPr>
              <w:t xml:space="preserve">Lecturer: </w:t>
            </w:r>
            <w:r>
              <w:rPr>
                <w:rFonts w:ascii="Century Gothic" w:hAnsi="Century Gothic"/>
                <w:sz w:val="18"/>
                <w:szCs w:val="18"/>
              </w:rPr>
              <w:t xml:space="preserve">Prof. E. </w:t>
            </w:r>
            <w:proofErr w:type="spellStart"/>
            <w:r>
              <w:rPr>
                <w:rFonts w:ascii="Century Gothic" w:hAnsi="Century Gothic"/>
                <w:sz w:val="18"/>
                <w:szCs w:val="18"/>
              </w:rPr>
              <w:t>Alkofide</w:t>
            </w:r>
            <w:proofErr w:type="spellEnd"/>
          </w:p>
          <w:p w14:paraId="2F6D0380" w14:textId="77777777" w:rsidR="00CE66B8" w:rsidRPr="00F20821" w:rsidRDefault="00CE66B8" w:rsidP="00CE66B8">
            <w:pPr>
              <w:ind w:right="-122"/>
              <w:rPr>
                <w:rFonts w:ascii="Calibri Light" w:hAnsi="Calibri Light"/>
                <w:sz w:val="18"/>
                <w:szCs w:val="18"/>
              </w:rPr>
            </w:pPr>
            <w:r>
              <w:rPr>
                <w:rFonts w:ascii="Century Gothic" w:hAnsi="Century Gothic"/>
                <w:sz w:val="18"/>
                <w:szCs w:val="18"/>
              </w:rPr>
              <w:t>Time: 8:00-9:0</w:t>
            </w:r>
            <w:r w:rsidRPr="004B6717">
              <w:rPr>
                <w:rFonts w:ascii="Century Gothic" w:hAnsi="Century Gothic"/>
                <w:sz w:val="18"/>
                <w:szCs w:val="18"/>
              </w:rPr>
              <w:t>0</w:t>
            </w:r>
          </w:p>
        </w:tc>
        <w:tc>
          <w:tcPr>
            <w:tcW w:w="4961" w:type="dxa"/>
            <w:shd w:val="clear" w:color="auto" w:fill="FFFFFF" w:themeFill="background1"/>
          </w:tcPr>
          <w:p w14:paraId="042C0977"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1. Define the different vertical problems</w:t>
            </w:r>
          </w:p>
          <w:p w14:paraId="2873C40B"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2. Recognize the etiology of deep bite</w:t>
            </w:r>
          </w:p>
          <w:p w14:paraId="7C349B1B"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3. Recognize the etiology of anterior and posterior open bites</w:t>
            </w:r>
          </w:p>
          <w:p w14:paraId="092F5518" w14:textId="77777777" w:rsidR="00CE66B8" w:rsidRPr="00A467BC" w:rsidRDefault="00CE66B8" w:rsidP="00CE66B8">
            <w:pPr>
              <w:spacing w:before="60" w:after="60" w:line="256" w:lineRule="auto"/>
              <w:rPr>
                <w:rFonts w:ascii="Calibri Light" w:hAnsi="Calibri Light"/>
                <w:sz w:val="18"/>
                <w:szCs w:val="18"/>
              </w:rPr>
            </w:pPr>
            <w:r w:rsidRPr="00A467BC">
              <w:rPr>
                <w:rFonts w:ascii="Calibri Light" w:hAnsi="Calibri Light"/>
                <w:bCs/>
                <w:sz w:val="18"/>
                <w:szCs w:val="18"/>
              </w:rPr>
              <w:t>4. Explain the rationale behind using each treatment approach to correct the vertical problems (indications &amp; contraindications)</w:t>
            </w:r>
          </w:p>
          <w:p w14:paraId="77E03DFA" w14:textId="77777777" w:rsidR="00CE66B8" w:rsidRPr="00644EAA" w:rsidRDefault="00CE66B8" w:rsidP="00CE66B8">
            <w:pPr>
              <w:spacing w:before="60" w:after="60" w:line="256" w:lineRule="auto"/>
              <w:rPr>
                <w:rFonts w:ascii="Calibri Light" w:hAnsi="Calibri Light"/>
                <w:b/>
                <w:bCs/>
                <w:sz w:val="15"/>
                <w:szCs w:val="15"/>
              </w:rPr>
            </w:pPr>
            <w:r w:rsidRPr="00644EAA">
              <w:rPr>
                <w:rFonts w:ascii="Calibri Light" w:hAnsi="Calibri Light"/>
                <w:b/>
                <w:bCs/>
                <w:sz w:val="15"/>
                <w:szCs w:val="15"/>
              </w:rPr>
              <w:t>Reference: Introduction to Orthodontics; L. Mitchell; Fourth Edition; Chapter: 12. Pages: 150</w:t>
            </w:r>
            <w:r w:rsidRPr="00644EAA">
              <w:rPr>
                <w:rFonts w:ascii="Calibri Light" w:hAnsi="Calibri Light"/>
                <w:b/>
                <w:bCs/>
                <w:sz w:val="14"/>
                <w:szCs w:val="14"/>
              </w:rPr>
              <w:t>–</w:t>
            </w:r>
            <w:r w:rsidRPr="00644EAA">
              <w:rPr>
                <w:rFonts w:ascii="Calibri Light" w:hAnsi="Calibri Light"/>
                <w:b/>
                <w:bCs/>
                <w:sz w:val="15"/>
                <w:szCs w:val="15"/>
              </w:rPr>
              <w:t>156.</w:t>
            </w:r>
          </w:p>
        </w:tc>
      </w:tr>
      <w:tr w:rsidR="00CE66B8" w:rsidRPr="00A467BC" w14:paraId="735CD25C" w14:textId="77777777" w:rsidTr="00C92DE9">
        <w:trPr>
          <w:cantSplit/>
          <w:trHeight w:val="425"/>
        </w:trPr>
        <w:tc>
          <w:tcPr>
            <w:tcW w:w="708" w:type="dxa"/>
            <w:shd w:val="clear" w:color="auto" w:fill="FFFFFF" w:themeFill="background1"/>
            <w:vAlign w:val="center"/>
          </w:tcPr>
          <w:p w14:paraId="26209ACB" w14:textId="77777777" w:rsidR="00CE66B8" w:rsidRPr="00F20821" w:rsidRDefault="00CE66B8" w:rsidP="00CE66B8">
            <w:pPr>
              <w:jc w:val="center"/>
              <w:rPr>
                <w:rFonts w:ascii="Calibri Light" w:hAnsi="Calibri Light"/>
                <w:sz w:val="18"/>
                <w:szCs w:val="18"/>
              </w:rPr>
            </w:pPr>
            <w:r w:rsidRPr="00F20821">
              <w:rPr>
                <w:rFonts w:ascii="Calibri Light" w:hAnsi="Calibri Light"/>
                <w:sz w:val="18"/>
                <w:szCs w:val="18"/>
              </w:rPr>
              <w:t>15</w:t>
            </w:r>
          </w:p>
        </w:tc>
        <w:tc>
          <w:tcPr>
            <w:tcW w:w="851" w:type="dxa"/>
            <w:shd w:val="clear" w:color="auto" w:fill="FFFFFF" w:themeFill="background1"/>
            <w:vAlign w:val="center"/>
          </w:tcPr>
          <w:p w14:paraId="4BDF1AD0" w14:textId="216200CF" w:rsidR="00CE66B8" w:rsidRPr="001E1A78" w:rsidRDefault="00CE66B8" w:rsidP="00CE66B8">
            <w:pPr>
              <w:jc w:val="center"/>
              <w:rPr>
                <w:rFonts w:ascii="Calibri Light" w:hAnsi="Calibri Light"/>
                <w:sz w:val="18"/>
                <w:szCs w:val="18"/>
              </w:rPr>
            </w:pPr>
            <w:r>
              <w:rPr>
                <w:rFonts w:ascii="Calibri Light" w:hAnsi="Calibri Light"/>
                <w:sz w:val="18"/>
                <w:szCs w:val="18"/>
              </w:rPr>
              <w:t>16</w:t>
            </w:r>
            <w:r w:rsidRPr="001E1A78">
              <w:rPr>
                <w:rFonts w:ascii="Calibri Light" w:hAnsi="Calibri Light"/>
                <w:sz w:val="18"/>
                <w:szCs w:val="18"/>
              </w:rPr>
              <w:t xml:space="preserve"> DEC 2015</w:t>
            </w:r>
          </w:p>
        </w:tc>
        <w:tc>
          <w:tcPr>
            <w:tcW w:w="2836" w:type="dxa"/>
            <w:shd w:val="clear" w:color="auto" w:fill="FFFFFF" w:themeFill="background1"/>
            <w:vAlign w:val="center"/>
          </w:tcPr>
          <w:p w14:paraId="491478D3" w14:textId="77777777" w:rsidR="00CE66B8" w:rsidRDefault="00CE66B8" w:rsidP="00CE66B8">
            <w:pPr>
              <w:spacing w:after="60" w:line="256" w:lineRule="auto"/>
              <w:rPr>
                <w:rFonts w:ascii="Century Gothic" w:hAnsi="Century Gothic"/>
                <w:b/>
                <w:sz w:val="18"/>
                <w:szCs w:val="18"/>
              </w:rPr>
            </w:pPr>
            <w:r>
              <w:rPr>
                <w:rFonts w:ascii="Century Gothic" w:hAnsi="Century Gothic"/>
                <w:b/>
                <w:sz w:val="18"/>
                <w:szCs w:val="18"/>
              </w:rPr>
              <w:t>TRANSVERSE DISCREPANCIES</w:t>
            </w:r>
          </w:p>
          <w:p w14:paraId="316C19A2" w14:textId="77777777" w:rsidR="00CE66B8" w:rsidRPr="004B6717" w:rsidRDefault="00CE66B8" w:rsidP="00CE66B8">
            <w:pPr>
              <w:spacing w:after="60" w:line="256" w:lineRule="auto"/>
              <w:rPr>
                <w:rFonts w:ascii="Century Gothic" w:hAnsi="Century Gothic"/>
                <w:sz w:val="18"/>
                <w:szCs w:val="18"/>
              </w:rPr>
            </w:pPr>
            <w:r w:rsidRPr="004B6717">
              <w:rPr>
                <w:rFonts w:ascii="Century Gothic" w:hAnsi="Century Gothic"/>
                <w:sz w:val="18"/>
                <w:szCs w:val="18"/>
              </w:rPr>
              <w:t xml:space="preserve">Lecturer: Dr. </w:t>
            </w:r>
            <w:r>
              <w:rPr>
                <w:rFonts w:ascii="Century Gothic" w:hAnsi="Century Gothic"/>
                <w:sz w:val="18"/>
                <w:szCs w:val="18"/>
              </w:rPr>
              <w:t xml:space="preserve">E. </w:t>
            </w:r>
            <w:proofErr w:type="spellStart"/>
            <w:r>
              <w:rPr>
                <w:rFonts w:ascii="Century Gothic" w:hAnsi="Century Gothic"/>
                <w:sz w:val="18"/>
                <w:szCs w:val="18"/>
              </w:rPr>
              <w:t>Alshayea</w:t>
            </w:r>
            <w:proofErr w:type="spellEnd"/>
          </w:p>
          <w:p w14:paraId="1B2033AC" w14:textId="77777777" w:rsidR="00CE66B8" w:rsidRPr="00F20821" w:rsidRDefault="00CE66B8" w:rsidP="00CE66B8">
            <w:pPr>
              <w:ind w:right="-122"/>
              <w:rPr>
                <w:rFonts w:ascii="Calibri Light" w:hAnsi="Calibri Light"/>
                <w:sz w:val="18"/>
                <w:szCs w:val="18"/>
              </w:rPr>
            </w:pPr>
            <w:r>
              <w:rPr>
                <w:rFonts w:ascii="Century Gothic" w:hAnsi="Century Gothic"/>
                <w:sz w:val="18"/>
                <w:szCs w:val="18"/>
              </w:rPr>
              <w:t>Time: 8:00-9:0</w:t>
            </w:r>
            <w:r w:rsidRPr="004B6717">
              <w:rPr>
                <w:rFonts w:ascii="Century Gothic" w:hAnsi="Century Gothic"/>
                <w:sz w:val="18"/>
                <w:szCs w:val="18"/>
              </w:rPr>
              <w:t>0</w:t>
            </w:r>
          </w:p>
        </w:tc>
        <w:tc>
          <w:tcPr>
            <w:tcW w:w="4961" w:type="dxa"/>
            <w:shd w:val="clear" w:color="auto" w:fill="FFFFFF" w:themeFill="background1"/>
          </w:tcPr>
          <w:p w14:paraId="3D6AFC77"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1. Define the different transverse problems</w:t>
            </w:r>
          </w:p>
          <w:p w14:paraId="4C6436CC"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2. Recognize the etiology of transverse problems</w:t>
            </w:r>
          </w:p>
          <w:p w14:paraId="3B971A95" w14:textId="77777777" w:rsidR="00CE66B8" w:rsidRPr="00A467BC" w:rsidRDefault="00CE66B8" w:rsidP="00CE66B8">
            <w:pPr>
              <w:spacing w:before="60" w:after="60" w:line="256" w:lineRule="auto"/>
              <w:rPr>
                <w:rFonts w:ascii="Calibri Light" w:hAnsi="Calibri Light"/>
                <w:bCs/>
                <w:sz w:val="18"/>
                <w:szCs w:val="18"/>
              </w:rPr>
            </w:pPr>
            <w:r w:rsidRPr="00A467BC">
              <w:rPr>
                <w:rFonts w:ascii="Calibri Light" w:hAnsi="Calibri Light"/>
                <w:bCs/>
                <w:sz w:val="18"/>
                <w:szCs w:val="18"/>
              </w:rPr>
              <w:t xml:space="preserve">3. Describe the different types of </w:t>
            </w:r>
            <w:proofErr w:type="spellStart"/>
            <w:r w:rsidRPr="00A467BC">
              <w:rPr>
                <w:rFonts w:ascii="Calibri Light" w:hAnsi="Calibri Light"/>
                <w:bCs/>
                <w:sz w:val="18"/>
                <w:szCs w:val="18"/>
              </w:rPr>
              <w:t>crossbites</w:t>
            </w:r>
            <w:proofErr w:type="spellEnd"/>
          </w:p>
          <w:p w14:paraId="2EE3A43D" w14:textId="77777777" w:rsidR="00CE66B8" w:rsidRPr="00A467BC" w:rsidRDefault="00CE66B8" w:rsidP="00CE66B8">
            <w:pPr>
              <w:spacing w:before="60" w:after="60" w:line="256" w:lineRule="auto"/>
              <w:rPr>
                <w:rFonts w:ascii="Calibri Light" w:hAnsi="Calibri Light"/>
                <w:sz w:val="18"/>
                <w:szCs w:val="18"/>
              </w:rPr>
            </w:pPr>
            <w:r w:rsidRPr="00A467BC">
              <w:rPr>
                <w:rFonts w:ascii="Calibri Light" w:hAnsi="Calibri Light"/>
                <w:bCs/>
                <w:sz w:val="18"/>
                <w:szCs w:val="18"/>
              </w:rPr>
              <w:t>4. Explain the rationale behind using each treatment approach to correct the transverse problems (indications &amp; contraindications)</w:t>
            </w:r>
          </w:p>
          <w:p w14:paraId="6E209764" w14:textId="77777777" w:rsidR="00CE66B8" w:rsidRPr="00644EAA" w:rsidRDefault="00CE66B8" w:rsidP="00CE66B8">
            <w:pPr>
              <w:spacing w:before="60" w:after="60"/>
              <w:ind w:right="-122"/>
              <w:rPr>
                <w:rFonts w:ascii="Calibri Light" w:hAnsi="Calibri Light"/>
                <w:b/>
                <w:bCs/>
                <w:sz w:val="18"/>
                <w:szCs w:val="18"/>
              </w:rPr>
            </w:pPr>
            <w:r w:rsidRPr="00644EAA">
              <w:rPr>
                <w:rFonts w:ascii="Calibri Light" w:hAnsi="Calibri Light"/>
                <w:b/>
                <w:bCs/>
                <w:sz w:val="15"/>
                <w:szCs w:val="15"/>
              </w:rPr>
              <w:t>Reference: Introduction to Orthodontics; L. Mitchell; Fourth Edition; Chapter: 1</w:t>
            </w:r>
            <w:r>
              <w:rPr>
                <w:rFonts w:ascii="Calibri Light" w:hAnsi="Calibri Light"/>
                <w:b/>
                <w:bCs/>
                <w:sz w:val="15"/>
                <w:szCs w:val="15"/>
              </w:rPr>
              <w:t>3</w:t>
            </w:r>
            <w:r w:rsidRPr="00644EAA">
              <w:rPr>
                <w:rFonts w:ascii="Calibri Light" w:hAnsi="Calibri Light"/>
                <w:b/>
                <w:bCs/>
                <w:sz w:val="15"/>
                <w:szCs w:val="15"/>
              </w:rPr>
              <w:t>. Pages: 1</w:t>
            </w:r>
            <w:r>
              <w:rPr>
                <w:rFonts w:ascii="Calibri Light" w:hAnsi="Calibri Light"/>
                <w:b/>
                <w:bCs/>
                <w:sz w:val="15"/>
                <w:szCs w:val="15"/>
              </w:rPr>
              <w:t>6</w:t>
            </w:r>
            <w:r w:rsidRPr="00644EAA">
              <w:rPr>
                <w:rFonts w:ascii="Calibri Light" w:hAnsi="Calibri Light"/>
                <w:b/>
                <w:bCs/>
                <w:sz w:val="15"/>
                <w:szCs w:val="15"/>
              </w:rPr>
              <w:t>0</w:t>
            </w:r>
            <w:r w:rsidRPr="00644EAA">
              <w:rPr>
                <w:rFonts w:ascii="Calibri Light" w:hAnsi="Calibri Light"/>
                <w:b/>
                <w:bCs/>
                <w:sz w:val="14"/>
                <w:szCs w:val="14"/>
              </w:rPr>
              <w:t>–</w:t>
            </w:r>
            <w:r w:rsidRPr="00644EAA">
              <w:rPr>
                <w:rFonts w:ascii="Calibri Light" w:hAnsi="Calibri Light"/>
                <w:b/>
                <w:bCs/>
                <w:sz w:val="15"/>
                <w:szCs w:val="15"/>
              </w:rPr>
              <w:t>1</w:t>
            </w:r>
            <w:r>
              <w:rPr>
                <w:rFonts w:ascii="Calibri Light" w:hAnsi="Calibri Light"/>
                <w:b/>
                <w:bCs/>
                <w:sz w:val="15"/>
                <w:szCs w:val="15"/>
              </w:rPr>
              <w:t>67</w:t>
            </w:r>
            <w:r w:rsidRPr="00644EAA">
              <w:rPr>
                <w:rFonts w:ascii="Calibri Light" w:hAnsi="Calibri Light"/>
                <w:b/>
                <w:bCs/>
                <w:sz w:val="15"/>
                <w:szCs w:val="15"/>
              </w:rPr>
              <w:t>.</w:t>
            </w:r>
          </w:p>
        </w:tc>
      </w:tr>
      <w:tr w:rsidR="00CE66B8" w:rsidRPr="00C37D7D" w14:paraId="1D75C6EC" w14:textId="77777777" w:rsidTr="00C92DE9">
        <w:trPr>
          <w:cantSplit/>
          <w:trHeight w:val="425"/>
        </w:trPr>
        <w:tc>
          <w:tcPr>
            <w:tcW w:w="708" w:type="dxa"/>
            <w:shd w:val="clear" w:color="auto" w:fill="DBE5F1" w:themeFill="accent1" w:themeFillTint="33"/>
          </w:tcPr>
          <w:p w14:paraId="4AFEF727" w14:textId="77777777" w:rsidR="00CE66B8" w:rsidRPr="00732C1F" w:rsidRDefault="00CE66B8" w:rsidP="00CE66B8">
            <w:pPr>
              <w:ind w:right="-122"/>
              <w:jc w:val="center"/>
              <w:rPr>
                <w:rFonts w:ascii="Calibri Light" w:hAnsi="Calibri Light"/>
                <w:b/>
                <w:sz w:val="18"/>
                <w:szCs w:val="18"/>
              </w:rPr>
            </w:pPr>
          </w:p>
        </w:tc>
        <w:tc>
          <w:tcPr>
            <w:tcW w:w="8648" w:type="dxa"/>
            <w:gridSpan w:val="3"/>
            <w:shd w:val="clear" w:color="auto" w:fill="DBE5F1" w:themeFill="accent1" w:themeFillTint="33"/>
            <w:vAlign w:val="center"/>
          </w:tcPr>
          <w:p w14:paraId="325C6404" w14:textId="77777777" w:rsidR="00CE66B8" w:rsidRPr="00C37D7D" w:rsidRDefault="00CE66B8" w:rsidP="00CE66B8">
            <w:pPr>
              <w:ind w:right="-122"/>
              <w:jc w:val="center"/>
              <w:rPr>
                <w:rFonts w:ascii="Calibri Light" w:hAnsi="Calibri Light"/>
                <w:sz w:val="18"/>
                <w:szCs w:val="18"/>
              </w:rPr>
            </w:pPr>
            <w:r w:rsidRPr="00732C1F">
              <w:rPr>
                <w:rFonts w:ascii="Calibri Light" w:hAnsi="Calibri Light"/>
                <w:b/>
                <w:sz w:val="18"/>
                <w:szCs w:val="18"/>
              </w:rPr>
              <w:t>MID-YEAR EXAMINATION</w:t>
            </w:r>
          </w:p>
        </w:tc>
      </w:tr>
    </w:tbl>
    <w:p w14:paraId="4A5CFA90" w14:textId="77777777" w:rsidR="005946D6" w:rsidRDefault="005946D6" w:rsidP="005946D6"/>
    <w:p w14:paraId="6C05544E" w14:textId="77777777" w:rsidR="005946D6" w:rsidRDefault="005946D6" w:rsidP="005946D6">
      <w:r>
        <w:br w:type="page"/>
      </w:r>
    </w:p>
    <w:p w14:paraId="2380270E" w14:textId="77777777" w:rsidR="005946D6" w:rsidRPr="005265A2" w:rsidRDefault="005946D6" w:rsidP="005946D6">
      <w:pPr>
        <w:ind w:left="-544" w:right="45"/>
        <w:jc w:val="both"/>
        <w:rPr>
          <w:rFonts w:ascii="Calibri Light" w:hAnsi="Calibri Light" w:cs="Arial"/>
          <w:b/>
          <w:bCs/>
          <w:sz w:val="22"/>
          <w:szCs w:val="22"/>
          <w:u w:val="single"/>
        </w:rPr>
      </w:pPr>
      <w:r w:rsidRPr="005265A2">
        <w:rPr>
          <w:rFonts w:ascii="Calibri Light" w:hAnsi="Calibri Light" w:cs="Arial"/>
          <w:b/>
          <w:bCs/>
          <w:sz w:val="22"/>
          <w:szCs w:val="22"/>
          <w:u w:val="single"/>
        </w:rPr>
        <w:lastRenderedPageBreak/>
        <w:t>DIDACTIC TIME-TABLE (2</w:t>
      </w:r>
      <w:r w:rsidRPr="005265A2">
        <w:rPr>
          <w:rFonts w:ascii="Calibri Light" w:hAnsi="Calibri Light" w:cs="Arial"/>
          <w:b/>
          <w:bCs/>
          <w:sz w:val="22"/>
          <w:szCs w:val="22"/>
          <w:u w:val="single"/>
          <w:vertAlign w:val="superscript"/>
        </w:rPr>
        <w:t>nd</w:t>
      </w:r>
      <w:r w:rsidRPr="005265A2">
        <w:rPr>
          <w:rFonts w:ascii="Calibri Light" w:hAnsi="Calibri Light" w:cs="Arial"/>
          <w:b/>
          <w:bCs/>
          <w:sz w:val="22"/>
          <w:szCs w:val="22"/>
          <w:u w:val="single"/>
        </w:rPr>
        <w:t xml:space="preserve"> Semester):</w:t>
      </w:r>
      <w:bookmarkStart w:id="1" w:name="_GoBack"/>
      <w:bookmarkEnd w:id="1"/>
    </w:p>
    <w:p w14:paraId="0666FB29" w14:textId="77777777" w:rsidR="005946D6" w:rsidRDefault="005946D6" w:rsidP="005946D6">
      <w:pPr>
        <w:ind w:left="-544" w:right="45"/>
        <w:jc w:val="both"/>
        <w:rPr>
          <w:rFonts w:ascii="Calibri Light" w:hAnsi="Calibri Light" w:cs="Arial"/>
          <w:bCs/>
          <w:sz w:val="22"/>
          <w:szCs w:val="22"/>
          <w:u w:val="single"/>
        </w:rPr>
      </w:pPr>
    </w:p>
    <w:tbl>
      <w:tblPr>
        <w:tblStyle w:val="TableGrid"/>
        <w:tblW w:w="9356" w:type="dxa"/>
        <w:tblInd w:w="-459" w:type="dxa"/>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single" w:sz="6" w:space="0" w:color="DBE5F1" w:themeColor="accent1" w:themeTint="33"/>
          <w:insideV w:val="single" w:sz="6" w:space="0" w:color="DBE5F1" w:themeColor="accent1" w:themeTint="33"/>
        </w:tblBorders>
        <w:tblLayout w:type="fixed"/>
        <w:tblLook w:val="04A0" w:firstRow="1" w:lastRow="0" w:firstColumn="1" w:lastColumn="0" w:noHBand="0" w:noVBand="1"/>
      </w:tblPr>
      <w:tblGrid>
        <w:gridCol w:w="708"/>
        <w:gridCol w:w="851"/>
        <w:gridCol w:w="3544"/>
        <w:gridCol w:w="4253"/>
      </w:tblGrid>
      <w:tr w:rsidR="005946D6" w:rsidRPr="00C37D7D" w14:paraId="4F8970D3" w14:textId="77777777" w:rsidTr="00C92DE9">
        <w:trPr>
          <w:cantSplit/>
          <w:trHeight w:val="425"/>
        </w:trPr>
        <w:tc>
          <w:tcPr>
            <w:tcW w:w="708" w:type="dxa"/>
            <w:shd w:val="clear" w:color="auto" w:fill="4F81BD" w:themeFill="accent1"/>
            <w:vAlign w:val="center"/>
          </w:tcPr>
          <w:p w14:paraId="37BE1AC7" w14:textId="77777777" w:rsidR="005946D6" w:rsidRPr="00C37D7D" w:rsidRDefault="005946D6" w:rsidP="00C92DE9">
            <w:pPr>
              <w:jc w:val="center"/>
              <w:rPr>
                <w:rFonts w:ascii="Calibri Light" w:hAnsi="Calibri Light"/>
                <w:b/>
                <w:color w:val="FFFFFF" w:themeColor="background1"/>
                <w:sz w:val="18"/>
                <w:szCs w:val="18"/>
              </w:rPr>
            </w:pPr>
            <w:r w:rsidRPr="00C37D7D">
              <w:rPr>
                <w:rFonts w:ascii="Calibri Light" w:hAnsi="Calibri Light"/>
                <w:b/>
                <w:color w:val="FFFFFF" w:themeColor="background1"/>
                <w:sz w:val="18"/>
                <w:szCs w:val="18"/>
              </w:rPr>
              <w:t>WEEK</w:t>
            </w:r>
          </w:p>
        </w:tc>
        <w:tc>
          <w:tcPr>
            <w:tcW w:w="851" w:type="dxa"/>
            <w:shd w:val="clear" w:color="auto" w:fill="4F81BD" w:themeFill="accent1"/>
            <w:vAlign w:val="center"/>
          </w:tcPr>
          <w:p w14:paraId="131617B1" w14:textId="77777777" w:rsidR="005946D6" w:rsidRPr="00C37D7D" w:rsidRDefault="005946D6" w:rsidP="00C92DE9">
            <w:pPr>
              <w:jc w:val="center"/>
              <w:rPr>
                <w:rFonts w:ascii="Calibri Light" w:hAnsi="Calibri Light"/>
                <w:b/>
                <w:color w:val="FFFFFF" w:themeColor="background1"/>
                <w:sz w:val="18"/>
                <w:szCs w:val="18"/>
              </w:rPr>
            </w:pPr>
            <w:r>
              <w:rPr>
                <w:rFonts w:ascii="Calibri Light" w:hAnsi="Calibri Light"/>
                <w:b/>
                <w:color w:val="FFFFFF" w:themeColor="background1"/>
                <w:sz w:val="18"/>
                <w:szCs w:val="18"/>
              </w:rPr>
              <w:t>DATE</w:t>
            </w:r>
          </w:p>
        </w:tc>
        <w:tc>
          <w:tcPr>
            <w:tcW w:w="3544" w:type="dxa"/>
            <w:shd w:val="clear" w:color="auto" w:fill="4F81BD" w:themeFill="accent1"/>
            <w:vAlign w:val="center"/>
          </w:tcPr>
          <w:p w14:paraId="51979B25" w14:textId="77777777" w:rsidR="005946D6" w:rsidRPr="00C37D7D" w:rsidRDefault="005946D6" w:rsidP="00C92DE9">
            <w:pPr>
              <w:ind w:right="-108"/>
              <w:jc w:val="center"/>
              <w:rPr>
                <w:rFonts w:ascii="Calibri Light" w:hAnsi="Calibri Light"/>
                <w:b/>
                <w:color w:val="FFFFFF" w:themeColor="background1"/>
                <w:sz w:val="18"/>
                <w:szCs w:val="18"/>
              </w:rPr>
            </w:pPr>
            <w:r w:rsidRPr="008E17C6">
              <w:rPr>
                <w:rFonts w:ascii="Calibri Light" w:hAnsi="Calibri Light"/>
                <w:bCs/>
                <w:color w:val="FFFFFF" w:themeColor="background1"/>
                <w:sz w:val="20"/>
                <w:szCs w:val="20"/>
              </w:rPr>
              <w:t>LECTURE</w:t>
            </w:r>
          </w:p>
        </w:tc>
        <w:tc>
          <w:tcPr>
            <w:tcW w:w="4253" w:type="dxa"/>
            <w:shd w:val="clear" w:color="auto" w:fill="4F81BD" w:themeFill="accent1"/>
            <w:vAlign w:val="center"/>
          </w:tcPr>
          <w:p w14:paraId="4027BCF9" w14:textId="77777777" w:rsidR="005946D6" w:rsidRPr="00C37D7D" w:rsidRDefault="005946D6" w:rsidP="00C92DE9">
            <w:pPr>
              <w:ind w:right="-108"/>
              <w:jc w:val="center"/>
              <w:rPr>
                <w:rFonts w:ascii="Calibri Light" w:hAnsi="Calibri Light"/>
                <w:b/>
                <w:color w:val="FFFFFF" w:themeColor="background1"/>
                <w:sz w:val="18"/>
                <w:szCs w:val="18"/>
              </w:rPr>
            </w:pPr>
            <w:r w:rsidRPr="008E17C6">
              <w:rPr>
                <w:rFonts w:ascii="Calibri Light" w:hAnsi="Calibri Light"/>
                <w:color w:val="FFFFFF" w:themeColor="background1"/>
                <w:sz w:val="20"/>
                <w:szCs w:val="20"/>
              </w:rPr>
              <w:t>LEARNING OUTCOMES</w:t>
            </w:r>
            <w:r>
              <w:rPr>
                <w:rFonts w:ascii="Calibri Light" w:hAnsi="Calibri Light"/>
                <w:color w:val="FFFFFF" w:themeColor="background1"/>
                <w:sz w:val="20"/>
                <w:szCs w:val="20"/>
              </w:rPr>
              <w:t xml:space="preserve"> &amp; REFERENCES</w:t>
            </w:r>
          </w:p>
        </w:tc>
      </w:tr>
      <w:tr w:rsidR="005946D6" w:rsidRPr="00A13FD1" w14:paraId="2812B584" w14:textId="77777777" w:rsidTr="00C92DE9">
        <w:trPr>
          <w:cantSplit/>
          <w:trHeight w:val="425"/>
        </w:trPr>
        <w:tc>
          <w:tcPr>
            <w:tcW w:w="708" w:type="dxa"/>
            <w:shd w:val="clear" w:color="auto" w:fill="FFFFFF" w:themeFill="background1"/>
            <w:vAlign w:val="center"/>
          </w:tcPr>
          <w:p w14:paraId="66BA3CB8"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16</w:t>
            </w:r>
          </w:p>
        </w:tc>
        <w:tc>
          <w:tcPr>
            <w:tcW w:w="851" w:type="dxa"/>
            <w:shd w:val="clear" w:color="auto" w:fill="FFFFFF" w:themeFill="background1"/>
            <w:vAlign w:val="center"/>
          </w:tcPr>
          <w:p w14:paraId="11B85888"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20 </w:t>
            </w:r>
            <w:r w:rsidRPr="001E1A78">
              <w:rPr>
                <w:rFonts w:ascii="Calibri Light" w:hAnsi="Calibri Light"/>
                <w:sz w:val="18"/>
                <w:szCs w:val="18"/>
              </w:rPr>
              <w:t xml:space="preserve"> </w:t>
            </w:r>
            <w:r>
              <w:rPr>
                <w:rFonts w:ascii="Calibri Light" w:hAnsi="Calibri Light"/>
                <w:sz w:val="18"/>
                <w:szCs w:val="18"/>
              </w:rPr>
              <w:t>JAN</w:t>
            </w:r>
            <w:r w:rsidRPr="001E1A78">
              <w:rPr>
                <w:rFonts w:ascii="Calibri Light" w:hAnsi="Calibri Light"/>
                <w:sz w:val="18"/>
                <w:szCs w:val="18"/>
              </w:rPr>
              <w:t xml:space="preserve"> 201</w:t>
            </w:r>
            <w:r>
              <w:rPr>
                <w:rFonts w:ascii="Calibri Light" w:hAnsi="Calibri Light"/>
                <w:sz w:val="18"/>
                <w:szCs w:val="18"/>
              </w:rPr>
              <w:t>6</w:t>
            </w:r>
          </w:p>
        </w:tc>
        <w:tc>
          <w:tcPr>
            <w:tcW w:w="3544" w:type="dxa"/>
            <w:shd w:val="clear" w:color="auto" w:fill="FFFFFF" w:themeFill="background1"/>
            <w:vAlign w:val="center"/>
          </w:tcPr>
          <w:p w14:paraId="68290C48" w14:textId="77777777" w:rsidR="005946D6" w:rsidRPr="00CE2B9B" w:rsidRDefault="005946D6" w:rsidP="00C92DE9">
            <w:pPr>
              <w:spacing w:after="60" w:line="256" w:lineRule="auto"/>
              <w:rPr>
                <w:rFonts w:ascii="Calibri Light" w:hAnsi="Calibri Light"/>
                <w:b/>
                <w:sz w:val="18"/>
                <w:szCs w:val="18"/>
              </w:rPr>
            </w:pPr>
            <w:r w:rsidRPr="00CE2B9B">
              <w:rPr>
                <w:rFonts w:ascii="Calibri Light" w:hAnsi="Calibri Light"/>
                <w:b/>
                <w:sz w:val="18"/>
                <w:szCs w:val="18"/>
              </w:rPr>
              <w:t xml:space="preserve">ORTHODONTIC TREATMENT PLANNING I </w:t>
            </w:r>
          </w:p>
          <w:p w14:paraId="09C90CD0" w14:textId="77777777" w:rsidR="005946D6" w:rsidRPr="00CE2B9B" w:rsidRDefault="005946D6" w:rsidP="00C92DE9">
            <w:pPr>
              <w:spacing w:after="60" w:line="256" w:lineRule="auto"/>
              <w:rPr>
                <w:rFonts w:ascii="Calibri Light" w:hAnsi="Calibri Light"/>
                <w:sz w:val="18"/>
                <w:szCs w:val="18"/>
              </w:rPr>
            </w:pPr>
            <w:r w:rsidRPr="00CE2B9B">
              <w:rPr>
                <w:rFonts w:ascii="Calibri Light" w:hAnsi="Calibri Light"/>
                <w:sz w:val="18"/>
                <w:szCs w:val="18"/>
              </w:rPr>
              <w:t xml:space="preserve">Lecturer: Dr. </w:t>
            </w:r>
            <w:r>
              <w:rPr>
                <w:rFonts w:ascii="Calibri Light" w:hAnsi="Calibri Light"/>
                <w:sz w:val="18"/>
                <w:szCs w:val="18"/>
              </w:rPr>
              <w:t xml:space="preserve">E. </w:t>
            </w:r>
            <w:proofErr w:type="spellStart"/>
            <w:r>
              <w:rPr>
                <w:rFonts w:ascii="Calibri Light" w:hAnsi="Calibri Light"/>
                <w:sz w:val="18"/>
                <w:szCs w:val="18"/>
              </w:rPr>
              <w:t>Alshayea</w:t>
            </w:r>
            <w:proofErr w:type="spellEnd"/>
          </w:p>
          <w:p w14:paraId="00FD3533" w14:textId="77777777" w:rsidR="005946D6" w:rsidRPr="00CE2B9B" w:rsidRDefault="005946D6" w:rsidP="00C92DE9">
            <w:pPr>
              <w:ind w:right="-108"/>
              <w:rPr>
                <w:rFonts w:ascii="Calibri Light" w:hAnsi="Calibri Light"/>
                <w:sz w:val="18"/>
                <w:szCs w:val="18"/>
              </w:rPr>
            </w:pPr>
            <w:r w:rsidRPr="00CE2B9B">
              <w:rPr>
                <w:rFonts w:ascii="Calibri Light" w:hAnsi="Calibri Light"/>
                <w:sz w:val="18"/>
                <w:szCs w:val="18"/>
              </w:rPr>
              <w:t>Time: 8:00-9:00</w:t>
            </w:r>
          </w:p>
        </w:tc>
        <w:tc>
          <w:tcPr>
            <w:tcW w:w="4253" w:type="dxa"/>
            <w:shd w:val="clear" w:color="auto" w:fill="FFFFFF" w:themeFill="background1"/>
          </w:tcPr>
          <w:p w14:paraId="0CEE8A65"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1. Formulate a problem list</w:t>
            </w:r>
          </w:p>
          <w:p w14:paraId="36400641"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2. Discuss treatment planning concepts and considerations, including patient’s opinion</w:t>
            </w:r>
          </w:p>
          <w:p w14:paraId="513CCE7B"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3. Describe the treatment options to resolve crowding</w:t>
            </w:r>
          </w:p>
          <w:p w14:paraId="24CA2531"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4. Describe the treatment options to correct transverse problems</w:t>
            </w:r>
          </w:p>
          <w:p w14:paraId="7A01A0D7" w14:textId="77777777" w:rsidR="005946D6" w:rsidRPr="00CE2B9B" w:rsidRDefault="005946D6" w:rsidP="00C92DE9">
            <w:pPr>
              <w:spacing w:before="60" w:after="60" w:line="256" w:lineRule="auto"/>
              <w:rPr>
                <w:rFonts w:ascii="Calibri Light" w:hAnsi="Calibri Light"/>
                <w:sz w:val="15"/>
                <w:szCs w:val="15"/>
              </w:rPr>
            </w:pPr>
            <w:r w:rsidRPr="00CE2B9B">
              <w:rPr>
                <w:rFonts w:ascii="Calibri Light" w:hAnsi="Calibri Light"/>
                <w:sz w:val="18"/>
                <w:szCs w:val="18"/>
              </w:rPr>
              <w:t>5. Describe the treatment options to correct Class II problems</w:t>
            </w:r>
          </w:p>
          <w:p w14:paraId="2B84425B"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6. Describe the treatment options to correct Class III problems</w:t>
            </w:r>
          </w:p>
          <w:p w14:paraId="0BF2666B" w14:textId="77777777" w:rsidR="005946D6" w:rsidRPr="00CE2B9B" w:rsidRDefault="005946D6" w:rsidP="00C92DE9">
            <w:pPr>
              <w:spacing w:before="60" w:after="60" w:line="256" w:lineRule="auto"/>
              <w:rPr>
                <w:rFonts w:ascii="Calibri Light" w:hAnsi="Calibri Light"/>
                <w:sz w:val="15"/>
                <w:szCs w:val="15"/>
              </w:rPr>
            </w:pPr>
            <w:r w:rsidRPr="00CE2B9B">
              <w:rPr>
                <w:rFonts w:ascii="Calibri Light" w:hAnsi="Calibri Light"/>
                <w:sz w:val="18"/>
                <w:szCs w:val="18"/>
              </w:rPr>
              <w:t>7. Recognize the methods available to predict growth</w:t>
            </w:r>
          </w:p>
          <w:p w14:paraId="6D4FC3AD" w14:textId="77777777" w:rsidR="005946D6" w:rsidRPr="00201C63" w:rsidRDefault="005946D6" w:rsidP="00C92DE9">
            <w:pPr>
              <w:spacing w:before="60" w:after="60"/>
              <w:ind w:right="-108"/>
              <w:rPr>
                <w:rFonts w:ascii="Calibri Light" w:hAnsi="Calibri Light"/>
                <w:b/>
                <w:bCs/>
                <w:sz w:val="18"/>
                <w:szCs w:val="18"/>
              </w:rPr>
            </w:pPr>
            <w:r w:rsidRPr="00201C63">
              <w:rPr>
                <w:rFonts w:ascii="Calibri Light" w:hAnsi="Calibri Light"/>
                <w:b/>
                <w:bCs/>
                <w:sz w:val="15"/>
                <w:szCs w:val="15"/>
              </w:rPr>
              <w:t xml:space="preserve">Reference: Contemporary Orthodontics, Fifth Edition; W. </w:t>
            </w:r>
            <w:proofErr w:type="spellStart"/>
            <w:r w:rsidRPr="00201C63">
              <w:rPr>
                <w:rFonts w:ascii="Calibri Light" w:hAnsi="Calibri Light"/>
                <w:b/>
                <w:bCs/>
                <w:sz w:val="15"/>
                <w:szCs w:val="15"/>
              </w:rPr>
              <w:t>Proffit</w:t>
            </w:r>
            <w:proofErr w:type="spellEnd"/>
            <w:r w:rsidRPr="00201C63">
              <w:rPr>
                <w:rFonts w:ascii="Calibri Light" w:hAnsi="Calibri Light"/>
                <w:b/>
                <w:bCs/>
                <w:sz w:val="15"/>
                <w:szCs w:val="15"/>
              </w:rPr>
              <w:t>, H. Fields, D. Sarver; Chapter: 7. Pages: 220</w:t>
            </w:r>
            <w:r w:rsidRPr="00201C63">
              <w:rPr>
                <w:rFonts w:ascii="Calibri Light" w:hAnsi="Calibri Light"/>
                <w:b/>
                <w:bCs/>
                <w:sz w:val="14"/>
                <w:szCs w:val="14"/>
              </w:rPr>
              <w:t>–</w:t>
            </w:r>
            <w:r w:rsidRPr="00201C63">
              <w:rPr>
                <w:rFonts w:ascii="Calibri Light" w:hAnsi="Calibri Light"/>
                <w:b/>
                <w:bCs/>
                <w:sz w:val="15"/>
                <w:szCs w:val="15"/>
              </w:rPr>
              <w:t>240. (Supplemented with a handout).</w:t>
            </w:r>
          </w:p>
        </w:tc>
      </w:tr>
      <w:tr w:rsidR="005946D6" w:rsidRPr="00A13FD1" w14:paraId="1B9E2923" w14:textId="77777777" w:rsidTr="00C92DE9">
        <w:trPr>
          <w:cantSplit/>
          <w:trHeight w:val="425"/>
        </w:trPr>
        <w:tc>
          <w:tcPr>
            <w:tcW w:w="708" w:type="dxa"/>
            <w:shd w:val="clear" w:color="auto" w:fill="FFFFFF" w:themeFill="background1"/>
            <w:vAlign w:val="center"/>
          </w:tcPr>
          <w:p w14:paraId="70CA518E"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17</w:t>
            </w:r>
          </w:p>
        </w:tc>
        <w:tc>
          <w:tcPr>
            <w:tcW w:w="851" w:type="dxa"/>
            <w:shd w:val="clear" w:color="auto" w:fill="FFFFFF" w:themeFill="background1"/>
            <w:vAlign w:val="center"/>
          </w:tcPr>
          <w:p w14:paraId="1CA7B52A"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27 JAN</w:t>
            </w:r>
            <w:r w:rsidRPr="001E1A78">
              <w:rPr>
                <w:rFonts w:ascii="Calibri Light" w:hAnsi="Calibri Light"/>
                <w:sz w:val="18"/>
                <w:szCs w:val="18"/>
              </w:rPr>
              <w:t xml:space="preserve"> 201</w:t>
            </w:r>
            <w:r>
              <w:rPr>
                <w:rFonts w:ascii="Calibri Light" w:hAnsi="Calibri Light"/>
                <w:sz w:val="18"/>
                <w:szCs w:val="18"/>
              </w:rPr>
              <w:t>6</w:t>
            </w:r>
          </w:p>
        </w:tc>
        <w:tc>
          <w:tcPr>
            <w:tcW w:w="3544" w:type="dxa"/>
            <w:shd w:val="clear" w:color="auto" w:fill="FFFFFF" w:themeFill="background1"/>
            <w:vAlign w:val="center"/>
          </w:tcPr>
          <w:p w14:paraId="68DDDA68" w14:textId="77777777" w:rsidR="005946D6" w:rsidRPr="00CE2B9B" w:rsidRDefault="005946D6" w:rsidP="00C92DE9">
            <w:pPr>
              <w:spacing w:after="60" w:line="256" w:lineRule="auto"/>
              <w:rPr>
                <w:rFonts w:ascii="Calibri Light" w:hAnsi="Calibri Light"/>
                <w:b/>
                <w:sz w:val="18"/>
                <w:szCs w:val="18"/>
              </w:rPr>
            </w:pPr>
            <w:r w:rsidRPr="00CE2B9B">
              <w:rPr>
                <w:rFonts w:ascii="Calibri Light" w:hAnsi="Calibri Light"/>
                <w:b/>
                <w:sz w:val="18"/>
                <w:szCs w:val="18"/>
              </w:rPr>
              <w:t xml:space="preserve">ORTHODONTIC TREATMENT PLANNING II </w:t>
            </w:r>
          </w:p>
          <w:p w14:paraId="2210B2EE" w14:textId="77777777" w:rsidR="005946D6" w:rsidRPr="00CE2B9B" w:rsidRDefault="005946D6" w:rsidP="00C92DE9">
            <w:pPr>
              <w:spacing w:after="60" w:line="256" w:lineRule="auto"/>
              <w:rPr>
                <w:rFonts w:ascii="Calibri Light" w:hAnsi="Calibri Light"/>
                <w:sz w:val="18"/>
                <w:szCs w:val="18"/>
              </w:rPr>
            </w:pPr>
            <w:r w:rsidRPr="00CE2B9B">
              <w:rPr>
                <w:rFonts w:ascii="Calibri Light" w:hAnsi="Calibri Light"/>
                <w:sz w:val="18"/>
                <w:szCs w:val="18"/>
              </w:rPr>
              <w:t xml:space="preserve">Lecturer: </w:t>
            </w:r>
            <w:r w:rsidRPr="005B4FDA">
              <w:rPr>
                <w:rFonts w:ascii="Calibri Light" w:hAnsi="Calibri Light"/>
                <w:sz w:val="18"/>
                <w:szCs w:val="18"/>
                <w:highlight w:val="green"/>
              </w:rPr>
              <w:t xml:space="preserve">Dr. S. </w:t>
            </w:r>
            <w:proofErr w:type="spellStart"/>
            <w:r w:rsidRPr="005B4FDA">
              <w:rPr>
                <w:rFonts w:ascii="Calibri Light" w:hAnsi="Calibri Light"/>
                <w:sz w:val="18"/>
                <w:szCs w:val="18"/>
                <w:highlight w:val="green"/>
              </w:rPr>
              <w:t>Alfaqeeh</w:t>
            </w:r>
            <w:proofErr w:type="spellEnd"/>
          </w:p>
          <w:p w14:paraId="75AD248E" w14:textId="77777777" w:rsidR="005946D6" w:rsidRPr="00CE2B9B" w:rsidRDefault="005946D6" w:rsidP="00C92DE9">
            <w:pPr>
              <w:ind w:right="-108"/>
              <w:rPr>
                <w:rFonts w:ascii="Calibri Light" w:hAnsi="Calibri Light"/>
                <w:sz w:val="18"/>
                <w:szCs w:val="18"/>
              </w:rPr>
            </w:pPr>
            <w:r w:rsidRPr="00CE2B9B">
              <w:rPr>
                <w:rFonts w:ascii="Calibri Light" w:hAnsi="Calibri Light"/>
                <w:sz w:val="18"/>
                <w:szCs w:val="18"/>
              </w:rPr>
              <w:t>Time: 8:00-9:00</w:t>
            </w:r>
          </w:p>
        </w:tc>
        <w:tc>
          <w:tcPr>
            <w:tcW w:w="4253" w:type="dxa"/>
            <w:shd w:val="clear" w:color="auto" w:fill="FFFFFF" w:themeFill="background1"/>
          </w:tcPr>
          <w:p w14:paraId="0E606276"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 xml:space="preserve">1. List the indications of an orthodontic/surgical approach to correct severe skeletal problem in adults </w:t>
            </w:r>
          </w:p>
          <w:p w14:paraId="22ADFA8C"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 xml:space="preserve">2. Describe the steps of the combined orthognathic approach </w:t>
            </w:r>
          </w:p>
          <w:p w14:paraId="077190C0"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3. Discuss the common orthognathic procedures</w:t>
            </w:r>
          </w:p>
          <w:p w14:paraId="2ACAB898"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4. Describe the extra-oral iatrogenic effects of orthodontic treatment</w:t>
            </w:r>
          </w:p>
          <w:p w14:paraId="3E186474"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5. Describe the intra-oral iatrogenic effects of orthodontic treatment</w:t>
            </w:r>
          </w:p>
          <w:p w14:paraId="48D289AF" w14:textId="77777777" w:rsidR="005946D6" w:rsidRPr="00201C63" w:rsidRDefault="005946D6" w:rsidP="00C92DE9">
            <w:pPr>
              <w:spacing w:before="60" w:after="60" w:line="256" w:lineRule="auto"/>
              <w:rPr>
                <w:rFonts w:ascii="Calibri Light" w:hAnsi="Calibri Light"/>
                <w:b/>
                <w:bCs/>
                <w:sz w:val="15"/>
                <w:szCs w:val="15"/>
              </w:rPr>
            </w:pPr>
            <w:r w:rsidRPr="00201C63">
              <w:rPr>
                <w:rFonts w:ascii="Calibri Light" w:hAnsi="Calibri Light"/>
                <w:b/>
                <w:bCs/>
                <w:sz w:val="15"/>
                <w:szCs w:val="15"/>
              </w:rPr>
              <w:t>Reference: Introduction to Orthodontics; L. Mitchell; Fourth Edition; Chapter: 21. Pages: 263</w:t>
            </w:r>
            <w:r w:rsidRPr="00201C63">
              <w:rPr>
                <w:rFonts w:ascii="Calibri Light" w:hAnsi="Calibri Light"/>
                <w:b/>
                <w:bCs/>
                <w:sz w:val="14"/>
                <w:szCs w:val="14"/>
              </w:rPr>
              <w:t>–</w:t>
            </w:r>
            <w:r w:rsidRPr="00201C63">
              <w:rPr>
                <w:rFonts w:ascii="Calibri Light" w:hAnsi="Calibri Light"/>
                <w:b/>
                <w:bCs/>
                <w:sz w:val="15"/>
                <w:szCs w:val="15"/>
              </w:rPr>
              <w:t xml:space="preserve">281. </w:t>
            </w:r>
          </w:p>
          <w:p w14:paraId="4FF8ECB8" w14:textId="77777777" w:rsidR="005946D6" w:rsidRPr="00CE2B9B" w:rsidRDefault="005946D6" w:rsidP="00C92DE9">
            <w:pPr>
              <w:spacing w:before="60" w:after="60"/>
              <w:ind w:right="-108"/>
              <w:rPr>
                <w:rFonts w:ascii="Calibri Light" w:hAnsi="Calibri Light"/>
                <w:sz w:val="18"/>
                <w:szCs w:val="18"/>
              </w:rPr>
            </w:pPr>
            <w:r w:rsidRPr="00201C63">
              <w:rPr>
                <w:rFonts w:ascii="Calibri Light" w:hAnsi="Calibri Light"/>
                <w:b/>
                <w:bCs/>
                <w:sz w:val="15"/>
                <w:szCs w:val="15"/>
              </w:rPr>
              <w:t>The Orthodontic Patient: Treatment and Biomechanics; F. McDonald &amp; A. Ireland; Chapter: 9. Pages: 309</w:t>
            </w:r>
            <w:r w:rsidRPr="00201C63">
              <w:rPr>
                <w:rFonts w:ascii="Calibri Light" w:hAnsi="Calibri Light"/>
                <w:b/>
                <w:bCs/>
                <w:sz w:val="14"/>
                <w:szCs w:val="14"/>
              </w:rPr>
              <w:t>–</w:t>
            </w:r>
            <w:r w:rsidRPr="00201C63">
              <w:rPr>
                <w:rFonts w:ascii="Calibri Light" w:hAnsi="Calibri Light"/>
                <w:b/>
                <w:bCs/>
                <w:sz w:val="15"/>
                <w:szCs w:val="15"/>
              </w:rPr>
              <w:t>331.</w:t>
            </w:r>
          </w:p>
        </w:tc>
      </w:tr>
      <w:tr w:rsidR="005946D6" w:rsidRPr="00DD067A" w14:paraId="4BF6FAC8" w14:textId="77777777" w:rsidTr="00C92DE9">
        <w:trPr>
          <w:cantSplit/>
          <w:trHeight w:val="425"/>
        </w:trPr>
        <w:tc>
          <w:tcPr>
            <w:tcW w:w="708" w:type="dxa"/>
            <w:shd w:val="clear" w:color="auto" w:fill="FFFFFF" w:themeFill="background1"/>
            <w:vAlign w:val="center"/>
          </w:tcPr>
          <w:p w14:paraId="1D9CD279"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18</w:t>
            </w:r>
          </w:p>
        </w:tc>
        <w:tc>
          <w:tcPr>
            <w:tcW w:w="851" w:type="dxa"/>
            <w:shd w:val="clear" w:color="auto" w:fill="FFFFFF" w:themeFill="background1"/>
            <w:vAlign w:val="center"/>
          </w:tcPr>
          <w:p w14:paraId="24432C9F"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03 FEB </w:t>
            </w:r>
            <w:r w:rsidRPr="001E1A78">
              <w:rPr>
                <w:rFonts w:ascii="Calibri Light" w:hAnsi="Calibri Light"/>
                <w:sz w:val="18"/>
                <w:szCs w:val="18"/>
              </w:rPr>
              <w:t>201</w:t>
            </w:r>
            <w:r>
              <w:rPr>
                <w:rFonts w:ascii="Calibri Light" w:hAnsi="Calibri Light"/>
                <w:sz w:val="18"/>
                <w:szCs w:val="18"/>
              </w:rPr>
              <w:t>6</w:t>
            </w:r>
          </w:p>
        </w:tc>
        <w:tc>
          <w:tcPr>
            <w:tcW w:w="7797" w:type="dxa"/>
            <w:gridSpan w:val="2"/>
            <w:shd w:val="clear" w:color="auto" w:fill="FFFFFF" w:themeFill="background1"/>
            <w:vAlign w:val="center"/>
          </w:tcPr>
          <w:p w14:paraId="4013A03C" w14:textId="77777777" w:rsidR="005946D6" w:rsidRPr="00CE2B9B" w:rsidRDefault="005946D6" w:rsidP="00C92DE9">
            <w:pPr>
              <w:ind w:right="-108"/>
              <w:jc w:val="center"/>
              <w:rPr>
                <w:rFonts w:ascii="Calibri Light" w:hAnsi="Calibri Light"/>
                <w:color w:val="748995"/>
                <w:sz w:val="16"/>
                <w:szCs w:val="16"/>
              </w:rPr>
            </w:pPr>
            <w:r w:rsidRPr="00CE2B9B">
              <w:rPr>
                <w:rFonts w:ascii="Calibri Light" w:hAnsi="Calibri Light"/>
                <w:sz w:val="18"/>
                <w:szCs w:val="18"/>
              </w:rPr>
              <w:t>NO DIDACTIC SESSION (CASE PRESENTATION SESSION 9:00-12:00)</w:t>
            </w:r>
          </w:p>
        </w:tc>
      </w:tr>
      <w:tr w:rsidR="005946D6" w:rsidRPr="00DD067A" w14:paraId="26DA6546" w14:textId="77777777" w:rsidTr="00C92DE9">
        <w:trPr>
          <w:cantSplit/>
          <w:trHeight w:val="425"/>
        </w:trPr>
        <w:tc>
          <w:tcPr>
            <w:tcW w:w="708" w:type="dxa"/>
            <w:shd w:val="clear" w:color="auto" w:fill="FFFFFF" w:themeFill="background1"/>
            <w:vAlign w:val="center"/>
          </w:tcPr>
          <w:p w14:paraId="5CFFB474"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19</w:t>
            </w:r>
          </w:p>
        </w:tc>
        <w:tc>
          <w:tcPr>
            <w:tcW w:w="851" w:type="dxa"/>
            <w:shd w:val="clear" w:color="auto" w:fill="FFFFFF" w:themeFill="background1"/>
            <w:vAlign w:val="center"/>
          </w:tcPr>
          <w:p w14:paraId="58BAB243"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10 FEB </w:t>
            </w:r>
            <w:r w:rsidRPr="001E1A78">
              <w:rPr>
                <w:rFonts w:ascii="Calibri Light" w:hAnsi="Calibri Light"/>
                <w:sz w:val="18"/>
                <w:szCs w:val="18"/>
              </w:rPr>
              <w:t>201</w:t>
            </w:r>
            <w:r>
              <w:rPr>
                <w:rFonts w:ascii="Calibri Light" w:hAnsi="Calibri Light"/>
                <w:sz w:val="18"/>
                <w:szCs w:val="18"/>
              </w:rPr>
              <w:t>6</w:t>
            </w:r>
          </w:p>
        </w:tc>
        <w:tc>
          <w:tcPr>
            <w:tcW w:w="7797" w:type="dxa"/>
            <w:gridSpan w:val="2"/>
            <w:shd w:val="clear" w:color="auto" w:fill="FFFFFF" w:themeFill="background1"/>
            <w:vAlign w:val="center"/>
          </w:tcPr>
          <w:p w14:paraId="0D55924E" w14:textId="77777777" w:rsidR="005946D6" w:rsidRPr="00CE2B9B" w:rsidRDefault="005946D6" w:rsidP="00C92DE9">
            <w:pPr>
              <w:ind w:right="-108"/>
              <w:jc w:val="center"/>
              <w:rPr>
                <w:rFonts w:ascii="Calibri Light" w:hAnsi="Calibri Light"/>
                <w:color w:val="748995"/>
                <w:sz w:val="16"/>
                <w:szCs w:val="16"/>
              </w:rPr>
            </w:pPr>
            <w:r w:rsidRPr="00CE2B9B">
              <w:rPr>
                <w:rFonts w:ascii="Calibri Light" w:hAnsi="Calibri Light"/>
                <w:sz w:val="18"/>
                <w:szCs w:val="18"/>
              </w:rPr>
              <w:t>NO DIDACTIC SESSION (CASE PRESENTATION SESSION 9:00-12:00)</w:t>
            </w:r>
          </w:p>
        </w:tc>
      </w:tr>
      <w:tr w:rsidR="005946D6" w:rsidRPr="00DD067A" w14:paraId="6936BD98" w14:textId="77777777" w:rsidTr="00C92DE9">
        <w:trPr>
          <w:cantSplit/>
          <w:trHeight w:val="425"/>
        </w:trPr>
        <w:tc>
          <w:tcPr>
            <w:tcW w:w="708" w:type="dxa"/>
            <w:shd w:val="clear" w:color="auto" w:fill="FFFFFF" w:themeFill="background1"/>
            <w:vAlign w:val="center"/>
          </w:tcPr>
          <w:p w14:paraId="236BE4FB"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20</w:t>
            </w:r>
          </w:p>
        </w:tc>
        <w:tc>
          <w:tcPr>
            <w:tcW w:w="851" w:type="dxa"/>
            <w:shd w:val="clear" w:color="auto" w:fill="FFFFFF" w:themeFill="background1"/>
            <w:vAlign w:val="center"/>
          </w:tcPr>
          <w:p w14:paraId="7D3C2DA6"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17 FEB </w:t>
            </w:r>
            <w:r w:rsidRPr="001E1A78">
              <w:rPr>
                <w:rFonts w:ascii="Calibri Light" w:hAnsi="Calibri Light"/>
                <w:sz w:val="18"/>
                <w:szCs w:val="18"/>
              </w:rPr>
              <w:t>201</w:t>
            </w:r>
            <w:r>
              <w:rPr>
                <w:rFonts w:ascii="Calibri Light" w:hAnsi="Calibri Light"/>
                <w:sz w:val="18"/>
                <w:szCs w:val="18"/>
              </w:rPr>
              <w:t>6</w:t>
            </w:r>
          </w:p>
        </w:tc>
        <w:tc>
          <w:tcPr>
            <w:tcW w:w="7797" w:type="dxa"/>
            <w:gridSpan w:val="2"/>
            <w:shd w:val="clear" w:color="auto" w:fill="FFFFFF" w:themeFill="background1"/>
            <w:vAlign w:val="center"/>
          </w:tcPr>
          <w:p w14:paraId="08B0298D" w14:textId="77777777" w:rsidR="005946D6" w:rsidRPr="00CE2B9B" w:rsidRDefault="005946D6" w:rsidP="00C92DE9">
            <w:pPr>
              <w:ind w:right="-108"/>
              <w:jc w:val="center"/>
              <w:rPr>
                <w:rFonts w:ascii="Calibri Light" w:hAnsi="Calibri Light"/>
                <w:color w:val="748995"/>
                <w:sz w:val="16"/>
                <w:szCs w:val="16"/>
              </w:rPr>
            </w:pPr>
            <w:r w:rsidRPr="00CE2B9B">
              <w:rPr>
                <w:rFonts w:ascii="Calibri Light" w:hAnsi="Calibri Light"/>
                <w:sz w:val="18"/>
                <w:szCs w:val="18"/>
              </w:rPr>
              <w:t>NO DIDACTIC SESSION (CASE PRESENTATION SESSION 9:00-12:00)</w:t>
            </w:r>
          </w:p>
        </w:tc>
      </w:tr>
      <w:tr w:rsidR="005946D6" w:rsidRPr="00DD067A" w14:paraId="3B478DE5" w14:textId="77777777" w:rsidTr="00C92DE9">
        <w:trPr>
          <w:cantSplit/>
          <w:trHeight w:val="425"/>
        </w:trPr>
        <w:tc>
          <w:tcPr>
            <w:tcW w:w="708" w:type="dxa"/>
            <w:shd w:val="clear" w:color="auto" w:fill="FFFFFF" w:themeFill="background1"/>
            <w:vAlign w:val="center"/>
          </w:tcPr>
          <w:p w14:paraId="741452F9"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21</w:t>
            </w:r>
          </w:p>
        </w:tc>
        <w:tc>
          <w:tcPr>
            <w:tcW w:w="851" w:type="dxa"/>
            <w:shd w:val="clear" w:color="auto" w:fill="FFFFFF" w:themeFill="background1"/>
            <w:vAlign w:val="center"/>
          </w:tcPr>
          <w:p w14:paraId="4AC003BB"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24 FEB </w:t>
            </w:r>
            <w:r w:rsidRPr="001E1A78">
              <w:rPr>
                <w:rFonts w:ascii="Calibri Light" w:hAnsi="Calibri Light"/>
                <w:sz w:val="18"/>
                <w:szCs w:val="18"/>
              </w:rPr>
              <w:t>201</w:t>
            </w:r>
            <w:r>
              <w:rPr>
                <w:rFonts w:ascii="Calibri Light" w:hAnsi="Calibri Light"/>
                <w:sz w:val="18"/>
                <w:szCs w:val="18"/>
              </w:rPr>
              <w:t>6</w:t>
            </w:r>
          </w:p>
        </w:tc>
        <w:tc>
          <w:tcPr>
            <w:tcW w:w="7797" w:type="dxa"/>
            <w:gridSpan w:val="2"/>
            <w:shd w:val="clear" w:color="auto" w:fill="FFFFFF" w:themeFill="background1"/>
            <w:vAlign w:val="center"/>
          </w:tcPr>
          <w:p w14:paraId="435BFEB7" w14:textId="77777777" w:rsidR="005946D6" w:rsidRPr="00CE2B9B" w:rsidRDefault="005946D6" w:rsidP="00C92DE9">
            <w:pPr>
              <w:ind w:right="-108"/>
              <w:jc w:val="center"/>
              <w:rPr>
                <w:rFonts w:ascii="Calibri Light" w:hAnsi="Calibri Light"/>
                <w:color w:val="748995"/>
                <w:sz w:val="16"/>
                <w:szCs w:val="16"/>
              </w:rPr>
            </w:pPr>
            <w:r w:rsidRPr="00CE2B9B">
              <w:rPr>
                <w:rFonts w:ascii="Calibri Light" w:hAnsi="Calibri Light"/>
                <w:sz w:val="18"/>
                <w:szCs w:val="18"/>
              </w:rPr>
              <w:t>NO DIDACTIC SESSION (CASE PRESENTATION SESSION 9:00-12:00)</w:t>
            </w:r>
          </w:p>
        </w:tc>
      </w:tr>
      <w:tr w:rsidR="005946D6" w:rsidRPr="00DD067A" w14:paraId="31F305E5" w14:textId="77777777" w:rsidTr="00C92DE9">
        <w:trPr>
          <w:cantSplit/>
          <w:trHeight w:val="425"/>
        </w:trPr>
        <w:tc>
          <w:tcPr>
            <w:tcW w:w="708" w:type="dxa"/>
            <w:shd w:val="clear" w:color="auto" w:fill="FFFFFF" w:themeFill="background1"/>
            <w:vAlign w:val="center"/>
          </w:tcPr>
          <w:p w14:paraId="431B54BF"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22</w:t>
            </w:r>
          </w:p>
        </w:tc>
        <w:tc>
          <w:tcPr>
            <w:tcW w:w="851" w:type="dxa"/>
            <w:shd w:val="clear" w:color="auto" w:fill="FFFFFF" w:themeFill="background1"/>
            <w:vAlign w:val="center"/>
          </w:tcPr>
          <w:p w14:paraId="0A8EF2F7"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02 MAR </w:t>
            </w:r>
            <w:r w:rsidRPr="001E1A78">
              <w:rPr>
                <w:rFonts w:ascii="Calibri Light" w:hAnsi="Calibri Light"/>
                <w:sz w:val="18"/>
                <w:szCs w:val="18"/>
              </w:rPr>
              <w:t>201</w:t>
            </w:r>
            <w:r>
              <w:rPr>
                <w:rFonts w:ascii="Calibri Light" w:hAnsi="Calibri Light"/>
                <w:sz w:val="18"/>
                <w:szCs w:val="18"/>
              </w:rPr>
              <w:t>6</w:t>
            </w:r>
          </w:p>
        </w:tc>
        <w:tc>
          <w:tcPr>
            <w:tcW w:w="3544" w:type="dxa"/>
            <w:shd w:val="clear" w:color="auto" w:fill="FFFFFF" w:themeFill="background1"/>
            <w:vAlign w:val="center"/>
          </w:tcPr>
          <w:p w14:paraId="290B9D76" w14:textId="77777777" w:rsidR="005946D6" w:rsidRPr="00CE2B9B" w:rsidRDefault="005946D6" w:rsidP="00C92DE9">
            <w:pPr>
              <w:spacing w:after="60" w:line="256" w:lineRule="auto"/>
              <w:rPr>
                <w:rFonts w:ascii="Calibri Light" w:hAnsi="Calibri Light"/>
                <w:b/>
                <w:sz w:val="18"/>
                <w:szCs w:val="18"/>
              </w:rPr>
            </w:pPr>
            <w:r w:rsidRPr="00CE2B9B">
              <w:rPr>
                <w:rFonts w:ascii="Calibri Light" w:hAnsi="Calibri Light"/>
                <w:b/>
                <w:sz w:val="18"/>
                <w:szCs w:val="18"/>
              </w:rPr>
              <w:t xml:space="preserve">TREATMENT IN PREADOLESCENT CHILDREN I </w:t>
            </w:r>
          </w:p>
          <w:p w14:paraId="3DA48664" w14:textId="77777777" w:rsidR="005946D6" w:rsidRPr="00CE2B9B" w:rsidRDefault="005946D6" w:rsidP="00C92DE9">
            <w:pPr>
              <w:spacing w:after="60" w:line="256" w:lineRule="auto"/>
              <w:rPr>
                <w:rFonts w:ascii="Calibri Light" w:hAnsi="Calibri Light"/>
                <w:sz w:val="18"/>
                <w:szCs w:val="18"/>
              </w:rPr>
            </w:pPr>
            <w:r w:rsidRPr="00CE2B9B">
              <w:rPr>
                <w:rFonts w:ascii="Calibri Light" w:hAnsi="Calibri Light"/>
                <w:sz w:val="18"/>
                <w:szCs w:val="18"/>
              </w:rPr>
              <w:t xml:space="preserve">Lecturer: </w:t>
            </w:r>
            <w:r w:rsidRPr="005B4FDA">
              <w:rPr>
                <w:rFonts w:ascii="Calibri Light" w:hAnsi="Calibri Light"/>
                <w:sz w:val="18"/>
                <w:szCs w:val="18"/>
                <w:highlight w:val="lightGray"/>
              </w:rPr>
              <w:t xml:space="preserve">Prof. S. </w:t>
            </w:r>
            <w:proofErr w:type="spellStart"/>
            <w:r w:rsidRPr="005B4FDA">
              <w:rPr>
                <w:rFonts w:ascii="Calibri Light" w:hAnsi="Calibri Light"/>
                <w:sz w:val="18"/>
                <w:szCs w:val="18"/>
                <w:highlight w:val="lightGray"/>
              </w:rPr>
              <w:t>Albarakati</w:t>
            </w:r>
            <w:proofErr w:type="spellEnd"/>
          </w:p>
          <w:p w14:paraId="6BC491F4" w14:textId="77777777" w:rsidR="005946D6" w:rsidRPr="00CE2B9B" w:rsidRDefault="005946D6" w:rsidP="00C92DE9">
            <w:pPr>
              <w:ind w:right="-108"/>
              <w:rPr>
                <w:rFonts w:ascii="Calibri Light" w:hAnsi="Calibri Light"/>
                <w:color w:val="748995"/>
                <w:sz w:val="16"/>
                <w:szCs w:val="16"/>
              </w:rPr>
            </w:pPr>
            <w:r w:rsidRPr="00CE2B9B">
              <w:rPr>
                <w:rFonts w:ascii="Calibri Light" w:hAnsi="Calibri Light"/>
                <w:sz w:val="18"/>
                <w:szCs w:val="18"/>
              </w:rPr>
              <w:t>Time: 8:00-9:30</w:t>
            </w:r>
          </w:p>
        </w:tc>
        <w:tc>
          <w:tcPr>
            <w:tcW w:w="4253" w:type="dxa"/>
            <w:shd w:val="clear" w:color="auto" w:fill="FFFFFF" w:themeFill="background1"/>
          </w:tcPr>
          <w:p w14:paraId="6F201F7F"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1. Discuss the management of specific eruption problems in preadolescent children including; retained primary teeth, ectopic eruption, supernumerary teeth, delayed incisor eruption, and ankylosed primary teeth</w:t>
            </w:r>
          </w:p>
          <w:p w14:paraId="3E652DAB"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2. Discuss the management of space problems in preadolescent children</w:t>
            </w:r>
          </w:p>
          <w:p w14:paraId="4A95CD91" w14:textId="77777777" w:rsidR="005946D6" w:rsidRDefault="005946D6" w:rsidP="00C92DE9">
            <w:pPr>
              <w:spacing w:before="60" w:after="60"/>
              <w:ind w:right="-108"/>
              <w:rPr>
                <w:rFonts w:ascii="Calibri Light" w:hAnsi="Calibri Light"/>
                <w:b/>
                <w:bCs/>
                <w:sz w:val="15"/>
                <w:szCs w:val="15"/>
              </w:rPr>
            </w:pPr>
            <w:r w:rsidRPr="00201C63">
              <w:rPr>
                <w:rFonts w:ascii="Calibri Light" w:hAnsi="Calibri Light"/>
                <w:b/>
                <w:bCs/>
                <w:sz w:val="15"/>
                <w:szCs w:val="15"/>
              </w:rPr>
              <w:t xml:space="preserve">Reference: Contemporary Orthodontics, Fifth Edition; W. </w:t>
            </w:r>
            <w:proofErr w:type="spellStart"/>
            <w:r w:rsidRPr="00201C63">
              <w:rPr>
                <w:rFonts w:ascii="Calibri Light" w:hAnsi="Calibri Light"/>
                <w:b/>
                <w:bCs/>
                <w:sz w:val="15"/>
                <w:szCs w:val="15"/>
              </w:rPr>
              <w:t>Proffit</w:t>
            </w:r>
            <w:proofErr w:type="spellEnd"/>
            <w:r w:rsidRPr="00201C63">
              <w:rPr>
                <w:rFonts w:ascii="Calibri Light" w:hAnsi="Calibri Light"/>
                <w:b/>
                <w:bCs/>
                <w:sz w:val="15"/>
                <w:szCs w:val="15"/>
              </w:rPr>
              <w:t>, H. Fields, D. Sarver; Chapter: 11. Pages: 417</w:t>
            </w:r>
            <w:r w:rsidRPr="00201C63">
              <w:rPr>
                <w:rFonts w:ascii="Calibri Light" w:hAnsi="Calibri Light"/>
                <w:b/>
                <w:bCs/>
                <w:sz w:val="14"/>
                <w:szCs w:val="14"/>
              </w:rPr>
              <w:t>–</w:t>
            </w:r>
            <w:r w:rsidRPr="00201C63">
              <w:rPr>
                <w:rFonts w:ascii="Calibri Light" w:hAnsi="Calibri Light"/>
                <w:b/>
                <w:bCs/>
                <w:sz w:val="15"/>
                <w:szCs w:val="15"/>
              </w:rPr>
              <w:t xml:space="preserve">444. </w:t>
            </w:r>
          </w:p>
          <w:p w14:paraId="6FFC0259" w14:textId="77777777" w:rsidR="005946D6" w:rsidRPr="00201C63" w:rsidRDefault="005946D6" w:rsidP="00C92DE9">
            <w:pPr>
              <w:spacing w:before="60" w:after="60"/>
              <w:ind w:right="-108"/>
              <w:rPr>
                <w:rFonts w:ascii="Calibri Light" w:hAnsi="Calibri Light"/>
                <w:b/>
                <w:bCs/>
                <w:color w:val="748995"/>
                <w:sz w:val="16"/>
                <w:szCs w:val="16"/>
              </w:rPr>
            </w:pPr>
          </w:p>
        </w:tc>
      </w:tr>
      <w:tr w:rsidR="005946D6" w:rsidRPr="00DD067A" w14:paraId="37BFA2A0" w14:textId="77777777" w:rsidTr="00C92DE9">
        <w:trPr>
          <w:cantSplit/>
          <w:trHeight w:val="425"/>
        </w:trPr>
        <w:tc>
          <w:tcPr>
            <w:tcW w:w="708" w:type="dxa"/>
            <w:shd w:val="clear" w:color="auto" w:fill="FFFFFF" w:themeFill="background1"/>
            <w:vAlign w:val="center"/>
          </w:tcPr>
          <w:p w14:paraId="5335FBE1"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23</w:t>
            </w:r>
          </w:p>
        </w:tc>
        <w:tc>
          <w:tcPr>
            <w:tcW w:w="851" w:type="dxa"/>
            <w:shd w:val="clear" w:color="auto" w:fill="FFFFFF" w:themeFill="background1"/>
            <w:vAlign w:val="center"/>
          </w:tcPr>
          <w:p w14:paraId="590CD0D6"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09 MAR </w:t>
            </w:r>
            <w:r w:rsidRPr="001E1A78">
              <w:rPr>
                <w:rFonts w:ascii="Calibri Light" w:hAnsi="Calibri Light"/>
                <w:sz w:val="18"/>
                <w:szCs w:val="18"/>
              </w:rPr>
              <w:t>201</w:t>
            </w:r>
            <w:r>
              <w:rPr>
                <w:rFonts w:ascii="Calibri Light" w:hAnsi="Calibri Light"/>
                <w:sz w:val="18"/>
                <w:szCs w:val="18"/>
              </w:rPr>
              <w:t>6</w:t>
            </w:r>
          </w:p>
        </w:tc>
        <w:tc>
          <w:tcPr>
            <w:tcW w:w="3544" w:type="dxa"/>
            <w:shd w:val="clear" w:color="auto" w:fill="FFFFFF" w:themeFill="background1"/>
            <w:vAlign w:val="center"/>
          </w:tcPr>
          <w:p w14:paraId="5BB4835F" w14:textId="77777777" w:rsidR="005946D6" w:rsidRPr="00CE2B9B" w:rsidRDefault="005946D6" w:rsidP="00C92DE9">
            <w:pPr>
              <w:spacing w:after="60" w:line="256" w:lineRule="auto"/>
              <w:rPr>
                <w:rFonts w:ascii="Calibri Light" w:hAnsi="Calibri Light"/>
                <w:b/>
                <w:sz w:val="18"/>
                <w:szCs w:val="18"/>
              </w:rPr>
            </w:pPr>
            <w:r w:rsidRPr="00CE2B9B">
              <w:rPr>
                <w:rFonts w:ascii="Calibri Light" w:hAnsi="Calibri Light"/>
                <w:b/>
                <w:sz w:val="18"/>
                <w:szCs w:val="18"/>
              </w:rPr>
              <w:t xml:space="preserve">TREATMENT IN PREADOLESCENT CHILDREN II </w:t>
            </w:r>
          </w:p>
          <w:p w14:paraId="3720C75A" w14:textId="77777777" w:rsidR="005946D6" w:rsidRDefault="005946D6" w:rsidP="00C92DE9">
            <w:pPr>
              <w:spacing w:after="60" w:line="256" w:lineRule="auto"/>
              <w:rPr>
                <w:rFonts w:ascii="Calibri Light" w:hAnsi="Calibri Light"/>
                <w:sz w:val="18"/>
                <w:szCs w:val="18"/>
              </w:rPr>
            </w:pPr>
            <w:r w:rsidRPr="00CE2B9B">
              <w:rPr>
                <w:rFonts w:ascii="Calibri Light" w:hAnsi="Calibri Light"/>
                <w:sz w:val="18"/>
                <w:szCs w:val="18"/>
              </w:rPr>
              <w:t>Lecturer:</w:t>
            </w:r>
            <w:r>
              <w:rPr>
                <w:rFonts w:ascii="Calibri Light" w:hAnsi="Calibri Light"/>
                <w:sz w:val="18"/>
                <w:szCs w:val="18"/>
              </w:rPr>
              <w:t xml:space="preserve"> </w:t>
            </w:r>
            <w:r w:rsidRPr="005B4FDA">
              <w:rPr>
                <w:rFonts w:ascii="Calibri Light" w:hAnsi="Calibri Light"/>
                <w:sz w:val="18"/>
                <w:szCs w:val="18"/>
                <w:highlight w:val="green"/>
              </w:rPr>
              <w:t xml:space="preserve">Dr. S. </w:t>
            </w:r>
            <w:proofErr w:type="spellStart"/>
            <w:r w:rsidRPr="005B4FDA">
              <w:rPr>
                <w:rFonts w:ascii="Calibri Light" w:hAnsi="Calibri Light"/>
                <w:sz w:val="18"/>
                <w:szCs w:val="18"/>
                <w:highlight w:val="green"/>
              </w:rPr>
              <w:t>Alfaqeeh</w:t>
            </w:r>
            <w:proofErr w:type="spellEnd"/>
            <w:r>
              <w:rPr>
                <w:rFonts w:ascii="Calibri Light" w:hAnsi="Calibri Light"/>
                <w:sz w:val="18"/>
                <w:szCs w:val="18"/>
              </w:rPr>
              <w:t xml:space="preserve"> </w:t>
            </w:r>
            <w:r w:rsidRPr="00CE2B9B">
              <w:rPr>
                <w:rFonts w:ascii="Calibri Light" w:hAnsi="Calibri Light"/>
                <w:sz w:val="18"/>
                <w:szCs w:val="18"/>
              </w:rPr>
              <w:t xml:space="preserve"> </w:t>
            </w:r>
          </w:p>
          <w:p w14:paraId="7F8C9A7D" w14:textId="77777777" w:rsidR="005946D6" w:rsidRPr="00CE2B9B" w:rsidRDefault="005946D6" w:rsidP="00C92DE9">
            <w:pPr>
              <w:spacing w:after="60" w:line="256" w:lineRule="auto"/>
              <w:rPr>
                <w:rFonts w:ascii="Calibri Light" w:hAnsi="Calibri Light"/>
                <w:b/>
                <w:sz w:val="18"/>
                <w:szCs w:val="18"/>
              </w:rPr>
            </w:pPr>
            <w:r w:rsidRPr="00CE2B9B">
              <w:rPr>
                <w:rFonts w:ascii="Calibri Light" w:hAnsi="Calibri Light"/>
                <w:sz w:val="18"/>
                <w:szCs w:val="18"/>
              </w:rPr>
              <w:t>Time: 8:00-9:30</w:t>
            </w:r>
          </w:p>
        </w:tc>
        <w:tc>
          <w:tcPr>
            <w:tcW w:w="4253" w:type="dxa"/>
            <w:shd w:val="clear" w:color="auto" w:fill="FFFFFF" w:themeFill="background1"/>
          </w:tcPr>
          <w:p w14:paraId="500FA299"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1. Discuss the management of specific eruption problems in preadolescent children (Transposition and primary failure of eruption)</w:t>
            </w:r>
          </w:p>
          <w:p w14:paraId="02DDA4B9" w14:textId="77777777" w:rsidR="005946D6" w:rsidRPr="00CE2B9B" w:rsidRDefault="005946D6" w:rsidP="00C92DE9">
            <w:pPr>
              <w:spacing w:before="60" w:after="60" w:line="256" w:lineRule="auto"/>
              <w:rPr>
                <w:rFonts w:ascii="Calibri Light" w:hAnsi="Calibri Light"/>
                <w:sz w:val="18"/>
                <w:szCs w:val="18"/>
              </w:rPr>
            </w:pPr>
            <w:r w:rsidRPr="00CE2B9B">
              <w:rPr>
                <w:rFonts w:ascii="Calibri Light" w:hAnsi="Calibri Light"/>
                <w:sz w:val="18"/>
                <w:szCs w:val="18"/>
              </w:rPr>
              <w:t>2. Discuss the management of crowding problems in preadolescent children</w:t>
            </w:r>
          </w:p>
          <w:p w14:paraId="0C04F838" w14:textId="77777777" w:rsidR="005946D6" w:rsidRDefault="005946D6" w:rsidP="00C92DE9">
            <w:pPr>
              <w:spacing w:before="60" w:after="60"/>
              <w:ind w:right="-108"/>
              <w:rPr>
                <w:rFonts w:ascii="Calibri Light" w:hAnsi="Calibri Light"/>
                <w:b/>
                <w:bCs/>
                <w:sz w:val="15"/>
                <w:szCs w:val="15"/>
              </w:rPr>
            </w:pPr>
            <w:r w:rsidRPr="00201C63">
              <w:rPr>
                <w:rFonts w:ascii="Calibri Light" w:hAnsi="Calibri Light"/>
                <w:b/>
                <w:bCs/>
                <w:sz w:val="15"/>
                <w:szCs w:val="15"/>
              </w:rPr>
              <w:t xml:space="preserve">Reference: Contemporary Orthodontics, Fifth Edition; W. </w:t>
            </w:r>
            <w:proofErr w:type="spellStart"/>
            <w:r w:rsidRPr="00201C63">
              <w:rPr>
                <w:rFonts w:ascii="Calibri Light" w:hAnsi="Calibri Light"/>
                <w:b/>
                <w:bCs/>
                <w:sz w:val="15"/>
                <w:szCs w:val="15"/>
              </w:rPr>
              <w:t>Proffit</w:t>
            </w:r>
            <w:proofErr w:type="spellEnd"/>
            <w:r w:rsidRPr="00201C63">
              <w:rPr>
                <w:rFonts w:ascii="Calibri Light" w:hAnsi="Calibri Light"/>
                <w:b/>
                <w:bCs/>
                <w:sz w:val="15"/>
                <w:szCs w:val="15"/>
              </w:rPr>
              <w:t>, H. Fields, D. Sarver; Chapter: 12. Pages: 446</w:t>
            </w:r>
            <w:r w:rsidRPr="00201C63">
              <w:rPr>
                <w:rFonts w:ascii="Calibri Light" w:hAnsi="Calibri Light"/>
                <w:b/>
                <w:bCs/>
                <w:sz w:val="14"/>
                <w:szCs w:val="14"/>
              </w:rPr>
              <w:t>–</w:t>
            </w:r>
            <w:r w:rsidRPr="00201C63">
              <w:rPr>
                <w:rFonts w:ascii="Calibri Light" w:hAnsi="Calibri Light"/>
                <w:b/>
                <w:bCs/>
                <w:sz w:val="15"/>
                <w:szCs w:val="15"/>
              </w:rPr>
              <w:t xml:space="preserve">470. </w:t>
            </w:r>
          </w:p>
          <w:p w14:paraId="35B339DD" w14:textId="77777777" w:rsidR="005946D6" w:rsidRPr="00201C63" w:rsidRDefault="005946D6" w:rsidP="00C92DE9">
            <w:pPr>
              <w:spacing w:before="60" w:after="60"/>
              <w:ind w:right="-108"/>
              <w:rPr>
                <w:rFonts w:ascii="Calibri Light" w:hAnsi="Calibri Light"/>
                <w:b/>
                <w:bCs/>
                <w:sz w:val="18"/>
                <w:szCs w:val="18"/>
              </w:rPr>
            </w:pPr>
          </w:p>
        </w:tc>
      </w:tr>
      <w:tr w:rsidR="005946D6" w:rsidRPr="00DD067A" w14:paraId="0CB8511F" w14:textId="77777777" w:rsidTr="00C92DE9">
        <w:trPr>
          <w:cantSplit/>
          <w:trHeight w:val="425"/>
        </w:trPr>
        <w:tc>
          <w:tcPr>
            <w:tcW w:w="9356" w:type="dxa"/>
            <w:gridSpan w:val="4"/>
            <w:shd w:val="clear" w:color="auto" w:fill="E3E0D2"/>
            <w:vAlign w:val="center"/>
          </w:tcPr>
          <w:p w14:paraId="4DCEAC64" w14:textId="77777777" w:rsidR="005946D6" w:rsidRPr="00B26B74" w:rsidRDefault="005946D6" w:rsidP="00C92DE9">
            <w:pPr>
              <w:ind w:right="-108"/>
              <w:jc w:val="center"/>
              <w:rPr>
                <w:rFonts w:ascii="Calibri Light" w:hAnsi="Calibri Light"/>
                <w:sz w:val="18"/>
                <w:szCs w:val="18"/>
              </w:rPr>
            </w:pPr>
            <w:r>
              <w:rPr>
                <w:rFonts w:ascii="Calibri Light" w:hAnsi="Calibri Light"/>
                <w:b/>
                <w:sz w:val="18"/>
                <w:szCs w:val="18"/>
              </w:rPr>
              <w:lastRenderedPageBreak/>
              <w:t>MID 2</w:t>
            </w:r>
            <w:r w:rsidRPr="006701AE">
              <w:rPr>
                <w:rFonts w:ascii="Calibri Light" w:hAnsi="Calibri Light"/>
                <w:b/>
                <w:sz w:val="18"/>
                <w:szCs w:val="18"/>
                <w:vertAlign w:val="superscript"/>
              </w:rPr>
              <w:t>nd</w:t>
            </w:r>
            <w:r>
              <w:rPr>
                <w:rFonts w:ascii="Calibri Light" w:hAnsi="Calibri Light"/>
                <w:b/>
                <w:sz w:val="18"/>
                <w:szCs w:val="18"/>
              </w:rPr>
              <w:t xml:space="preserve"> SEMESTER</w:t>
            </w:r>
            <w:r w:rsidRPr="001E1A78">
              <w:rPr>
                <w:rFonts w:ascii="Calibri Light" w:hAnsi="Calibri Light"/>
                <w:b/>
                <w:sz w:val="18"/>
                <w:szCs w:val="18"/>
              </w:rPr>
              <w:t xml:space="preserve"> HOLIDAY (</w:t>
            </w:r>
            <w:r>
              <w:rPr>
                <w:rFonts w:ascii="Calibri Light" w:hAnsi="Calibri Light"/>
                <w:b/>
                <w:sz w:val="18"/>
                <w:szCs w:val="18"/>
              </w:rPr>
              <w:t>11 – 19</w:t>
            </w:r>
            <w:r w:rsidRPr="001E1A78">
              <w:rPr>
                <w:rFonts w:ascii="Calibri Light" w:hAnsi="Calibri Light"/>
                <w:b/>
                <w:sz w:val="18"/>
                <w:szCs w:val="18"/>
              </w:rPr>
              <w:t xml:space="preserve"> </w:t>
            </w:r>
            <w:r>
              <w:rPr>
                <w:rFonts w:ascii="Calibri Light" w:hAnsi="Calibri Light"/>
                <w:b/>
                <w:sz w:val="18"/>
                <w:szCs w:val="18"/>
              </w:rPr>
              <w:t>MAR</w:t>
            </w:r>
            <w:r w:rsidRPr="001E1A78">
              <w:rPr>
                <w:rFonts w:ascii="Calibri Light" w:hAnsi="Calibri Light"/>
                <w:b/>
                <w:sz w:val="18"/>
                <w:szCs w:val="18"/>
              </w:rPr>
              <w:t xml:space="preserve"> 2015)</w:t>
            </w:r>
          </w:p>
        </w:tc>
      </w:tr>
      <w:tr w:rsidR="005946D6" w:rsidRPr="00DD067A" w14:paraId="4EF9F21F" w14:textId="77777777" w:rsidTr="00C92DE9">
        <w:trPr>
          <w:cantSplit/>
          <w:trHeight w:val="176"/>
        </w:trPr>
        <w:tc>
          <w:tcPr>
            <w:tcW w:w="708" w:type="dxa"/>
            <w:vMerge w:val="restart"/>
            <w:shd w:val="clear" w:color="auto" w:fill="FFFFFF" w:themeFill="background1"/>
            <w:vAlign w:val="center"/>
          </w:tcPr>
          <w:p w14:paraId="160CCF1B"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24</w:t>
            </w:r>
          </w:p>
        </w:tc>
        <w:tc>
          <w:tcPr>
            <w:tcW w:w="851" w:type="dxa"/>
            <w:vMerge w:val="restart"/>
            <w:shd w:val="clear" w:color="auto" w:fill="FFFFFF" w:themeFill="background1"/>
            <w:vAlign w:val="center"/>
          </w:tcPr>
          <w:p w14:paraId="0472052C"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23 MAR </w:t>
            </w:r>
            <w:r w:rsidRPr="001E1A78">
              <w:rPr>
                <w:rFonts w:ascii="Calibri Light" w:hAnsi="Calibri Light"/>
                <w:sz w:val="18"/>
                <w:szCs w:val="18"/>
              </w:rPr>
              <w:t>201</w:t>
            </w:r>
            <w:r>
              <w:rPr>
                <w:rFonts w:ascii="Calibri Light" w:hAnsi="Calibri Light"/>
                <w:sz w:val="18"/>
                <w:szCs w:val="18"/>
              </w:rPr>
              <w:t>6</w:t>
            </w:r>
          </w:p>
        </w:tc>
        <w:tc>
          <w:tcPr>
            <w:tcW w:w="7797" w:type="dxa"/>
            <w:gridSpan w:val="2"/>
            <w:shd w:val="clear" w:color="auto" w:fill="DBE5F1" w:themeFill="accent1" w:themeFillTint="33"/>
            <w:vAlign w:val="center"/>
          </w:tcPr>
          <w:p w14:paraId="253D0B9A" w14:textId="77777777" w:rsidR="005946D6" w:rsidRDefault="005946D6" w:rsidP="00C92DE9">
            <w:pPr>
              <w:ind w:right="-108"/>
              <w:jc w:val="center"/>
              <w:rPr>
                <w:rFonts w:ascii="Calibri Light" w:hAnsi="Calibri Light"/>
                <w:b/>
                <w:sz w:val="18"/>
                <w:szCs w:val="18"/>
              </w:rPr>
            </w:pPr>
            <w:r w:rsidRPr="00B26B74">
              <w:rPr>
                <w:rFonts w:ascii="Calibri Light" w:hAnsi="Calibri Light"/>
                <w:b/>
                <w:sz w:val="18"/>
                <w:szCs w:val="18"/>
              </w:rPr>
              <w:t xml:space="preserve">THE MID-TERM EXAMINATION </w:t>
            </w:r>
          </w:p>
          <w:p w14:paraId="31F2E9A3" w14:textId="77777777" w:rsidR="005946D6" w:rsidRPr="00B26B74" w:rsidRDefault="005946D6" w:rsidP="00C92DE9">
            <w:pPr>
              <w:ind w:right="-108"/>
              <w:jc w:val="center"/>
              <w:rPr>
                <w:rFonts w:ascii="Calibri Light" w:hAnsi="Calibri Light"/>
                <w:color w:val="748995"/>
                <w:sz w:val="18"/>
                <w:szCs w:val="18"/>
              </w:rPr>
            </w:pPr>
            <w:r w:rsidRPr="00B26B74">
              <w:rPr>
                <w:rFonts w:ascii="Calibri Light" w:hAnsi="Calibri Light"/>
                <w:b/>
                <w:sz w:val="18"/>
                <w:szCs w:val="18"/>
              </w:rPr>
              <w:t>(8:00 – 8:45)</w:t>
            </w:r>
          </w:p>
        </w:tc>
      </w:tr>
      <w:tr w:rsidR="005946D6" w:rsidRPr="00DD067A" w14:paraId="2A9227B8" w14:textId="77777777" w:rsidTr="00C92DE9">
        <w:trPr>
          <w:cantSplit/>
          <w:trHeight w:val="176"/>
        </w:trPr>
        <w:tc>
          <w:tcPr>
            <w:tcW w:w="708" w:type="dxa"/>
            <w:vMerge/>
            <w:shd w:val="clear" w:color="auto" w:fill="FFFFFF" w:themeFill="background1"/>
            <w:vAlign w:val="center"/>
          </w:tcPr>
          <w:p w14:paraId="65CA7C48" w14:textId="77777777" w:rsidR="005946D6" w:rsidRPr="00B26B74" w:rsidRDefault="005946D6" w:rsidP="00C92DE9">
            <w:pPr>
              <w:jc w:val="center"/>
              <w:rPr>
                <w:rFonts w:ascii="Calibri Light" w:hAnsi="Calibri Light"/>
                <w:sz w:val="18"/>
                <w:szCs w:val="18"/>
              </w:rPr>
            </w:pPr>
          </w:p>
        </w:tc>
        <w:tc>
          <w:tcPr>
            <w:tcW w:w="851" w:type="dxa"/>
            <w:vMerge/>
            <w:shd w:val="clear" w:color="auto" w:fill="FFFFFF" w:themeFill="background1"/>
            <w:vAlign w:val="center"/>
          </w:tcPr>
          <w:p w14:paraId="240EBB03" w14:textId="77777777" w:rsidR="005946D6" w:rsidRDefault="005946D6" w:rsidP="00C92DE9">
            <w:pPr>
              <w:jc w:val="center"/>
              <w:rPr>
                <w:rFonts w:ascii="Calibri Light" w:hAnsi="Calibri Light"/>
                <w:sz w:val="18"/>
                <w:szCs w:val="18"/>
              </w:rPr>
            </w:pPr>
          </w:p>
        </w:tc>
        <w:tc>
          <w:tcPr>
            <w:tcW w:w="3544" w:type="dxa"/>
            <w:shd w:val="clear" w:color="auto" w:fill="auto"/>
            <w:vAlign w:val="center"/>
          </w:tcPr>
          <w:p w14:paraId="6429284C" w14:textId="77777777" w:rsidR="005946D6" w:rsidRPr="00B81930" w:rsidRDefault="005946D6" w:rsidP="00C92DE9">
            <w:pPr>
              <w:spacing w:after="60" w:line="256" w:lineRule="auto"/>
              <w:rPr>
                <w:rFonts w:ascii="Calibri Light" w:hAnsi="Calibri Light"/>
                <w:b/>
                <w:sz w:val="18"/>
                <w:szCs w:val="18"/>
              </w:rPr>
            </w:pPr>
            <w:r w:rsidRPr="00B81930">
              <w:rPr>
                <w:rFonts w:ascii="Calibri Light" w:hAnsi="Calibri Light"/>
                <w:b/>
                <w:sz w:val="18"/>
                <w:szCs w:val="18"/>
              </w:rPr>
              <w:t xml:space="preserve">REMOVABLE &amp; FUNCTIONAL APPLIANCES </w:t>
            </w:r>
          </w:p>
          <w:p w14:paraId="19FBCD05" w14:textId="77777777" w:rsidR="005946D6" w:rsidRPr="00B81930" w:rsidRDefault="005946D6" w:rsidP="00C92DE9">
            <w:pPr>
              <w:spacing w:after="60" w:line="256" w:lineRule="auto"/>
              <w:rPr>
                <w:rFonts w:ascii="Calibri Light" w:hAnsi="Calibri Light"/>
                <w:sz w:val="18"/>
                <w:szCs w:val="18"/>
              </w:rPr>
            </w:pPr>
            <w:r w:rsidRPr="00B81930">
              <w:rPr>
                <w:rFonts w:ascii="Calibri Light" w:hAnsi="Calibri Light"/>
                <w:sz w:val="18"/>
                <w:szCs w:val="18"/>
              </w:rPr>
              <w:t xml:space="preserve">Lecturer: </w:t>
            </w:r>
            <w:r w:rsidRPr="005B4FDA">
              <w:rPr>
                <w:rFonts w:ascii="Calibri Light" w:hAnsi="Calibri Light"/>
                <w:sz w:val="18"/>
                <w:szCs w:val="18"/>
                <w:highlight w:val="blue"/>
              </w:rPr>
              <w:t xml:space="preserve">Dr. N. </w:t>
            </w:r>
            <w:proofErr w:type="spellStart"/>
            <w:r w:rsidRPr="005B4FDA">
              <w:rPr>
                <w:rFonts w:ascii="Calibri Light" w:hAnsi="Calibri Light"/>
                <w:sz w:val="18"/>
                <w:szCs w:val="18"/>
                <w:highlight w:val="blue"/>
              </w:rPr>
              <w:t>Alshihah</w:t>
            </w:r>
            <w:proofErr w:type="spellEnd"/>
          </w:p>
          <w:p w14:paraId="6BF4F163" w14:textId="77777777" w:rsidR="005946D6" w:rsidRPr="00B81930" w:rsidRDefault="005946D6" w:rsidP="00C92DE9">
            <w:pPr>
              <w:ind w:right="-108"/>
              <w:rPr>
                <w:rFonts w:ascii="Calibri Light" w:hAnsi="Calibri Light"/>
                <w:b/>
                <w:sz w:val="18"/>
                <w:szCs w:val="18"/>
              </w:rPr>
            </w:pPr>
            <w:r w:rsidRPr="00B81930">
              <w:rPr>
                <w:rFonts w:ascii="Calibri Light" w:hAnsi="Calibri Light"/>
                <w:sz w:val="18"/>
                <w:szCs w:val="18"/>
              </w:rPr>
              <w:t>Time: 10:00-11:00</w:t>
            </w:r>
          </w:p>
        </w:tc>
        <w:tc>
          <w:tcPr>
            <w:tcW w:w="4253" w:type="dxa"/>
            <w:shd w:val="clear" w:color="auto" w:fill="auto"/>
          </w:tcPr>
          <w:p w14:paraId="2EDD4220" w14:textId="77777777" w:rsidR="005946D6" w:rsidRPr="00B81930" w:rsidRDefault="005946D6" w:rsidP="00C92DE9">
            <w:pPr>
              <w:spacing w:before="60" w:after="60" w:line="256" w:lineRule="auto"/>
              <w:rPr>
                <w:rFonts w:ascii="Calibri Light" w:hAnsi="Calibri Light"/>
                <w:bCs/>
                <w:sz w:val="18"/>
                <w:szCs w:val="18"/>
              </w:rPr>
            </w:pPr>
            <w:r w:rsidRPr="00B81930">
              <w:rPr>
                <w:rFonts w:ascii="Calibri Light" w:hAnsi="Calibri Light"/>
                <w:sz w:val="18"/>
                <w:szCs w:val="18"/>
              </w:rPr>
              <w:t xml:space="preserve">1. </w:t>
            </w:r>
            <w:r w:rsidRPr="00B81930">
              <w:rPr>
                <w:rFonts w:ascii="Calibri Light" w:hAnsi="Calibri Light"/>
                <w:bCs/>
                <w:sz w:val="18"/>
                <w:szCs w:val="18"/>
              </w:rPr>
              <w:t>List the components of a removable appliance</w:t>
            </w:r>
          </w:p>
          <w:p w14:paraId="793E9379" w14:textId="77777777" w:rsidR="005946D6" w:rsidRPr="00B81930" w:rsidRDefault="005946D6" w:rsidP="00C92DE9">
            <w:pPr>
              <w:spacing w:before="60" w:after="60" w:line="256" w:lineRule="auto"/>
              <w:rPr>
                <w:rFonts w:ascii="Calibri Light" w:hAnsi="Calibri Light"/>
                <w:bCs/>
                <w:sz w:val="18"/>
                <w:szCs w:val="18"/>
              </w:rPr>
            </w:pPr>
            <w:r w:rsidRPr="00B81930">
              <w:rPr>
                <w:rFonts w:ascii="Calibri Light" w:hAnsi="Calibri Light"/>
                <w:bCs/>
                <w:sz w:val="18"/>
                <w:szCs w:val="18"/>
              </w:rPr>
              <w:t>2. Describe the mode of action of removable appliance</w:t>
            </w:r>
          </w:p>
          <w:p w14:paraId="70AC7E98" w14:textId="77777777" w:rsidR="005946D6" w:rsidRPr="00B81930" w:rsidRDefault="005946D6" w:rsidP="00C92DE9">
            <w:pPr>
              <w:spacing w:before="60" w:after="60" w:line="256" w:lineRule="auto"/>
              <w:rPr>
                <w:rFonts w:ascii="Calibri Light" w:hAnsi="Calibri Light"/>
                <w:sz w:val="18"/>
                <w:szCs w:val="18"/>
              </w:rPr>
            </w:pPr>
            <w:r w:rsidRPr="00B81930">
              <w:rPr>
                <w:rFonts w:ascii="Calibri Light" w:hAnsi="Calibri Light"/>
                <w:bCs/>
                <w:sz w:val="18"/>
                <w:szCs w:val="18"/>
              </w:rPr>
              <w:t>3. List the indications for removable appliance use</w:t>
            </w:r>
          </w:p>
          <w:p w14:paraId="24816DF4" w14:textId="77777777" w:rsidR="005946D6" w:rsidRPr="00B81930" w:rsidRDefault="005946D6" w:rsidP="00C92DE9">
            <w:pPr>
              <w:spacing w:before="60" w:after="60" w:line="256" w:lineRule="auto"/>
              <w:rPr>
                <w:rFonts w:ascii="Calibri Light" w:hAnsi="Calibri Light"/>
                <w:bCs/>
                <w:sz w:val="18"/>
                <w:szCs w:val="18"/>
              </w:rPr>
            </w:pPr>
            <w:r w:rsidRPr="00B81930">
              <w:rPr>
                <w:rFonts w:ascii="Calibri Light" w:hAnsi="Calibri Light"/>
                <w:bCs/>
                <w:sz w:val="18"/>
                <w:szCs w:val="18"/>
              </w:rPr>
              <w:t>4. Describe the commonly used removable appliances</w:t>
            </w:r>
          </w:p>
          <w:p w14:paraId="1463F04D" w14:textId="77777777" w:rsidR="005946D6" w:rsidRPr="00B81930" w:rsidRDefault="005946D6" w:rsidP="00C92DE9">
            <w:pPr>
              <w:spacing w:before="60" w:after="60" w:line="256" w:lineRule="auto"/>
              <w:rPr>
                <w:rFonts w:ascii="Calibri Light" w:hAnsi="Calibri Light"/>
                <w:bCs/>
                <w:sz w:val="18"/>
                <w:szCs w:val="18"/>
              </w:rPr>
            </w:pPr>
            <w:r w:rsidRPr="00B81930">
              <w:rPr>
                <w:rFonts w:ascii="Calibri Light" w:hAnsi="Calibri Light"/>
                <w:bCs/>
                <w:sz w:val="18"/>
                <w:szCs w:val="18"/>
              </w:rPr>
              <w:t>5. Define functional appliance</w:t>
            </w:r>
          </w:p>
          <w:p w14:paraId="59067876" w14:textId="77777777" w:rsidR="005946D6" w:rsidRPr="00B81930" w:rsidRDefault="005946D6" w:rsidP="00C92DE9">
            <w:pPr>
              <w:spacing w:before="60" w:after="60" w:line="256" w:lineRule="auto"/>
              <w:rPr>
                <w:rFonts w:ascii="Calibri Light" w:hAnsi="Calibri Light"/>
                <w:bCs/>
                <w:sz w:val="18"/>
                <w:szCs w:val="18"/>
              </w:rPr>
            </w:pPr>
            <w:r w:rsidRPr="00B81930">
              <w:rPr>
                <w:rFonts w:ascii="Calibri Light" w:hAnsi="Calibri Light"/>
                <w:bCs/>
                <w:sz w:val="18"/>
                <w:szCs w:val="18"/>
              </w:rPr>
              <w:t>6. Describe the mode of action of functional appliance</w:t>
            </w:r>
          </w:p>
          <w:p w14:paraId="68483370" w14:textId="77777777" w:rsidR="005946D6" w:rsidRPr="00B81930" w:rsidRDefault="005946D6" w:rsidP="00C92DE9">
            <w:pPr>
              <w:spacing w:before="60" w:after="60" w:line="256" w:lineRule="auto"/>
              <w:rPr>
                <w:rFonts w:ascii="Calibri Light" w:hAnsi="Calibri Light"/>
                <w:bCs/>
                <w:sz w:val="18"/>
                <w:szCs w:val="18"/>
              </w:rPr>
            </w:pPr>
            <w:r w:rsidRPr="00B81930">
              <w:rPr>
                <w:rFonts w:ascii="Calibri Light" w:hAnsi="Calibri Light"/>
                <w:bCs/>
                <w:sz w:val="18"/>
                <w:szCs w:val="18"/>
              </w:rPr>
              <w:t>7. List the indications for functional appliance use</w:t>
            </w:r>
          </w:p>
          <w:p w14:paraId="34EA3118" w14:textId="77777777" w:rsidR="005946D6" w:rsidRPr="00B81930" w:rsidRDefault="005946D6" w:rsidP="00C92DE9">
            <w:pPr>
              <w:spacing w:before="60" w:after="60" w:line="256" w:lineRule="auto"/>
              <w:rPr>
                <w:rFonts w:ascii="Calibri Light" w:hAnsi="Calibri Light"/>
                <w:bCs/>
                <w:sz w:val="18"/>
                <w:szCs w:val="18"/>
              </w:rPr>
            </w:pPr>
            <w:r w:rsidRPr="00B81930">
              <w:rPr>
                <w:rFonts w:ascii="Calibri Light" w:hAnsi="Calibri Light"/>
                <w:bCs/>
                <w:sz w:val="18"/>
                <w:szCs w:val="18"/>
              </w:rPr>
              <w:t>8. Describe the different types of functional appliances</w:t>
            </w:r>
          </w:p>
          <w:p w14:paraId="176A44A8" w14:textId="77777777" w:rsidR="005946D6" w:rsidRPr="00B81930" w:rsidRDefault="005946D6" w:rsidP="00C92DE9">
            <w:pPr>
              <w:spacing w:before="60" w:after="60" w:line="256" w:lineRule="auto"/>
              <w:rPr>
                <w:rFonts w:ascii="Calibri Light" w:hAnsi="Calibri Light"/>
                <w:bCs/>
                <w:sz w:val="18"/>
                <w:szCs w:val="18"/>
              </w:rPr>
            </w:pPr>
            <w:r w:rsidRPr="00B81930">
              <w:rPr>
                <w:rFonts w:ascii="Calibri Light" w:hAnsi="Calibri Light"/>
                <w:bCs/>
                <w:sz w:val="18"/>
                <w:szCs w:val="18"/>
              </w:rPr>
              <w:t>9. Discuss the clinical management of removable and functional appliances</w:t>
            </w:r>
          </w:p>
          <w:p w14:paraId="62D899D3" w14:textId="77777777" w:rsidR="005946D6" w:rsidRPr="00201C63" w:rsidRDefault="005946D6" w:rsidP="00C92DE9">
            <w:pPr>
              <w:spacing w:before="60" w:after="60"/>
              <w:ind w:right="-108"/>
              <w:rPr>
                <w:rFonts w:ascii="Calibri Light" w:hAnsi="Calibri Light"/>
                <w:b/>
                <w:bCs/>
                <w:sz w:val="18"/>
                <w:szCs w:val="18"/>
              </w:rPr>
            </w:pPr>
            <w:r w:rsidRPr="00201C63">
              <w:rPr>
                <w:rFonts w:ascii="Calibri Light" w:hAnsi="Calibri Light"/>
                <w:b/>
                <w:bCs/>
                <w:sz w:val="15"/>
                <w:szCs w:val="15"/>
              </w:rPr>
              <w:t>Reference: Introduction to Orthodontics; L. Mitchell; Fourth Edition; Chapter: 17. Pages: 207</w:t>
            </w:r>
            <w:r w:rsidRPr="00201C63">
              <w:rPr>
                <w:rFonts w:ascii="Calibri Light" w:hAnsi="Calibri Light"/>
                <w:b/>
                <w:bCs/>
                <w:sz w:val="14"/>
                <w:szCs w:val="14"/>
              </w:rPr>
              <w:t>–</w:t>
            </w:r>
            <w:r w:rsidRPr="00201C63">
              <w:rPr>
                <w:rFonts w:ascii="Calibri Light" w:hAnsi="Calibri Light"/>
                <w:b/>
                <w:bCs/>
                <w:sz w:val="15"/>
                <w:szCs w:val="15"/>
              </w:rPr>
              <w:t>217. Chapter 19. Pages: 235</w:t>
            </w:r>
            <w:r w:rsidRPr="00201C63">
              <w:rPr>
                <w:rFonts w:ascii="Calibri Light" w:hAnsi="Calibri Light"/>
                <w:b/>
                <w:bCs/>
                <w:sz w:val="14"/>
                <w:szCs w:val="14"/>
              </w:rPr>
              <w:t>–</w:t>
            </w:r>
            <w:r w:rsidRPr="00201C63">
              <w:rPr>
                <w:rFonts w:ascii="Calibri Light" w:hAnsi="Calibri Light"/>
                <w:b/>
                <w:bCs/>
                <w:sz w:val="15"/>
                <w:szCs w:val="15"/>
              </w:rPr>
              <w:t>250.</w:t>
            </w:r>
          </w:p>
        </w:tc>
      </w:tr>
      <w:tr w:rsidR="005946D6" w:rsidRPr="00C37D7D" w14:paraId="578E577F" w14:textId="77777777" w:rsidTr="00C92DE9">
        <w:trPr>
          <w:cantSplit/>
          <w:trHeight w:val="425"/>
        </w:trPr>
        <w:tc>
          <w:tcPr>
            <w:tcW w:w="708" w:type="dxa"/>
            <w:shd w:val="clear" w:color="auto" w:fill="FFFFFF" w:themeFill="background1"/>
            <w:vAlign w:val="center"/>
          </w:tcPr>
          <w:p w14:paraId="440A7F2E"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25</w:t>
            </w:r>
          </w:p>
        </w:tc>
        <w:tc>
          <w:tcPr>
            <w:tcW w:w="851" w:type="dxa"/>
            <w:shd w:val="clear" w:color="auto" w:fill="FFFFFF" w:themeFill="background1"/>
            <w:vAlign w:val="center"/>
          </w:tcPr>
          <w:p w14:paraId="61BDF089"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30 MAR </w:t>
            </w:r>
            <w:r w:rsidRPr="001E1A78">
              <w:rPr>
                <w:rFonts w:ascii="Calibri Light" w:hAnsi="Calibri Light"/>
                <w:sz w:val="18"/>
                <w:szCs w:val="18"/>
              </w:rPr>
              <w:t>201</w:t>
            </w:r>
            <w:r>
              <w:rPr>
                <w:rFonts w:ascii="Calibri Light" w:hAnsi="Calibri Light"/>
                <w:sz w:val="18"/>
                <w:szCs w:val="18"/>
              </w:rPr>
              <w:t>6</w:t>
            </w:r>
          </w:p>
        </w:tc>
        <w:tc>
          <w:tcPr>
            <w:tcW w:w="3544" w:type="dxa"/>
            <w:shd w:val="clear" w:color="auto" w:fill="FFFFFF" w:themeFill="background1"/>
            <w:vAlign w:val="center"/>
          </w:tcPr>
          <w:p w14:paraId="4EC19607" w14:textId="77777777" w:rsidR="005946D6" w:rsidRPr="005422BE" w:rsidRDefault="005946D6" w:rsidP="00C92DE9">
            <w:pPr>
              <w:spacing w:after="60" w:line="256" w:lineRule="auto"/>
              <w:rPr>
                <w:rFonts w:ascii="Calibri Light" w:hAnsi="Calibri Light"/>
                <w:b/>
                <w:sz w:val="18"/>
                <w:szCs w:val="18"/>
              </w:rPr>
            </w:pPr>
            <w:r w:rsidRPr="005422BE">
              <w:rPr>
                <w:rFonts w:ascii="Calibri Light" w:hAnsi="Calibri Light"/>
                <w:b/>
                <w:sz w:val="18"/>
                <w:szCs w:val="18"/>
              </w:rPr>
              <w:t xml:space="preserve">FIXED APPLIANCES </w:t>
            </w:r>
          </w:p>
          <w:p w14:paraId="73A577B6" w14:textId="77777777" w:rsidR="005946D6" w:rsidRPr="005422BE" w:rsidRDefault="005946D6" w:rsidP="00C92DE9">
            <w:pPr>
              <w:spacing w:after="60" w:line="256" w:lineRule="auto"/>
              <w:rPr>
                <w:rFonts w:ascii="Calibri Light" w:hAnsi="Calibri Light"/>
                <w:sz w:val="18"/>
                <w:szCs w:val="18"/>
              </w:rPr>
            </w:pPr>
            <w:r w:rsidRPr="005422BE">
              <w:rPr>
                <w:rFonts w:ascii="Calibri Light" w:hAnsi="Calibri Light"/>
                <w:sz w:val="18"/>
                <w:szCs w:val="18"/>
              </w:rPr>
              <w:t xml:space="preserve">Lecturer: </w:t>
            </w:r>
            <w:r w:rsidRPr="00260700">
              <w:rPr>
                <w:rFonts w:ascii="Calibri Light" w:hAnsi="Calibri Light"/>
                <w:sz w:val="18"/>
                <w:szCs w:val="18"/>
                <w:highlight w:val="magenta"/>
              </w:rPr>
              <w:t xml:space="preserve">Dr. H. </w:t>
            </w:r>
            <w:proofErr w:type="spellStart"/>
            <w:r w:rsidRPr="00260700">
              <w:rPr>
                <w:rFonts w:ascii="Calibri Light" w:hAnsi="Calibri Light"/>
                <w:sz w:val="18"/>
                <w:szCs w:val="18"/>
                <w:highlight w:val="magenta"/>
              </w:rPr>
              <w:t>Albalbeesi</w:t>
            </w:r>
            <w:proofErr w:type="spellEnd"/>
          </w:p>
          <w:p w14:paraId="2DEE73E9" w14:textId="77777777" w:rsidR="005946D6" w:rsidRPr="005422BE" w:rsidRDefault="005946D6" w:rsidP="00C92DE9">
            <w:pPr>
              <w:ind w:right="-122"/>
              <w:rPr>
                <w:rFonts w:ascii="Calibri Light" w:hAnsi="Calibri Light"/>
                <w:sz w:val="18"/>
                <w:szCs w:val="18"/>
              </w:rPr>
            </w:pPr>
            <w:r w:rsidRPr="005422BE">
              <w:rPr>
                <w:rFonts w:ascii="Calibri Light" w:hAnsi="Calibri Light"/>
                <w:sz w:val="18"/>
                <w:szCs w:val="18"/>
              </w:rPr>
              <w:t>Time: 8:00-9:00</w:t>
            </w:r>
          </w:p>
        </w:tc>
        <w:tc>
          <w:tcPr>
            <w:tcW w:w="4253" w:type="dxa"/>
            <w:shd w:val="clear" w:color="auto" w:fill="FFFFFF" w:themeFill="background1"/>
          </w:tcPr>
          <w:p w14:paraId="2FE16F9D"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1. Describe the principles of fixed appliances</w:t>
            </w:r>
          </w:p>
          <w:p w14:paraId="768395D3"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2. List the indications of fixed appliances</w:t>
            </w:r>
          </w:p>
          <w:p w14:paraId="3117BDE8"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3. List the components of fixed appliances</w:t>
            </w:r>
          </w:p>
          <w:p w14:paraId="76DD49AA" w14:textId="77777777" w:rsidR="005946D6" w:rsidRPr="005422BE" w:rsidRDefault="005946D6" w:rsidP="00C92DE9">
            <w:pPr>
              <w:spacing w:before="60" w:after="60" w:line="256" w:lineRule="auto"/>
              <w:rPr>
                <w:rFonts w:ascii="Calibri Light" w:hAnsi="Calibri Light"/>
                <w:sz w:val="18"/>
                <w:szCs w:val="18"/>
              </w:rPr>
            </w:pPr>
            <w:r w:rsidRPr="005422BE">
              <w:rPr>
                <w:rFonts w:ascii="Calibri Light" w:hAnsi="Calibri Light"/>
                <w:bCs/>
                <w:sz w:val="18"/>
                <w:szCs w:val="18"/>
              </w:rPr>
              <w:t>4. Describe the different fixed appliance systems</w:t>
            </w:r>
          </w:p>
          <w:p w14:paraId="225FFD8A" w14:textId="77777777" w:rsidR="005946D6" w:rsidRPr="00201C63" w:rsidRDefault="005946D6" w:rsidP="00C92DE9">
            <w:pPr>
              <w:spacing w:before="60" w:after="60"/>
              <w:ind w:right="-122"/>
              <w:rPr>
                <w:rFonts w:ascii="Calibri Light" w:hAnsi="Calibri Light"/>
                <w:b/>
                <w:bCs/>
                <w:sz w:val="18"/>
                <w:szCs w:val="18"/>
              </w:rPr>
            </w:pPr>
            <w:r w:rsidRPr="00201C63">
              <w:rPr>
                <w:rFonts w:ascii="Calibri Light" w:hAnsi="Calibri Light"/>
                <w:b/>
                <w:bCs/>
                <w:sz w:val="15"/>
                <w:szCs w:val="15"/>
              </w:rPr>
              <w:t>Reference: Introduction to Orthodontics; L. Mitchell; Fourth Edition; Chapter: 18. Pages: 220</w:t>
            </w:r>
            <w:r w:rsidRPr="00201C63">
              <w:rPr>
                <w:rFonts w:ascii="Calibri Light" w:hAnsi="Calibri Light"/>
                <w:b/>
                <w:bCs/>
                <w:sz w:val="14"/>
                <w:szCs w:val="14"/>
              </w:rPr>
              <w:t>–</w:t>
            </w:r>
            <w:r w:rsidRPr="00201C63">
              <w:rPr>
                <w:rFonts w:ascii="Calibri Light" w:hAnsi="Calibri Light"/>
                <w:b/>
                <w:bCs/>
                <w:sz w:val="15"/>
                <w:szCs w:val="15"/>
              </w:rPr>
              <w:t>233</w:t>
            </w:r>
            <w:r>
              <w:rPr>
                <w:rFonts w:ascii="Calibri Light" w:hAnsi="Calibri Light"/>
                <w:b/>
                <w:bCs/>
                <w:sz w:val="15"/>
                <w:szCs w:val="15"/>
              </w:rPr>
              <w:t>.</w:t>
            </w:r>
          </w:p>
        </w:tc>
      </w:tr>
      <w:tr w:rsidR="005946D6" w:rsidRPr="00C37D7D" w14:paraId="7DF1C5E0" w14:textId="77777777" w:rsidTr="00C92DE9">
        <w:trPr>
          <w:cantSplit/>
          <w:trHeight w:val="425"/>
        </w:trPr>
        <w:tc>
          <w:tcPr>
            <w:tcW w:w="708" w:type="dxa"/>
            <w:shd w:val="clear" w:color="auto" w:fill="FFFFFF" w:themeFill="background1"/>
            <w:vAlign w:val="center"/>
          </w:tcPr>
          <w:p w14:paraId="0ABF7E1A"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26</w:t>
            </w:r>
          </w:p>
        </w:tc>
        <w:tc>
          <w:tcPr>
            <w:tcW w:w="851" w:type="dxa"/>
            <w:shd w:val="clear" w:color="auto" w:fill="FFFFFF" w:themeFill="background1"/>
            <w:vAlign w:val="center"/>
          </w:tcPr>
          <w:p w14:paraId="6F55728D"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06 APRIL </w:t>
            </w:r>
            <w:r w:rsidRPr="001E1A78">
              <w:rPr>
                <w:rFonts w:ascii="Calibri Light" w:hAnsi="Calibri Light"/>
                <w:sz w:val="18"/>
                <w:szCs w:val="18"/>
              </w:rPr>
              <w:t>201</w:t>
            </w:r>
            <w:r>
              <w:rPr>
                <w:rFonts w:ascii="Calibri Light" w:hAnsi="Calibri Light"/>
                <w:sz w:val="18"/>
                <w:szCs w:val="18"/>
              </w:rPr>
              <w:t>6</w:t>
            </w:r>
          </w:p>
        </w:tc>
        <w:tc>
          <w:tcPr>
            <w:tcW w:w="3544" w:type="dxa"/>
            <w:shd w:val="clear" w:color="auto" w:fill="FFFFFF" w:themeFill="background1"/>
            <w:vAlign w:val="center"/>
          </w:tcPr>
          <w:p w14:paraId="3C187386" w14:textId="77777777" w:rsidR="005946D6" w:rsidRDefault="005946D6" w:rsidP="00C92DE9">
            <w:pPr>
              <w:spacing w:after="60" w:line="256" w:lineRule="auto"/>
              <w:rPr>
                <w:rFonts w:ascii="Calibri Light" w:hAnsi="Calibri Light"/>
                <w:sz w:val="18"/>
                <w:szCs w:val="18"/>
              </w:rPr>
            </w:pPr>
            <w:r w:rsidRPr="005422BE">
              <w:rPr>
                <w:rFonts w:ascii="Calibri Light" w:hAnsi="Calibri Light"/>
                <w:b/>
                <w:sz w:val="18"/>
                <w:szCs w:val="18"/>
              </w:rPr>
              <w:t>BIOLOGY OF TOOTH MOVEMENT</w:t>
            </w:r>
            <w:r w:rsidRPr="005422BE">
              <w:rPr>
                <w:rFonts w:ascii="Calibri Light" w:hAnsi="Calibri Light"/>
                <w:sz w:val="18"/>
                <w:szCs w:val="18"/>
              </w:rPr>
              <w:t xml:space="preserve"> </w:t>
            </w:r>
            <w:r>
              <w:rPr>
                <w:rFonts w:ascii="Calibri Light" w:hAnsi="Calibri Light"/>
                <w:sz w:val="18"/>
                <w:szCs w:val="18"/>
              </w:rPr>
              <w:t xml:space="preserve"> </w:t>
            </w:r>
          </w:p>
          <w:p w14:paraId="1114AF87" w14:textId="77777777" w:rsidR="005946D6" w:rsidRPr="005422BE" w:rsidRDefault="005946D6" w:rsidP="00C92DE9">
            <w:pPr>
              <w:spacing w:after="60" w:line="256" w:lineRule="auto"/>
              <w:rPr>
                <w:rFonts w:ascii="Calibri Light" w:hAnsi="Calibri Light"/>
                <w:sz w:val="18"/>
                <w:szCs w:val="18"/>
              </w:rPr>
            </w:pPr>
            <w:r w:rsidRPr="005422BE">
              <w:rPr>
                <w:rFonts w:ascii="Calibri Light" w:hAnsi="Calibri Light"/>
                <w:sz w:val="18"/>
                <w:szCs w:val="18"/>
              </w:rPr>
              <w:t xml:space="preserve">Lecturer: </w:t>
            </w:r>
            <w:r w:rsidRPr="00260700">
              <w:rPr>
                <w:rFonts w:ascii="Calibri Light" w:hAnsi="Calibri Light"/>
                <w:sz w:val="18"/>
                <w:szCs w:val="18"/>
                <w:highlight w:val="yellow"/>
              </w:rPr>
              <w:t xml:space="preserve">Dr. L. </w:t>
            </w:r>
            <w:proofErr w:type="spellStart"/>
            <w:r w:rsidRPr="00260700">
              <w:rPr>
                <w:rFonts w:ascii="Calibri Light" w:hAnsi="Calibri Light"/>
                <w:sz w:val="18"/>
                <w:szCs w:val="18"/>
                <w:highlight w:val="yellow"/>
              </w:rPr>
              <w:t>Baidas</w:t>
            </w:r>
            <w:proofErr w:type="spellEnd"/>
          </w:p>
          <w:p w14:paraId="619E8B55" w14:textId="77777777" w:rsidR="005946D6" w:rsidRPr="005422BE" w:rsidRDefault="005946D6" w:rsidP="00C92DE9">
            <w:pPr>
              <w:ind w:right="-122"/>
              <w:rPr>
                <w:rFonts w:ascii="Calibri Light" w:hAnsi="Calibri Light"/>
                <w:sz w:val="18"/>
                <w:szCs w:val="18"/>
              </w:rPr>
            </w:pPr>
            <w:r w:rsidRPr="005422BE">
              <w:rPr>
                <w:rFonts w:ascii="Calibri Light" w:hAnsi="Calibri Light"/>
                <w:sz w:val="18"/>
                <w:szCs w:val="18"/>
              </w:rPr>
              <w:t>Time: 8:00-9:00</w:t>
            </w:r>
          </w:p>
        </w:tc>
        <w:tc>
          <w:tcPr>
            <w:tcW w:w="4253" w:type="dxa"/>
            <w:shd w:val="clear" w:color="auto" w:fill="FFFFFF" w:themeFill="background1"/>
          </w:tcPr>
          <w:p w14:paraId="1A542C0D"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1. Explain the biology of tooth movement</w:t>
            </w:r>
          </w:p>
          <w:p w14:paraId="2A2A9EFA"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2. Clarify the link between clinical tooth movement and bone biology</w:t>
            </w:r>
          </w:p>
          <w:p w14:paraId="4021B5C3"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3. List the drugs and diseases that inhibit and slow bone turnover and orthodontic tooth movement</w:t>
            </w:r>
          </w:p>
          <w:p w14:paraId="6846C49E" w14:textId="77777777" w:rsidR="005946D6" w:rsidRPr="00201C63" w:rsidRDefault="005946D6" w:rsidP="00C92DE9">
            <w:pPr>
              <w:spacing w:before="60" w:after="60" w:line="256" w:lineRule="auto"/>
              <w:rPr>
                <w:rFonts w:ascii="Calibri Light" w:hAnsi="Calibri Light"/>
                <w:b/>
                <w:bCs/>
                <w:sz w:val="15"/>
                <w:szCs w:val="15"/>
              </w:rPr>
            </w:pPr>
            <w:r w:rsidRPr="00201C63">
              <w:rPr>
                <w:rFonts w:ascii="Calibri Light" w:hAnsi="Calibri Light"/>
                <w:b/>
                <w:bCs/>
                <w:sz w:val="15"/>
                <w:szCs w:val="15"/>
              </w:rPr>
              <w:t>Reference: Introduction to Orthodontics; L. Mitchell; Fourth Edition; Chapter: 4. Pages: 46</w:t>
            </w:r>
            <w:r w:rsidRPr="00201C63">
              <w:rPr>
                <w:rFonts w:ascii="Calibri Light" w:hAnsi="Calibri Light"/>
                <w:b/>
                <w:bCs/>
                <w:sz w:val="14"/>
                <w:szCs w:val="14"/>
              </w:rPr>
              <w:t>–</w:t>
            </w:r>
            <w:r w:rsidRPr="00201C63">
              <w:rPr>
                <w:rFonts w:ascii="Calibri Light" w:hAnsi="Calibri Light"/>
                <w:b/>
                <w:bCs/>
                <w:sz w:val="15"/>
                <w:szCs w:val="15"/>
              </w:rPr>
              <w:t>51</w:t>
            </w:r>
            <w:r>
              <w:rPr>
                <w:rFonts w:ascii="Calibri Light" w:hAnsi="Calibri Light"/>
                <w:b/>
                <w:bCs/>
                <w:sz w:val="15"/>
                <w:szCs w:val="15"/>
              </w:rPr>
              <w:t>.</w:t>
            </w:r>
            <w:r w:rsidRPr="00201C63">
              <w:rPr>
                <w:rFonts w:ascii="Calibri Light" w:hAnsi="Calibri Light"/>
                <w:b/>
                <w:bCs/>
                <w:sz w:val="15"/>
                <w:szCs w:val="15"/>
              </w:rPr>
              <w:t xml:space="preserve"> </w:t>
            </w:r>
          </w:p>
        </w:tc>
      </w:tr>
      <w:tr w:rsidR="005946D6" w:rsidRPr="00C37D7D" w14:paraId="6C1F83AD" w14:textId="77777777" w:rsidTr="00C92DE9">
        <w:trPr>
          <w:cantSplit/>
          <w:trHeight w:val="425"/>
        </w:trPr>
        <w:tc>
          <w:tcPr>
            <w:tcW w:w="708" w:type="dxa"/>
            <w:shd w:val="clear" w:color="auto" w:fill="FFFFFF" w:themeFill="background1"/>
            <w:vAlign w:val="center"/>
          </w:tcPr>
          <w:p w14:paraId="3F411278"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27</w:t>
            </w:r>
          </w:p>
        </w:tc>
        <w:tc>
          <w:tcPr>
            <w:tcW w:w="851" w:type="dxa"/>
            <w:shd w:val="clear" w:color="auto" w:fill="FFFFFF" w:themeFill="background1"/>
            <w:vAlign w:val="center"/>
          </w:tcPr>
          <w:p w14:paraId="3E6E553E"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13 APRIL </w:t>
            </w:r>
            <w:r w:rsidRPr="001E1A78">
              <w:rPr>
                <w:rFonts w:ascii="Calibri Light" w:hAnsi="Calibri Light"/>
                <w:sz w:val="18"/>
                <w:szCs w:val="18"/>
              </w:rPr>
              <w:t>201</w:t>
            </w:r>
            <w:r>
              <w:rPr>
                <w:rFonts w:ascii="Calibri Light" w:hAnsi="Calibri Light"/>
                <w:sz w:val="18"/>
                <w:szCs w:val="18"/>
              </w:rPr>
              <w:t>6</w:t>
            </w:r>
          </w:p>
        </w:tc>
        <w:tc>
          <w:tcPr>
            <w:tcW w:w="3544" w:type="dxa"/>
            <w:shd w:val="clear" w:color="auto" w:fill="FFFFFF" w:themeFill="background1"/>
            <w:vAlign w:val="center"/>
          </w:tcPr>
          <w:p w14:paraId="29C90896" w14:textId="77777777" w:rsidR="005946D6" w:rsidRPr="005422BE" w:rsidRDefault="005946D6" w:rsidP="00C92DE9">
            <w:pPr>
              <w:spacing w:after="60" w:line="256" w:lineRule="auto"/>
              <w:rPr>
                <w:rFonts w:ascii="Calibri Light" w:hAnsi="Calibri Light"/>
                <w:b/>
                <w:sz w:val="18"/>
                <w:szCs w:val="18"/>
              </w:rPr>
            </w:pPr>
            <w:r w:rsidRPr="005422BE">
              <w:rPr>
                <w:rFonts w:ascii="Calibri Light" w:hAnsi="Calibri Light"/>
                <w:b/>
                <w:sz w:val="18"/>
                <w:szCs w:val="18"/>
              </w:rPr>
              <w:t>IMPACTED CANINES</w:t>
            </w:r>
          </w:p>
          <w:p w14:paraId="205B2CE6" w14:textId="77777777" w:rsidR="005946D6" w:rsidRPr="005422BE" w:rsidRDefault="005946D6" w:rsidP="00C92DE9">
            <w:pPr>
              <w:spacing w:after="60" w:line="256" w:lineRule="auto"/>
              <w:rPr>
                <w:rFonts w:ascii="Calibri Light" w:hAnsi="Calibri Light"/>
                <w:sz w:val="18"/>
                <w:szCs w:val="18"/>
              </w:rPr>
            </w:pPr>
            <w:r w:rsidRPr="005422BE">
              <w:rPr>
                <w:rFonts w:ascii="Calibri Light" w:hAnsi="Calibri Light"/>
                <w:sz w:val="18"/>
                <w:szCs w:val="18"/>
              </w:rPr>
              <w:t xml:space="preserve">Lecturer: </w:t>
            </w:r>
            <w:r w:rsidRPr="00260700">
              <w:rPr>
                <w:rFonts w:ascii="Calibri Light" w:hAnsi="Calibri Light"/>
                <w:sz w:val="18"/>
                <w:szCs w:val="18"/>
                <w:highlight w:val="red"/>
              </w:rPr>
              <w:t xml:space="preserve">Dr. H. </w:t>
            </w:r>
            <w:proofErr w:type="spellStart"/>
            <w:r w:rsidRPr="00260700">
              <w:rPr>
                <w:rFonts w:ascii="Calibri Light" w:hAnsi="Calibri Light"/>
                <w:sz w:val="18"/>
                <w:szCs w:val="18"/>
                <w:highlight w:val="red"/>
              </w:rPr>
              <w:t>Alkawari</w:t>
            </w:r>
            <w:proofErr w:type="spellEnd"/>
          </w:p>
          <w:p w14:paraId="64D63531" w14:textId="77777777" w:rsidR="005946D6" w:rsidRPr="005422BE" w:rsidRDefault="005946D6" w:rsidP="00C92DE9">
            <w:pPr>
              <w:ind w:right="-122"/>
              <w:rPr>
                <w:rFonts w:ascii="Calibri Light" w:hAnsi="Calibri Light"/>
                <w:sz w:val="18"/>
                <w:szCs w:val="18"/>
              </w:rPr>
            </w:pPr>
            <w:r w:rsidRPr="005422BE">
              <w:rPr>
                <w:rFonts w:ascii="Calibri Light" w:hAnsi="Calibri Light"/>
                <w:sz w:val="18"/>
                <w:szCs w:val="18"/>
              </w:rPr>
              <w:t>Time: 8:00-9:00</w:t>
            </w:r>
          </w:p>
        </w:tc>
        <w:tc>
          <w:tcPr>
            <w:tcW w:w="4253" w:type="dxa"/>
            <w:shd w:val="clear" w:color="auto" w:fill="FFFFFF" w:themeFill="background1"/>
          </w:tcPr>
          <w:p w14:paraId="08C37724"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1. Outline the development of the upper and lower canines</w:t>
            </w:r>
          </w:p>
          <w:p w14:paraId="4DBE477D"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2. Identify the causes of impacted canines</w:t>
            </w:r>
          </w:p>
          <w:p w14:paraId="17C97515"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3. Indicate the diagnostic tools used in identifying impacted canines</w:t>
            </w:r>
          </w:p>
          <w:p w14:paraId="269D64F9"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4. Appraise the treatment options for impacted canines</w:t>
            </w:r>
          </w:p>
          <w:p w14:paraId="7F375CBA"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5. Discuss the risks encountered with impacted canines</w:t>
            </w:r>
          </w:p>
          <w:p w14:paraId="09ED3539" w14:textId="77777777" w:rsidR="005946D6" w:rsidRPr="004D4244" w:rsidRDefault="005946D6" w:rsidP="00C92DE9">
            <w:pPr>
              <w:spacing w:before="60" w:after="60"/>
              <w:ind w:right="-122"/>
              <w:rPr>
                <w:rFonts w:ascii="Calibri Light" w:hAnsi="Calibri Light"/>
                <w:b/>
                <w:bCs/>
                <w:sz w:val="18"/>
                <w:szCs w:val="18"/>
              </w:rPr>
            </w:pPr>
            <w:r w:rsidRPr="004D4244">
              <w:rPr>
                <w:rFonts w:ascii="Calibri Light" w:hAnsi="Calibri Light"/>
                <w:b/>
                <w:bCs/>
                <w:sz w:val="15"/>
                <w:szCs w:val="15"/>
              </w:rPr>
              <w:t>Reference: Introduction to Orthodontics; L. Mitchell; Fourth Edition; Chapter: 14. Pages: 170</w:t>
            </w:r>
            <w:r w:rsidRPr="004D4244">
              <w:rPr>
                <w:rFonts w:ascii="Calibri Light" w:hAnsi="Calibri Light"/>
                <w:b/>
                <w:bCs/>
                <w:sz w:val="14"/>
                <w:szCs w:val="14"/>
              </w:rPr>
              <w:t>–</w:t>
            </w:r>
            <w:r w:rsidRPr="004D4244">
              <w:rPr>
                <w:rFonts w:ascii="Calibri Light" w:hAnsi="Calibri Light"/>
                <w:b/>
                <w:bCs/>
                <w:sz w:val="15"/>
                <w:szCs w:val="15"/>
              </w:rPr>
              <w:t>178.</w:t>
            </w:r>
          </w:p>
        </w:tc>
      </w:tr>
      <w:tr w:rsidR="005946D6" w:rsidRPr="00C37D7D" w14:paraId="222FA112" w14:textId="77777777" w:rsidTr="00C92DE9">
        <w:trPr>
          <w:cantSplit/>
          <w:trHeight w:val="425"/>
        </w:trPr>
        <w:tc>
          <w:tcPr>
            <w:tcW w:w="708" w:type="dxa"/>
            <w:shd w:val="clear" w:color="auto" w:fill="FFFFFF" w:themeFill="background1"/>
            <w:vAlign w:val="center"/>
          </w:tcPr>
          <w:p w14:paraId="100B77FD"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28</w:t>
            </w:r>
          </w:p>
        </w:tc>
        <w:tc>
          <w:tcPr>
            <w:tcW w:w="851" w:type="dxa"/>
            <w:shd w:val="clear" w:color="auto" w:fill="FFFFFF" w:themeFill="background1"/>
            <w:vAlign w:val="center"/>
          </w:tcPr>
          <w:p w14:paraId="2306ED5E"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20 APRIL </w:t>
            </w:r>
            <w:r w:rsidRPr="001E1A78">
              <w:rPr>
                <w:rFonts w:ascii="Calibri Light" w:hAnsi="Calibri Light"/>
                <w:sz w:val="18"/>
                <w:szCs w:val="18"/>
              </w:rPr>
              <w:t>201</w:t>
            </w:r>
            <w:r>
              <w:rPr>
                <w:rFonts w:ascii="Calibri Light" w:hAnsi="Calibri Light"/>
                <w:sz w:val="18"/>
                <w:szCs w:val="18"/>
              </w:rPr>
              <w:t>6</w:t>
            </w:r>
          </w:p>
        </w:tc>
        <w:tc>
          <w:tcPr>
            <w:tcW w:w="3544" w:type="dxa"/>
            <w:shd w:val="clear" w:color="auto" w:fill="FFFFFF" w:themeFill="background1"/>
            <w:vAlign w:val="center"/>
          </w:tcPr>
          <w:p w14:paraId="5BCCFB6D" w14:textId="77777777" w:rsidR="005946D6" w:rsidRPr="005422BE" w:rsidRDefault="005946D6" w:rsidP="00C92DE9">
            <w:pPr>
              <w:spacing w:after="60" w:line="256" w:lineRule="auto"/>
              <w:rPr>
                <w:rFonts w:ascii="Calibri Light" w:hAnsi="Calibri Light"/>
                <w:b/>
                <w:sz w:val="18"/>
                <w:szCs w:val="18"/>
              </w:rPr>
            </w:pPr>
            <w:r w:rsidRPr="005422BE">
              <w:rPr>
                <w:rFonts w:ascii="Calibri Light" w:hAnsi="Calibri Light"/>
                <w:b/>
                <w:sz w:val="18"/>
                <w:szCs w:val="18"/>
              </w:rPr>
              <w:t xml:space="preserve">INTRODUCTION TO ADULT ORTHODONTICS </w:t>
            </w:r>
          </w:p>
          <w:p w14:paraId="61D65AFD" w14:textId="77777777" w:rsidR="005946D6" w:rsidRPr="005422BE" w:rsidRDefault="005946D6" w:rsidP="00C92DE9">
            <w:pPr>
              <w:spacing w:after="60" w:line="256" w:lineRule="auto"/>
              <w:rPr>
                <w:rFonts w:ascii="Calibri Light" w:hAnsi="Calibri Light"/>
                <w:sz w:val="18"/>
                <w:szCs w:val="18"/>
              </w:rPr>
            </w:pPr>
            <w:r w:rsidRPr="005422BE">
              <w:rPr>
                <w:rFonts w:ascii="Calibri Light" w:hAnsi="Calibri Light"/>
                <w:sz w:val="18"/>
                <w:szCs w:val="18"/>
              </w:rPr>
              <w:t xml:space="preserve">Lecturer: Dr. </w:t>
            </w:r>
            <w:r>
              <w:rPr>
                <w:rFonts w:ascii="Calibri Light" w:hAnsi="Calibri Light"/>
                <w:sz w:val="18"/>
                <w:szCs w:val="18"/>
              </w:rPr>
              <w:t xml:space="preserve">E. </w:t>
            </w:r>
            <w:proofErr w:type="spellStart"/>
            <w:r>
              <w:rPr>
                <w:rFonts w:ascii="Calibri Light" w:hAnsi="Calibri Light"/>
                <w:sz w:val="18"/>
                <w:szCs w:val="18"/>
              </w:rPr>
              <w:t>Alshayea</w:t>
            </w:r>
            <w:proofErr w:type="spellEnd"/>
          </w:p>
          <w:p w14:paraId="776D864E" w14:textId="77777777" w:rsidR="005946D6" w:rsidRPr="005422BE" w:rsidRDefault="005946D6" w:rsidP="00C92DE9">
            <w:pPr>
              <w:ind w:right="-122"/>
              <w:rPr>
                <w:rFonts w:ascii="Calibri Light" w:hAnsi="Calibri Light"/>
                <w:sz w:val="18"/>
                <w:szCs w:val="18"/>
              </w:rPr>
            </w:pPr>
            <w:r w:rsidRPr="005422BE">
              <w:rPr>
                <w:rFonts w:ascii="Calibri Light" w:hAnsi="Calibri Light"/>
                <w:sz w:val="18"/>
                <w:szCs w:val="18"/>
              </w:rPr>
              <w:t>Time: 8:00-9:00</w:t>
            </w:r>
          </w:p>
        </w:tc>
        <w:tc>
          <w:tcPr>
            <w:tcW w:w="4253" w:type="dxa"/>
            <w:shd w:val="clear" w:color="auto" w:fill="FFFFFF" w:themeFill="background1"/>
          </w:tcPr>
          <w:p w14:paraId="3FC65BD7"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1. Identify the anticipated problems of orthodontic treatment in adults</w:t>
            </w:r>
          </w:p>
          <w:p w14:paraId="37BE2A89"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2. Recognize the effects of periodontal disease in orthodontics</w:t>
            </w:r>
          </w:p>
          <w:p w14:paraId="1572A509"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3. Describe the orthodontic treatment options as adjunctive to restorative care</w:t>
            </w:r>
          </w:p>
          <w:p w14:paraId="6A3206E2"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4. Describe the different esthetic orthodontic appliances offered to adults</w:t>
            </w:r>
          </w:p>
          <w:p w14:paraId="1C3F0A49" w14:textId="77777777" w:rsidR="005946D6" w:rsidRPr="005422BE" w:rsidRDefault="005946D6" w:rsidP="00C92DE9">
            <w:pPr>
              <w:spacing w:before="60" w:after="60" w:line="256" w:lineRule="auto"/>
              <w:rPr>
                <w:rFonts w:ascii="Calibri Light" w:hAnsi="Calibri Light"/>
                <w:sz w:val="18"/>
                <w:szCs w:val="18"/>
              </w:rPr>
            </w:pPr>
            <w:r w:rsidRPr="005422BE">
              <w:rPr>
                <w:rFonts w:ascii="Calibri Light" w:hAnsi="Calibri Light"/>
                <w:bCs/>
                <w:sz w:val="18"/>
                <w:szCs w:val="18"/>
              </w:rPr>
              <w:t>5. Recognize the basics of Obstructive Sleep Apnea</w:t>
            </w:r>
          </w:p>
          <w:p w14:paraId="397A4180" w14:textId="77777777" w:rsidR="005946D6" w:rsidRPr="004D4244" w:rsidRDefault="005946D6" w:rsidP="00C92DE9">
            <w:pPr>
              <w:spacing w:before="60" w:after="60"/>
              <w:ind w:right="-122"/>
              <w:rPr>
                <w:rFonts w:ascii="Calibri Light" w:hAnsi="Calibri Light"/>
                <w:b/>
                <w:bCs/>
                <w:sz w:val="18"/>
                <w:szCs w:val="18"/>
              </w:rPr>
            </w:pPr>
            <w:r w:rsidRPr="004D4244">
              <w:rPr>
                <w:rFonts w:ascii="Calibri Light" w:hAnsi="Calibri Light"/>
                <w:b/>
                <w:bCs/>
                <w:sz w:val="15"/>
                <w:szCs w:val="15"/>
              </w:rPr>
              <w:t>Reference: Introduction to Orthodontics; L. Mitchell; Fourth Edition; Chapter: 20. Pages: 252</w:t>
            </w:r>
            <w:r w:rsidRPr="004D4244">
              <w:rPr>
                <w:rFonts w:ascii="Calibri Light" w:hAnsi="Calibri Light"/>
                <w:b/>
                <w:bCs/>
                <w:sz w:val="14"/>
                <w:szCs w:val="14"/>
              </w:rPr>
              <w:t>–</w:t>
            </w:r>
            <w:r w:rsidRPr="004D4244">
              <w:rPr>
                <w:rFonts w:ascii="Calibri Light" w:hAnsi="Calibri Light"/>
                <w:b/>
                <w:bCs/>
                <w:sz w:val="15"/>
                <w:szCs w:val="15"/>
              </w:rPr>
              <w:t>262.</w:t>
            </w:r>
          </w:p>
        </w:tc>
      </w:tr>
      <w:tr w:rsidR="005946D6" w:rsidRPr="00C37D7D" w14:paraId="3E58DF2C" w14:textId="77777777" w:rsidTr="00C92DE9">
        <w:trPr>
          <w:cantSplit/>
          <w:trHeight w:val="425"/>
        </w:trPr>
        <w:tc>
          <w:tcPr>
            <w:tcW w:w="708" w:type="dxa"/>
            <w:shd w:val="clear" w:color="auto" w:fill="FFFFFF" w:themeFill="background1"/>
            <w:vAlign w:val="center"/>
          </w:tcPr>
          <w:p w14:paraId="1842F3A7"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lastRenderedPageBreak/>
              <w:t>29</w:t>
            </w:r>
          </w:p>
        </w:tc>
        <w:tc>
          <w:tcPr>
            <w:tcW w:w="851" w:type="dxa"/>
            <w:shd w:val="clear" w:color="auto" w:fill="FFFFFF" w:themeFill="background1"/>
            <w:vAlign w:val="center"/>
          </w:tcPr>
          <w:p w14:paraId="5B8A056A"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 xml:space="preserve">27 APRIL </w:t>
            </w:r>
            <w:r w:rsidRPr="001E1A78">
              <w:rPr>
                <w:rFonts w:ascii="Calibri Light" w:hAnsi="Calibri Light"/>
                <w:sz w:val="18"/>
                <w:szCs w:val="18"/>
              </w:rPr>
              <w:t>201</w:t>
            </w:r>
            <w:r>
              <w:rPr>
                <w:rFonts w:ascii="Calibri Light" w:hAnsi="Calibri Light"/>
                <w:sz w:val="18"/>
                <w:szCs w:val="18"/>
              </w:rPr>
              <w:t>6</w:t>
            </w:r>
          </w:p>
        </w:tc>
        <w:tc>
          <w:tcPr>
            <w:tcW w:w="3544" w:type="dxa"/>
            <w:shd w:val="clear" w:color="auto" w:fill="FFFFFF" w:themeFill="background1"/>
            <w:vAlign w:val="center"/>
          </w:tcPr>
          <w:p w14:paraId="58FE92BE" w14:textId="77777777" w:rsidR="005946D6" w:rsidRPr="005422BE" w:rsidRDefault="005946D6" w:rsidP="00C92DE9">
            <w:pPr>
              <w:spacing w:after="60" w:line="256" w:lineRule="auto"/>
              <w:rPr>
                <w:rFonts w:ascii="Calibri Light" w:hAnsi="Calibri Light"/>
                <w:b/>
                <w:sz w:val="18"/>
                <w:szCs w:val="18"/>
              </w:rPr>
            </w:pPr>
            <w:r w:rsidRPr="005422BE">
              <w:rPr>
                <w:rFonts w:ascii="Calibri Light" w:hAnsi="Calibri Light"/>
                <w:b/>
                <w:sz w:val="18"/>
                <w:szCs w:val="18"/>
              </w:rPr>
              <w:t xml:space="preserve">EMERGENCIES IN ORTHODONTICS </w:t>
            </w:r>
          </w:p>
          <w:p w14:paraId="395057B1" w14:textId="77777777" w:rsidR="005946D6" w:rsidRPr="005422BE" w:rsidRDefault="005946D6" w:rsidP="00C92DE9">
            <w:pPr>
              <w:spacing w:after="60" w:line="256" w:lineRule="auto"/>
              <w:rPr>
                <w:rFonts w:ascii="Calibri Light" w:hAnsi="Calibri Light"/>
                <w:sz w:val="18"/>
                <w:szCs w:val="18"/>
              </w:rPr>
            </w:pPr>
            <w:r w:rsidRPr="005422BE">
              <w:rPr>
                <w:rFonts w:ascii="Calibri Light" w:hAnsi="Calibri Light"/>
                <w:sz w:val="18"/>
                <w:szCs w:val="18"/>
              </w:rPr>
              <w:t xml:space="preserve">Lecturer: </w:t>
            </w:r>
            <w:r w:rsidRPr="00260700">
              <w:rPr>
                <w:rFonts w:ascii="Calibri Light" w:hAnsi="Calibri Light"/>
                <w:sz w:val="18"/>
                <w:szCs w:val="18"/>
                <w:highlight w:val="yellow"/>
              </w:rPr>
              <w:t xml:space="preserve">Dr. L. </w:t>
            </w:r>
            <w:proofErr w:type="spellStart"/>
            <w:r w:rsidRPr="00260700">
              <w:rPr>
                <w:rFonts w:ascii="Calibri Light" w:hAnsi="Calibri Light"/>
                <w:sz w:val="18"/>
                <w:szCs w:val="18"/>
                <w:highlight w:val="yellow"/>
              </w:rPr>
              <w:t>Baidas</w:t>
            </w:r>
            <w:proofErr w:type="spellEnd"/>
          </w:p>
          <w:p w14:paraId="5A4104E1" w14:textId="77777777" w:rsidR="005946D6" w:rsidRPr="005422BE" w:rsidRDefault="005946D6" w:rsidP="00C92DE9">
            <w:pPr>
              <w:ind w:right="-122"/>
              <w:rPr>
                <w:rFonts w:ascii="Calibri Light" w:hAnsi="Calibri Light"/>
                <w:sz w:val="18"/>
                <w:szCs w:val="18"/>
              </w:rPr>
            </w:pPr>
            <w:r w:rsidRPr="005422BE">
              <w:rPr>
                <w:rFonts w:ascii="Calibri Light" w:hAnsi="Calibri Light"/>
                <w:sz w:val="18"/>
                <w:szCs w:val="18"/>
              </w:rPr>
              <w:t>Time: 8:00-9:00</w:t>
            </w:r>
          </w:p>
        </w:tc>
        <w:tc>
          <w:tcPr>
            <w:tcW w:w="4253" w:type="dxa"/>
            <w:shd w:val="clear" w:color="auto" w:fill="FFFFFF" w:themeFill="background1"/>
          </w:tcPr>
          <w:p w14:paraId="0B6514F1"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1. Recognize the management of emergencies encountered with fixed appliances</w:t>
            </w:r>
          </w:p>
          <w:p w14:paraId="3FE115ED"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2. Recognize the management of emergencies encountered with removable appliances</w:t>
            </w:r>
          </w:p>
          <w:p w14:paraId="3912FDAA"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3. Recognize the management of emergencies encountered with growth modification appliances</w:t>
            </w:r>
          </w:p>
          <w:p w14:paraId="289A310F" w14:textId="77777777" w:rsidR="005946D6" w:rsidRPr="004D4244" w:rsidRDefault="005946D6" w:rsidP="00C92DE9">
            <w:pPr>
              <w:spacing w:before="60" w:after="60"/>
              <w:ind w:right="-122"/>
              <w:rPr>
                <w:rFonts w:ascii="Calibri Light" w:hAnsi="Calibri Light"/>
                <w:b/>
                <w:bCs/>
                <w:sz w:val="18"/>
                <w:szCs w:val="18"/>
              </w:rPr>
            </w:pPr>
            <w:r w:rsidRPr="004D4244">
              <w:rPr>
                <w:rFonts w:ascii="Calibri Light" w:hAnsi="Calibri Light"/>
                <w:b/>
                <w:bCs/>
                <w:sz w:val="15"/>
                <w:szCs w:val="15"/>
              </w:rPr>
              <w:t>Reference: Introduction to Orthodontics; L. Mitchell; Fourth Edition; Chapter: 12. Pages: 150</w:t>
            </w:r>
            <w:r w:rsidRPr="004D4244">
              <w:rPr>
                <w:rFonts w:ascii="Calibri Light" w:hAnsi="Calibri Light"/>
                <w:b/>
                <w:bCs/>
                <w:sz w:val="14"/>
                <w:szCs w:val="14"/>
              </w:rPr>
              <w:t>–</w:t>
            </w:r>
            <w:r w:rsidRPr="004D4244">
              <w:rPr>
                <w:rFonts w:ascii="Calibri Light" w:hAnsi="Calibri Light"/>
                <w:b/>
                <w:bCs/>
                <w:sz w:val="15"/>
                <w:szCs w:val="15"/>
              </w:rPr>
              <w:t>156. (Supplemented with a handout)</w:t>
            </w:r>
          </w:p>
        </w:tc>
      </w:tr>
      <w:tr w:rsidR="005946D6" w:rsidRPr="00C37D7D" w14:paraId="794E6305" w14:textId="77777777" w:rsidTr="00C92DE9">
        <w:trPr>
          <w:cantSplit/>
          <w:trHeight w:val="425"/>
        </w:trPr>
        <w:tc>
          <w:tcPr>
            <w:tcW w:w="708" w:type="dxa"/>
            <w:shd w:val="clear" w:color="auto" w:fill="FFFFFF" w:themeFill="background1"/>
            <w:vAlign w:val="center"/>
          </w:tcPr>
          <w:p w14:paraId="727662D6" w14:textId="77777777" w:rsidR="005946D6" w:rsidRPr="00F20821" w:rsidRDefault="005946D6" w:rsidP="00C92DE9">
            <w:pPr>
              <w:jc w:val="center"/>
              <w:rPr>
                <w:rFonts w:ascii="Calibri Light" w:hAnsi="Calibri Light"/>
                <w:sz w:val="18"/>
                <w:szCs w:val="18"/>
              </w:rPr>
            </w:pPr>
            <w:r w:rsidRPr="00B26B74">
              <w:rPr>
                <w:rFonts w:ascii="Calibri Light" w:hAnsi="Calibri Light"/>
                <w:sz w:val="18"/>
                <w:szCs w:val="18"/>
              </w:rPr>
              <w:t>30</w:t>
            </w:r>
          </w:p>
        </w:tc>
        <w:tc>
          <w:tcPr>
            <w:tcW w:w="851" w:type="dxa"/>
            <w:shd w:val="clear" w:color="auto" w:fill="FFFFFF" w:themeFill="background1"/>
            <w:vAlign w:val="center"/>
          </w:tcPr>
          <w:p w14:paraId="42BAB35D" w14:textId="77777777" w:rsidR="005946D6" w:rsidRPr="001E1A78" w:rsidRDefault="005946D6" w:rsidP="00C92DE9">
            <w:pPr>
              <w:jc w:val="center"/>
              <w:rPr>
                <w:rFonts w:ascii="Calibri Light" w:hAnsi="Calibri Light"/>
                <w:sz w:val="18"/>
                <w:szCs w:val="18"/>
              </w:rPr>
            </w:pPr>
            <w:r>
              <w:rPr>
                <w:rFonts w:ascii="Calibri Light" w:hAnsi="Calibri Light"/>
                <w:sz w:val="18"/>
                <w:szCs w:val="18"/>
              </w:rPr>
              <w:t>04</w:t>
            </w:r>
            <w:r w:rsidRPr="001E1A78">
              <w:rPr>
                <w:rFonts w:ascii="Calibri Light" w:hAnsi="Calibri Light"/>
                <w:sz w:val="18"/>
                <w:szCs w:val="18"/>
              </w:rPr>
              <w:t xml:space="preserve"> </w:t>
            </w:r>
            <w:r>
              <w:rPr>
                <w:rFonts w:ascii="Calibri Light" w:hAnsi="Calibri Light"/>
                <w:sz w:val="18"/>
                <w:szCs w:val="18"/>
              </w:rPr>
              <w:t>MAY</w:t>
            </w:r>
            <w:r w:rsidRPr="001E1A78">
              <w:rPr>
                <w:rFonts w:ascii="Calibri Light" w:hAnsi="Calibri Light"/>
                <w:sz w:val="18"/>
                <w:szCs w:val="18"/>
              </w:rPr>
              <w:t xml:space="preserve"> 201</w:t>
            </w:r>
            <w:r>
              <w:rPr>
                <w:rFonts w:ascii="Calibri Light" w:hAnsi="Calibri Light"/>
                <w:sz w:val="18"/>
                <w:szCs w:val="18"/>
              </w:rPr>
              <w:t>6</w:t>
            </w:r>
          </w:p>
        </w:tc>
        <w:tc>
          <w:tcPr>
            <w:tcW w:w="3544" w:type="dxa"/>
            <w:shd w:val="clear" w:color="auto" w:fill="FFFFFF" w:themeFill="background1"/>
            <w:vAlign w:val="center"/>
          </w:tcPr>
          <w:p w14:paraId="0F7FC7F0" w14:textId="77777777" w:rsidR="005946D6" w:rsidRPr="005422BE" w:rsidRDefault="005946D6" w:rsidP="00C92DE9">
            <w:pPr>
              <w:spacing w:after="60" w:line="256" w:lineRule="auto"/>
              <w:rPr>
                <w:rFonts w:ascii="Calibri Light" w:hAnsi="Calibri Light"/>
                <w:b/>
                <w:sz w:val="18"/>
                <w:szCs w:val="18"/>
              </w:rPr>
            </w:pPr>
            <w:r w:rsidRPr="005422BE">
              <w:rPr>
                <w:rFonts w:ascii="Calibri Light" w:hAnsi="Calibri Light"/>
                <w:b/>
                <w:sz w:val="18"/>
                <w:szCs w:val="18"/>
              </w:rPr>
              <w:t>RETENTION &amp; STABILITY</w:t>
            </w:r>
          </w:p>
          <w:p w14:paraId="3425EACD" w14:textId="77777777" w:rsidR="005946D6" w:rsidRPr="005422BE" w:rsidRDefault="005946D6" w:rsidP="00C92DE9">
            <w:pPr>
              <w:spacing w:after="60" w:line="256" w:lineRule="auto"/>
              <w:rPr>
                <w:rFonts w:ascii="Calibri Light" w:hAnsi="Calibri Light"/>
                <w:sz w:val="18"/>
                <w:szCs w:val="18"/>
              </w:rPr>
            </w:pPr>
            <w:r w:rsidRPr="005422BE">
              <w:rPr>
                <w:rFonts w:ascii="Calibri Light" w:hAnsi="Calibri Light"/>
                <w:sz w:val="18"/>
                <w:szCs w:val="18"/>
              </w:rPr>
              <w:t xml:space="preserve">Lecturer: </w:t>
            </w:r>
            <w:r w:rsidRPr="00260700">
              <w:rPr>
                <w:rFonts w:ascii="Calibri Light" w:hAnsi="Calibri Light"/>
                <w:sz w:val="18"/>
                <w:szCs w:val="18"/>
                <w:highlight w:val="red"/>
              </w:rPr>
              <w:t xml:space="preserve">Dr. H. </w:t>
            </w:r>
            <w:proofErr w:type="spellStart"/>
            <w:r w:rsidRPr="00260700">
              <w:rPr>
                <w:rFonts w:ascii="Calibri Light" w:hAnsi="Calibri Light"/>
                <w:sz w:val="18"/>
                <w:szCs w:val="18"/>
                <w:highlight w:val="red"/>
              </w:rPr>
              <w:t>Alkawari</w:t>
            </w:r>
            <w:proofErr w:type="spellEnd"/>
          </w:p>
          <w:p w14:paraId="2DAD7F2F" w14:textId="77777777" w:rsidR="005946D6" w:rsidRPr="005422BE" w:rsidRDefault="005946D6" w:rsidP="00C92DE9">
            <w:pPr>
              <w:ind w:right="-122"/>
              <w:rPr>
                <w:rFonts w:ascii="Calibri Light" w:hAnsi="Calibri Light"/>
                <w:sz w:val="18"/>
                <w:szCs w:val="18"/>
              </w:rPr>
            </w:pPr>
            <w:r w:rsidRPr="005422BE">
              <w:rPr>
                <w:rFonts w:ascii="Calibri Light" w:hAnsi="Calibri Light"/>
                <w:sz w:val="18"/>
                <w:szCs w:val="18"/>
              </w:rPr>
              <w:t>Time: 8:00-9:00</w:t>
            </w:r>
          </w:p>
        </w:tc>
        <w:tc>
          <w:tcPr>
            <w:tcW w:w="4253" w:type="dxa"/>
            <w:shd w:val="clear" w:color="auto" w:fill="FFFFFF" w:themeFill="background1"/>
          </w:tcPr>
          <w:p w14:paraId="73F4F734"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 xml:space="preserve">1. Define the concepts of </w:t>
            </w:r>
            <w:r w:rsidRPr="005422BE">
              <w:rPr>
                <w:rFonts w:ascii="Calibri Light" w:hAnsi="Calibri Light"/>
                <w:bCs/>
                <w:i/>
                <w:sz w:val="18"/>
                <w:szCs w:val="18"/>
              </w:rPr>
              <w:t>Relapse</w:t>
            </w:r>
            <w:r w:rsidRPr="005422BE">
              <w:rPr>
                <w:rFonts w:ascii="Calibri Light" w:hAnsi="Calibri Light"/>
                <w:bCs/>
                <w:sz w:val="18"/>
                <w:szCs w:val="18"/>
              </w:rPr>
              <w:t xml:space="preserve">, </w:t>
            </w:r>
            <w:r w:rsidRPr="005422BE">
              <w:rPr>
                <w:rFonts w:ascii="Calibri Light" w:hAnsi="Calibri Light"/>
                <w:bCs/>
                <w:i/>
                <w:sz w:val="18"/>
                <w:szCs w:val="18"/>
              </w:rPr>
              <w:t>Retention</w:t>
            </w:r>
            <w:r w:rsidRPr="005422BE">
              <w:rPr>
                <w:rFonts w:ascii="Calibri Light" w:hAnsi="Calibri Light"/>
                <w:bCs/>
                <w:sz w:val="18"/>
                <w:szCs w:val="18"/>
              </w:rPr>
              <w:t xml:space="preserve"> &amp; </w:t>
            </w:r>
            <w:r w:rsidRPr="005422BE">
              <w:rPr>
                <w:rFonts w:ascii="Calibri Light" w:hAnsi="Calibri Light"/>
                <w:bCs/>
                <w:i/>
                <w:sz w:val="18"/>
                <w:szCs w:val="18"/>
              </w:rPr>
              <w:t>Stability</w:t>
            </w:r>
          </w:p>
          <w:p w14:paraId="17BC6A86"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2. List the causes of relapse</w:t>
            </w:r>
          </w:p>
          <w:p w14:paraId="324F480F"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3. Describe the methods of retention</w:t>
            </w:r>
          </w:p>
          <w:p w14:paraId="268C35D3"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4. Identify the types of retainers used in orthodontics</w:t>
            </w:r>
          </w:p>
          <w:p w14:paraId="6BF9B957" w14:textId="77777777" w:rsidR="005946D6" w:rsidRPr="005422BE" w:rsidRDefault="005946D6" w:rsidP="00C92DE9">
            <w:pPr>
              <w:spacing w:before="60" w:after="60" w:line="256" w:lineRule="auto"/>
              <w:rPr>
                <w:rFonts w:ascii="Calibri Light" w:hAnsi="Calibri Light"/>
                <w:bCs/>
                <w:sz w:val="18"/>
                <w:szCs w:val="18"/>
              </w:rPr>
            </w:pPr>
            <w:r w:rsidRPr="005422BE">
              <w:rPr>
                <w:rFonts w:ascii="Calibri Light" w:hAnsi="Calibri Light"/>
                <w:bCs/>
                <w:sz w:val="18"/>
                <w:szCs w:val="18"/>
              </w:rPr>
              <w:t>5. Discuss the adjunctive methods proposed to enhance retention</w:t>
            </w:r>
          </w:p>
          <w:p w14:paraId="664828B4" w14:textId="77777777" w:rsidR="005946D6" w:rsidRPr="004D4244" w:rsidRDefault="005946D6" w:rsidP="00C92DE9">
            <w:pPr>
              <w:spacing w:before="60" w:after="60"/>
              <w:ind w:right="-122"/>
              <w:rPr>
                <w:rFonts w:ascii="Calibri Light" w:hAnsi="Calibri Light"/>
                <w:b/>
                <w:bCs/>
                <w:sz w:val="16"/>
                <w:szCs w:val="16"/>
              </w:rPr>
            </w:pPr>
            <w:r w:rsidRPr="004D4244">
              <w:rPr>
                <w:rFonts w:ascii="Calibri Light" w:hAnsi="Calibri Light"/>
                <w:b/>
                <w:bCs/>
                <w:sz w:val="15"/>
                <w:szCs w:val="15"/>
              </w:rPr>
              <w:t>Reference: Introduction to Orthodontics; L. Mitchell; Fourth Edition; Chapter: 16. Pages: 194</w:t>
            </w:r>
            <w:r w:rsidRPr="004D4244">
              <w:rPr>
                <w:rFonts w:ascii="Calibri Light" w:hAnsi="Calibri Light"/>
                <w:b/>
                <w:bCs/>
                <w:sz w:val="14"/>
                <w:szCs w:val="14"/>
              </w:rPr>
              <w:t>–</w:t>
            </w:r>
            <w:r w:rsidRPr="004D4244">
              <w:rPr>
                <w:rFonts w:ascii="Calibri Light" w:hAnsi="Calibri Light"/>
                <w:b/>
                <w:bCs/>
                <w:sz w:val="15"/>
                <w:szCs w:val="15"/>
              </w:rPr>
              <w:t>205.</w:t>
            </w:r>
          </w:p>
        </w:tc>
      </w:tr>
      <w:tr w:rsidR="005946D6" w:rsidRPr="00C37D7D" w14:paraId="38A27095" w14:textId="77777777" w:rsidTr="00C92DE9">
        <w:trPr>
          <w:cantSplit/>
          <w:trHeight w:val="425"/>
        </w:trPr>
        <w:tc>
          <w:tcPr>
            <w:tcW w:w="708" w:type="dxa"/>
            <w:shd w:val="clear" w:color="auto" w:fill="DBE5F1" w:themeFill="accent1" w:themeFillTint="33"/>
          </w:tcPr>
          <w:p w14:paraId="4F39AAA8" w14:textId="77777777" w:rsidR="005946D6" w:rsidRPr="00732C1F" w:rsidRDefault="005946D6" w:rsidP="00C92DE9">
            <w:pPr>
              <w:ind w:right="-122"/>
              <w:jc w:val="center"/>
              <w:rPr>
                <w:rFonts w:ascii="Calibri Light" w:hAnsi="Calibri Light"/>
                <w:b/>
                <w:sz w:val="18"/>
                <w:szCs w:val="18"/>
              </w:rPr>
            </w:pPr>
          </w:p>
        </w:tc>
        <w:tc>
          <w:tcPr>
            <w:tcW w:w="8648" w:type="dxa"/>
            <w:gridSpan w:val="3"/>
            <w:shd w:val="clear" w:color="auto" w:fill="DBE5F1" w:themeFill="accent1" w:themeFillTint="33"/>
            <w:vAlign w:val="center"/>
          </w:tcPr>
          <w:p w14:paraId="7254C1F9" w14:textId="77777777" w:rsidR="005946D6" w:rsidRPr="00C37D7D" w:rsidRDefault="005946D6" w:rsidP="00C92DE9">
            <w:pPr>
              <w:ind w:right="-122"/>
              <w:jc w:val="center"/>
              <w:rPr>
                <w:rFonts w:ascii="Calibri Light" w:hAnsi="Calibri Light"/>
                <w:sz w:val="18"/>
                <w:szCs w:val="18"/>
              </w:rPr>
            </w:pPr>
            <w:r w:rsidRPr="00B26B74">
              <w:rPr>
                <w:rFonts w:ascii="Calibri Light" w:hAnsi="Calibri Light"/>
                <w:b/>
                <w:sz w:val="18"/>
                <w:szCs w:val="18"/>
              </w:rPr>
              <w:t>FINAL EXAMINATION</w:t>
            </w:r>
          </w:p>
        </w:tc>
      </w:tr>
    </w:tbl>
    <w:p w14:paraId="4AC5D92C" w14:textId="77777777" w:rsidR="005946D6" w:rsidRPr="008429C2" w:rsidRDefault="005946D6" w:rsidP="005946D6">
      <w:pPr>
        <w:spacing w:after="120"/>
        <w:ind w:left="-544" w:right="43"/>
        <w:jc w:val="both"/>
        <w:rPr>
          <w:rFonts w:ascii="Calibri Light" w:hAnsi="Calibri Light" w:cs="Arial"/>
          <w:bCs/>
          <w:sz w:val="22"/>
          <w:szCs w:val="22"/>
          <w:u w:val="single"/>
        </w:rPr>
      </w:pPr>
    </w:p>
    <w:p w14:paraId="23294D0B" w14:textId="77777777" w:rsidR="005946D6" w:rsidRDefault="005946D6" w:rsidP="005946D6">
      <w:pPr>
        <w:rPr>
          <w:lang w:val="en-AU"/>
        </w:rPr>
      </w:pPr>
    </w:p>
    <w:p w14:paraId="027D7398" w14:textId="77777777" w:rsidR="005946D6" w:rsidRDefault="005946D6" w:rsidP="005946D6">
      <w:pPr>
        <w:rPr>
          <w:lang w:val="en-AU"/>
        </w:rPr>
      </w:pPr>
    </w:p>
    <w:p w14:paraId="21C84478" w14:textId="77777777" w:rsidR="005946D6" w:rsidRDefault="005946D6" w:rsidP="005946D6">
      <w:pPr>
        <w:rPr>
          <w:lang w:val="en-AU"/>
        </w:rPr>
      </w:pPr>
    </w:p>
    <w:p w14:paraId="1AF7768E" w14:textId="77777777" w:rsidR="005946D6" w:rsidRDefault="005946D6" w:rsidP="005946D6">
      <w:pPr>
        <w:rPr>
          <w:lang w:val="en-AU"/>
        </w:rPr>
      </w:pPr>
    </w:p>
    <w:p w14:paraId="228BF097" w14:textId="77777777" w:rsidR="005946D6" w:rsidRDefault="005946D6" w:rsidP="005946D6">
      <w:pPr>
        <w:rPr>
          <w:lang w:val="en-AU"/>
        </w:rPr>
      </w:pPr>
    </w:p>
    <w:p w14:paraId="6D99A3E0" w14:textId="77777777" w:rsidR="005946D6" w:rsidRDefault="005946D6" w:rsidP="005946D6">
      <w:pPr>
        <w:rPr>
          <w:lang w:val="en-AU"/>
        </w:rPr>
      </w:pPr>
    </w:p>
    <w:p w14:paraId="3A30AC1B" w14:textId="77777777" w:rsidR="005946D6" w:rsidRDefault="005946D6" w:rsidP="005946D6">
      <w:pPr>
        <w:rPr>
          <w:lang w:val="en-AU"/>
        </w:rPr>
      </w:pPr>
    </w:p>
    <w:p w14:paraId="784758A7" w14:textId="77777777" w:rsidR="005946D6" w:rsidRDefault="005946D6" w:rsidP="005946D6">
      <w:pPr>
        <w:rPr>
          <w:lang w:val="en-AU"/>
        </w:rPr>
      </w:pPr>
    </w:p>
    <w:p w14:paraId="6420FE7E" w14:textId="77777777" w:rsidR="005946D6" w:rsidRDefault="005946D6" w:rsidP="005946D6">
      <w:pPr>
        <w:rPr>
          <w:lang w:val="en-AU"/>
        </w:rPr>
      </w:pPr>
    </w:p>
    <w:p w14:paraId="60D0237A" w14:textId="77777777" w:rsidR="005946D6" w:rsidRDefault="005946D6" w:rsidP="005946D6">
      <w:pPr>
        <w:rPr>
          <w:lang w:val="en-AU"/>
        </w:rPr>
      </w:pPr>
    </w:p>
    <w:p w14:paraId="2BEDFB41" w14:textId="77777777" w:rsidR="005946D6" w:rsidRDefault="005946D6" w:rsidP="005946D6">
      <w:pPr>
        <w:rPr>
          <w:lang w:val="en-AU"/>
        </w:rPr>
      </w:pPr>
    </w:p>
    <w:p w14:paraId="63CCB0B9" w14:textId="77777777" w:rsidR="005946D6" w:rsidRDefault="005946D6" w:rsidP="005946D6">
      <w:pPr>
        <w:rPr>
          <w:lang w:val="en-AU"/>
        </w:rPr>
      </w:pPr>
    </w:p>
    <w:p w14:paraId="3EA48751" w14:textId="77777777" w:rsidR="005946D6" w:rsidRDefault="005946D6" w:rsidP="005946D6">
      <w:pPr>
        <w:rPr>
          <w:lang w:val="en-AU"/>
        </w:rPr>
      </w:pPr>
    </w:p>
    <w:p w14:paraId="48E80DA9" w14:textId="77777777" w:rsidR="005946D6" w:rsidRDefault="005946D6" w:rsidP="005946D6">
      <w:pPr>
        <w:rPr>
          <w:lang w:val="en-AU"/>
        </w:rPr>
      </w:pPr>
    </w:p>
    <w:p w14:paraId="0960E111" w14:textId="77777777" w:rsidR="005946D6" w:rsidRDefault="005946D6" w:rsidP="005946D6">
      <w:pPr>
        <w:rPr>
          <w:lang w:val="en-AU"/>
        </w:rPr>
      </w:pPr>
    </w:p>
    <w:p w14:paraId="64A70664" w14:textId="77777777" w:rsidR="005946D6" w:rsidRDefault="005946D6" w:rsidP="005946D6">
      <w:pPr>
        <w:rPr>
          <w:lang w:val="en-AU"/>
        </w:rPr>
      </w:pPr>
    </w:p>
    <w:p w14:paraId="76AD1386" w14:textId="77777777" w:rsidR="005946D6" w:rsidRDefault="005946D6" w:rsidP="005946D6">
      <w:pPr>
        <w:rPr>
          <w:lang w:val="en-AU"/>
        </w:rPr>
      </w:pPr>
    </w:p>
    <w:p w14:paraId="68D2FCC7" w14:textId="77777777" w:rsidR="005946D6" w:rsidRDefault="005946D6" w:rsidP="005946D6">
      <w:pPr>
        <w:rPr>
          <w:lang w:val="en-AU"/>
        </w:rPr>
      </w:pPr>
    </w:p>
    <w:p w14:paraId="01385D4D" w14:textId="77777777" w:rsidR="005946D6" w:rsidRDefault="005946D6" w:rsidP="005946D6">
      <w:pPr>
        <w:rPr>
          <w:lang w:val="en-AU"/>
        </w:rPr>
      </w:pPr>
    </w:p>
    <w:p w14:paraId="6A6001E0" w14:textId="77777777" w:rsidR="005946D6" w:rsidRDefault="005946D6" w:rsidP="005946D6">
      <w:pPr>
        <w:rPr>
          <w:lang w:val="en-AU"/>
        </w:rPr>
      </w:pPr>
    </w:p>
    <w:p w14:paraId="0034E358" w14:textId="77777777" w:rsidR="005946D6" w:rsidRDefault="005946D6" w:rsidP="005946D6">
      <w:pPr>
        <w:rPr>
          <w:lang w:val="en-AU"/>
        </w:rPr>
      </w:pPr>
    </w:p>
    <w:p w14:paraId="0802544E" w14:textId="77777777" w:rsidR="005946D6" w:rsidRDefault="005946D6" w:rsidP="005946D6">
      <w:pPr>
        <w:rPr>
          <w:lang w:val="en-AU"/>
        </w:rPr>
      </w:pPr>
    </w:p>
    <w:p w14:paraId="5C68E3B1" w14:textId="77777777" w:rsidR="005946D6" w:rsidRDefault="005946D6" w:rsidP="005946D6">
      <w:pPr>
        <w:rPr>
          <w:lang w:val="en-AU"/>
        </w:rPr>
      </w:pPr>
    </w:p>
    <w:p w14:paraId="3EF3DDB9" w14:textId="77777777" w:rsidR="005946D6" w:rsidRDefault="005946D6" w:rsidP="005946D6">
      <w:pPr>
        <w:rPr>
          <w:lang w:val="en-AU"/>
        </w:rPr>
      </w:pPr>
    </w:p>
    <w:p w14:paraId="2C8DEA5C" w14:textId="77777777" w:rsidR="005946D6" w:rsidRDefault="005946D6" w:rsidP="005946D6">
      <w:pPr>
        <w:rPr>
          <w:lang w:val="en-AU"/>
        </w:rPr>
      </w:pPr>
    </w:p>
    <w:p w14:paraId="5B649154" w14:textId="77777777" w:rsidR="005946D6" w:rsidRDefault="005946D6" w:rsidP="005946D6">
      <w:pPr>
        <w:rPr>
          <w:lang w:val="en-AU"/>
        </w:rPr>
      </w:pPr>
    </w:p>
    <w:p w14:paraId="6CAFBE8F" w14:textId="77777777" w:rsidR="005946D6" w:rsidRDefault="005946D6" w:rsidP="005946D6">
      <w:pPr>
        <w:rPr>
          <w:lang w:val="en-AU"/>
        </w:rPr>
      </w:pPr>
    </w:p>
    <w:p w14:paraId="21D003F3" w14:textId="77777777" w:rsidR="005946D6" w:rsidRDefault="005946D6" w:rsidP="005946D6">
      <w:pPr>
        <w:rPr>
          <w:lang w:val="en-AU"/>
        </w:rPr>
      </w:pPr>
    </w:p>
    <w:p w14:paraId="2D2E77F9" w14:textId="77777777" w:rsidR="005946D6" w:rsidRDefault="005946D6" w:rsidP="005946D6">
      <w:pPr>
        <w:rPr>
          <w:lang w:val="en-AU"/>
        </w:rPr>
      </w:pPr>
    </w:p>
    <w:p w14:paraId="6ABD6764" w14:textId="77777777" w:rsidR="005946D6" w:rsidRDefault="005946D6" w:rsidP="005946D6">
      <w:pPr>
        <w:rPr>
          <w:lang w:val="en-AU"/>
        </w:rPr>
      </w:pPr>
    </w:p>
    <w:p w14:paraId="7F3462A8" w14:textId="77777777" w:rsidR="005946D6" w:rsidRDefault="005946D6" w:rsidP="005946D6">
      <w:pPr>
        <w:rPr>
          <w:lang w:val="en-AU"/>
        </w:rPr>
      </w:pPr>
    </w:p>
    <w:p w14:paraId="17B9C67D" w14:textId="77777777" w:rsidR="005946D6" w:rsidRDefault="005946D6" w:rsidP="005946D6">
      <w:pPr>
        <w:rPr>
          <w:lang w:val="en-AU"/>
        </w:rPr>
      </w:pPr>
    </w:p>
    <w:p w14:paraId="3C282F6A" w14:textId="77777777" w:rsidR="005946D6" w:rsidRPr="00C246A4" w:rsidRDefault="005946D6" w:rsidP="005946D6">
      <w:pPr>
        <w:rPr>
          <w:lang w:val="en-AU"/>
        </w:rPr>
      </w:pPr>
    </w:p>
    <w:p w14:paraId="6DE643EA" w14:textId="77777777" w:rsidR="00DA2648" w:rsidRDefault="00DA2648" w:rsidP="00DA2648">
      <w:pPr>
        <w:spacing w:after="60"/>
        <w:ind w:right="544"/>
        <w:jc w:val="center"/>
        <w:rPr>
          <w:rFonts w:ascii="Copperplate Gothic Bold" w:hAnsi="Copperplate Gothic Bold" w:cs="Arial"/>
          <w:sz w:val="26"/>
          <w:szCs w:val="26"/>
        </w:rPr>
      </w:pPr>
    </w:p>
    <w:p w14:paraId="35C85195" w14:textId="77777777" w:rsidR="00DA2648" w:rsidRPr="00224BB7" w:rsidRDefault="00DA2648" w:rsidP="00DA2648">
      <w:pPr>
        <w:spacing w:after="60"/>
        <w:ind w:left="-539" w:right="544"/>
        <w:jc w:val="center"/>
        <w:rPr>
          <w:rFonts w:ascii="Copperplate Gothic Bold" w:hAnsi="Copperplate Gothic Bold" w:cs="Arial"/>
          <w:sz w:val="22"/>
          <w:szCs w:val="22"/>
        </w:rPr>
      </w:pPr>
      <w:r>
        <w:rPr>
          <w:rFonts w:ascii="Copperplate Gothic Bold" w:hAnsi="Copperplate Gothic Bold" w:cs="Arial"/>
          <w:sz w:val="26"/>
          <w:szCs w:val="26"/>
        </w:rPr>
        <w:t>Case Presentation Assessment Form</w:t>
      </w:r>
    </w:p>
    <w:p w14:paraId="60EE986B" w14:textId="77777777" w:rsidR="00DA2648" w:rsidRDefault="00DA2648" w:rsidP="00DA2648">
      <w:pPr>
        <w:ind w:left="-540" w:right="543"/>
        <w:rPr>
          <w:rFonts w:asciiTheme="minorHAnsi" w:hAnsiTheme="minorHAnsi" w:cs="Arial"/>
        </w:rPr>
      </w:pPr>
      <w:r>
        <w:rPr>
          <w:rFonts w:asciiTheme="minorHAnsi" w:hAnsiTheme="minorHAnsi" w:cs="Arial"/>
          <w:noProof/>
          <w:sz w:val="10"/>
          <w:szCs w:val="10"/>
        </w:rPr>
        <mc:AlternateContent>
          <mc:Choice Requires="wps">
            <w:drawing>
              <wp:anchor distT="0" distB="0" distL="114300" distR="114300" simplePos="0" relativeHeight="251667456" behindDoc="0" locked="0" layoutInCell="1" allowOverlap="1" wp14:anchorId="620CEDC5" wp14:editId="250A769C">
                <wp:simplePos x="0" y="0"/>
                <wp:positionH relativeFrom="column">
                  <wp:posOffset>-358140</wp:posOffset>
                </wp:positionH>
                <wp:positionV relativeFrom="paragraph">
                  <wp:posOffset>136525</wp:posOffset>
                </wp:positionV>
                <wp:extent cx="5951220" cy="7620"/>
                <wp:effectExtent l="0" t="0" r="17780" b="43180"/>
                <wp:wrapNone/>
                <wp:docPr id="8" name="Straight Connector 8"/>
                <wp:cNvGraphicFramePr/>
                <a:graphic xmlns:a="http://schemas.openxmlformats.org/drawingml/2006/main">
                  <a:graphicData uri="http://schemas.microsoft.com/office/word/2010/wordprocessingShape">
                    <wps:wsp>
                      <wps:cNvCnPr/>
                      <wps:spPr>
                        <a:xfrm flipV="1">
                          <a:off x="0" y="0"/>
                          <a:ext cx="5951220" cy="7620"/>
                        </a:xfrm>
                        <a:prstGeom prst="line">
                          <a:avLst/>
                        </a:prstGeom>
                        <a:ln w="6350" cmpd="sng">
                          <a:solidFill>
                            <a:srgbClr val="74899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31431"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75pt" to="44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" strokecolor="#748995" strokeweight=".5pt"/>
            </w:pict>
          </mc:Fallback>
        </mc:AlternateContent>
      </w:r>
    </w:p>
    <w:p w14:paraId="3C5A322A" w14:textId="77777777" w:rsidR="00DA2648" w:rsidRPr="000F5F89" w:rsidRDefault="00DA2648" w:rsidP="00DA2648">
      <w:pPr>
        <w:ind w:left="-540" w:right="543"/>
        <w:rPr>
          <w:rFonts w:asciiTheme="minorHAnsi" w:hAnsiTheme="minorHAnsi" w:cs="Arial"/>
        </w:rPr>
      </w:pPr>
    </w:p>
    <w:tbl>
      <w:tblPr>
        <w:tblStyle w:val="TableGrid"/>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94"/>
        <w:gridCol w:w="6662"/>
      </w:tblGrid>
      <w:tr w:rsidR="00DA2648" w14:paraId="7D1E00C4" w14:textId="77777777" w:rsidTr="00DA2648">
        <w:tc>
          <w:tcPr>
            <w:tcW w:w="2694" w:type="dxa"/>
            <w:tcBorders>
              <w:right w:val="single" w:sz="18" w:space="0" w:color="auto"/>
            </w:tcBorders>
            <w:vAlign w:val="bottom"/>
          </w:tcPr>
          <w:p w14:paraId="6B43414F" w14:textId="77777777" w:rsidR="00DA2648" w:rsidRPr="000F5F89" w:rsidRDefault="00DA2648" w:rsidP="00DA2648">
            <w:pPr>
              <w:rPr>
                <w:rFonts w:ascii="Calibri Light" w:hAnsi="Calibri Light"/>
                <w:sz w:val="22"/>
                <w:szCs w:val="22"/>
              </w:rPr>
            </w:pPr>
            <w:r w:rsidRPr="000F5F89">
              <w:rPr>
                <w:rFonts w:ascii="Calibri Light" w:hAnsi="Calibri Light"/>
                <w:sz w:val="22"/>
                <w:szCs w:val="22"/>
              </w:rPr>
              <w:t>Student Name:</w:t>
            </w:r>
          </w:p>
        </w:tc>
        <w:tc>
          <w:tcPr>
            <w:tcW w:w="6662" w:type="dxa"/>
            <w:tcBorders>
              <w:left w:val="single" w:sz="18" w:space="0" w:color="auto"/>
            </w:tcBorders>
          </w:tcPr>
          <w:p w14:paraId="0E2D5B8E" w14:textId="77777777" w:rsidR="00DA2648" w:rsidRDefault="00DA2648" w:rsidP="00DA2648">
            <w:pPr>
              <w:spacing w:line="360" w:lineRule="auto"/>
              <w:jc w:val="both"/>
            </w:pPr>
          </w:p>
        </w:tc>
      </w:tr>
      <w:tr w:rsidR="00DA2648" w14:paraId="31DED484" w14:textId="77777777" w:rsidTr="00DA2648">
        <w:tc>
          <w:tcPr>
            <w:tcW w:w="2694" w:type="dxa"/>
            <w:tcBorders>
              <w:right w:val="single" w:sz="18" w:space="0" w:color="auto"/>
            </w:tcBorders>
            <w:vAlign w:val="bottom"/>
          </w:tcPr>
          <w:p w14:paraId="03106986" w14:textId="77777777" w:rsidR="00DA2648" w:rsidRPr="000F5F89" w:rsidRDefault="00DA2648" w:rsidP="00DA2648">
            <w:pPr>
              <w:rPr>
                <w:rFonts w:ascii="Calibri Light" w:hAnsi="Calibri Light"/>
                <w:sz w:val="22"/>
                <w:szCs w:val="22"/>
              </w:rPr>
            </w:pPr>
            <w:r w:rsidRPr="000F5F89">
              <w:rPr>
                <w:rFonts w:ascii="Calibri Light" w:hAnsi="Calibri Light"/>
                <w:sz w:val="22"/>
                <w:szCs w:val="22"/>
              </w:rPr>
              <w:t>Student Computer Number:</w:t>
            </w:r>
          </w:p>
        </w:tc>
        <w:tc>
          <w:tcPr>
            <w:tcW w:w="6662" w:type="dxa"/>
            <w:tcBorders>
              <w:left w:val="single" w:sz="18" w:space="0" w:color="auto"/>
            </w:tcBorders>
          </w:tcPr>
          <w:p w14:paraId="27ACF925" w14:textId="77777777" w:rsidR="00DA2648" w:rsidRDefault="00DA2648" w:rsidP="00DA2648">
            <w:pPr>
              <w:spacing w:line="360" w:lineRule="auto"/>
              <w:jc w:val="both"/>
            </w:pPr>
          </w:p>
        </w:tc>
      </w:tr>
      <w:tr w:rsidR="00DA2648" w14:paraId="73E49BD3" w14:textId="77777777" w:rsidTr="00DA2648">
        <w:tc>
          <w:tcPr>
            <w:tcW w:w="2694" w:type="dxa"/>
            <w:tcBorders>
              <w:right w:val="single" w:sz="18" w:space="0" w:color="auto"/>
            </w:tcBorders>
            <w:vAlign w:val="bottom"/>
          </w:tcPr>
          <w:p w14:paraId="4C8B8ECA" w14:textId="77777777" w:rsidR="00DA2648" w:rsidRPr="000F5F89" w:rsidRDefault="00DA2648" w:rsidP="00DA2648">
            <w:pPr>
              <w:rPr>
                <w:rFonts w:ascii="Calibri Light" w:hAnsi="Calibri Light"/>
                <w:sz w:val="22"/>
                <w:szCs w:val="22"/>
              </w:rPr>
            </w:pPr>
            <w:r w:rsidRPr="000F5F89">
              <w:rPr>
                <w:rFonts w:ascii="Calibri Light" w:hAnsi="Calibri Light"/>
                <w:sz w:val="22"/>
                <w:szCs w:val="22"/>
              </w:rPr>
              <w:t>Student Serial Number:</w:t>
            </w:r>
          </w:p>
        </w:tc>
        <w:tc>
          <w:tcPr>
            <w:tcW w:w="6662" w:type="dxa"/>
            <w:tcBorders>
              <w:left w:val="single" w:sz="18" w:space="0" w:color="auto"/>
            </w:tcBorders>
          </w:tcPr>
          <w:p w14:paraId="20F1B620" w14:textId="77777777" w:rsidR="00DA2648" w:rsidRDefault="00DA2648" w:rsidP="00DA2648">
            <w:pPr>
              <w:spacing w:line="360" w:lineRule="auto"/>
              <w:jc w:val="both"/>
            </w:pPr>
          </w:p>
        </w:tc>
      </w:tr>
    </w:tbl>
    <w:p w14:paraId="243AE251" w14:textId="77777777" w:rsidR="00DA2648" w:rsidRPr="00B558FE" w:rsidRDefault="00DA2648" w:rsidP="00DA2648">
      <w:pPr>
        <w:spacing w:line="360" w:lineRule="auto"/>
        <w:ind w:left="-567"/>
        <w:jc w:val="both"/>
      </w:pPr>
    </w:p>
    <w:p w14:paraId="0209103A" w14:textId="77777777" w:rsidR="00DA2648" w:rsidRPr="003E5D3B" w:rsidRDefault="00DA2648" w:rsidP="00DA2648">
      <w:pPr>
        <w:ind w:left="-567"/>
        <w:rPr>
          <w:lang w:val="en-AU"/>
        </w:rPr>
      </w:pPr>
      <w:r>
        <w:rPr>
          <w:i/>
          <w:sz w:val="22"/>
          <w:szCs w:val="22"/>
          <w:lang w:val="en-AU"/>
        </w:rPr>
        <w:t>Please evaluate the student’s performance by ticking the appropriate box:</w:t>
      </w:r>
    </w:p>
    <w:p w14:paraId="30C02988" w14:textId="77777777" w:rsidR="00DA2648" w:rsidRDefault="00DA2648" w:rsidP="00DA2648">
      <w:pPr>
        <w:ind w:left="-567"/>
        <w:rPr>
          <w:lang w:val="en-AU"/>
        </w:rPr>
      </w:pPr>
    </w:p>
    <w:tbl>
      <w:tblPr>
        <w:tblStyle w:val="TableGrid"/>
        <w:tblW w:w="0" w:type="auto"/>
        <w:tblInd w:w="-459" w:type="dxa"/>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single" w:sz="6" w:space="0" w:color="DBE5F1" w:themeColor="accent1" w:themeTint="33"/>
          <w:insideV w:val="single" w:sz="6" w:space="0" w:color="DBE5F1" w:themeColor="accent1" w:themeTint="33"/>
        </w:tblBorders>
        <w:tblLayout w:type="fixed"/>
        <w:tblLook w:val="04A0" w:firstRow="1" w:lastRow="0" w:firstColumn="1" w:lastColumn="0" w:noHBand="0" w:noVBand="1"/>
      </w:tblPr>
      <w:tblGrid>
        <w:gridCol w:w="5529"/>
        <w:gridCol w:w="1842"/>
        <w:gridCol w:w="1985"/>
      </w:tblGrid>
      <w:tr w:rsidR="00DA2648" w14:paraId="29F8DA30" w14:textId="77777777" w:rsidTr="00DA2648">
        <w:tc>
          <w:tcPr>
            <w:tcW w:w="5529" w:type="dxa"/>
            <w:tcBorders>
              <w:top w:val="single" w:sz="6" w:space="0" w:color="auto"/>
              <w:left w:val="single" w:sz="6" w:space="0" w:color="auto"/>
              <w:bottom w:val="single" w:sz="18" w:space="0" w:color="auto"/>
              <w:right w:val="single" w:sz="18" w:space="0" w:color="auto"/>
            </w:tcBorders>
          </w:tcPr>
          <w:p w14:paraId="5706238B" w14:textId="77777777" w:rsidR="00DA2648" w:rsidRPr="006C126F" w:rsidRDefault="00DA2648" w:rsidP="00DA2648">
            <w:pPr>
              <w:spacing w:before="120" w:after="120"/>
              <w:jc w:val="center"/>
              <w:rPr>
                <w:rFonts w:ascii="Calibri Light" w:hAnsi="Calibri Light"/>
                <w:b/>
                <w:sz w:val="22"/>
                <w:szCs w:val="22"/>
              </w:rPr>
            </w:pPr>
            <w:r w:rsidRPr="006C126F">
              <w:rPr>
                <w:rFonts w:ascii="Calibri Light" w:hAnsi="Calibri Light"/>
                <w:b/>
                <w:sz w:val="22"/>
                <w:szCs w:val="22"/>
              </w:rPr>
              <w:t>Assessment</w:t>
            </w:r>
          </w:p>
        </w:tc>
        <w:tc>
          <w:tcPr>
            <w:tcW w:w="1842" w:type="dxa"/>
            <w:tcBorders>
              <w:top w:val="single" w:sz="6" w:space="0" w:color="auto"/>
              <w:left w:val="single" w:sz="18" w:space="0" w:color="auto"/>
              <w:bottom w:val="single" w:sz="18" w:space="0" w:color="auto"/>
              <w:right w:val="single" w:sz="6" w:space="0" w:color="auto"/>
            </w:tcBorders>
          </w:tcPr>
          <w:p w14:paraId="218E73E0" w14:textId="77777777" w:rsidR="00DA2648" w:rsidRPr="006C126F" w:rsidRDefault="00DA2648" w:rsidP="00DA2648">
            <w:pPr>
              <w:spacing w:before="120" w:after="120"/>
              <w:jc w:val="center"/>
              <w:rPr>
                <w:rFonts w:ascii="Calibri Light" w:hAnsi="Calibri Light"/>
                <w:b/>
                <w:sz w:val="22"/>
                <w:szCs w:val="22"/>
                <w:lang w:val="en-AU"/>
              </w:rPr>
            </w:pPr>
            <w:r w:rsidRPr="006C126F">
              <w:rPr>
                <w:rFonts w:ascii="Calibri Light" w:hAnsi="Calibri Light"/>
                <w:b/>
                <w:sz w:val="22"/>
                <w:szCs w:val="22"/>
              </w:rPr>
              <w:t>Satisfactory</w:t>
            </w:r>
          </w:p>
        </w:tc>
        <w:tc>
          <w:tcPr>
            <w:tcW w:w="1985" w:type="dxa"/>
            <w:tcBorders>
              <w:top w:val="single" w:sz="6" w:space="0" w:color="auto"/>
              <w:left w:val="single" w:sz="6" w:space="0" w:color="auto"/>
              <w:bottom w:val="single" w:sz="18" w:space="0" w:color="auto"/>
              <w:right w:val="single" w:sz="6" w:space="0" w:color="auto"/>
            </w:tcBorders>
          </w:tcPr>
          <w:p w14:paraId="71000CD2" w14:textId="77777777" w:rsidR="00DA2648" w:rsidRPr="006C126F" w:rsidRDefault="00DA2648" w:rsidP="00DA2648">
            <w:pPr>
              <w:spacing w:before="120" w:after="120"/>
              <w:jc w:val="center"/>
              <w:rPr>
                <w:rFonts w:ascii="Calibri Light" w:hAnsi="Calibri Light"/>
                <w:b/>
                <w:sz w:val="22"/>
                <w:szCs w:val="22"/>
                <w:lang w:val="en-AU"/>
              </w:rPr>
            </w:pPr>
            <w:r w:rsidRPr="006C126F">
              <w:rPr>
                <w:rFonts w:ascii="Calibri Light" w:hAnsi="Calibri Light"/>
                <w:b/>
                <w:sz w:val="22"/>
                <w:szCs w:val="22"/>
              </w:rPr>
              <w:t>Unsatisfactory</w:t>
            </w:r>
          </w:p>
        </w:tc>
      </w:tr>
      <w:tr w:rsidR="00DA2648" w14:paraId="1BC4BBD0" w14:textId="77777777" w:rsidTr="00DA2648">
        <w:tc>
          <w:tcPr>
            <w:tcW w:w="5529" w:type="dxa"/>
            <w:tcBorders>
              <w:top w:val="single" w:sz="18" w:space="0" w:color="auto"/>
              <w:left w:val="single" w:sz="6" w:space="0" w:color="auto"/>
              <w:bottom w:val="single" w:sz="6" w:space="0" w:color="auto"/>
              <w:right w:val="single" w:sz="18" w:space="0" w:color="auto"/>
            </w:tcBorders>
          </w:tcPr>
          <w:p w14:paraId="4AD72DB1" w14:textId="77777777" w:rsidR="00DA2648" w:rsidRPr="006C126F" w:rsidRDefault="00DA2648" w:rsidP="00DA2648">
            <w:pPr>
              <w:spacing w:before="120" w:after="120"/>
              <w:rPr>
                <w:rFonts w:ascii="Calibri Light" w:hAnsi="Calibri Light"/>
                <w:sz w:val="22"/>
                <w:szCs w:val="22"/>
              </w:rPr>
            </w:pPr>
            <w:r w:rsidRPr="006C126F">
              <w:rPr>
                <w:rFonts w:ascii="Calibri Light" w:hAnsi="Calibri Light"/>
                <w:sz w:val="22"/>
                <w:szCs w:val="22"/>
              </w:rPr>
              <w:t>The quality of the PowerPoint Slides</w:t>
            </w:r>
          </w:p>
        </w:tc>
        <w:tc>
          <w:tcPr>
            <w:tcW w:w="1842" w:type="dxa"/>
            <w:tcBorders>
              <w:top w:val="single" w:sz="18" w:space="0" w:color="auto"/>
              <w:left w:val="single" w:sz="18" w:space="0" w:color="auto"/>
              <w:bottom w:val="single" w:sz="6" w:space="0" w:color="auto"/>
              <w:right w:val="single" w:sz="6" w:space="0" w:color="auto"/>
            </w:tcBorders>
          </w:tcPr>
          <w:p w14:paraId="3C00B95D" w14:textId="77777777" w:rsidR="00DA2648" w:rsidRPr="006C126F" w:rsidRDefault="00DA2648" w:rsidP="00DA2648">
            <w:pPr>
              <w:spacing w:before="120" w:after="120"/>
              <w:jc w:val="center"/>
              <w:rPr>
                <w:rFonts w:ascii="Calibri Light" w:hAnsi="Calibri Light"/>
                <w:sz w:val="22"/>
                <w:szCs w:val="22"/>
                <w:lang w:val="en-AU"/>
              </w:rPr>
            </w:pPr>
          </w:p>
        </w:tc>
        <w:tc>
          <w:tcPr>
            <w:tcW w:w="1985" w:type="dxa"/>
            <w:tcBorders>
              <w:top w:val="single" w:sz="18" w:space="0" w:color="auto"/>
              <w:left w:val="single" w:sz="6" w:space="0" w:color="auto"/>
              <w:bottom w:val="single" w:sz="6" w:space="0" w:color="auto"/>
              <w:right w:val="single" w:sz="6" w:space="0" w:color="auto"/>
            </w:tcBorders>
          </w:tcPr>
          <w:p w14:paraId="02D40B5E" w14:textId="77777777" w:rsidR="00DA2648" w:rsidRPr="006C126F" w:rsidRDefault="00DA2648" w:rsidP="00DA2648">
            <w:pPr>
              <w:spacing w:before="120" w:after="120"/>
              <w:jc w:val="center"/>
              <w:rPr>
                <w:rFonts w:ascii="Calibri Light" w:hAnsi="Calibri Light"/>
                <w:sz w:val="22"/>
                <w:szCs w:val="22"/>
                <w:lang w:val="en-AU"/>
              </w:rPr>
            </w:pPr>
          </w:p>
        </w:tc>
      </w:tr>
      <w:tr w:rsidR="00DA2648" w14:paraId="2DB599A9" w14:textId="77777777" w:rsidTr="00DA2648">
        <w:tc>
          <w:tcPr>
            <w:tcW w:w="5529" w:type="dxa"/>
            <w:tcBorders>
              <w:top w:val="single" w:sz="6" w:space="0" w:color="auto"/>
              <w:left w:val="single" w:sz="6" w:space="0" w:color="auto"/>
              <w:bottom w:val="single" w:sz="6" w:space="0" w:color="auto"/>
              <w:right w:val="single" w:sz="18" w:space="0" w:color="auto"/>
            </w:tcBorders>
          </w:tcPr>
          <w:p w14:paraId="6565E9E9" w14:textId="77777777" w:rsidR="00DA2648" w:rsidRPr="006C126F" w:rsidRDefault="00DA2648" w:rsidP="00DA2648">
            <w:pPr>
              <w:spacing w:before="120" w:after="120"/>
              <w:rPr>
                <w:rFonts w:ascii="Calibri Light" w:hAnsi="Calibri Light"/>
                <w:sz w:val="22"/>
                <w:szCs w:val="22"/>
              </w:rPr>
            </w:pPr>
            <w:r w:rsidRPr="006C126F">
              <w:rPr>
                <w:rFonts w:ascii="Calibri Light" w:hAnsi="Calibri Light"/>
                <w:sz w:val="22"/>
                <w:szCs w:val="22"/>
              </w:rPr>
              <w:t xml:space="preserve">The accuracy of the extra-oral clinical findings </w:t>
            </w:r>
          </w:p>
        </w:tc>
        <w:tc>
          <w:tcPr>
            <w:tcW w:w="1842" w:type="dxa"/>
            <w:tcBorders>
              <w:top w:val="single" w:sz="6" w:space="0" w:color="auto"/>
              <w:left w:val="single" w:sz="18" w:space="0" w:color="auto"/>
              <w:bottom w:val="single" w:sz="6" w:space="0" w:color="auto"/>
              <w:right w:val="single" w:sz="6" w:space="0" w:color="auto"/>
            </w:tcBorders>
          </w:tcPr>
          <w:p w14:paraId="11CB8E34" w14:textId="77777777" w:rsidR="00DA2648" w:rsidRPr="006C126F" w:rsidRDefault="00DA2648" w:rsidP="00DA2648">
            <w:pPr>
              <w:spacing w:before="120" w:after="120"/>
              <w:jc w:val="center"/>
              <w:rPr>
                <w:rFonts w:ascii="Calibri Light" w:hAnsi="Calibri Light"/>
                <w:sz w:val="22"/>
                <w:szCs w:val="22"/>
                <w:lang w:val="en-AU"/>
              </w:rPr>
            </w:pPr>
          </w:p>
        </w:tc>
        <w:tc>
          <w:tcPr>
            <w:tcW w:w="1985" w:type="dxa"/>
            <w:tcBorders>
              <w:top w:val="single" w:sz="6" w:space="0" w:color="auto"/>
              <w:left w:val="single" w:sz="6" w:space="0" w:color="auto"/>
              <w:bottom w:val="single" w:sz="6" w:space="0" w:color="auto"/>
              <w:right w:val="single" w:sz="6" w:space="0" w:color="auto"/>
            </w:tcBorders>
          </w:tcPr>
          <w:p w14:paraId="491B0C59" w14:textId="77777777" w:rsidR="00DA2648" w:rsidRPr="006C126F" w:rsidRDefault="00DA2648" w:rsidP="00DA2648">
            <w:pPr>
              <w:spacing w:before="120" w:after="120"/>
              <w:jc w:val="center"/>
              <w:rPr>
                <w:rFonts w:ascii="Calibri Light" w:hAnsi="Calibri Light"/>
                <w:sz w:val="22"/>
                <w:szCs w:val="22"/>
                <w:lang w:val="en-AU"/>
              </w:rPr>
            </w:pPr>
          </w:p>
        </w:tc>
      </w:tr>
      <w:tr w:rsidR="00DA2648" w14:paraId="6188E10A" w14:textId="77777777" w:rsidTr="00DA2648">
        <w:tc>
          <w:tcPr>
            <w:tcW w:w="5529" w:type="dxa"/>
            <w:tcBorders>
              <w:top w:val="single" w:sz="6" w:space="0" w:color="auto"/>
              <w:left w:val="single" w:sz="6" w:space="0" w:color="auto"/>
              <w:bottom w:val="single" w:sz="6" w:space="0" w:color="auto"/>
              <w:right w:val="single" w:sz="18" w:space="0" w:color="auto"/>
            </w:tcBorders>
          </w:tcPr>
          <w:p w14:paraId="2AD4AE61" w14:textId="77777777" w:rsidR="00DA2648" w:rsidRPr="006C126F" w:rsidRDefault="00DA2648" w:rsidP="00DA2648">
            <w:pPr>
              <w:spacing w:before="120" w:after="120"/>
              <w:rPr>
                <w:rFonts w:ascii="Calibri Light" w:hAnsi="Calibri Light"/>
                <w:sz w:val="22"/>
                <w:szCs w:val="22"/>
              </w:rPr>
            </w:pPr>
            <w:r w:rsidRPr="006C126F">
              <w:rPr>
                <w:rFonts w:ascii="Calibri Light" w:hAnsi="Calibri Light"/>
                <w:sz w:val="22"/>
                <w:szCs w:val="22"/>
              </w:rPr>
              <w:t>The accuracy of the intra-oral clinical findings</w:t>
            </w:r>
          </w:p>
        </w:tc>
        <w:tc>
          <w:tcPr>
            <w:tcW w:w="1842" w:type="dxa"/>
            <w:tcBorders>
              <w:top w:val="single" w:sz="6" w:space="0" w:color="auto"/>
              <w:left w:val="single" w:sz="18" w:space="0" w:color="auto"/>
              <w:bottom w:val="single" w:sz="6" w:space="0" w:color="auto"/>
              <w:right w:val="single" w:sz="6" w:space="0" w:color="auto"/>
            </w:tcBorders>
          </w:tcPr>
          <w:p w14:paraId="3C328BBE" w14:textId="77777777" w:rsidR="00DA2648" w:rsidRPr="006C126F" w:rsidRDefault="00DA2648" w:rsidP="00DA2648">
            <w:pPr>
              <w:spacing w:before="120" w:after="120"/>
              <w:jc w:val="center"/>
              <w:rPr>
                <w:rFonts w:ascii="Calibri Light" w:hAnsi="Calibri Light"/>
                <w:sz w:val="22"/>
                <w:szCs w:val="22"/>
                <w:lang w:val="en-AU"/>
              </w:rPr>
            </w:pPr>
          </w:p>
        </w:tc>
        <w:tc>
          <w:tcPr>
            <w:tcW w:w="1985" w:type="dxa"/>
            <w:tcBorders>
              <w:top w:val="single" w:sz="6" w:space="0" w:color="auto"/>
              <w:left w:val="single" w:sz="6" w:space="0" w:color="auto"/>
              <w:bottom w:val="single" w:sz="6" w:space="0" w:color="auto"/>
              <w:right w:val="single" w:sz="6" w:space="0" w:color="auto"/>
            </w:tcBorders>
          </w:tcPr>
          <w:p w14:paraId="7A27BCF4" w14:textId="77777777" w:rsidR="00DA2648" w:rsidRPr="006C126F" w:rsidRDefault="00DA2648" w:rsidP="00DA2648">
            <w:pPr>
              <w:spacing w:before="120" w:after="120"/>
              <w:jc w:val="center"/>
              <w:rPr>
                <w:rFonts w:ascii="Calibri Light" w:hAnsi="Calibri Light"/>
                <w:sz w:val="22"/>
                <w:szCs w:val="22"/>
                <w:lang w:val="en-AU"/>
              </w:rPr>
            </w:pPr>
          </w:p>
        </w:tc>
      </w:tr>
      <w:tr w:rsidR="00DA2648" w14:paraId="0F66EFE9" w14:textId="77777777" w:rsidTr="00DA2648">
        <w:tc>
          <w:tcPr>
            <w:tcW w:w="5529" w:type="dxa"/>
            <w:tcBorders>
              <w:top w:val="single" w:sz="6" w:space="0" w:color="auto"/>
              <w:left w:val="single" w:sz="6" w:space="0" w:color="auto"/>
              <w:bottom w:val="single" w:sz="6" w:space="0" w:color="auto"/>
              <w:right w:val="single" w:sz="18" w:space="0" w:color="auto"/>
            </w:tcBorders>
          </w:tcPr>
          <w:p w14:paraId="5B2E14F9" w14:textId="77777777" w:rsidR="00DA2648" w:rsidRPr="006C126F" w:rsidRDefault="00DA2648" w:rsidP="00DA2648">
            <w:pPr>
              <w:spacing w:before="120" w:after="120"/>
              <w:rPr>
                <w:rFonts w:ascii="Calibri Light" w:hAnsi="Calibri Light"/>
                <w:sz w:val="22"/>
                <w:szCs w:val="22"/>
              </w:rPr>
            </w:pPr>
            <w:r w:rsidRPr="006C126F">
              <w:rPr>
                <w:rFonts w:ascii="Calibri Light" w:hAnsi="Calibri Light"/>
                <w:sz w:val="22"/>
                <w:szCs w:val="22"/>
              </w:rPr>
              <w:t>The accuracy of the radiographic findings</w:t>
            </w:r>
          </w:p>
        </w:tc>
        <w:tc>
          <w:tcPr>
            <w:tcW w:w="1842" w:type="dxa"/>
            <w:tcBorders>
              <w:top w:val="single" w:sz="6" w:space="0" w:color="auto"/>
              <w:left w:val="single" w:sz="18" w:space="0" w:color="auto"/>
              <w:bottom w:val="single" w:sz="6" w:space="0" w:color="auto"/>
              <w:right w:val="single" w:sz="6" w:space="0" w:color="auto"/>
            </w:tcBorders>
          </w:tcPr>
          <w:p w14:paraId="11E77438" w14:textId="77777777" w:rsidR="00DA2648" w:rsidRPr="006C126F" w:rsidRDefault="00DA2648" w:rsidP="00DA2648">
            <w:pPr>
              <w:spacing w:before="120" w:after="120"/>
              <w:jc w:val="center"/>
              <w:rPr>
                <w:rFonts w:ascii="Calibri Light" w:hAnsi="Calibri Light"/>
                <w:sz w:val="22"/>
                <w:szCs w:val="22"/>
                <w:lang w:val="en-AU"/>
              </w:rPr>
            </w:pPr>
          </w:p>
        </w:tc>
        <w:tc>
          <w:tcPr>
            <w:tcW w:w="1985" w:type="dxa"/>
            <w:tcBorders>
              <w:top w:val="single" w:sz="6" w:space="0" w:color="auto"/>
              <w:left w:val="single" w:sz="6" w:space="0" w:color="auto"/>
              <w:bottom w:val="single" w:sz="6" w:space="0" w:color="auto"/>
              <w:right w:val="single" w:sz="6" w:space="0" w:color="auto"/>
            </w:tcBorders>
          </w:tcPr>
          <w:p w14:paraId="77624110" w14:textId="77777777" w:rsidR="00DA2648" w:rsidRPr="006C126F" w:rsidRDefault="00DA2648" w:rsidP="00DA2648">
            <w:pPr>
              <w:spacing w:before="120" w:after="120"/>
              <w:jc w:val="center"/>
              <w:rPr>
                <w:rFonts w:ascii="Calibri Light" w:hAnsi="Calibri Light"/>
                <w:sz w:val="22"/>
                <w:szCs w:val="22"/>
                <w:lang w:val="en-AU"/>
              </w:rPr>
            </w:pPr>
          </w:p>
        </w:tc>
      </w:tr>
      <w:tr w:rsidR="00DA2648" w14:paraId="4DF399AF" w14:textId="77777777" w:rsidTr="00DA2648">
        <w:tc>
          <w:tcPr>
            <w:tcW w:w="5529" w:type="dxa"/>
            <w:tcBorders>
              <w:top w:val="single" w:sz="6" w:space="0" w:color="auto"/>
              <w:left w:val="single" w:sz="6" w:space="0" w:color="auto"/>
              <w:bottom w:val="single" w:sz="6" w:space="0" w:color="auto"/>
              <w:right w:val="single" w:sz="18" w:space="0" w:color="auto"/>
            </w:tcBorders>
          </w:tcPr>
          <w:p w14:paraId="7B0E831A" w14:textId="77777777" w:rsidR="00DA2648" w:rsidRPr="006C126F" w:rsidRDefault="00DA2648" w:rsidP="00DA2648">
            <w:pPr>
              <w:spacing w:before="120" w:after="120"/>
              <w:rPr>
                <w:rFonts w:ascii="Calibri Light" w:hAnsi="Calibri Light"/>
                <w:sz w:val="22"/>
                <w:szCs w:val="22"/>
              </w:rPr>
            </w:pPr>
            <w:r w:rsidRPr="006C126F">
              <w:rPr>
                <w:rFonts w:ascii="Calibri Light" w:hAnsi="Calibri Light"/>
                <w:sz w:val="22"/>
                <w:szCs w:val="22"/>
              </w:rPr>
              <w:t>The accuracy of the study model findings and calculations</w:t>
            </w:r>
          </w:p>
        </w:tc>
        <w:tc>
          <w:tcPr>
            <w:tcW w:w="1842" w:type="dxa"/>
            <w:tcBorders>
              <w:top w:val="single" w:sz="6" w:space="0" w:color="auto"/>
              <w:left w:val="single" w:sz="18" w:space="0" w:color="auto"/>
              <w:bottom w:val="single" w:sz="6" w:space="0" w:color="auto"/>
              <w:right w:val="single" w:sz="6" w:space="0" w:color="auto"/>
            </w:tcBorders>
          </w:tcPr>
          <w:p w14:paraId="76C864E4" w14:textId="77777777" w:rsidR="00DA2648" w:rsidRPr="006C126F" w:rsidRDefault="00DA2648" w:rsidP="00DA2648">
            <w:pPr>
              <w:spacing w:before="120" w:after="120"/>
              <w:jc w:val="center"/>
              <w:rPr>
                <w:rFonts w:ascii="Calibri Light" w:hAnsi="Calibri Light"/>
                <w:sz w:val="22"/>
                <w:szCs w:val="22"/>
                <w:lang w:val="en-AU"/>
              </w:rPr>
            </w:pPr>
          </w:p>
        </w:tc>
        <w:tc>
          <w:tcPr>
            <w:tcW w:w="1985" w:type="dxa"/>
            <w:tcBorders>
              <w:top w:val="single" w:sz="6" w:space="0" w:color="auto"/>
              <w:left w:val="single" w:sz="6" w:space="0" w:color="auto"/>
              <w:bottom w:val="single" w:sz="6" w:space="0" w:color="auto"/>
              <w:right w:val="single" w:sz="6" w:space="0" w:color="auto"/>
            </w:tcBorders>
          </w:tcPr>
          <w:p w14:paraId="00D38720" w14:textId="77777777" w:rsidR="00DA2648" w:rsidRPr="006C126F" w:rsidRDefault="00DA2648" w:rsidP="00DA2648">
            <w:pPr>
              <w:spacing w:before="120" w:after="120"/>
              <w:jc w:val="center"/>
              <w:rPr>
                <w:rFonts w:ascii="Calibri Light" w:hAnsi="Calibri Light"/>
                <w:sz w:val="22"/>
                <w:szCs w:val="22"/>
                <w:lang w:val="en-AU"/>
              </w:rPr>
            </w:pPr>
          </w:p>
        </w:tc>
      </w:tr>
    </w:tbl>
    <w:p w14:paraId="155BBE39" w14:textId="77777777" w:rsidR="00DA2648" w:rsidRPr="00967155" w:rsidRDefault="00DA2648" w:rsidP="00DA2648">
      <w:pPr>
        <w:ind w:left="-567"/>
        <w:rPr>
          <w:color w:val="7F7F7F" w:themeColor="background1" w:themeShade="7F"/>
          <w:spacing w:val="60"/>
          <w:sz w:val="32"/>
          <w:szCs w:val="32"/>
        </w:rPr>
      </w:pPr>
    </w:p>
    <w:p w14:paraId="7B9D4202" w14:textId="77777777" w:rsidR="00DA2648" w:rsidRPr="00967155" w:rsidRDefault="00DA2648" w:rsidP="00DA2648">
      <w:pPr>
        <w:ind w:left="-567"/>
        <w:rPr>
          <w:rFonts w:ascii="Calibri Light" w:hAnsi="Calibri Light"/>
          <w:sz w:val="22"/>
          <w:szCs w:val="22"/>
        </w:rPr>
      </w:pPr>
      <w:r w:rsidRPr="00967155">
        <w:rPr>
          <w:rFonts w:ascii="Calibri Light" w:hAnsi="Calibri Light"/>
          <w:sz w:val="22"/>
          <w:szCs w:val="22"/>
        </w:rPr>
        <w:t>Additional Comments:</w:t>
      </w:r>
    </w:p>
    <w:p w14:paraId="5AFA347F" w14:textId="77777777" w:rsidR="00DA2648" w:rsidRPr="00967155" w:rsidRDefault="00DA2648" w:rsidP="00DA2648">
      <w:pPr>
        <w:ind w:left="-567"/>
        <w:rPr>
          <w:rFonts w:ascii="Calibri Light" w:hAnsi="Calibri Light"/>
          <w:color w:val="7F7F7F" w:themeColor="background1" w:themeShade="7F"/>
          <w:spacing w:val="60"/>
          <w:sz w:val="36"/>
          <w:szCs w:val="36"/>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A2648" w14:paraId="249F1283" w14:textId="77777777" w:rsidTr="00DA2648">
        <w:tc>
          <w:tcPr>
            <w:tcW w:w="9356" w:type="dxa"/>
            <w:tcBorders>
              <w:top w:val="single" w:sz="6" w:space="0" w:color="auto"/>
              <w:left w:val="single" w:sz="6" w:space="0" w:color="FFFFFF" w:themeColor="background1"/>
              <w:bottom w:val="single" w:sz="6" w:space="0" w:color="auto"/>
            </w:tcBorders>
          </w:tcPr>
          <w:p w14:paraId="4BBCCA05" w14:textId="77777777" w:rsidR="00DA2648" w:rsidRPr="00967155" w:rsidRDefault="00DA2648" w:rsidP="00DA2648">
            <w:pPr>
              <w:rPr>
                <w:color w:val="7F7F7F" w:themeColor="background1" w:themeShade="7F"/>
                <w:spacing w:val="60"/>
                <w:sz w:val="36"/>
                <w:szCs w:val="36"/>
              </w:rPr>
            </w:pPr>
          </w:p>
        </w:tc>
      </w:tr>
      <w:tr w:rsidR="00DA2648" w14:paraId="62AF546E" w14:textId="77777777" w:rsidTr="00DA2648">
        <w:tc>
          <w:tcPr>
            <w:tcW w:w="9356" w:type="dxa"/>
            <w:tcBorders>
              <w:top w:val="single" w:sz="6" w:space="0" w:color="auto"/>
              <w:left w:val="single" w:sz="6" w:space="0" w:color="FFFFFF" w:themeColor="background1"/>
              <w:bottom w:val="single" w:sz="6" w:space="0" w:color="auto"/>
              <w:right w:val="single" w:sz="6" w:space="0" w:color="FFFFFF" w:themeColor="background1"/>
            </w:tcBorders>
          </w:tcPr>
          <w:p w14:paraId="0595E643" w14:textId="77777777" w:rsidR="00DA2648" w:rsidRPr="00967155" w:rsidRDefault="00DA2648" w:rsidP="00DA2648">
            <w:pPr>
              <w:rPr>
                <w:color w:val="7F7F7F" w:themeColor="background1" w:themeShade="7F"/>
                <w:spacing w:val="60"/>
                <w:sz w:val="36"/>
                <w:szCs w:val="36"/>
              </w:rPr>
            </w:pPr>
          </w:p>
        </w:tc>
      </w:tr>
      <w:tr w:rsidR="00DA2648" w14:paraId="6C00F265" w14:textId="77777777" w:rsidTr="00DA2648">
        <w:tc>
          <w:tcPr>
            <w:tcW w:w="9356" w:type="dxa"/>
            <w:tcBorders>
              <w:top w:val="single" w:sz="6" w:space="0" w:color="auto"/>
              <w:left w:val="single" w:sz="6" w:space="0" w:color="FFFFFF" w:themeColor="background1"/>
              <w:bottom w:val="single" w:sz="6" w:space="0" w:color="auto"/>
              <w:right w:val="single" w:sz="6" w:space="0" w:color="FFFFFF" w:themeColor="background1"/>
            </w:tcBorders>
          </w:tcPr>
          <w:p w14:paraId="7B46F3B9" w14:textId="77777777" w:rsidR="00DA2648" w:rsidRPr="00967155" w:rsidRDefault="00DA2648" w:rsidP="00DA2648">
            <w:pPr>
              <w:rPr>
                <w:color w:val="7F7F7F" w:themeColor="background1" w:themeShade="7F"/>
                <w:spacing w:val="60"/>
                <w:sz w:val="36"/>
                <w:szCs w:val="36"/>
              </w:rPr>
            </w:pPr>
          </w:p>
        </w:tc>
      </w:tr>
      <w:tr w:rsidR="00DA2648" w14:paraId="2DD30AD6" w14:textId="77777777" w:rsidTr="00DA2648">
        <w:tc>
          <w:tcPr>
            <w:tcW w:w="9356" w:type="dxa"/>
            <w:tcBorders>
              <w:top w:val="single" w:sz="6" w:space="0" w:color="auto"/>
              <w:left w:val="single" w:sz="6" w:space="0" w:color="FFFFFF" w:themeColor="background1"/>
              <w:bottom w:val="single" w:sz="6" w:space="0" w:color="auto"/>
              <w:right w:val="single" w:sz="6" w:space="0" w:color="FFFFFF" w:themeColor="background1"/>
            </w:tcBorders>
          </w:tcPr>
          <w:p w14:paraId="7B6005FF" w14:textId="77777777" w:rsidR="00DA2648" w:rsidRPr="00967155" w:rsidRDefault="00DA2648" w:rsidP="00DA2648">
            <w:pPr>
              <w:rPr>
                <w:color w:val="7F7F7F" w:themeColor="background1" w:themeShade="7F"/>
                <w:spacing w:val="60"/>
                <w:sz w:val="36"/>
                <w:szCs w:val="36"/>
              </w:rPr>
            </w:pPr>
          </w:p>
        </w:tc>
      </w:tr>
    </w:tbl>
    <w:p w14:paraId="14538FAF" w14:textId="77777777" w:rsidR="00DA2648" w:rsidRDefault="00DA2648" w:rsidP="00DA2648">
      <w:pPr>
        <w:ind w:left="-567"/>
        <w:rPr>
          <w:color w:val="7F7F7F" w:themeColor="background1" w:themeShade="7F"/>
          <w:spacing w:val="60"/>
        </w:rPr>
      </w:pPr>
    </w:p>
    <w:tbl>
      <w:tblPr>
        <w:tblStyle w:val="TableGrid"/>
        <w:tblW w:w="0" w:type="auto"/>
        <w:tblInd w:w="-459" w:type="dxa"/>
        <w:tblBorders>
          <w:top w:val="none" w:sz="0" w:space="0" w:color="auto"/>
          <w:left w:val="none" w:sz="0" w:space="0" w:color="auto"/>
          <w:bottom w:val="single" w:sz="6" w:space="0" w:color="C6D9F1" w:themeColor="text2" w:themeTint="33"/>
          <w:right w:val="none" w:sz="0" w:space="0" w:color="auto"/>
          <w:insideH w:val="none" w:sz="0" w:space="0" w:color="auto"/>
          <w:insideV w:val="none" w:sz="0" w:space="0" w:color="auto"/>
        </w:tblBorders>
        <w:tblLook w:val="04A0" w:firstRow="1" w:lastRow="0" w:firstColumn="1" w:lastColumn="0" w:noHBand="0" w:noVBand="1"/>
      </w:tblPr>
      <w:tblGrid>
        <w:gridCol w:w="1701"/>
        <w:gridCol w:w="1947"/>
        <w:gridCol w:w="1115"/>
        <w:gridCol w:w="2183"/>
        <w:gridCol w:w="709"/>
        <w:gridCol w:w="1701"/>
      </w:tblGrid>
      <w:tr w:rsidR="00DA2648" w14:paraId="2AB2AF7A" w14:textId="77777777" w:rsidTr="00DA2648">
        <w:tc>
          <w:tcPr>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64BBDB2D" w14:textId="77777777" w:rsidR="00DA2648" w:rsidRPr="000F5F89" w:rsidRDefault="00DA2648" w:rsidP="00DA2648">
            <w:pPr>
              <w:rPr>
                <w:rFonts w:ascii="Calibri Light" w:hAnsi="Calibri Light"/>
                <w:sz w:val="22"/>
                <w:szCs w:val="22"/>
              </w:rPr>
            </w:pPr>
            <w:r w:rsidRPr="000F5F89">
              <w:rPr>
                <w:rFonts w:ascii="Calibri Light" w:hAnsi="Calibri Light"/>
                <w:sz w:val="22"/>
                <w:szCs w:val="22"/>
              </w:rPr>
              <w:t>Student Name:</w:t>
            </w:r>
          </w:p>
        </w:tc>
        <w:tc>
          <w:tcPr>
            <w:tcW w:w="1947"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15D44CCE" w14:textId="77777777" w:rsidR="00DA2648" w:rsidRDefault="00DA2648" w:rsidP="00DA2648">
            <w:pPr>
              <w:spacing w:line="360" w:lineRule="auto"/>
              <w:jc w:val="both"/>
            </w:pPr>
          </w:p>
        </w:tc>
        <w:tc>
          <w:tcPr>
            <w:tcW w:w="11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0C932D31" w14:textId="77777777" w:rsidR="00DA2648" w:rsidRDefault="00DA2648" w:rsidP="00DA2648">
            <w:r>
              <w:rPr>
                <w:rFonts w:ascii="Calibri Light" w:hAnsi="Calibri Light"/>
                <w:sz w:val="22"/>
                <w:szCs w:val="22"/>
              </w:rPr>
              <w:t xml:space="preserve">Signature: </w:t>
            </w:r>
          </w:p>
        </w:tc>
        <w:tc>
          <w:tcPr>
            <w:tcW w:w="2183" w:type="dxa"/>
            <w:tcBorders>
              <w:top w:val="single" w:sz="6" w:space="0" w:color="FFFFFF" w:themeColor="background1"/>
              <w:left w:val="single" w:sz="6" w:space="0" w:color="FFFFFF" w:themeColor="background1"/>
              <w:bottom w:val="single" w:sz="6" w:space="0" w:color="auto"/>
              <w:right w:val="single" w:sz="6" w:space="0" w:color="FFFFFF" w:themeColor="background1"/>
            </w:tcBorders>
            <w:vAlign w:val="bottom"/>
          </w:tcPr>
          <w:p w14:paraId="053966AE" w14:textId="77777777" w:rsidR="00DA2648" w:rsidRDefault="00DA2648" w:rsidP="00DA2648"/>
        </w:tc>
        <w:tc>
          <w:tcPr>
            <w:tcW w:w="7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0624C555" w14:textId="77777777" w:rsidR="00DA2648" w:rsidRDefault="00DA2648" w:rsidP="00DA2648">
            <w:r>
              <w:rPr>
                <w:rFonts w:ascii="Calibri Light" w:hAnsi="Calibri Light"/>
                <w:sz w:val="22"/>
                <w:szCs w:val="22"/>
              </w:rPr>
              <w:t>Date</w:t>
            </w:r>
            <w:r w:rsidRPr="000F5F89">
              <w:rPr>
                <w:rFonts w:ascii="Calibri Light" w:hAnsi="Calibri Light"/>
                <w:sz w:val="22"/>
                <w:szCs w:val="22"/>
              </w:rPr>
              <w:t>:</w:t>
            </w:r>
          </w:p>
        </w:tc>
        <w:tc>
          <w:tcPr>
            <w:tcW w:w="1701" w:type="dxa"/>
            <w:tcBorders>
              <w:top w:val="single" w:sz="6" w:space="0" w:color="FFFFFF" w:themeColor="background1"/>
              <w:left w:val="single" w:sz="6" w:space="0" w:color="FFFFFF" w:themeColor="background1"/>
              <w:bottom w:val="single" w:sz="6" w:space="0" w:color="auto"/>
              <w:right w:val="single" w:sz="6" w:space="0" w:color="FFFFFF" w:themeColor="background1"/>
            </w:tcBorders>
          </w:tcPr>
          <w:p w14:paraId="4BB2F01F" w14:textId="77777777" w:rsidR="00DA2648" w:rsidRDefault="00DA2648" w:rsidP="00DA2648">
            <w:pPr>
              <w:jc w:val="both"/>
            </w:pPr>
          </w:p>
        </w:tc>
      </w:tr>
    </w:tbl>
    <w:p w14:paraId="2402A979" w14:textId="77777777" w:rsidR="00DA2648" w:rsidRDefault="00DA2648" w:rsidP="00DA2648">
      <w:pPr>
        <w:tabs>
          <w:tab w:val="left" w:pos="-567"/>
        </w:tabs>
        <w:ind w:left="-567"/>
        <w:rPr>
          <w:lang w:val="en-AU"/>
        </w:rPr>
      </w:pPr>
    </w:p>
    <w:p w14:paraId="152C4BBF" w14:textId="77777777" w:rsidR="00DA2648" w:rsidRDefault="00DA2648" w:rsidP="00DA2648">
      <w:pPr>
        <w:rPr>
          <w:lang w:val="en-AU"/>
        </w:rPr>
      </w:pPr>
    </w:p>
    <w:p w14:paraId="5F62881F" w14:textId="77777777" w:rsidR="00DA2648" w:rsidRDefault="00DA2648" w:rsidP="00DA2648">
      <w:pPr>
        <w:ind w:left="-567"/>
        <w:rPr>
          <w:b/>
          <w:bCs/>
          <w:color w:val="0084BD"/>
        </w:rPr>
      </w:pPr>
    </w:p>
    <w:p w14:paraId="1BC3D17A" w14:textId="77777777" w:rsidR="00DA2648" w:rsidRDefault="00DA2648">
      <w:pPr>
        <w:rPr>
          <w:rFonts w:asciiTheme="minorBidi" w:hAnsiTheme="minorBidi" w:cstheme="minorBidi"/>
        </w:rPr>
      </w:pPr>
    </w:p>
    <w:p w14:paraId="70A525BF" w14:textId="77777777" w:rsidR="00DA2648" w:rsidRDefault="00DA2648">
      <w:pPr>
        <w:rPr>
          <w:rFonts w:asciiTheme="minorBidi" w:hAnsiTheme="minorBidi" w:cstheme="minorBidi"/>
        </w:rPr>
      </w:pPr>
    </w:p>
    <w:p w14:paraId="6EB1DD18" w14:textId="77777777" w:rsidR="001F0FC0" w:rsidRPr="007518C5" w:rsidRDefault="001F0FC0" w:rsidP="001F0FC0">
      <w:pPr>
        <w:spacing w:after="60"/>
        <w:ind w:right="544"/>
        <w:jc w:val="center"/>
        <w:rPr>
          <w:rFonts w:asciiTheme="minorBidi" w:hAnsiTheme="minorBidi" w:cstheme="minorBidi"/>
          <w:sz w:val="26"/>
          <w:szCs w:val="26"/>
        </w:rPr>
      </w:pPr>
    </w:p>
    <w:p w14:paraId="41252B9A" w14:textId="4D005BD6" w:rsidR="003A346D" w:rsidRPr="007518C5" w:rsidRDefault="005946D6" w:rsidP="008429C2">
      <w:pPr>
        <w:ind w:left="-567"/>
        <w:jc w:val="right"/>
        <w:rPr>
          <w:rFonts w:asciiTheme="minorBidi" w:hAnsiTheme="minorBidi" w:cstheme="minorBidi"/>
          <w:color w:val="7F7F7F" w:themeColor="background1" w:themeShade="7F"/>
          <w:spacing w:val="60"/>
        </w:rPr>
      </w:pPr>
      <w:r>
        <w:rPr>
          <w:rFonts w:asciiTheme="minorBidi" w:hAnsiTheme="minorBidi" w:cstheme="minorBidi"/>
          <w:color w:val="7F7F7F" w:themeColor="background1" w:themeShade="7F"/>
          <w:spacing w:val="60"/>
        </w:rPr>
        <w:t>-</w:t>
      </w:r>
    </w:p>
    <w:sectPr w:rsidR="003A346D" w:rsidRPr="007518C5" w:rsidSect="008429C2">
      <w:headerReference w:type="default" r:id="rId11"/>
      <w:footerReference w:type="even" r:id="rId12"/>
      <w:footerReference w:type="default" r:id="rId13"/>
      <w:pgSz w:w="11907" w:h="16839" w:code="9"/>
      <w:pgMar w:top="1135" w:right="1275" w:bottom="284" w:left="1800" w:header="720" w:footer="5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5DB50" w14:textId="77777777" w:rsidR="007C66CD" w:rsidRDefault="007C66CD">
      <w:r>
        <w:separator/>
      </w:r>
    </w:p>
  </w:endnote>
  <w:endnote w:type="continuationSeparator" w:id="0">
    <w:p w14:paraId="476C8984" w14:textId="77777777" w:rsidR="007C66CD" w:rsidRDefault="007C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2AD5" w14:textId="77777777" w:rsidR="00CE66B8" w:rsidRDefault="00CE66B8" w:rsidP="003D0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71B029" w14:textId="77777777" w:rsidR="00CE66B8" w:rsidRDefault="00CE66B8" w:rsidP="00551D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59F1" w14:textId="397BCCFE" w:rsidR="00CE66B8" w:rsidRPr="004F3AE7" w:rsidRDefault="00CE66B8" w:rsidP="003D0E13">
    <w:pPr>
      <w:pStyle w:val="ListParagraph"/>
      <w:framePr w:wrap="around" w:vAnchor="text" w:hAnchor="page" w:x="9679" w:y="8"/>
      <w:ind w:left="0" w:right="543"/>
      <w:jc w:val="right"/>
      <w:rPr>
        <w:color w:val="748995"/>
        <w:sz w:val="20"/>
        <w:szCs w:val="20"/>
      </w:rPr>
    </w:pPr>
    <w:sdt>
      <w:sdtPr>
        <w:rPr>
          <w:color w:val="748995"/>
          <w:sz w:val="20"/>
          <w:szCs w:val="20"/>
        </w:rPr>
        <w:id w:val="-1472671414"/>
        <w:docPartObj>
          <w:docPartGallery w:val="Page Numbers (Bottom of Page)"/>
          <w:docPartUnique/>
        </w:docPartObj>
      </w:sdtPr>
      <w:sdtEndPr>
        <w:rPr>
          <w:spacing w:val="60"/>
        </w:rPr>
      </w:sdtEndPr>
      <w:sdtContent>
        <w:r>
          <w:rPr>
            <w:color w:val="748995"/>
            <w:sz w:val="20"/>
            <w:szCs w:val="20"/>
          </w:rPr>
          <w:t xml:space="preserve">  </w:t>
        </w:r>
        <w:r w:rsidRPr="004F3AE7">
          <w:rPr>
            <w:rStyle w:val="PageNumber"/>
            <w:color w:val="748995"/>
            <w:sz w:val="20"/>
            <w:szCs w:val="20"/>
          </w:rPr>
          <w:fldChar w:fldCharType="begin"/>
        </w:r>
        <w:r w:rsidRPr="004F3AE7">
          <w:rPr>
            <w:rStyle w:val="PageNumber"/>
            <w:color w:val="748995"/>
            <w:sz w:val="20"/>
            <w:szCs w:val="20"/>
          </w:rPr>
          <w:instrText xml:space="preserve">PAGE  </w:instrText>
        </w:r>
        <w:r w:rsidRPr="004F3AE7">
          <w:rPr>
            <w:rStyle w:val="PageNumber"/>
            <w:color w:val="748995"/>
            <w:sz w:val="20"/>
            <w:szCs w:val="20"/>
          </w:rPr>
          <w:fldChar w:fldCharType="separate"/>
        </w:r>
        <w:r w:rsidR="00404F5F">
          <w:rPr>
            <w:rStyle w:val="PageNumber"/>
            <w:noProof/>
            <w:color w:val="748995"/>
            <w:sz w:val="20"/>
            <w:szCs w:val="20"/>
          </w:rPr>
          <w:t>15</w:t>
        </w:r>
        <w:r w:rsidRPr="004F3AE7">
          <w:rPr>
            <w:rStyle w:val="PageNumber"/>
            <w:color w:val="748995"/>
            <w:sz w:val="20"/>
            <w:szCs w:val="20"/>
          </w:rPr>
          <w:fldChar w:fldCharType="end"/>
        </w:r>
        <w:r w:rsidRPr="004F3AE7">
          <w:rPr>
            <w:color w:val="748995"/>
            <w:sz w:val="20"/>
            <w:szCs w:val="20"/>
          </w:rPr>
          <w:t xml:space="preserve"> | </w:t>
        </w:r>
        <w:r w:rsidRPr="004F3AE7">
          <w:rPr>
            <w:color w:val="748995"/>
            <w:spacing w:val="60"/>
            <w:sz w:val="20"/>
            <w:szCs w:val="20"/>
          </w:rPr>
          <w:t>Page</w:t>
        </w:r>
      </w:sdtContent>
    </w:sdt>
    <w:r w:rsidRPr="004F3AE7">
      <w:rPr>
        <w:rFonts w:asciiTheme="minorHAnsi" w:hAnsiTheme="minorHAnsi" w:cs="Arial"/>
        <w:b/>
        <w:bCs/>
        <w:color w:val="748995"/>
        <w:sz w:val="20"/>
        <w:szCs w:val="20"/>
        <w:u w:val="single"/>
      </w:rPr>
      <w:br w:type="page"/>
    </w:r>
  </w:p>
  <w:p w14:paraId="2E5F8638" w14:textId="01CF1132" w:rsidR="00CE66B8" w:rsidRPr="004F3AE7" w:rsidRDefault="00CE66B8" w:rsidP="003D0E13">
    <w:pPr>
      <w:pStyle w:val="ListParagraph"/>
      <w:ind w:left="-567" w:right="543"/>
      <w:rPr>
        <w:color w:val="748995"/>
        <w:sz w:val="20"/>
        <w:szCs w:val="20"/>
      </w:rPr>
    </w:pPr>
    <w:r w:rsidRPr="004F3AE7">
      <w:rPr>
        <w:noProof/>
        <w:color w:val="748995"/>
      </w:rPr>
      <mc:AlternateContent>
        <mc:Choice Requires="wps">
          <w:drawing>
            <wp:anchor distT="0" distB="0" distL="114300" distR="114300" simplePos="0" relativeHeight="251666432" behindDoc="0" locked="0" layoutInCell="1" allowOverlap="1" wp14:anchorId="18B1EF9C" wp14:editId="4387DFA1">
              <wp:simplePos x="0" y="0"/>
              <wp:positionH relativeFrom="column">
                <wp:posOffset>-365760</wp:posOffset>
              </wp:positionH>
              <wp:positionV relativeFrom="paragraph">
                <wp:posOffset>14605</wp:posOffset>
              </wp:positionV>
              <wp:extent cx="5959474" cy="0"/>
              <wp:effectExtent l="0" t="0" r="35560" b="25400"/>
              <wp:wrapNone/>
              <wp:docPr id="4" name="Straight Connector 4"/>
              <wp:cNvGraphicFramePr/>
              <a:graphic xmlns:a="http://schemas.openxmlformats.org/drawingml/2006/main">
                <a:graphicData uri="http://schemas.microsoft.com/office/word/2010/wordprocessingShape">
                  <wps:wsp>
                    <wps:cNvCnPr/>
                    <wps:spPr>
                      <a:xfrm flipH="1" flipV="1">
                        <a:off x="0" y="0"/>
                        <a:ext cx="5959474" cy="0"/>
                      </a:xfrm>
                      <a:prstGeom prst="line">
                        <a:avLst/>
                      </a:prstGeom>
                      <a:ln w="6350" cmpd="sng">
                        <a:solidFill>
                          <a:srgbClr val="4F81B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3215B" id="Straight Connector 4"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15pt" to="44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" strokecolor="#4f81bd" strokeweight=".5pt"/>
          </w:pict>
        </mc:Fallback>
      </mc:AlternateContent>
    </w:r>
    <w:r w:rsidRPr="004F3AE7">
      <w:rPr>
        <w:rFonts w:asciiTheme="minorHAnsi" w:hAnsiTheme="minorHAnsi"/>
        <w:color w:val="748995"/>
        <w:sz w:val="20"/>
        <w:szCs w:val="20"/>
      </w:rPr>
      <w:t>1436-1437H (2015-2016G]</w:t>
    </w:r>
    <w:r w:rsidRPr="004F3AE7">
      <w:rPr>
        <w:rFonts w:asciiTheme="minorHAnsi" w:hAnsiTheme="minorHAnsi" w:cs="Arial"/>
        <w:b/>
        <w:bCs/>
        <w:color w:val="748995"/>
        <w:sz w:val="20"/>
        <w:szCs w:val="20"/>
        <w:u w:val="single"/>
      </w:rPr>
      <w:br w:type="page"/>
    </w:r>
  </w:p>
  <w:p w14:paraId="2C435552" w14:textId="5A18BB1C" w:rsidR="00CE66B8" w:rsidRDefault="00CE66B8" w:rsidP="004F3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A4C55" w14:textId="77777777" w:rsidR="007C66CD" w:rsidRDefault="007C66CD">
      <w:r>
        <w:separator/>
      </w:r>
    </w:p>
  </w:footnote>
  <w:footnote w:type="continuationSeparator" w:id="0">
    <w:p w14:paraId="7E5D0BDE" w14:textId="77777777" w:rsidR="007C66CD" w:rsidRDefault="007C6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4F27E" w14:textId="25182875" w:rsidR="00CE66B8" w:rsidRDefault="00CE66B8" w:rsidP="00746A30">
    <w:pPr>
      <w:pStyle w:val="Header"/>
    </w:pPr>
    <w:r>
      <w:rPr>
        <w:noProof/>
      </w:rPr>
      <mc:AlternateContent>
        <mc:Choice Requires="wps">
          <w:drawing>
            <wp:anchor distT="0" distB="0" distL="114300" distR="114300" simplePos="0" relativeHeight="251661312" behindDoc="0" locked="0" layoutInCell="0" allowOverlap="1" wp14:anchorId="2C918765" wp14:editId="55CA620C">
              <wp:simplePos x="0" y="0"/>
              <wp:positionH relativeFrom="margin">
                <wp:posOffset>-428625</wp:posOffset>
              </wp:positionH>
              <wp:positionV relativeFrom="topMargin">
                <wp:posOffset>203835</wp:posOffset>
              </wp:positionV>
              <wp:extent cx="4391025" cy="3721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72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0AEAB3" w14:textId="37C83986" w:rsidR="00CE66B8" w:rsidRDefault="00CE66B8" w:rsidP="003E4F68">
                          <w:pPr>
                            <w:rPr>
                              <w:rFonts w:asciiTheme="minorHAnsi" w:hAnsiTheme="minorHAnsi"/>
                              <w:sz w:val="16"/>
                              <w:szCs w:val="16"/>
                            </w:rPr>
                          </w:pPr>
                          <w:r>
                            <w:rPr>
                              <w:rFonts w:asciiTheme="minorHAnsi" w:hAnsiTheme="minorHAnsi"/>
                              <w:sz w:val="16"/>
                              <w:szCs w:val="16"/>
                            </w:rPr>
                            <w:t>King Saud University, College of Dentistry</w:t>
                          </w:r>
                        </w:p>
                        <w:p w14:paraId="7EA73580" w14:textId="77777777" w:rsidR="00CE66B8" w:rsidRDefault="00CE66B8" w:rsidP="003E4F68">
                          <w:pPr>
                            <w:rPr>
                              <w:rFonts w:asciiTheme="minorHAnsi" w:hAnsiTheme="minorHAnsi"/>
                              <w:sz w:val="16"/>
                              <w:szCs w:val="16"/>
                            </w:rPr>
                          </w:pPr>
                          <w:r>
                            <w:rPr>
                              <w:rFonts w:asciiTheme="minorHAnsi" w:hAnsiTheme="minorHAnsi"/>
                              <w:sz w:val="16"/>
                              <w:szCs w:val="16"/>
                            </w:rPr>
                            <w:t>Department of Pediatric Dentistry and Orthodontics</w:t>
                          </w:r>
                        </w:p>
                        <w:p w14:paraId="618EB720" w14:textId="7D69D7FC" w:rsidR="00CE66B8" w:rsidRPr="00881684" w:rsidRDefault="00CE66B8" w:rsidP="003E4F68">
                          <w:pPr>
                            <w:rPr>
                              <w:rFonts w:asciiTheme="minorHAnsi" w:hAnsiTheme="minorHAnsi"/>
                              <w:sz w:val="16"/>
                              <w:szCs w:val="16"/>
                            </w:rPr>
                          </w:pPr>
                          <w:r>
                            <w:rPr>
                              <w:rFonts w:asciiTheme="minorHAnsi" w:hAnsiTheme="minorHAnsi"/>
                              <w:sz w:val="16"/>
                              <w:szCs w:val="16"/>
                            </w:rPr>
                            <w:t xml:space="preserve">Introduction </w:t>
                          </w:r>
                          <w:proofErr w:type="gramStart"/>
                          <w:r>
                            <w:rPr>
                              <w:rFonts w:asciiTheme="minorHAnsi" w:hAnsiTheme="minorHAnsi"/>
                              <w:sz w:val="16"/>
                              <w:szCs w:val="16"/>
                            </w:rPr>
                            <w:t>To</w:t>
                          </w:r>
                          <w:proofErr w:type="gramEnd"/>
                          <w:r>
                            <w:rPr>
                              <w:rFonts w:asciiTheme="minorHAnsi" w:hAnsiTheme="minorHAnsi"/>
                              <w:sz w:val="16"/>
                              <w:szCs w:val="16"/>
                            </w:rPr>
                            <w:t xml:space="preserve"> Orthodontics (POS 423) – Course Syllabus</w:t>
                          </w:r>
                          <w:r w:rsidRPr="00881684">
                            <w:rPr>
                              <w:rFonts w:asciiTheme="minorHAnsi" w:hAnsiTheme="minorHAnsi"/>
                              <w:sz w:val="16"/>
                              <w:szCs w:val="16"/>
                            </w:rPr>
                            <w:tab/>
                          </w:r>
                          <w:r w:rsidRPr="00881684">
                            <w:rPr>
                              <w:rFonts w:asciiTheme="minorHAnsi" w:hAnsiTheme="minorHAnsi"/>
                              <w:sz w:val="16"/>
                              <w:szCs w:val="16"/>
                            </w:rPr>
                            <w:tab/>
                          </w:r>
                          <w:r w:rsidRPr="00881684">
                            <w:rPr>
                              <w:rFonts w:asciiTheme="minorHAnsi" w:hAnsiTheme="minorHAnsi"/>
                              <w:sz w:val="16"/>
                              <w:szCs w:val="16"/>
                            </w:rPr>
                            <w:tab/>
                          </w:r>
                          <w:r w:rsidRPr="00881684">
                            <w:rPr>
                              <w:rFonts w:asciiTheme="minorHAnsi" w:hAnsiTheme="minorHAnsi"/>
                              <w:sz w:val="16"/>
                              <w:szCs w:val="16"/>
                            </w:rPr>
                            <w:tab/>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C918765" id="_x0000_t202" coordsize="21600,21600" o:spt="202" path="m,l,21600r21600,l21600,xe">
              <v:stroke joinstyle="miter"/>
              <v:path gradientshapeok="t" o:connecttype="rect"/>
            </v:shapetype>
            <v:shape id="Text Box 2" o:spid="_x0000_s1026" type="#_x0000_t202" style="position:absolute;margin-left:-33.75pt;margin-top:16.05pt;width:345.75pt;height:2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" o:allowincell="f" filled="f" stroked="f">
              <v:textbox style="mso-fit-shape-to-text:t" inset=",0,,0">
                <w:txbxContent>
                  <w:p w14:paraId="460AEAB3" w14:textId="37C83986" w:rsidR="00CE66B8" w:rsidRDefault="00CE66B8" w:rsidP="003E4F68">
                    <w:pPr>
                      <w:rPr>
                        <w:rFonts w:asciiTheme="minorHAnsi" w:hAnsiTheme="minorHAnsi"/>
                        <w:sz w:val="16"/>
                        <w:szCs w:val="16"/>
                      </w:rPr>
                    </w:pPr>
                    <w:r>
                      <w:rPr>
                        <w:rFonts w:asciiTheme="minorHAnsi" w:hAnsiTheme="minorHAnsi"/>
                        <w:sz w:val="16"/>
                        <w:szCs w:val="16"/>
                      </w:rPr>
                      <w:t>King Saud University, College of Dentistry</w:t>
                    </w:r>
                  </w:p>
                  <w:p w14:paraId="7EA73580" w14:textId="77777777" w:rsidR="00CE66B8" w:rsidRDefault="00CE66B8" w:rsidP="003E4F68">
                    <w:pPr>
                      <w:rPr>
                        <w:rFonts w:asciiTheme="minorHAnsi" w:hAnsiTheme="minorHAnsi"/>
                        <w:sz w:val="16"/>
                        <w:szCs w:val="16"/>
                      </w:rPr>
                    </w:pPr>
                    <w:r>
                      <w:rPr>
                        <w:rFonts w:asciiTheme="minorHAnsi" w:hAnsiTheme="minorHAnsi"/>
                        <w:sz w:val="16"/>
                        <w:szCs w:val="16"/>
                      </w:rPr>
                      <w:t>Department of Pediatric Dentistry and Orthodontics</w:t>
                    </w:r>
                  </w:p>
                  <w:p w14:paraId="618EB720" w14:textId="7D69D7FC" w:rsidR="00CE66B8" w:rsidRPr="00881684" w:rsidRDefault="00CE66B8" w:rsidP="003E4F68">
                    <w:pPr>
                      <w:rPr>
                        <w:rFonts w:asciiTheme="minorHAnsi" w:hAnsiTheme="minorHAnsi"/>
                        <w:sz w:val="16"/>
                        <w:szCs w:val="16"/>
                      </w:rPr>
                    </w:pPr>
                    <w:r>
                      <w:rPr>
                        <w:rFonts w:asciiTheme="minorHAnsi" w:hAnsiTheme="minorHAnsi"/>
                        <w:sz w:val="16"/>
                        <w:szCs w:val="16"/>
                      </w:rPr>
                      <w:t xml:space="preserve">Introduction </w:t>
                    </w:r>
                    <w:proofErr w:type="gramStart"/>
                    <w:r>
                      <w:rPr>
                        <w:rFonts w:asciiTheme="minorHAnsi" w:hAnsiTheme="minorHAnsi"/>
                        <w:sz w:val="16"/>
                        <w:szCs w:val="16"/>
                      </w:rPr>
                      <w:t>To</w:t>
                    </w:r>
                    <w:proofErr w:type="gramEnd"/>
                    <w:r>
                      <w:rPr>
                        <w:rFonts w:asciiTheme="minorHAnsi" w:hAnsiTheme="minorHAnsi"/>
                        <w:sz w:val="16"/>
                        <w:szCs w:val="16"/>
                      </w:rPr>
                      <w:t xml:space="preserve"> Orthodontics (POS 423) – Course Syllabus</w:t>
                    </w:r>
                    <w:r w:rsidRPr="00881684">
                      <w:rPr>
                        <w:rFonts w:asciiTheme="minorHAnsi" w:hAnsiTheme="minorHAnsi"/>
                        <w:sz w:val="16"/>
                        <w:szCs w:val="16"/>
                      </w:rPr>
                      <w:tab/>
                    </w:r>
                    <w:r w:rsidRPr="00881684">
                      <w:rPr>
                        <w:rFonts w:asciiTheme="minorHAnsi" w:hAnsiTheme="minorHAnsi"/>
                        <w:sz w:val="16"/>
                        <w:szCs w:val="16"/>
                      </w:rPr>
                      <w:tab/>
                    </w:r>
                    <w:r w:rsidRPr="00881684">
                      <w:rPr>
                        <w:rFonts w:asciiTheme="minorHAnsi" w:hAnsiTheme="minorHAnsi"/>
                        <w:sz w:val="16"/>
                        <w:szCs w:val="16"/>
                      </w:rPr>
                      <w:tab/>
                    </w:r>
                    <w:r w:rsidRPr="00881684">
                      <w:rPr>
                        <w:rFonts w:asciiTheme="minorHAnsi" w:hAnsiTheme="minorHAnsi"/>
                        <w:sz w:val="16"/>
                        <w:szCs w:val="16"/>
                      </w:rPr>
                      <w:tab/>
                    </w:r>
                  </w:p>
                </w:txbxContent>
              </v:textbox>
              <w10:wrap anchorx="margin" anchory="margin"/>
            </v:shape>
          </w:pict>
        </mc:Fallback>
      </mc:AlternateContent>
    </w:r>
    <w:r w:rsidRPr="00B236E3">
      <w:rPr>
        <w:noProof/>
      </w:rPr>
      <mc:AlternateContent>
        <mc:Choice Requires="wps">
          <w:drawing>
            <wp:anchor distT="0" distB="0" distL="114300" distR="114300" simplePos="0" relativeHeight="251663360" behindDoc="0" locked="0" layoutInCell="1" allowOverlap="1" wp14:anchorId="4190D5E0" wp14:editId="2D575E3E">
              <wp:simplePos x="0" y="0"/>
              <wp:positionH relativeFrom="column">
                <wp:posOffset>-358140</wp:posOffset>
              </wp:positionH>
              <wp:positionV relativeFrom="paragraph">
                <wp:posOffset>147320</wp:posOffset>
              </wp:positionV>
              <wp:extent cx="4836160" cy="2100"/>
              <wp:effectExtent l="0" t="0" r="15240" b="48895"/>
              <wp:wrapNone/>
              <wp:docPr id="1" name="Straight Connector 1"/>
              <wp:cNvGraphicFramePr/>
              <a:graphic xmlns:a="http://schemas.openxmlformats.org/drawingml/2006/main">
                <a:graphicData uri="http://schemas.microsoft.com/office/word/2010/wordprocessingShape">
                  <wps:wsp>
                    <wps:cNvCnPr/>
                    <wps:spPr>
                      <a:xfrm flipH="1" flipV="1">
                        <a:off x="0" y="0"/>
                        <a:ext cx="4836160" cy="2100"/>
                      </a:xfrm>
                      <a:prstGeom prst="line">
                        <a:avLst/>
                      </a:prstGeom>
                      <a:ln>
                        <a:solidFill>
                          <a:srgbClr val="0084B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A65E8" id="Straight Connector 1"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6pt" to="352.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" strokecolor="#0084bd" strokeweight="2pt"/>
          </w:pict>
        </mc:Fallback>
      </mc:AlternateContent>
    </w:r>
    <w:r w:rsidRPr="00B236E3">
      <w:rPr>
        <w:noProof/>
      </w:rPr>
      <w:drawing>
        <wp:anchor distT="0" distB="0" distL="114300" distR="114300" simplePos="0" relativeHeight="251664384" behindDoc="0" locked="0" layoutInCell="1" allowOverlap="1" wp14:anchorId="3061FBF3" wp14:editId="2AD4DE6E">
          <wp:simplePos x="0" y="0"/>
          <wp:positionH relativeFrom="column">
            <wp:posOffset>4464050</wp:posOffset>
          </wp:positionH>
          <wp:positionV relativeFrom="paragraph">
            <wp:posOffset>-248285</wp:posOffset>
          </wp:positionV>
          <wp:extent cx="1075690" cy="412750"/>
          <wp:effectExtent l="0" t="0" r="0" b="0"/>
          <wp:wrapSquare wrapText="bothSides"/>
          <wp:docPr id="5" name="Picture 5" descr="Macintosh HD:Users:KaLMoammar:Downloads:NEW-K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LMoammar:Downloads:NEW-KSU-LOGO.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07569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1EE"/>
    <w:multiLevelType w:val="hybridMultilevel"/>
    <w:tmpl w:val="B156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44A10"/>
    <w:multiLevelType w:val="hybridMultilevel"/>
    <w:tmpl w:val="9EB2BB1A"/>
    <w:lvl w:ilvl="0" w:tplc="EC9231CA">
      <w:start w:val="1"/>
      <w:numFmt w:val="lowerLetter"/>
      <w:lvlText w:val="%1."/>
      <w:lvlJc w:val="left"/>
      <w:pPr>
        <w:ind w:left="-179" w:hanging="360"/>
      </w:pPr>
      <w:rPr>
        <w:rFonts w:hint="default"/>
      </w:rPr>
    </w:lvl>
    <w:lvl w:ilvl="1" w:tplc="04090019" w:tentative="1">
      <w:start w:val="1"/>
      <w:numFmt w:val="lowerLetter"/>
      <w:lvlText w:val="%2."/>
      <w:lvlJc w:val="left"/>
      <w:pPr>
        <w:ind w:left="541" w:hanging="360"/>
      </w:pPr>
    </w:lvl>
    <w:lvl w:ilvl="2" w:tplc="0409001B" w:tentative="1">
      <w:start w:val="1"/>
      <w:numFmt w:val="lowerRoman"/>
      <w:lvlText w:val="%3."/>
      <w:lvlJc w:val="right"/>
      <w:pPr>
        <w:ind w:left="1261" w:hanging="180"/>
      </w:pPr>
    </w:lvl>
    <w:lvl w:ilvl="3" w:tplc="0409000F" w:tentative="1">
      <w:start w:val="1"/>
      <w:numFmt w:val="decimal"/>
      <w:lvlText w:val="%4."/>
      <w:lvlJc w:val="left"/>
      <w:pPr>
        <w:ind w:left="1981" w:hanging="360"/>
      </w:pPr>
    </w:lvl>
    <w:lvl w:ilvl="4" w:tplc="04090019" w:tentative="1">
      <w:start w:val="1"/>
      <w:numFmt w:val="lowerLetter"/>
      <w:lvlText w:val="%5."/>
      <w:lvlJc w:val="left"/>
      <w:pPr>
        <w:ind w:left="2701" w:hanging="360"/>
      </w:pPr>
    </w:lvl>
    <w:lvl w:ilvl="5" w:tplc="0409001B" w:tentative="1">
      <w:start w:val="1"/>
      <w:numFmt w:val="lowerRoman"/>
      <w:lvlText w:val="%6."/>
      <w:lvlJc w:val="right"/>
      <w:pPr>
        <w:ind w:left="3421" w:hanging="180"/>
      </w:pPr>
    </w:lvl>
    <w:lvl w:ilvl="6" w:tplc="0409000F" w:tentative="1">
      <w:start w:val="1"/>
      <w:numFmt w:val="decimal"/>
      <w:lvlText w:val="%7."/>
      <w:lvlJc w:val="left"/>
      <w:pPr>
        <w:ind w:left="4141" w:hanging="360"/>
      </w:pPr>
    </w:lvl>
    <w:lvl w:ilvl="7" w:tplc="04090019" w:tentative="1">
      <w:start w:val="1"/>
      <w:numFmt w:val="lowerLetter"/>
      <w:lvlText w:val="%8."/>
      <w:lvlJc w:val="left"/>
      <w:pPr>
        <w:ind w:left="4861" w:hanging="360"/>
      </w:pPr>
    </w:lvl>
    <w:lvl w:ilvl="8" w:tplc="0409001B" w:tentative="1">
      <w:start w:val="1"/>
      <w:numFmt w:val="lowerRoman"/>
      <w:lvlText w:val="%9."/>
      <w:lvlJc w:val="right"/>
      <w:pPr>
        <w:ind w:left="5581" w:hanging="180"/>
      </w:pPr>
    </w:lvl>
  </w:abstractNum>
  <w:abstractNum w:abstractNumId="2" w15:restartNumberingAfterBreak="0">
    <w:nsid w:val="191B5FCA"/>
    <w:multiLevelType w:val="hybridMultilevel"/>
    <w:tmpl w:val="0668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0026A"/>
    <w:multiLevelType w:val="hybridMultilevel"/>
    <w:tmpl w:val="E73A279A"/>
    <w:lvl w:ilvl="0" w:tplc="899A4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B2D3C"/>
    <w:multiLevelType w:val="hybridMultilevel"/>
    <w:tmpl w:val="20DAC270"/>
    <w:lvl w:ilvl="0" w:tplc="FC8885C4">
      <w:start w:val="1"/>
      <w:numFmt w:val="decimal"/>
      <w:lvlText w:val="%1."/>
      <w:lvlJc w:val="left"/>
      <w:pPr>
        <w:tabs>
          <w:tab w:val="num" w:pos="1080"/>
        </w:tabs>
        <w:ind w:left="1080" w:hanging="360"/>
      </w:pPr>
      <w:rPr>
        <w:rFonts w:hAnsi="Times New Roman"/>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76D7D"/>
    <w:multiLevelType w:val="hybridMultilevel"/>
    <w:tmpl w:val="70F032FA"/>
    <w:lvl w:ilvl="0" w:tplc="35F8D456">
      <w:start w:val="1"/>
      <w:numFmt w:val="decimal"/>
      <w:lvlText w:val="%1-"/>
      <w:lvlJc w:val="left"/>
      <w:pPr>
        <w:ind w:left="187" w:hanging="360"/>
      </w:pPr>
      <w:rPr>
        <w:rFonts w:hint="default"/>
      </w:rPr>
    </w:lvl>
    <w:lvl w:ilvl="1" w:tplc="04090019" w:tentative="1">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6" w15:restartNumberingAfterBreak="0">
    <w:nsid w:val="263D30A1"/>
    <w:multiLevelType w:val="hybridMultilevel"/>
    <w:tmpl w:val="7F96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C29B1"/>
    <w:multiLevelType w:val="hybridMultilevel"/>
    <w:tmpl w:val="3A98385C"/>
    <w:lvl w:ilvl="0" w:tplc="DE8EB22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8" w15:restartNumberingAfterBreak="0">
    <w:nsid w:val="29B07636"/>
    <w:multiLevelType w:val="hybridMultilevel"/>
    <w:tmpl w:val="B3D8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07E4E"/>
    <w:multiLevelType w:val="hybridMultilevel"/>
    <w:tmpl w:val="6B307E20"/>
    <w:lvl w:ilvl="0" w:tplc="E106503C">
      <w:start w:val="1"/>
      <w:numFmt w:val="upperLetter"/>
      <w:lvlText w:val="%1."/>
      <w:lvlJc w:val="left"/>
      <w:pPr>
        <w:ind w:left="-173" w:hanging="360"/>
      </w:pPr>
      <w:rPr>
        <w:rFonts w:hint="default"/>
      </w:rPr>
    </w:lvl>
    <w:lvl w:ilvl="1" w:tplc="04090019" w:tentative="1">
      <w:start w:val="1"/>
      <w:numFmt w:val="lowerLetter"/>
      <w:lvlText w:val="%2."/>
      <w:lvlJc w:val="left"/>
      <w:pPr>
        <w:ind w:left="547" w:hanging="360"/>
      </w:pPr>
    </w:lvl>
    <w:lvl w:ilvl="2" w:tplc="0409001B" w:tentative="1">
      <w:start w:val="1"/>
      <w:numFmt w:val="lowerRoman"/>
      <w:lvlText w:val="%3."/>
      <w:lvlJc w:val="right"/>
      <w:pPr>
        <w:ind w:left="1267" w:hanging="180"/>
      </w:pPr>
    </w:lvl>
    <w:lvl w:ilvl="3" w:tplc="0409000F" w:tentative="1">
      <w:start w:val="1"/>
      <w:numFmt w:val="decimal"/>
      <w:lvlText w:val="%4."/>
      <w:lvlJc w:val="left"/>
      <w:pPr>
        <w:ind w:left="1987" w:hanging="360"/>
      </w:pPr>
    </w:lvl>
    <w:lvl w:ilvl="4" w:tplc="04090019" w:tentative="1">
      <w:start w:val="1"/>
      <w:numFmt w:val="lowerLetter"/>
      <w:lvlText w:val="%5."/>
      <w:lvlJc w:val="left"/>
      <w:pPr>
        <w:ind w:left="2707" w:hanging="360"/>
      </w:pPr>
    </w:lvl>
    <w:lvl w:ilvl="5" w:tplc="0409001B" w:tentative="1">
      <w:start w:val="1"/>
      <w:numFmt w:val="lowerRoman"/>
      <w:lvlText w:val="%6."/>
      <w:lvlJc w:val="right"/>
      <w:pPr>
        <w:ind w:left="3427" w:hanging="180"/>
      </w:pPr>
    </w:lvl>
    <w:lvl w:ilvl="6" w:tplc="0409000F" w:tentative="1">
      <w:start w:val="1"/>
      <w:numFmt w:val="decimal"/>
      <w:lvlText w:val="%7."/>
      <w:lvlJc w:val="left"/>
      <w:pPr>
        <w:ind w:left="4147" w:hanging="360"/>
      </w:pPr>
    </w:lvl>
    <w:lvl w:ilvl="7" w:tplc="04090019" w:tentative="1">
      <w:start w:val="1"/>
      <w:numFmt w:val="lowerLetter"/>
      <w:lvlText w:val="%8."/>
      <w:lvlJc w:val="left"/>
      <w:pPr>
        <w:ind w:left="4867" w:hanging="360"/>
      </w:pPr>
    </w:lvl>
    <w:lvl w:ilvl="8" w:tplc="0409001B" w:tentative="1">
      <w:start w:val="1"/>
      <w:numFmt w:val="lowerRoman"/>
      <w:lvlText w:val="%9."/>
      <w:lvlJc w:val="right"/>
      <w:pPr>
        <w:ind w:left="5587" w:hanging="180"/>
      </w:pPr>
    </w:lvl>
  </w:abstractNum>
  <w:abstractNum w:abstractNumId="10" w15:restartNumberingAfterBreak="0">
    <w:nsid w:val="415B7C11"/>
    <w:multiLevelType w:val="hybridMultilevel"/>
    <w:tmpl w:val="F0965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9445D"/>
    <w:multiLevelType w:val="hybridMultilevel"/>
    <w:tmpl w:val="B22CF828"/>
    <w:lvl w:ilvl="0" w:tplc="488A3EF6">
      <w:start w:val="1"/>
      <w:numFmt w:val="decimal"/>
      <w:lvlText w:val="%1."/>
      <w:lvlJc w:val="left"/>
      <w:pPr>
        <w:ind w:left="-179" w:hanging="360"/>
      </w:pPr>
      <w:rPr>
        <w:rFonts w:hint="default"/>
      </w:rPr>
    </w:lvl>
    <w:lvl w:ilvl="1" w:tplc="04090019" w:tentative="1">
      <w:start w:val="1"/>
      <w:numFmt w:val="lowerLetter"/>
      <w:lvlText w:val="%2."/>
      <w:lvlJc w:val="left"/>
      <w:pPr>
        <w:ind w:left="541" w:hanging="360"/>
      </w:pPr>
    </w:lvl>
    <w:lvl w:ilvl="2" w:tplc="0409001B" w:tentative="1">
      <w:start w:val="1"/>
      <w:numFmt w:val="lowerRoman"/>
      <w:lvlText w:val="%3."/>
      <w:lvlJc w:val="right"/>
      <w:pPr>
        <w:ind w:left="1261" w:hanging="180"/>
      </w:pPr>
    </w:lvl>
    <w:lvl w:ilvl="3" w:tplc="0409000F" w:tentative="1">
      <w:start w:val="1"/>
      <w:numFmt w:val="decimal"/>
      <w:lvlText w:val="%4."/>
      <w:lvlJc w:val="left"/>
      <w:pPr>
        <w:ind w:left="1981" w:hanging="360"/>
      </w:pPr>
    </w:lvl>
    <w:lvl w:ilvl="4" w:tplc="04090019" w:tentative="1">
      <w:start w:val="1"/>
      <w:numFmt w:val="lowerLetter"/>
      <w:lvlText w:val="%5."/>
      <w:lvlJc w:val="left"/>
      <w:pPr>
        <w:ind w:left="2701" w:hanging="360"/>
      </w:pPr>
    </w:lvl>
    <w:lvl w:ilvl="5" w:tplc="0409001B" w:tentative="1">
      <w:start w:val="1"/>
      <w:numFmt w:val="lowerRoman"/>
      <w:lvlText w:val="%6."/>
      <w:lvlJc w:val="right"/>
      <w:pPr>
        <w:ind w:left="3421" w:hanging="180"/>
      </w:pPr>
    </w:lvl>
    <w:lvl w:ilvl="6" w:tplc="0409000F" w:tentative="1">
      <w:start w:val="1"/>
      <w:numFmt w:val="decimal"/>
      <w:lvlText w:val="%7."/>
      <w:lvlJc w:val="left"/>
      <w:pPr>
        <w:ind w:left="4141" w:hanging="360"/>
      </w:pPr>
    </w:lvl>
    <w:lvl w:ilvl="7" w:tplc="04090019" w:tentative="1">
      <w:start w:val="1"/>
      <w:numFmt w:val="lowerLetter"/>
      <w:lvlText w:val="%8."/>
      <w:lvlJc w:val="left"/>
      <w:pPr>
        <w:ind w:left="4861" w:hanging="360"/>
      </w:pPr>
    </w:lvl>
    <w:lvl w:ilvl="8" w:tplc="0409001B" w:tentative="1">
      <w:start w:val="1"/>
      <w:numFmt w:val="lowerRoman"/>
      <w:lvlText w:val="%9."/>
      <w:lvlJc w:val="right"/>
      <w:pPr>
        <w:ind w:left="5581" w:hanging="180"/>
      </w:pPr>
    </w:lvl>
  </w:abstractNum>
  <w:abstractNum w:abstractNumId="12" w15:restartNumberingAfterBreak="0">
    <w:nsid w:val="46532239"/>
    <w:multiLevelType w:val="hybridMultilevel"/>
    <w:tmpl w:val="3AE0FDF6"/>
    <w:lvl w:ilvl="0" w:tplc="FC8885C4">
      <w:start w:val="1"/>
      <w:numFmt w:val="decimal"/>
      <w:lvlText w:val="%1."/>
      <w:lvlJc w:val="left"/>
      <w:pPr>
        <w:tabs>
          <w:tab w:val="num" w:pos="1080"/>
        </w:tabs>
        <w:ind w:left="1080" w:hanging="360"/>
      </w:pPr>
      <w:rPr>
        <w:rFonts w:hAnsi="Times New Roman"/>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E3741"/>
    <w:multiLevelType w:val="hybridMultilevel"/>
    <w:tmpl w:val="9EB2BB1A"/>
    <w:lvl w:ilvl="0" w:tplc="EC9231CA">
      <w:start w:val="1"/>
      <w:numFmt w:val="lowerLetter"/>
      <w:lvlText w:val="%1."/>
      <w:lvlJc w:val="left"/>
      <w:pPr>
        <w:ind w:left="-179" w:hanging="360"/>
      </w:pPr>
      <w:rPr>
        <w:rFonts w:hint="default"/>
      </w:rPr>
    </w:lvl>
    <w:lvl w:ilvl="1" w:tplc="04090019" w:tentative="1">
      <w:start w:val="1"/>
      <w:numFmt w:val="lowerLetter"/>
      <w:lvlText w:val="%2."/>
      <w:lvlJc w:val="left"/>
      <w:pPr>
        <w:ind w:left="541" w:hanging="360"/>
      </w:pPr>
    </w:lvl>
    <w:lvl w:ilvl="2" w:tplc="0409001B" w:tentative="1">
      <w:start w:val="1"/>
      <w:numFmt w:val="lowerRoman"/>
      <w:lvlText w:val="%3."/>
      <w:lvlJc w:val="right"/>
      <w:pPr>
        <w:ind w:left="1261" w:hanging="180"/>
      </w:pPr>
    </w:lvl>
    <w:lvl w:ilvl="3" w:tplc="0409000F" w:tentative="1">
      <w:start w:val="1"/>
      <w:numFmt w:val="decimal"/>
      <w:lvlText w:val="%4."/>
      <w:lvlJc w:val="left"/>
      <w:pPr>
        <w:ind w:left="1981" w:hanging="360"/>
      </w:pPr>
    </w:lvl>
    <w:lvl w:ilvl="4" w:tplc="04090019" w:tentative="1">
      <w:start w:val="1"/>
      <w:numFmt w:val="lowerLetter"/>
      <w:lvlText w:val="%5."/>
      <w:lvlJc w:val="left"/>
      <w:pPr>
        <w:ind w:left="2701" w:hanging="360"/>
      </w:pPr>
    </w:lvl>
    <w:lvl w:ilvl="5" w:tplc="0409001B" w:tentative="1">
      <w:start w:val="1"/>
      <w:numFmt w:val="lowerRoman"/>
      <w:lvlText w:val="%6."/>
      <w:lvlJc w:val="right"/>
      <w:pPr>
        <w:ind w:left="3421" w:hanging="180"/>
      </w:pPr>
    </w:lvl>
    <w:lvl w:ilvl="6" w:tplc="0409000F" w:tentative="1">
      <w:start w:val="1"/>
      <w:numFmt w:val="decimal"/>
      <w:lvlText w:val="%7."/>
      <w:lvlJc w:val="left"/>
      <w:pPr>
        <w:ind w:left="4141" w:hanging="360"/>
      </w:pPr>
    </w:lvl>
    <w:lvl w:ilvl="7" w:tplc="04090019" w:tentative="1">
      <w:start w:val="1"/>
      <w:numFmt w:val="lowerLetter"/>
      <w:lvlText w:val="%8."/>
      <w:lvlJc w:val="left"/>
      <w:pPr>
        <w:ind w:left="4861" w:hanging="360"/>
      </w:pPr>
    </w:lvl>
    <w:lvl w:ilvl="8" w:tplc="0409001B" w:tentative="1">
      <w:start w:val="1"/>
      <w:numFmt w:val="lowerRoman"/>
      <w:lvlText w:val="%9."/>
      <w:lvlJc w:val="right"/>
      <w:pPr>
        <w:ind w:left="5581" w:hanging="180"/>
      </w:pPr>
    </w:lvl>
  </w:abstractNum>
  <w:abstractNum w:abstractNumId="14" w15:restartNumberingAfterBreak="0">
    <w:nsid w:val="5CA44FC9"/>
    <w:multiLevelType w:val="hybridMultilevel"/>
    <w:tmpl w:val="B22CF828"/>
    <w:lvl w:ilvl="0" w:tplc="488A3EF6">
      <w:start w:val="1"/>
      <w:numFmt w:val="decimal"/>
      <w:lvlText w:val="%1."/>
      <w:lvlJc w:val="left"/>
      <w:pPr>
        <w:ind w:left="-179" w:hanging="360"/>
      </w:pPr>
      <w:rPr>
        <w:rFonts w:hint="default"/>
      </w:rPr>
    </w:lvl>
    <w:lvl w:ilvl="1" w:tplc="04090019" w:tentative="1">
      <w:start w:val="1"/>
      <w:numFmt w:val="lowerLetter"/>
      <w:lvlText w:val="%2."/>
      <w:lvlJc w:val="left"/>
      <w:pPr>
        <w:ind w:left="541" w:hanging="360"/>
      </w:pPr>
    </w:lvl>
    <w:lvl w:ilvl="2" w:tplc="0409001B" w:tentative="1">
      <w:start w:val="1"/>
      <w:numFmt w:val="lowerRoman"/>
      <w:lvlText w:val="%3."/>
      <w:lvlJc w:val="right"/>
      <w:pPr>
        <w:ind w:left="1261" w:hanging="180"/>
      </w:pPr>
    </w:lvl>
    <w:lvl w:ilvl="3" w:tplc="0409000F" w:tentative="1">
      <w:start w:val="1"/>
      <w:numFmt w:val="decimal"/>
      <w:lvlText w:val="%4."/>
      <w:lvlJc w:val="left"/>
      <w:pPr>
        <w:ind w:left="1981" w:hanging="360"/>
      </w:pPr>
    </w:lvl>
    <w:lvl w:ilvl="4" w:tplc="04090019" w:tentative="1">
      <w:start w:val="1"/>
      <w:numFmt w:val="lowerLetter"/>
      <w:lvlText w:val="%5."/>
      <w:lvlJc w:val="left"/>
      <w:pPr>
        <w:ind w:left="2701" w:hanging="360"/>
      </w:pPr>
    </w:lvl>
    <w:lvl w:ilvl="5" w:tplc="0409001B" w:tentative="1">
      <w:start w:val="1"/>
      <w:numFmt w:val="lowerRoman"/>
      <w:lvlText w:val="%6."/>
      <w:lvlJc w:val="right"/>
      <w:pPr>
        <w:ind w:left="3421" w:hanging="180"/>
      </w:pPr>
    </w:lvl>
    <w:lvl w:ilvl="6" w:tplc="0409000F" w:tentative="1">
      <w:start w:val="1"/>
      <w:numFmt w:val="decimal"/>
      <w:lvlText w:val="%7."/>
      <w:lvlJc w:val="left"/>
      <w:pPr>
        <w:ind w:left="4141" w:hanging="360"/>
      </w:pPr>
    </w:lvl>
    <w:lvl w:ilvl="7" w:tplc="04090019" w:tentative="1">
      <w:start w:val="1"/>
      <w:numFmt w:val="lowerLetter"/>
      <w:lvlText w:val="%8."/>
      <w:lvlJc w:val="left"/>
      <w:pPr>
        <w:ind w:left="4861" w:hanging="360"/>
      </w:pPr>
    </w:lvl>
    <w:lvl w:ilvl="8" w:tplc="0409001B" w:tentative="1">
      <w:start w:val="1"/>
      <w:numFmt w:val="lowerRoman"/>
      <w:lvlText w:val="%9."/>
      <w:lvlJc w:val="right"/>
      <w:pPr>
        <w:ind w:left="5581" w:hanging="180"/>
      </w:pPr>
    </w:lvl>
  </w:abstractNum>
  <w:abstractNum w:abstractNumId="15" w15:restartNumberingAfterBreak="0">
    <w:nsid w:val="5ED83F16"/>
    <w:multiLevelType w:val="hybridMultilevel"/>
    <w:tmpl w:val="E128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322E6"/>
    <w:multiLevelType w:val="hybridMultilevel"/>
    <w:tmpl w:val="DE26E3D4"/>
    <w:lvl w:ilvl="0" w:tplc="5FEC6408">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17" w15:restartNumberingAfterBreak="0">
    <w:nsid w:val="64D34347"/>
    <w:multiLevelType w:val="hybridMultilevel"/>
    <w:tmpl w:val="67AA4048"/>
    <w:lvl w:ilvl="0" w:tplc="0409000F">
      <w:start w:val="1"/>
      <w:numFmt w:val="decimal"/>
      <w:lvlText w:val="%1."/>
      <w:lvlJc w:val="left"/>
      <w:pPr>
        <w:ind w:left="187" w:hanging="360"/>
      </w:pPr>
    </w:lvl>
    <w:lvl w:ilvl="1" w:tplc="04090019" w:tentative="1">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18" w15:restartNumberingAfterBreak="0">
    <w:nsid w:val="66B62089"/>
    <w:multiLevelType w:val="hybridMultilevel"/>
    <w:tmpl w:val="5EAEA792"/>
    <w:lvl w:ilvl="0" w:tplc="098EC656">
      <w:numFmt w:val="bullet"/>
      <w:lvlText w:val="-"/>
      <w:lvlJc w:val="left"/>
      <w:pPr>
        <w:ind w:left="-173" w:hanging="360"/>
      </w:pPr>
      <w:rPr>
        <w:rFonts w:ascii="Calibri" w:eastAsia="Times New Roman" w:hAnsi="Calibri" w:cs="Symbol" w:hint="default"/>
      </w:rPr>
    </w:lvl>
    <w:lvl w:ilvl="1" w:tplc="04090003" w:tentative="1">
      <w:start w:val="1"/>
      <w:numFmt w:val="bullet"/>
      <w:lvlText w:val="o"/>
      <w:lvlJc w:val="left"/>
      <w:pPr>
        <w:ind w:left="547" w:hanging="360"/>
      </w:pPr>
      <w:rPr>
        <w:rFonts w:ascii="Courier New" w:hAnsi="Courier New" w:cs="Arial" w:hint="default"/>
      </w:rPr>
    </w:lvl>
    <w:lvl w:ilvl="2" w:tplc="04090005" w:tentative="1">
      <w:start w:val="1"/>
      <w:numFmt w:val="bullet"/>
      <w:lvlText w:val=""/>
      <w:lvlJc w:val="left"/>
      <w:pPr>
        <w:ind w:left="1267" w:hanging="360"/>
      </w:pPr>
      <w:rPr>
        <w:rFonts w:ascii="Wingdings" w:hAnsi="Wingdings" w:hint="default"/>
      </w:rPr>
    </w:lvl>
    <w:lvl w:ilvl="3" w:tplc="04090001" w:tentative="1">
      <w:start w:val="1"/>
      <w:numFmt w:val="bullet"/>
      <w:lvlText w:val=""/>
      <w:lvlJc w:val="left"/>
      <w:pPr>
        <w:ind w:left="1987" w:hanging="360"/>
      </w:pPr>
      <w:rPr>
        <w:rFonts w:ascii="Symbol" w:hAnsi="Symbol" w:hint="default"/>
      </w:rPr>
    </w:lvl>
    <w:lvl w:ilvl="4" w:tplc="04090003" w:tentative="1">
      <w:start w:val="1"/>
      <w:numFmt w:val="bullet"/>
      <w:lvlText w:val="o"/>
      <w:lvlJc w:val="left"/>
      <w:pPr>
        <w:ind w:left="2707" w:hanging="360"/>
      </w:pPr>
      <w:rPr>
        <w:rFonts w:ascii="Courier New" w:hAnsi="Courier New" w:cs="Arial" w:hint="default"/>
      </w:rPr>
    </w:lvl>
    <w:lvl w:ilvl="5" w:tplc="04090005" w:tentative="1">
      <w:start w:val="1"/>
      <w:numFmt w:val="bullet"/>
      <w:lvlText w:val=""/>
      <w:lvlJc w:val="left"/>
      <w:pPr>
        <w:ind w:left="3427" w:hanging="360"/>
      </w:pPr>
      <w:rPr>
        <w:rFonts w:ascii="Wingdings" w:hAnsi="Wingdings" w:hint="default"/>
      </w:rPr>
    </w:lvl>
    <w:lvl w:ilvl="6" w:tplc="04090001" w:tentative="1">
      <w:start w:val="1"/>
      <w:numFmt w:val="bullet"/>
      <w:lvlText w:val=""/>
      <w:lvlJc w:val="left"/>
      <w:pPr>
        <w:ind w:left="4147" w:hanging="360"/>
      </w:pPr>
      <w:rPr>
        <w:rFonts w:ascii="Symbol" w:hAnsi="Symbol" w:hint="default"/>
      </w:rPr>
    </w:lvl>
    <w:lvl w:ilvl="7" w:tplc="04090003" w:tentative="1">
      <w:start w:val="1"/>
      <w:numFmt w:val="bullet"/>
      <w:lvlText w:val="o"/>
      <w:lvlJc w:val="left"/>
      <w:pPr>
        <w:ind w:left="4867" w:hanging="360"/>
      </w:pPr>
      <w:rPr>
        <w:rFonts w:ascii="Courier New" w:hAnsi="Courier New" w:cs="Arial" w:hint="default"/>
      </w:rPr>
    </w:lvl>
    <w:lvl w:ilvl="8" w:tplc="04090005" w:tentative="1">
      <w:start w:val="1"/>
      <w:numFmt w:val="bullet"/>
      <w:lvlText w:val=""/>
      <w:lvlJc w:val="left"/>
      <w:pPr>
        <w:ind w:left="5587" w:hanging="360"/>
      </w:pPr>
      <w:rPr>
        <w:rFonts w:ascii="Wingdings" w:hAnsi="Wingdings" w:hint="default"/>
      </w:rPr>
    </w:lvl>
  </w:abstractNum>
  <w:abstractNum w:abstractNumId="19" w15:restartNumberingAfterBreak="0">
    <w:nsid w:val="68E84EB0"/>
    <w:multiLevelType w:val="hybridMultilevel"/>
    <w:tmpl w:val="3A98385C"/>
    <w:lvl w:ilvl="0" w:tplc="DE8EB22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0" w15:restartNumberingAfterBreak="0">
    <w:nsid w:val="6A004698"/>
    <w:multiLevelType w:val="hybridMultilevel"/>
    <w:tmpl w:val="BF9A2CE6"/>
    <w:lvl w:ilvl="0" w:tplc="E384E9E0">
      <w:start w:val="1"/>
      <w:numFmt w:val="upperLetter"/>
      <w:lvlText w:val="%1."/>
      <w:lvlJc w:val="left"/>
      <w:pPr>
        <w:ind w:left="-207" w:hanging="360"/>
      </w:pPr>
      <w:rPr>
        <w:rFonts w:hint="default"/>
        <w:b/>
        <w:color w:val="0084BD"/>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15:restartNumberingAfterBreak="0">
    <w:nsid w:val="6B502D8F"/>
    <w:multiLevelType w:val="hybridMultilevel"/>
    <w:tmpl w:val="F3661C64"/>
    <w:lvl w:ilvl="0" w:tplc="0409000F">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F77B97"/>
    <w:multiLevelType w:val="hybridMultilevel"/>
    <w:tmpl w:val="4830CB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6D7F6EAC"/>
    <w:multiLevelType w:val="hybridMultilevel"/>
    <w:tmpl w:val="76F409C4"/>
    <w:lvl w:ilvl="0" w:tplc="1F3C9E6E">
      <w:start w:val="1"/>
      <w:numFmt w:val="decimal"/>
      <w:lvlText w:val="%1-"/>
      <w:lvlJc w:val="left"/>
      <w:pPr>
        <w:ind w:left="187" w:hanging="360"/>
      </w:pPr>
      <w:rPr>
        <w:rFonts w:hint="default"/>
      </w:rPr>
    </w:lvl>
    <w:lvl w:ilvl="1" w:tplc="04090019" w:tentative="1">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24" w15:restartNumberingAfterBreak="0">
    <w:nsid w:val="72852A59"/>
    <w:multiLevelType w:val="hybridMultilevel"/>
    <w:tmpl w:val="8D5C6762"/>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5" w15:restartNumberingAfterBreak="0">
    <w:nsid w:val="73042530"/>
    <w:multiLevelType w:val="hybridMultilevel"/>
    <w:tmpl w:val="9C9EDD00"/>
    <w:lvl w:ilvl="0" w:tplc="FC8885C4">
      <w:start w:val="1"/>
      <w:numFmt w:val="decimal"/>
      <w:lvlText w:val="%1."/>
      <w:lvlJc w:val="left"/>
      <w:pPr>
        <w:tabs>
          <w:tab w:val="num" w:pos="1080"/>
        </w:tabs>
        <w:ind w:left="1080" w:hanging="360"/>
      </w:pPr>
      <w:rPr>
        <w:rFonts w:hAnsi="Times New Roman"/>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77E19"/>
    <w:multiLevelType w:val="hybridMultilevel"/>
    <w:tmpl w:val="F7E482CA"/>
    <w:lvl w:ilvl="0" w:tplc="F88CC466">
      <w:start w:val="1"/>
      <w:numFmt w:val="decimal"/>
      <w:lvlText w:val="%1-"/>
      <w:lvlJc w:val="left"/>
      <w:pPr>
        <w:ind w:left="187" w:hanging="360"/>
      </w:pPr>
      <w:rPr>
        <w:rFonts w:hint="default"/>
      </w:rPr>
    </w:lvl>
    <w:lvl w:ilvl="1" w:tplc="04090019" w:tentative="1">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num w:numId="1">
    <w:abstractNumId w:val="16"/>
  </w:num>
  <w:num w:numId="2">
    <w:abstractNumId w:val="24"/>
  </w:num>
  <w:num w:numId="3">
    <w:abstractNumId w:val="3"/>
  </w:num>
  <w:num w:numId="4">
    <w:abstractNumId w:val="2"/>
  </w:num>
  <w:num w:numId="5">
    <w:abstractNumId w:val="8"/>
  </w:num>
  <w:num w:numId="6">
    <w:abstractNumId w:val="25"/>
  </w:num>
  <w:num w:numId="7">
    <w:abstractNumId w:val="4"/>
  </w:num>
  <w:num w:numId="8">
    <w:abstractNumId w:val="12"/>
  </w:num>
  <w:num w:numId="9">
    <w:abstractNumId w:val="15"/>
  </w:num>
  <w:num w:numId="10">
    <w:abstractNumId w:val="6"/>
  </w:num>
  <w:num w:numId="11">
    <w:abstractNumId w:val="10"/>
  </w:num>
  <w:num w:numId="12">
    <w:abstractNumId w:val="0"/>
  </w:num>
  <w:num w:numId="13">
    <w:abstractNumId w:val="7"/>
  </w:num>
  <w:num w:numId="14">
    <w:abstractNumId w:val="19"/>
  </w:num>
  <w:num w:numId="15">
    <w:abstractNumId w:val="20"/>
  </w:num>
  <w:num w:numId="16">
    <w:abstractNumId w:val="18"/>
  </w:num>
  <w:num w:numId="17">
    <w:abstractNumId w:val="21"/>
  </w:num>
  <w:num w:numId="18">
    <w:abstractNumId w:val="1"/>
  </w:num>
  <w:num w:numId="19">
    <w:abstractNumId w:val="14"/>
  </w:num>
  <w:num w:numId="20">
    <w:abstractNumId w:val="11"/>
  </w:num>
  <w:num w:numId="21">
    <w:abstractNumId w:val="13"/>
  </w:num>
  <w:num w:numId="22">
    <w:abstractNumId w:val="17"/>
  </w:num>
  <w:num w:numId="23">
    <w:abstractNumId w:val="22"/>
  </w:num>
  <w:num w:numId="24">
    <w:abstractNumId w:val="9"/>
  </w:num>
  <w:num w:numId="25">
    <w:abstractNumId w:val="26"/>
  </w:num>
  <w:num w:numId="26">
    <w:abstractNumId w:val="5"/>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D"/>
    <w:rsid w:val="00003B43"/>
    <w:rsid w:val="000143BE"/>
    <w:rsid w:val="00016132"/>
    <w:rsid w:val="00017BD8"/>
    <w:rsid w:val="000242B1"/>
    <w:rsid w:val="000316D0"/>
    <w:rsid w:val="00033AC4"/>
    <w:rsid w:val="00033FEE"/>
    <w:rsid w:val="00040448"/>
    <w:rsid w:val="0004277C"/>
    <w:rsid w:val="000465D2"/>
    <w:rsid w:val="000505AF"/>
    <w:rsid w:val="00052DD1"/>
    <w:rsid w:val="00054C93"/>
    <w:rsid w:val="00055E48"/>
    <w:rsid w:val="00056A5B"/>
    <w:rsid w:val="00057B3A"/>
    <w:rsid w:val="00060846"/>
    <w:rsid w:val="000664C9"/>
    <w:rsid w:val="00077F26"/>
    <w:rsid w:val="00081D52"/>
    <w:rsid w:val="000844D3"/>
    <w:rsid w:val="000859FF"/>
    <w:rsid w:val="00087435"/>
    <w:rsid w:val="00087A42"/>
    <w:rsid w:val="000A10AB"/>
    <w:rsid w:val="000B78B9"/>
    <w:rsid w:val="000B7D92"/>
    <w:rsid w:val="000C0505"/>
    <w:rsid w:val="000C4582"/>
    <w:rsid w:val="000C7C5B"/>
    <w:rsid w:val="000D294D"/>
    <w:rsid w:val="000D79D2"/>
    <w:rsid w:val="000E05AB"/>
    <w:rsid w:val="000E1D12"/>
    <w:rsid w:val="000E25BA"/>
    <w:rsid w:val="000E2B60"/>
    <w:rsid w:val="001030BB"/>
    <w:rsid w:val="00106CD0"/>
    <w:rsid w:val="00114993"/>
    <w:rsid w:val="00120168"/>
    <w:rsid w:val="00125F09"/>
    <w:rsid w:val="001316A9"/>
    <w:rsid w:val="00134531"/>
    <w:rsid w:val="0013624C"/>
    <w:rsid w:val="0013718E"/>
    <w:rsid w:val="00140987"/>
    <w:rsid w:val="00141987"/>
    <w:rsid w:val="00150F19"/>
    <w:rsid w:val="001540F4"/>
    <w:rsid w:val="00156502"/>
    <w:rsid w:val="0016410E"/>
    <w:rsid w:val="001651EB"/>
    <w:rsid w:val="001775F6"/>
    <w:rsid w:val="00180047"/>
    <w:rsid w:val="00180C42"/>
    <w:rsid w:val="0019246E"/>
    <w:rsid w:val="00193908"/>
    <w:rsid w:val="0019623A"/>
    <w:rsid w:val="001A3672"/>
    <w:rsid w:val="001A5F2B"/>
    <w:rsid w:val="001B437C"/>
    <w:rsid w:val="001C4082"/>
    <w:rsid w:val="001C5743"/>
    <w:rsid w:val="001D2714"/>
    <w:rsid w:val="001D5059"/>
    <w:rsid w:val="001D6933"/>
    <w:rsid w:val="001E0ACC"/>
    <w:rsid w:val="001E1A78"/>
    <w:rsid w:val="001E1F53"/>
    <w:rsid w:val="001E3D10"/>
    <w:rsid w:val="001E70FC"/>
    <w:rsid w:val="001E7ADF"/>
    <w:rsid w:val="001F0A83"/>
    <w:rsid w:val="001F0FC0"/>
    <w:rsid w:val="00201640"/>
    <w:rsid w:val="00201C63"/>
    <w:rsid w:val="00207945"/>
    <w:rsid w:val="002110C2"/>
    <w:rsid w:val="00217833"/>
    <w:rsid w:val="002238DF"/>
    <w:rsid w:val="00224BB7"/>
    <w:rsid w:val="00225549"/>
    <w:rsid w:val="002268E0"/>
    <w:rsid w:val="00230175"/>
    <w:rsid w:val="002343D2"/>
    <w:rsid w:val="00236548"/>
    <w:rsid w:val="00243420"/>
    <w:rsid w:val="002557AB"/>
    <w:rsid w:val="00271B15"/>
    <w:rsid w:val="002742D9"/>
    <w:rsid w:val="002816F7"/>
    <w:rsid w:val="00282044"/>
    <w:rsid w:val="00282D9A"/>
    <w:rsid w:val="00290029"/>
    <w:rsid w:val="00293480"/>
    <w:rsid w:val="00293563"/>
    <w:rsid w:val="002975B3"/>
    <w:rsid w:val="002A100A"/>
    <w:rsid w:val="002A35FC"/>
    <w:rsid w:val="002A6CE4"/>
    <w:rsid w:val="002B08E2"/>
    <w:rsid w:val="002B2249"/>
    <w:rsid w:val="002B2E71"/>
    <w:rsid w:val="002B4890"/>
    <w:rsid w:val="002C1B9B"/>
    <w:rsid w:val="002C3148"/>
    <w:rsid w:val="002C371C"/>
    <w:rsid w:val="002C7DD7"/>
    <w:rsid w:val="002D46DC"/>
    <w:rsid w:val="002D5BFC"/>
    <w:rsid w:val="002D6817"/>
    <w:rsid w:val="002D6B00"/>
    <w:rsid w:val="002D6BE9"/>
    <w:rsid w:val="002D7F15"/>
    <w:rsid w:val="002F1B44"/>
    <w:rsid w:val="002F29DE"/>
    <w:rsid w:val="00302B13"/>
    <w:rsid w:val="00303212"/>
    <w:rsid w:val="0030485F"/>
    <w:rsid w:val="003076FC"/>
    <w:rsid w:val="00314B4E"/>
    <w:rsid w:val="00316AFB"/>
    <w:rsid w:val="0032207F"/>
    <w:rsid w:val="0032648C"/>
    <w:rsid w:val="0032747A"/>
    <w:rsid w:val="003309E6"/>
    <w:rsid w:val="0033416A"/>
    <w:rsid w:val="00337018"/>
    <w:rsid w:val="003374A0"/>
    <w:rsid w:val="0034685F"/>
    <w:rsid w:val="00346A17"/>
    <w:rsid w:val="00353C2D"/>
    <w:rsid w:val="00354CCA"/>
    <w:rsid w:val="003601F0"/>
    <w:rsid w:val="0036211C"/>
    <w:rsid w:val="00362FFE"/>
    <w:rsid w:val="0037042E"/>
    <w:rsid w:val="00374FCD"/>
    <w:rsid w:val="00376249"/>
    <w:rsid w:val="00380567"/>
    <w:rsid w:val="00384877"/>
    <w:rsid w:val="003A1808"/>
    <w:rsid w:val="003A346D"/>
    <w:rsid w:val="003A70A9"/>
    <w:rsid w:val="003B0B3A"/>
    <w:rsid w:val="003B4E61"/>
    <w:rsid w:val="003C1629"/>
    <w:rsid w:val="003C1988"/>
    <w:rsid w:val="003C6955"/>
    <w:rsid w:val="003D0E13"/>
    <w:rsid w:val="003D23ED"/>
    <w:rsid w:val="003E0714"/>
    <w:rsid w:val="003E4F68"/>
    <w:rsid w:val="003E5A35"/>
    <w:rsid w:val="003E5D3B"/>
    <w:rsid w:val="003F6378"/>
    <w:rsid w:val="0040183E"/>
    <w:rsid w:val="00402CA9"/>
    <w:rsid w:val="00404F5F"/>
    <w:rsid w:val="004075D6"/>
    <w:rsid w:val="004122B5"/>
    <w:rsid w:val="004142CB"/>
    <w:rsid w:val="004234D5"/>
    <w:rsid w:val="0043375E"/>
    <w:rsid w:val="00437B08"/>
    <w:rsid w:val="00453E75"/>
    <w:rsid w:val="00453FD8"/>
    <w:rsid w:val="00454E22"/>
    <w:rsid w:val="00456BD3"/>
    <w:rsid w:val="004573F7"/>
    <w:rsid w:val="00457604"/>
    <w:rsid w:val="00462063"/>
    <w:rsid w:val="00467289"/>
    <w:rsid w:val="0046745C"/>
    <w:rsid w:val="00473122"/>
    <w:rsid w:val="00475348"/>
    <w:rsid w:val="004851A7"/>
    <w:rsid w:val="00486E69"/>
    <w:rsid w:val="00492545"/>
    <w:rsid w:val="00495C6E"/>
    <w:rsid w:val="004A7E09"/>
    <w:rsid w:val="004B6066"/>
    <w:rsid w:val="004B6CC8"/>
    <w:rsid w:val="004C3D07"/>
    <w:rsid w:val="004C6B3A"/>
    <w:rsid w:val="004D00CA"/>
    <w:rsid w:val="004D4244"/>
    <w:rsid w:val="004D6CC3"/>
    <w:rsid w:val="004D7D27"/>
    <w:rsid w:val="004E231F"/>
    <w:rsid w:val="004E2CD2"/>
    <w:rsid w:val="004F0BCA"/>
    <w:rsid w:val="004F3AE7"/>
    <w:rsid w:val="005001BC"/>
    <w:rsid w:val="00500753"/>
    <w:rsid w:val="00506FD1"/>
    <w:rsid w:val="005100DF"/>
    <w:rsid w:val="005244BC"/>
    <w:rsid w:val="005265A2"/>
    <w:rsid w:val="00535CF1"/>
    <w:rsid w:val="005378B2"/>
    <w:rsid w:val="00541484"/>
    <w:rsid w:val="005422BE"/>
    <w:rsid w:val="00542F5D"/>
    <w:rsid w:val="00551D45"/>
    <w:rsid w:val="005577EB"/>
    <w:rsid w:val="0056051C"/>
    <w:rsid w:val="00561513"/>
    <w:rsid w:val="0056349F"/>
    <w:rsid w:val="00564711"/>
    <w:rsid w:val="00567D31"/>
    <w:rsid w:val="00570E6D"/>
    <w:rsid w:val="00573AEB"/>
    <w:rsid w:val="00574B61"/>
    <w:rsid w:val="00576201"/>
    <w:rsid w:val="005770E4"/>
    <w:rsid w:val="005827AF"/>
    <w:rsid w:val="00582E87"/>
    <w:rsid w:val="00584EA9"/>
    <w:rsid w:val="005904FB"/>
    <w:rsid w:val="00591E0D"/>
    <w:rsid w:val="005946D6"/>
    <w:rsid w:val="00594B26"/>
    <w:rsid w:val="005A07E6"/>
    <w:rsid w:val="005A188D"/>
    <w:rsid w:val="005A2524"/>
    <w:rsid w:val="005A41A6"/>
    <w:rsid w:val="005C0CF1"/>
    <w:rsid w:val="005C4BA7"/>
    <w:rsid w:val="005D1826"/>
    <w:rsid w:val="005D2A37"/>
    <w:rsid w:val="005D3961"/>
    <w:rsid w:val="005D402A"/>
    <w:rsid w:val="005D4511"/>
    <w:rsid w:val="005D511F"/>
    <w:rsid w:val="005E1B3F"/>
    <w:rsid w:val="005E22C5"/>
    <w:rsid w:val="005E7FE2"/>
    <w:rsid w:val="005F14C1"/>
    <w:rsid w:val="005F277E"/>
    <w:rsid w:val="005F4E28"/>
    <w:rsid w:val="00601E4D"/>
    <w:rsid w:val="006021BC"/>
    <w:rsid w:val="00603689"/>
    <w:rsid w:val="00604798"/>
    <w:rsid w:val="00607793"/>
    <w:rsid w:val="00607DBF"/>
    <w:rsid w:val="0061433E"/>
    <w:rsid w:val="0061532B"/>
    <w:rsid w:val="006159F0"/>
    <w:rsid w:val="00620719"/>
    <w:rsid w:val="00622506"/>
    <w:rsid w:val="006257D6"/>
    <w:rsid w:val="00627A0D"/>
    <w:rsid w:val="0063672D"/>
    <w:rsid w:val="00643E5B"/>
    <w:rsid w:val="00644EAA"/>
    <w:rsid w:val="00645025"/>
    <w:rsid w:val="006467D4"/>
    <w:rsid w:val="00651D0F"/>
    <w:rsid w:val="00652DF7"/>
    <w:rsid w:val="00657A1A"/>
    <w:rsid w:val="00664F83"/>
    <w:rsid w:val="006701AE"/>
    <w:rsid w:val="0067223D"/>
    <w:rsid w:val="00676DCB"/>
    <w:rsid w:val="00690DC3"/>
    <w:rsid w:val="00695CCE"/>
    <w:rsid w:val="006A22E5"/>
    <w:rsid w:val="006A7FC2"/>
    <w:rsid w:val="006B21BF"/>
    <w:rsid w:val="006C01DA"/>
    <w:rsid w:val="006C0719"/>
    <w:rsid w:val="006C2C06"/>
    <w:rsid w:val="006C6A36"/>
    <w:rsid w:val="006D4730"/>
    <w:rsid w:val="007003D4"/>
    <w:rsid w:val="00703E6F"/>
    <w:rsid w:val="00704241"/>
    <w:rsid w:val="00707ADA"/>
    <w:rsid w:val="007128EB"/>
    <w:rsid w:val="00714565"/>
    <w:rsid w:val="00720B76"/>
    <w:rsid w:val="00722CD0"/>
    <w:rsid w:val="00723393"/>
    <w:rsid w:val="00727E3A"/>
    <w:rsid w:val="00731870"/>
    <w:rsid w:val="00731AC5"/>
    <w:rsid w:val="00732C1F"/>
    <w:rsid w:val="007347BB"/>
    <w:rsid w:val="00734AB7"/>
    <w:rsid w:val="0073659F"/>
    <w:rsid w:val="007419B4"/>
    <w:rsid w:val="00742CEF"/>
    <w:rsid w:val="00746A30"/>
    <w:rsid w:val="00747660"/>
    <w:rsid w:val="007518C5"/>
    <w:rsid w:val="0075372F"/>
    <w:rsid w:val="00754097"/>
    <w:rsid w:val="007609DC"/>
    <w:rsid w:val="00760DAB"/>
    <w:rsid w:val="00762059"/>
    <w:rsid w:val="0076288F"/>
    <w:rsid w:val="007721EF"/>
    <w:rsid w:val="00774171"/>
    <w:rsid w:val="00776162"/>
    <w:rsid w:val="00780BA9"/>
    <w:rsid w:val="00782BFC"/>
    <w:rsid w:val="00783074"/>
    <w:rsid w:val="00787808"/>
    <w:rsid w:val="00790ED1"/>
    <w:rsid w:val="0079434C"/>
    <w:rsid w:val="00795C5D"/>
    <w:rsid w:val="0079641D"/>
    <w:rsid w:val="00796F2B"/>
    <w:rsid w:val="007A0877"/>
    <w:rsid w:val="007A1A53"/>
    <w:rsid w:val="007A4C33"/>
    <w:rsid w:val="007A681D"/>
    <w:rsid w:val="007B2909"/>
    <w:rsid w:val="007B65CD"/>
    <w:rsid w:val="007C3AC3"/>
    <w:rsid w:val="007C43A6"/>
    <w:rsid w:val="007C66CD"/>
    <w:rsid w:val="007D0C8F"/>
    <w:rsid w:val="007D5A25"/>
    <w:rsid w:val="007E0011"/>
    <w:rsid w:val="007E7CC4"/>
    <w:rsid w:val="007F202A"/>
    <w:rsid w:val="007F457A"/>
    <w:rsid w:val="007F459A"/>
    <w:rsid w:val="007F4CF7"/>
    <w:rsid w:val="007F7522"/>
    <w:rsid w:val="00800AB8"/>
    <w:rsid w:val="008119EE"/>
    <w:rsid w:val="00816A63"/>
    <w:rsid w:val="00822EA7"/>
    <w:rsid w:val="0082540C"/>
    <w:rsid w:val="0083021C"/>
    <w:rsid w:val="00833E72"/>
    <w:rsid w:val="00834600"/>
    <w:rsid w:val="00836669"/>
    <w:rsid w:val="008429C2"/>
    <w:rsid w:val="008441E8"/>
    <w:rsid w:val="008465C7"/>
    <w:rsid w:val="00846BDC"/>
    <w:rsid w:val="008575DA"/>
    <w:rsid w:val="00861B88"/>
    <w:rsid w:val="008732C1"/>
    <w:rsid w:val="00875EEA"/>
    <w:rsid w:val="0087787C"/>
    <w:rsid w:val="00881684"/>
    <w:rsid w:val="00882443"/>
    <w:rsid w:val="008839CF"/>
    <w:rsid w:val="008924F0"/>
    <w:rsid w:val="008A2F81"/>
    <w:rsid w:val="008A3B10"/>
    <w:rsid w:val="008C0124"/>
    <w:rsid w:val="008C04DD"/>
    <w:rsid w:val="008D5858"/>
    <w:rsid w:val="008E17C6"/>
    <w:rsid w:val="008E228D"/>
    <w:rsid w:val="008E54F7"/>
    <w:rsid w:val="008E5603"/>
    <w:rsid w:val="008F66B2"/>
    <w:rsid w:val="008F6B58"/>
    <w:rsid w:val="00905608"/>
    <w:rsid w:val="00910C06"/>
    <w:rsid w:val="00913289"/>
    <w:rsid w:val="009165D6"/>
    <w:rsid w:val="0091789F"/>
    <w:rsid w:val="00921897"/>
    <w:rsid w:val="00925330"/>
    <w:rsid w:val="009371B2"/>
    <w:rsid w:val="009417AB"/>
    <w:rsid w:val="00942780"/>
    <w:rsid w:val="00942F8A"/>
    <w:rsid w:val="00943ADA"/>
    <w:rsid w:val="009554B8"/>
    <w:rsid w:val="00961A26"/>
    <w:rsid w:val="0096731C"/>
    <w:rsid w:val="0096760D"/>
    <w:rsid w:val="00971766"/>
    <w:rsid w:val="009778DB"/>
    <w:rsid w:val="00981C0F"/>
    <w:rsid w:val="00984D2F"/>
    <w:rsid w:val="00985509"/>
    <w:rsid w:val="009859C3"/>
    <w:rsid w:val="00997C2C"/>
    <w:rsid w:val="009A46F7"/>
    <w:rsid w:val="009A5E98"/>
    <w:rsid w:val="009B09A0"/>
    <w:rsid w:val="009B1EE5"/>
    <w:rsid w:val="009C1773"/>
    <w:rsid w:val="009C287B"/>
    <w:rsid w:val="009C5D6E"/>
    <w:rsid w:val="009C7D34"/>
    <w:rsid w:val="009C7E4F"/>
    <w:rsid w:val="009D3A28"/>
    <w:rsid w:val="009E1D00"/>
    <w:rsid w:val="009E7789"/>
    <w:rsid w:val="009F702A"/>
    <w:rsid w:val="00A03CD4"/>
    <w:rsid w:val="00A05769"/>
    <w:rsid w:val="00A07540"/>
    <w:rsid w:val="00A130D0"/>
    <w:rsid w:val="00A200E3"/>
    <w:rsid w:val="00A20E86"/>
    <w:rsid w:val="00A2501A"/>
    <w:rsid w:val="00A42FA8"/>
    <w:rsid w:val="00A467BC"/>
    <w:rsid w:val="00A4765F"/>
    <w:rsid w:val="00A51CBD"/>
    <w:rsid w:val="00A52228"/>
    <w:rsid w:val="00A5376D"/>
    <w:rsid w:val="00A56C6F"/>
    <w:rsid w:val="00A60D72"/>
    <w:rsid w:val="00A62A3A"/>
    <w:rsid w:val="00A75FAE"/>
    <w:rsid w:val="00A763C5"/>
    <w:rsid w:val="00A91BC7"/>
    <w:rsid w:val="00A92672"/>
    <w:rsid w:val="00A92A6E"/>
    <w:rsid w:val="00A96621"/>
    <w:rsid w:val="00A96AB0"/>
    <w:rsid w:val="00A9778C"/>
    <w:rsid w:val="00A97A7C"/>
    <w:rsid w:val="00AA50D5"/>
    <w:rsid w:val="00AA62C6"/>
    <w:rsid w:val="00AB1E23"/>
    <w:rsid w:val="00AB4811"/>
    <w:rsid w:val="00AC0F95"/>
    <w:rsid w:val="00AC5DDB"/>
    <w:rsid w:val="00AD1A0A"/>
    <w:rsid w:val="00AD28B6"/>
    <w:rsid w:val="00AD28C2"/>
    <w:rsid w:val="00AD64E2"/>
    <w:rsid w:val="00AD7DBC"/>
    <w:rsid w:val="00AE13D8"/>
    <w:rsid w:val="00AE21C5"/>
    <w:rsid w:val="00AF4B9B"/>
    <w:rsid w:val="00B074AE"/>
    <w:rsid w:val="00B078EE"/>
    <w:rsid w:val="00B13137"/>
    <w:rsid w:val="00B1493E"/>
    <w:rsid w:val="00B236E3"/>
    <w:rsid w:val="00B263FF"/>
    <w:rsid w:val="00B26B74"/>
    <w:rsid w:val="00B37A80"/>
    <w:rsid w:val="00B37EA4"/>
    <w:rsid w:val="00B40621"/>
    <w:rsid w:val="00B44183"/>
    <w:rsid w:val="00B45468"/>
    <w:rsid w:val="00B4629A"/>
    <w:rsid w:val="00B53ADC"/>
    <w:rsid w:val="00B5516E"/>
    <w:rsid w:val="00B551FC"/>
    <w:rsid w:val="00B56FDC"/>
    <w:rsid w:val="00B6394F"/>
    <w:rsid w:val="00B75471"/>
    <w:rsid w:val="00B76F2A"/>
    <w:rsid w:val="00B810ED"/>
    <w:rsid w:val="00B81930"/>
    <w:rsid w:val="00B904A7"/>
    <w:rsid w:val="00B92FF0"/>
    <w:rsid w:val="00B939DB"/>
    <w:rsid w:val="00B96947"/>
    <w:rsid w:val="00B97044"/>
    <w:rsid w:val="00BB0E2F"/>
    <w:rsid w:val="00BB2820"/>
    <w:rsid w:val="00BB4ECF"/>
    <w:rsid w:val="00BC0511"/>
    <w:rsid w:val="00BD0321"/>
    <w:rsid w:val="00BD3E16"/>
    <w:rsid w:val="00BD5A85"/>
    <w:rsid w:val="00BE102B"/>
    <w:rsid w:val="00BE126E"/>
    <w:rsid w:val="00BE3D7E"/>
    <w:rsid w:val="00BE5DA7"/>
    <w:rsid w:val="00BF0F64"/>
    <w:rsid w:val="00C0180A"/>
    <w:rsid w:val="00C0292C"/>
    <w:rsid w:val="00C07489"/>
    <w:rsid w:val="00C1240C"/>
    <w:rsid w:val="00C1419D"/>
    <w:rsid w:val="00C1581F"/>
    <w:rsid w:val="00C15F8F"/>
    <w:rsid w:val="00C164EB"/>
    <w:rsid w:val="00C200EF"/>
    <w:rsid w:val="00C22F31"/>
    <w:rsid w:val="00C3459A"/>
    <w:rsid w:val="00C34BFA"/>
    <w:rsid w:val="00C53BF1"/>
    <w:rsid w:val="00C6119A"/>
    <w:rsid w:val="00C64EB2"/>
    <w:rsid w:val="00C674A1"/>
    <w:rsid w:val="00C74342"/>
    <w:rsid w:val="00C84BC2"/>
    <w:rsid w:val="00C92DE9"/>
    <w:rsid w:val="00C96DCE"/>
    <w:rsid w:val="00CA0B12"/>
    <w:rsid w:val="00CA2827"/>
    <w:rsid w:val="00CA4228"/>
    <w:rsid w:val="00CA7998"/>
    <w:rsid w:val="00CB6606"/>
    <w:rsid w:val="00CC2A55"/>
    <w:rsid w:val="00CC4B89"/>
    <w:rsid w:val="00CD0C25"/>
    <w:rsid w:val="00CE05EF"/>
    <w:rsid w:val="00CE1900"/>
    <w:rsid w:val="00CE2B9B"/>
    <w:rsid w:val="00CE310A"/>
    <w:rsid w:val="00CE66B8"/>
    <w:rsid w:val="00CF688D"/>
    <w:rsid w:val="00CF7810"/>
    <w:rsid w:val="00D048B7"/>
    <w:rsid w:val="00D07192"/>
    <w:rsid w:val="00D1246F"/>
    <w:rsid w:val="00D1560C"/>
    <w:rsid w:val="00D17289"/>
    <w:rsid w:val="00D26400"/>
    <w:rsid w:val="00D266B1"/>
    <w:rsid w:val="00D35C01"/>
    <w:rsid w:val="00D42DE3"/>
    <w:rsid w:val="00D44ACE"/>
    <w:rsid w:val="00D51C4C"/>
    <w:rsid w:val="00D55267"/>
    <w:rsid w:val="00D562D0"/>
    <w:rsid w:val="00D60518"/>
    <w:rsid w:val="00D61AD7"/>
    <w:rsid w:val="00D6618B"/>
    <w:rsid w:val="00D67D19"/>
    <w:rsid w:val="00D76679"/>
    <w:rsid w:val="00D7671D"/>
    <w:rsid w:val="00D76FBA"/>
    <w:rsid w:val="00D778EC"/>
    <w:rsid w:val="00D83A01"/>
    <w:rsid w:val="00D83AD2"/>
    <w:rsid w:val="00D84919"/>
    <w:rsid w:val="00D86512"/>
    <w:rsid w:val="00D87DCC"/>
    <w:rsid w:val="00D91264"/>
    <w:rsid w:val="00D9143F"/>
    <w:rsid w:val="00D929B0"/>
    <w:rsid w:val="00DA20D8"/>
    <w:rsid w:val="00DA2648"/>
    <w:rsid w:val="00DA3E67"/>
    <w:rsid w:val="00DA4459"/>
    <w:rsid w:val="00DB39A7"/>
    <w:rsid w:val="00DB65DC"/>
    <w:rsid w:val="00DC7015"/>
    <w:rsid w:val="00DD0177"/>
    <w:rsid w:val="00DD1D03"/>
    <w:rsid w:val="00DD21C3"/>
    <w:rsid w:val="00DD5F47"/>
    <w:rsid w:val="00DE1166"/>
    <w:rsid w:val="00DE302F"/>
    <w:rsid w:val="00DF194A"/>
    <w:rsid w:val="00DF30AC"/>
    <w:rsid w:val="00DF48B7"/>
    <w:rsid w:val="00E0296A"/>
    <w:rsid w:val="00E046E8"/>
    <w:rsid w:val="00E076CD"/>
    <w:rsid w:val="00E10831"/>
    <w:rsid w:val="00E1456D"/>
    <w:rsid w:val="00E1496F"/>
    <w:rsid w:val="00E16E05"/>
    <w:rsid w:val="00E22690"/>
    <w:rsid w:val="00E24F1A"/>
    <w:rsid w:val="00E2726B"/>
    <w:rsid w:val="00E312C5"/>
    <w:rsid w:val="00E31DCB"/>
    <w:rsid w:val="00E405FF"/>
    <w:rsid w:val="00E40988"/>
    <w:rsid w:val="00E40FF7"/>
    <w:rsid w:val="00E41020"/>
    <w:rsid w:val="00E5696F"/>
    <w:rsid w:val="00E60398"/>
    <w:rsid w:val="00E60CDD"/>
    <w:rsid w:val="00E62E15"/>
    <w:rsid w:val="00E7304C"/>
    <w:rsid w:val="00E839C4"/>
    <w:rsid w:val="00E83ED1"/>
    <w:rsid w:val="00E855AA"/>
    <w:rsid w:val="00E85C82"/>
    <w:rsid w:val="00E91B62"/>
    <w:rsid w:val="00E94999"/>
    <w:rsid w:val="00EA33B8"/>
    <w:rsid w:val="00EA6C5D"/>
    <w:rsid w:val="00EC65A8"/>
    <w:rsid w:val="00EC6844"/>
    <w:rsid w:val="00EC7C86"/>
    <w:rsid w:val="00ED0211"/>
    <w:rsid w:val="00ED03C1"/>
    <w:rsid w:val="00ED15E5"/>
    <w:rsid w:val="00ED695D"/>
    <w:rsid w:val="00EF491A"/>
    <w:rsid w:val="00F02FF2"/>
    <w:rsid w:val="00F078E1"/>
    <w:rsid w:val="00F1158B"/>
    <w:rsid w:val="00F14FD3"/>
    <w:rsid w:val="00F172E0"/>
    <w:rsid w:val="00F20821"/>
    <w:rsid w:val="00F264F7"/>
    <w:rsid w:val="00F331D9"/>
    <w:rsid w:val="00F33EAC"/>
    <w:rsid w:val="00F34EA7"/>
    <w:rsid w:val="00F43B38"/>
    <w:rsid w:val="00F4423D"/>
    <w:rsid w:val="00F54964"/>
    <w:rsid w:val="00F552F1"/>
    <w:rsid w:val="00F5633A"/>
    <w:rsid w:val="00F60465"/>
    <w:rsid w:val="00F623A4"/>
    <w:rsid w:val="00F65CF5"/>
    <w:rsid w:val="00F66CFE"/>
    <w:rsid w:val="00F6783C"/>
    <w:rsid w:val="00F721D6"/>
    <w:rsid w:val="00F75C5D"/>
    <w:rsid w:val="00F91DB8"/>
    <w:rsid w:val="00F93BE1"/>
    <w:rsid w:val="00F94EAC"/>
    <w:rsid w:val="00FA1411"/>
    <w:rsid w:val="00FA3155"/>
    <w:rsid w:val="00FA3D31"/>
    <w:rsid w:val="00FA4152"/>
    <w:rsid w:val="00FB1864"/>
    <w:rsid w:val="00FB1F49"/>
    <w:rsid w:val="00FB37DB"/>
    <w:rsid w:val="00FB4410"/>
    <w:rsid w:val="00FC3F66"/>
    <w:rsid w:val="00FC6B0F"/>
    <w:rsid w:val="00FD273A"/>
    <w:rsid w:val="00FD4EEF"/>
    <w:rsid w:val="00FE030B"/>
    <w:rsid w:val="00FE1A30"/>
    <w:rsid w:val="00FE2910"/>
    <w:rsid w:val="00FF01A4"/>
    <w:rsid w:val="00FF6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8807E"/>
  <w15:docId w15:val="{B2E1E9D7-4729-48D5-AF9C-994BF3E0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D8"/>
    <w:rPr>
      <w:sz w:val="24"/>
      <w:szCs w:val="24"/>
    </w:rPr>
  </w:style>
  <w:style w:type="paragraph" w:styleId="Heading1">
    <w:name w:val="heading 1"/>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0"/>
    </w:pPr>
    <w:rPr>
      <w:rFonts w:ascii="Palatino" w:hAnsi="Palatino"/>
      <w:i/>
      <w:szCs w:val="20"/>
    </w:rPr>
  </w:style>
  <w:style w:type="paragraph" w:styleId="Heading2">
    <w:name w:val="heading 2"/>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outlineLvl w:val="1"/>
    </w:pPr>
    <w:rPr>
      <w:rFonts w:ascii="Palatino" w:hAnsi="Palatino"/>
      <w:szCs w:val="20"/>
      <w:u w:val="single"/>
    </w:rPr>
  </w:style>
  <w:style w:type="paragraph" w:styleId="Heading3">
    <w:name w:val="heading 3"/>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2"/>
    </w:pPr>
    <w:rPr>
      <w:b/>
      <w:szCs w:val="20"/>
    </w:rPr>
  </w:style>
  <w:style w:type="paragraph" w:styleId="Heading4">
    <w:name w:val="heading 4"/>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outlineLvl w:val="3"/>
    </w:pPr>
    <w:rPr>
      <w:b/>
      <w:szCs w:val="20"/>
    </w:rPr>
  </w:style>
  <w:style w:type="paragraph" w:styleId="Heading5">
    <w:name w:val="heading 5"/>
    <w:basedOn w:val="Normal"/>
    <w:next w:val="Normal"/>
    <w:qFormat/>
    <w:rsid w:val="0050075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51D45"/>
    <w:pPr>
      <w:tabs>
        <w:tab w:val="center" w:pos="4320"/>
        <w:tab w:val="right" w:pos="8640"/>
      </w:tabs>
    </w:pPr>
  </w:style>
  <w:style w:type="character" w:styleId="PageNumber">
    <w:name w:val="page number"/>
    <w:basedOn w:val="DefaultParagraphFont"/>
    <w:rsid w:val="00551D45"/>
  </w:style>
  <w:style w:type="paragraph" w:styleId="Header">
    <w:name w:val="header"/>
    <w:basedOn w:val="Normal"/>
    <w:rsid w:val="00551D45"/>
    <w:pPr>
      <w:tabs>
        <w:tab w:val="center" w:pos="4320"/>
        <w:tab w:val="right" w:pos="8640"/>
      </w:tabs>
    </w:pPr>
  </w:style>
  <w:style w:type="character" w:styleId="Hyperlink">
    <w:name w:val="Hyperlink"/>
    <w:basedOn w:val="DefaultParagraphFont"/>
    <w:rsid w:val="00AD28B6"/>
    <w:rPr>
      <w:color w:val="0033CC"/>
      <w:u w:val="single"/>
    </w:rPr>
  </w:style>
  <w:style w:type="paragraph" w:styleId="Title">
    <w:name w:val="Title"/>
    <w:basedOn w:val="Normal"/>
    <w:link w:val="TitleChar"/>
    <w:qFormat/>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rFonts w:ascii="Palatino" w:hAnsi="Palatino"/>
      <w:b/>
      <w:szCs w:val="20"/>
    </w:rPr>
  </w:style>
  <w:style w:type="paragraph" w:styleId="BodyTextIndent">
    <w:name w:val="Body Text Indent"/>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710" w:hanging="1620"/>
    </w:pPr>
    <w:rPr>
      <w:rFonts w:ascii="Palatino" w:hAnsi="Palatino"/>
      <w:szCs w:val="20"/>
    </w:rPr>
  </w:style>
  <w:style w:type="paragraph" w:styleId="BodyTextIndent2">
    <w:name w:val="Body Text Indent 2"/>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870" w:hanging="3870"/>
    </w:pPr>
    <w:rPr>
      <w:rFonts w:ascii="Palatino" w:hAnsi="Palatino"/>
      <w:szCs w:val="20"/>
    </w:rPr>
  </w:style>
  <w:style w:type="paragraph" w:styleId="BodyTextIndent3">
    <w:name w:val="Body Text Indent 3"/>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270" w:hanging="270"/>
    </w:pPr>
    <w:rPr>
      <w:rFonts w:ascii="Palatino" w:hAnsi="Palatino"/>
      <w:szCs w:val="20"/>
    </w:rPr>
  </w:style>
  <w:style w:type="paragraph" w:styleId="Subtitle">
    <w:name w:val="Subtitle"/>
    <w:basedOn w:val="Normal"/>
    <w:qFormat/>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pPr>
    <w:rPr>
      <w:b/>
      <w:szCs w:val="20"/>
    </w:rPr>
  </w:style>
  <w:style w:type="paragraph" w:styleId="BodyText">
    <w:name w:val="Body Text"/>
    <w:basedOn w:val="Normal"/>
    <w:rsid w:val="005007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Pr>
      <w:szCs w:val="20"/>
    </w:rPr>
  </w:style>
  <w:style w:type="character" w:customStyle="1" w:styleId="ti2">
    <w:name w:val="ti2"/>
    <w:basedOn w:val="DefaultParagraphFont"/>
    <w:rsid w:val="00A92672"/>
    <w:rPr>
      <w:sz w:val="22"/>
      <w:szCs w:val="22"/>
    </w:rPr>
  </w:style>
  <w:style w:type="table" w:styleId="TableElegant">
    <w:name w:val="Table Elegant"/>
    <w:basedOn w:val="TableNormal"/>
    <w:rsid w:val="002900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2C1B9B"/>
    <w:rPr>
      <w:sz w:val="24"/>
      <w:szCs w:val="24"/>
    </w:rPr>
  </w:style>
  <w:style w:type="paragraph" w:styleId="ListParagraph">
    <w:name w:val="List Paragraph"/>
    <w:basedOn w:val="Normal"/>
    <w:uiPriority w:val="34"/>
    <w:qFormat/>
    <w:rsid w:val="003E0714"/>
    <w:pPr>
      <w:ind w:left="720"/>
      <w:contextualSpacing/>
    </w:pPr>
  </w:style>
  <w:style w:type="paragraph" w:styleId="BalloonText">
    <w:name w:val="Balloon Text"/>
    <w:basedOn w:val="Normal"/>
    <w:link w:val="BalloonTextChar"/>
    <w:rsid w:val="00F623A4"/>
    <w:rPr>
      <w:rFonts w:ascii="Tahoma" w:hAnsi="Tahoma" w:cs="Tahoma"/>
      <w:sz w:val="16"/>
      <w:szCs w:val="16"/>
    </w:rPr>
  </w:style>
  <w:style w:type="character" w:customStyle="1" w:styleId="BalloonTextChar">
    <w:name w:val="Balloon Text Char"/>
    <w:basedOn w:val="DefaultParagraphFont"/>
    <w:link w:val="BalloonText"/>
    <w:rsid w:val="00F623A4"/>
    <w:rPr>
      <w:rFonts w:ascii="Tahoma" w:hAnsi="Tahoma" w:cs="Tahoma"/>
      <w:sz w:val="16"/>
      <w:szCs w:val="16"/>
    </w:rPr>
  </w:style>
  <w:style w:type="paragraph" w:customStyle="1" w:styleId="title1">
    <w:name w:val="title1"/>
    <w:basedOn w:val="Normal"/>
    <w:rsid w:val="00C53BF1"/>
    <w:rPr>
      <w:sz w:val="29"/>
      <w:szCs w:val="29"/>
    </w:rPr>
  </w:style>
  <w:style w:type="paragraph" w:customStyle="1" w:styleId="rprtbody1">
    <w:name w:val="rprtbody1"/>
    <w:basedOn w:val="Normal"/>
    <w:rsid w:val="00C53BF1"/>
    <w:pPr>
      <w:spacing w:before="34" w:after="34"/>
    </w:pPr>
    <w:rPr>
      <w:sz w:val="28"/>
      <w:szCs w:val="28"/>
    </w:rPr>
  </w:style>
  <w:style w:type="paragraph" w:customStyle="1" w:styleId="aux1">
    <w:name w:val="aux1"/>
    <w:basedOn w:val="Normal"/>
    <w:rsid w:val="00C53BF1"/>
    <w:pPr>
      <w:spacing w:after="100" w:afterAutospacing="1" w:line="320" w:lineRule="atLeast"/>
    </w:pPr>
  </w:style>
  <w:style w:type="character" w:customStyle="1" w:styleId="src1">
    <w:name w:val="src1"/>
    <w:basedOn w:val="DefaultParagraphFont"/>
    <w:rsid w:val="00C53BF1"/>
    <w:rPr>
      <w:vanish w:val="0"/>
      <w:webHidden w:val="0"/>
      <w:specVanish w:val="0"/>
    </w:rPr>
  </w:style>
  <w:style w:type="character" w:customStyle="1" w:styleId="jrnl">
    <w:name w:val="jrnl"/>
    <w:basedOn w:val="DefaultParagraphFont"/>
    <w:rsid w:val="00C53BF1"/>
  </w:style>
  <w:style w:type="character" w:styleId="FollowedHyperlink">
    <w:name w:val="FollowedHyperlink"/>
    <w:basedOn w:val="DefaultParagraphFont"/>
    <w:semiHidden/>
    <w:unhideWhenUsed/>
    <w:rsid w:val="009A5E98"/>
    <w:rPr>
      <w:color w:val="800080" w:themeColor="followedHyperlink"/>
      <w:u w:val="single"/>
    </w:rPr>
  </w:style>
  <w:style w:type="character" w:customStyle="1" w:styleId="TitleChar">
    <w:name w:val="Title Char"/>
    <w:link w:val="Title"/>
    <w:rsid w:val="00230175"/>
    <w:rPr>
      <w:rFonts w:ascii="Palatino" w:hAnsi="Palatino"/>
      <w:b/>
      <w:sz w:val="24"/>
    </w:rPr>
  </w:style>
  <w:style w:type="table" w:customStyle="1" w:styleId="GridTable4-Accent51">
    <w:name w:val="Grid Table 4 - Accent 51"/>
    <w:basedOn w:val="TableNormal"/>
    <w:uiPriority w:val="49"/>
    <w:rsid w:val="00CE310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
    <w:name w:val="Table Grid1"/>
    <w:basedOn w:val="TableNormal"/>
    <w:next w:val="TableGrid"/>
    <w:rsid w:val="0034685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902">
      <w:bodyDiv w:val="1"/>
      <w:marLeft w:val="0"/>
      <w:marRight w:val="0"/>
      <w:marTop w:val="0"/>
      <w:marBottom w:val="0"/>
      <w:divBdr>
        <w:top w:val="none" w:sz="0" w:space="0" w:color="auto"/>
        <w:left w:val="none" w:sz="0" w:space="0" w:color="auto"/>
        <w:bottom w:val="none" w:sz="0" w:space="0" w:color="auto"/>
        <w:right w:val="none" w:sz="0" w:space="0" w:color="auto"/>
      </w:divBdr>
      <w:divsChild>
        <w:div w:id="1124345182">
          <w:marLeft w:val="0"/>
          <w:marRight w:val="0"/>
          <w:marTop w:val="0"/>
          <w:marBottom w:val="0"/>
          <w:divBdr>
            <w:top w:val="none" w:sz="0" w:space="0" w:color="auto"/>
            <w:left w:val="none" w:sz="0" w:space="0" w:color="auto"/>
            <w:bottom w:val="none" w:sz="0" w:space="0" w:color="auto"/>
            <w:right w:val="none" w:sz="0" w:space="0" w:color="auto"/>
          </w:divBdr>
        </w:div>
      </w:divsChild>
    </w:div>
    <w:div w:id="584074865">
      <w:bodyDiv w:val="1"/>
      <w:marLeft w:val="0"/>
      <w:marRight w:val="0"/>
      <w:marTop w:val="0"/>
      <w:marBottom w:val="0"/>
      <w:divBdr>
        <w:top w:val="none" w:sz="0" w:space="0" w:color="auto"/>
        <w:left w:val="none" w:sz="0" w:space="0" w:color="auto"/>
        <w:bottom w:val="none" w:sz="0" w:space="0" w:color="auto"/>
        <w:right w:val="none" w:sz="0" w:space="0" w:color="auto"/>
      </w:divBdr>
      <w:divsChild>
        <w:div w:id="729966483">
          <w:marLeft w:val="0"/>
          <w:marRight w:val="0"/>
          <w:marTop w:val="0"/>
          <w:marBottom w:val="0"/>
          <w:divBdr>
            <w:top w:val="none" w:sz="0" w:space="0" w:color="auto"/>
            <w:left w:val="none" w:sz="0" w:space="0" w:color="auto"/>
            <w:bottom w:val="none" w:sz="0" w:space="0" w:color="auto"/>
            <w:right w:val="none" w:sz="0" w:space="0" w:color="auto"/>
          </w:divBdr>
          <w:divsChild>
            <w:div w:id="251357422">
              <w:marLeft w:val="0"/>
              <w:marRight w:val="0"/>
              <w:marTop w:val="0"/>
              <w:marBottom w:val="0"/>
              <w:divBdr>
                <w:top w:val="none" w:sz="0" w:space="0" w:color="auto"/>
                <w:left w:val="none" w:sz="0" w:space="0" w:color="auto"/>
                <w:bottom w:val="none" w:sz="0" w:space="0" w:color="auto"/>
                <w:right w:val="none" w:sz="0" w:space="0" w:color="auto"/>
              </w:divBdr>
              <w:divsChild>
                <w:div w:id="1776485393">
                  <w:marLeft w:val="0"/>
                  <w:marRight w:val="-6084"/>
                  <w:marTop w:val="0"/>
                  <w:marBottom w:val="0"/>
                  <w:divBdr>
                    <w:top w:val="none" w:sz="0" w:space="0" w:color="auto"/>
                    <w:left w:val="none" w:sz="0" w:space="0" w:color="auto"/>
                    <w:bottom w:val="none" w:sz="0" w:space="0" w:color="auto"/>
                    <w:right w:val="none" w:sz="0" w:space="0" w:color="auto"/>
                  </w:divBdr>
                  <w:divsChild>
                    <w:div w:id="815145976">
                      <w:marLeft w:val="0"/>
                      <w:marRight w:val="5604"/>
                      <w:marTop w:val="0"/>
                      <w:marBottom w:val="0"/>
                      <w:divBdr>
                        <w:top w:val="none" w:sz="0" w:space="0" w:color="auto"/>
                        <w:left w:val="none" w:sz="0" w:space="0" w:color="auto"/>
                        <w:bottom w:val="none" w:sz="0" w:space="0" w:color="auto"/>
                        <w:right w:val="none" w:sz="0" w:space="0" w:color="auto"/>
                      </w:divBdr>
                      <w:divsChild>
                        <w:div w:id="573468404">
                          <w:marLeft w:val="0"/>
                          <w:marRight w:val="0"/>
                          <w:marTop w:val="0"/>
                          <w:marBottom w:val="0"/>
                          <w:divBdr>
                            <w:top w:val="none" w:sz="0" w:space="0" w:color="auto"/>
                            <w:left w:val="none" w:sz="0" w:space="0" w:color="auto"/>
                            <w:bottom w:val="none" w:sz="0" w:space="0" w:color="auto"/>
                            <w:right w:val="none" w:sz="0" w:space="0" w:color="auto"/>
                          </w:divBdr>
                          <w:divsChild>
                            <w:div w:id="2003511553">
                              <w:marLeft w:val="0"/>
                              <w:marRight w:val="0"/>
                              <w:marTop w:val="120"/>
                              <w:marBottom w:val="360"/>
                              <w:divBdr>
                                <w:top w:val="none" w:sz="0" w:space="0" w:color="auto"/>
                                <w:left w:val="none" w:sz="0" w:space="0" w:color="auto"/>
                                <w:bottom w:val="none" w:sz="0" w:space="0" w:color="auto"/>
                                <w:right w:val="none" w:sz="0" w:space="0" w:color="auto"/>
                              </w:divBdr>
                              <w:divsChild>
                                <w:div w:id="167938648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33009">
      <w:bodyDiv w:val="1"/>
      <w:marLeft w:val="0"/>
      <w:marRight w:val="0"/>
      <w:marTop w:val="0"/>
      <w:marBottom w:val="0"/>
      <w:divBdr>
        <w:top w:val="none" w:sz="0" w:space="0" w:color="auto"/>
        <w:left w:val="none" w:sz="0" w:space="0" w:color="auto"/>
        <w:bottom w:val="none" w:sz="0" w:space="0" w:color="auto"/>
        <w:right w:val="none" w:sz="0" w:space="0" w:color="auto"/>
      </w:divBdr>
      <w:divsChild>
        <w:div w:id="722362786">
          <w:marLeft w:val="0"/>
          <w:marRight w:val="0"/>
          <w:marTop w:val="0"/>
          <w:marBottom w:val="0"/>
          <w:divBdr>
            <w:top w:val="none" w:sz="0" w:space="0" w:color="auto"/>
            <w:left w:val="none" w:sz="0" w:space="0" w:color="auto"/>
            <w:bottom w:val="none" w:sz="0" w:space="0" w:color="auto"/>
            <w:right w:val="none" w:sz="0" w:space="0" w:color="auto"/>
          </w:divBdr>
        </w:div>
      </w:divsChild>
    </w:div>
    <w:div w:id="830634017">
      <w:bodyDiv w:val="1"/>
      <w:marLeft w:val="0"/>
      <w:marRight w:val="0"/>
      <w:marTop w:val="0"/>
      <w:marBottom w:val="0"/>
      <w:divBdr>
        <w:top w:val="none" w:sz="0" w:space="0" w:color="auto"/>
        <w:left w:val="none" w:sz="0" w:space="0" w:color="auto"/>
        <w:bottom w:val="none" w:sz="0" w:space="0" w:color="auto"/>
        <w:right w:val="none" w:sz="0" w:space="0" w:color="auto"/>
      </w:divBdr>
      <w:divsChild>
        <w:div w:id="477956942">
          <w:marLeft w:val="0"/>
          <w:marRight w:val="0"/>
          <w:marTop w:val="0"/>
          <w:marBottom w:val="0"/>
          <w:divBdr>
            <w:top w:val="none" w:sz="0" w:space="0" w:color="auto"/>
            <w:left w:val="none" w:sz="0" w:space="0" w:color="auto"/>
            <w:bottom w:val="none" w:sz="0" w:space="0" w:color="auto"/>
            <w:right w:val="none" w:sz="0" w:space="0" w:color="auto"/>
          </w:divBdr>
        </w:div>
      </w:divsChild>
    </w:div>
    <w:div w:id="844175790">
      <w:bodyDiv w:val="1"/>
      <w:marLeft w:val="0"/>
      <w:marRight w:val="0"/>
      <w:marTop w:val="0"/>
      <w:marBottom w:val="0"/>
      <w:divBdr>
        <w:top w:val="none" w:sz="0" w:space="0" w:color="auto"/>
        <w:left w:val="none" w:sz="0" w:space="0" w:color="auto"/>
        <w:bottom w:val="none" w:sz="0" w:space="0" w:color="auto"/>
        <w:right w:val="none" w:sz="0" w:space="0" w:color="auto"/>
      </w:divBdr>
      <w:divsChild>
        <w:div w:id="34086665">
          <w:marLeft w:val="0"/>
          <w:marRight w:val="0"/>
          <w:marTop w:val="0"/>
          <w:marBottom w:val="0"/>
          <w:divBdr>
            <w:top w:val="none" w:sz="0" w:space="0" w:color="auto"/>
            <w:left w:val="none" w:sz="0" w:space="0" w:color="auto"/>
            <w:bottom w:val="none" w:sz="0" w:space="0" w:color="auto"/>
            <w:right w:val="none" w:sz="0" w:space="0" w:color="auto"/>
          </w:divBdr>
        </w:div>
      </w:divsChild>
    </w:div>
    <w:div w:id="896278873">
      <w:bodyDiv w:val="1"/>
      <w:marLeft w:val="0"/>
      <w:marRight w:val="0"/>
      <w:marTop w:val="0"/>
      <w:marBottom w:val="0"/>
      <w:divBdr>
        <w:top w:val="none" w:sz="0" w:space="0" w:color="auto"/>
        <w:left w:val="none" w:sz="0" w:space="0" w:color="auto"/>
        <w:bottom w:val="none" w:sz="0" w:space="0" w:color="auto"/>
        <w:right w:val="none" w:sz="0" w:space="0" w:color="auto"/>
      </w:divBdr>
      <w:divsChild>
        <w:div w:id="62220186">
          <w:marLeft w:val="0"/>
          <w:marRight w:val="0"/>
          <w:marTop w:val="0"/>
          <w:marBottom w:val="0"/>
          <w:divBdr>
            <w:top w:val="none" w:sz="0" w:space="0" w:color="auto"/>
            <w:left w:val="none" w:sz="0" w:space="0" w:color="auto"/>
            <w:bottom w:val="none" w:sz="0" w:space="0" w:color="auto"/>
            <w:right w:val="none" w:sz="0" w:space="0" w:color="auto"/>
          </w:divBdr>
        </w:div>
      </w:divsChild>
    </w:div>
    <w:div w:id="942346199">
      <w:bodyDiv w:val="1"/>
      <w:marLeft w:val="0"/>
      <w:marRight w:val="0"/>
      <w:marTop w:val="0"/>
      <w:marBottom w:val="0"/>
      <w:divBdr>
        <w:top w:val="none" w:sz="0" w:space="0" w:color="auto"/>
        <w:left w:val="none" w:sz="0" w:space="0" w:color="auto"/>
        <w:bottom w:val="none" w:sz="0" w:space="0" w:color="auto"/>
        <w:right w:val="none" w:sz="0" w:space="0" w:color="auto"/>
      </w:divBdr>
      <w:divsChild>
        <w:div w:id="1993023935">
          <w:marLeft w:val="0"/>
          <w:marRight w:val="0"/>
          <w:marTop w:val="0"/>
          <w:marBottom w:val="0"/>
          <w:divBdr>
            <w:top w:val="none" w:sz="0" w:space="0" w:color="auto"/>
            <w:left w:val="none" w:sz="0" w:space="0" w:color="auto"/>
            <w:bottom w:val="none" w:sz="0" w:space="0" w:color="auto"/>
            <w:right w:val="none" w:sz="0" w:space="0" w:color="auto"/>
          </w:divBdr>
        </w:div>
      </w:divsChild>
    </w:div>
    <w:div w:id="947078570">
      <w:bodyDiv w:val="1"/>
      <w:marLeft w:val="0"/>
      <w:marRight w:val="0"/>
      <w:marTop w:val="0"/>
      <w:marBottom w:val="0"/>
      <w:divBdr>
        <w:top w:val="none" w:sz="0" w:space="0" w:color="auto"/>
        <w:left w:val="none" w:sz="0" w:space="0" w:color="auto"/>
        <w:bottom w:val="none" w:sz="0" w:space="0" w:color="auto"/>
        <w:right w:val="none" w:sz="0" w:space="0" w:color="auto"/>
      </w:divBdr>
      <w:divsChild>
        <w:div w:id="12345959">
          <w:marLeft w:val="0"/>
          <w:marRight w:val="0"/>
          <w:marTop w:val="0"/>
          <w:marBottom w:val="0"/>
          <w:divBdr>
            <w:top w:val="none" w:sz="0" w:space="0" w:color="auto"/>
            <w:left w:val="none" w:sz="0" w:space="0" w:color="auto"/>
            <w:bottom w:val="none" w:sz="0" w:space="0" w:color="auto"/>
            <w:right w:val="none" w:sz="0" w:space="0" w:color="auto"/>
          </w:divBdr>
        </w:div>
      </w:divsChild>
    </w:div>
    <w:div w:id="1305424404">
      <w:bodyDiv w:val="1"/>
      <w:marLeft w:val="0"/>
      <w:marRight w:val="0"/>
      <w:marTop w:val="0"/>
      <w:marBottom w:val="0"/>
      <w:divBdr>
        <w:top w:val="none" w:sz="0" w:space="0" w:color="auto"/>
        <w:left w:val="none" w:sz="0" w:space="0" w:color="auto"/>
        <w:bottom w:val="none" w:sz="0" w:space="0" w:color="auto"/>
        <w:right w:val="none" w:sz="0" w:space="0" w:color="auto"/>
      </w:divBdr>
      <w:divsChild>
        <w:div w:id="1365866917">
          <w:marLeft w:val="0"/>
          <w:marRight w:val="0"/>
          <w:marTop w:val="0"/>
          <w:marBottom w:val="0"/>
          <w:divBdr>
            <w:top w:val="none" w:sz="0" w:space="0" w:color="auto"/>
            <w:left w:val="none" w:sz="0" w:space="0" w:color="auto"/>
            <w:bottom w:val="none" w:sz="0" w:space="0" w:color="auto"/>
            <w:right w:val="none" w:sz="0" w:space="0" w:color="auto"/>
          </w:divBdr>
        </w:div>
      </w:divsChild>
    </w:div>
    <w:div w:id="1718970522">
      <w:bodyDiv w:val="1"/>
      <w:marLeft w:val="0"/>
      <w:marRight w:val="0"/>
      <w:marTop w:val="0"/>
      <w:marBottom w:val="0"/>
      <w:divBdr>
        <w:top w:val="none" w:sz="0" w:space="0" w:color="auto"/>
        <w:left w:val="none" w:sz="0" w:space="0" w:color="auto"/>
        <w:bottom w:val="none" w:sz="0" w:space="0" w:color="auto"/>
        <w:right w:val="none" w:sz="0" w:space="0" w:color="auto"/>
      </w:divBdr>
      <w:divsChild>
        <w:div w:id="2094282562">
          <w:marLeft w:val="0"/>
          <w:marRight w:val="0"/>
          <w:marTop w:val="0"/>
          <w:marBottom w:val="0"/>
          <w:divBdr>
            <w:top w:val="none" w:sz="0" w:space="0" w:color="auto"/>
            <w:left w:val="none" w:sz="0" w:space="0" w:color="auto"/>
            <w:bottom w:val="none" w:sz="0" w:space="0" w:color="auto"/>
            <w:right w:val="none" w:sz="0" w:space="0" w:color="auto"/>
          </w:divBdr>
        </w:div>
      </w:divsChild>
    </w:div>
    <w:div w:id="1810904544">
      <w:bodyDiv w:val="1"/>
      <w:marLeft w:val="0"/>
      <w:marRight w:val="0"/>
      <w:marTop w:val="0"/>
      <w:marBottom w:val="0"/>
      <w:divBdr>
        <w:top w:val="none" w:sz="0" w:space="0" w:color="auto"/>
        <w:left w:val="none" w:sz="0" w:space="0" w:color="auto"/>
        <w:bottom w:val="none" w:sz="0" w:space="0" w:color="auto"/>
        <w:right w:val="none" w:sz="0" w:space="0" w:color="auto"/>
      </w:divBdr>
      <w:divsChild>
        <w:div w:id="1171487949">
          <w:marLeft w:val="0"/>
          <w:marRight w:val="0"/>
          <w:marTop w:val="0"/>
          <w:marBottom w:val="0"/>
          <w:divBdr>
            <w:top w:val="none" w:sz="0" w:space="0" w:color="auto"/>
            <w:left w:val="none" w:sz="0" w:space="0" w:color="auto"/>
            <w:bottom w:val="none" w:sz="0" w:space="0" w:color="auto"/>
            <w:right w:val="none" w:sz="0" w:space="0" w:color="auto"/>
          </w:divBdr>
        </w:div>
      </w:divsChild>
    </w:div>
    <w:div w:id="1822456175">
      <w:bodyDiv w:val="1"/>
      <w:marLeft w:val="0"/>
      <w:marRight w:val="0"/>
      <w:marTop w:val="0"/>
      <w:marBottom w:val="0"/>
      <w:divBdr>
        <w:top w:val="none" w:sz="0" w:space="0" w:color="auto"/>
        <w:left w:val="none" w:sz="0" w:space="0" w:color="auto"/>
        <w:bottom w:val="none" w:sz="0" w:space="0" w:color="auto"/>
        <w:right w:val="none" w:sz="0" w:space="0" w:color="auto"/>
      </w:divBdr>
      <w:divsChild>
        <w:div w:id="1434933864">
          <w:marLeft w:val="0"/>
          <w:marRight w:val="0"/>
          <w:marTop w:val="0"/>
          <w:marBottom w:val="0"/>
          <w:divBdr>
            <w:top w:val="none" w:sz="0" w:space="0" w:color="auto"/>
            <w:left w:val="none" w:sz="0" w:space="0" w:color="auto"/>
            <w:bottom w:val="none" w:sz="0" w:space="0" w:color="auto"/>
            <w:right w:val="none" w:sz="0" w:space="0" w:color="auto"/>
          </w:divBdr>
          <w:divsChild>
            <w:div w:id="777795053">
              <w:marLeft w:val="0"/>
              <w:marRight w:val="0"/>
              <w:marTop w:val="0"/>
              <w:marBottom w:val="0"/>
              <w:divBdr>
                <w:top w:val="none" w:sz="0" w:space="0" w:color="auto"/>
                <w:left w:val="none" w:sz="0" w:space="0" w:color="auto"/>
                <w:bottom w:val="none" w:sz="0" w:space="0" w:color="auto"/>
                <w:right w:val="none" w:sz="0" w:space="0" w:color="auto"/>
              </w:divBdr>
              <w:divsChild>
                <w:div w:id="1338970328">
                  <w:marLeft w:val="0"/>
                  <w:marRight w:val="-6084"/>
                  <w:marTop w:val="0"/>
                  <w:marBottom w:val="0"/>
                  <w:divBdr>
                    <w:top w:val="none" w:sz="0" w:space="0" w:color="auto"/>
                    <w:left w:val="none" w:sz="0" w:space="0" w:color="auto"/>
                    <w:bottom w:val="none" w:sz="0" w:space="0" w:color="auto"/>
                    <w:right w:val="none" w:sz="0" w:space="0" w:color="auto"/>
                  </w:divBdr>
                  <w:divsChild>
                    <w:div w:id="1087848244">
                      <w:marLeft w:val="0"/>
                      <w:marRight w:val="5604"/>
                      <w:marTop w:val="0"/>
                      <w:marBottom w:val="0"/>
                      <w:divBdr>
                        <w:top w:val="none" w:sz="0" w:space="0" w:color="auto"/>
                        <w:left w:val="none" w:sz="0" w:space="0" w:color="auto"/>
                        <w:bottom w:val="none" w:sz="0" w:space="0" w:color="auto"/>
                        <w:right w:val="none" w:sz="0" w:space="0" w:color="auto"/>
                      </w:divBdr>
                      <w:divsChild>
                        <w:div w:id="85536516">
                          <w:marLeft w:val="0"/>
                          <w:marRight w:val="0"/>
                          <w:marTop w:val="0"/>
                          <w:marBottom w:val="0"/>
                          <w:divBdr>
                            <w:top w:val="none" w:sz="0" w:space="0" w:color="auto"/>
                            <w:left w:val="none" w:sz="0" w:space="0" w:color="auto"/>
                            <w:bottom w:val="none" w:sz="0" w:space="0" w:color="auto"/>
                            <w:right w:val="none" w:sz="0" w:space="0" w:color="auto"/>
                          </w:divBdr>
                          <w:divsChild>
                            <w:div w:id="417486277">
                              <w:marLeft w:val="0"/>
                              <w:marRight w:val="0"/>
                              <w:marTop w:val="120"/>
                              <w:marBottom w:val="360"/>
                              <w:divBdr>
                                <w:top w:val="none" w:sz="0" w:space="0" w:color="auto"/>
                                <w:left w:val="none" w:sz="0" w:space="0" w:color="auto"/>
                                <w:bottom w:val="none" w:sz="0" w:space="0" w:color="auto"/>
                                <w:right w:val="none" w:sz="0" w:space="0" w:color="auto"/>
                              </w:divBdr>
                              <w:divsChild>
                                <w:div w:id="31549786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780884">
      <w:bodyDiv w:val="1"/>
      <w:marLeft w:val="0"/>
      <w:marRight w:val="0"/>
      <w:marTop w:val="0"/>
      <w:marBottom w:val="0"/>
      <w:divBdr>
        <w:top w:val="none" w:sz="0" w:space="0" w:color="auto"/>
        <w:left w:val="none" w:sz="0" w:space="0" w:color="auto"/>
        <w:bottom w:val="none" w:sz="0" w:space="0" w:color="auto"/>
        <w:right w:val="none" w:sz="0" w:space="0" w:color="auto"/>
      </w:divBdr>
      <w:divsChild>
        <w:div w:id="255552612">
          <w:marLeft w:val="0"/>
          <w:marRight w:val="0"/>
          <w:marTop w:val="0"/>
          <w:marBottom w:val="0"/>
          <w:divBdr>
            <w:top w:val="none" w:sz="0" w:space="0" w:color="auto"/>
            <w:left w:val="none" w:sz="0" w:space="0" w:color="auto"/>
            <w:bottom w:val="none" w:sz="0" w:space="0" w:color="auto"/>
            <w:right w:val="none" w:sz="0" w:space="0" w:color="auto"/>
          </w:divBdr>
        </w:div>
      </w:divsChild>
    </w:div>
    <w:div w:id="1943954335">
      <w:bodyDiv w:val="1"/>
      <w:marLeft w:val="0"/>
      <w:marRight w:val="0"/>
      <w:marTop w:val="0"/>
      <w:marBottom w:val="0"/>
      <w:divBdr>
        <w:top w:val="none" w:sz="0" w:space="0" w:color="auto"/>
        <w:left w:val="none" w:sz="0" w:space="0" w:color="auto"/>
        <w:bottom w:val="none" w:sz="0" w:space="0" w:color="auto"/>
        <w:right w:val="none" w:sz="0" w:space="0" w:color="auto"/>
      </w:divBdr>
      <w:divsChild>
        <w:div w:id="961695395">
          <w:marLeft w:val="0"/>
          <w:marRight w:val="0"/>
          <w:marTop w:val="0"/>
          <w:marBottom w:val="0"/>
          <w:divBdr>
            <w:top w:val="none" w:sz="0" w:space="0" w:color="auto"/>
            <w:left w:val="none" w:sz="0" w:space="0" w:color="auto"/>
            <w:bottom w:val="none" w:sz="0" w:space="0" w:color="auto"/>
            <w:right w:val="none" w:sz="0" w:space="0" w:color="auto"/>
          </w:divBdr>
        </w:div>
      </w:divsChild>
    </w:div>
    <w:div w:id="1951859939">
      <w:bodyDiv w:val="1"/>
      <w:marLeft w:val="0"/>
      <w:marRight w:val="0"/>
      <w:marTop w:val="0"/>
      <w:marBottom w:val="0"/>
      <w:divBdr>
        <w:top w:val="none" w:sz="0" w:space="0" w:color="auto"/>
        <w:left w:val="none" w:sz="0" w:space="0" w:color="auto"/>
        <w:bottom w:val="none" w:sz="0" w:space="0" w:color="auto"/>
        <w:right w:val="none" w:sz="0" w:space="0" w:color="auto"/>
      </w:divBdr>
      <w:divsChild>
        <w:div w:id="1089889280">
          <w:marLeft w:val="0"/>
          <w:marRight w:val="0"/>
          <w:marTop w:val="0"/>
          <w:marBottom w:val="0"/>
          <w:divBdr>
            <w:top w:val="none" w:sz="0" w:space="0" w:color="auto"/>
            <w:left w:val="none" w:sz="0" w:space="0" w:color="auto"/>
            <w:bottom w:val="none" w:sz="0" w:space="0" w:color="auto"/>
            <w:right w:val="none" w:sz="0" w:space="0" w:color="auto"/>
          </w:divBdr>
        </w:div>
      </w:divsChild>
    </w:div>
    <w:div w:id="2001347434">
      <w:bodyDiv w:val="1"/>
      <w:marLeft w:val="0"/>
      <w:marRight w:val="0"/>
      <w:marTop w:val="0"/>
      <w:marBottom w:val="0"/>
      <w:divBdr>
        <w:top w:val="none" w:sz="0" w:space="0" w:color="auto"/>
        <w:left w:val="none" w:sz="0" w:space="0" w:color="auto"/>
        <w:bottom w:val="none" w:sz="0" w:space="0" w:color="auto"/>
        <w:right w:val="none" w:sz="0" w:space="0" w:color="auto"/>
      </w:divBdr>
      <w:divsChild>
        <w:div w:id="293490873">
          <w:marLeft w:val="0"/>
          <w:marRight w:val="0"/>
          <w:marTop w:val="0"/>
          <w:marBottom w:val="0"/>
          <w:divBdr>
            <w:top w:val="none" w:sz="0" w:space="0" w:color="auto"/>
            <w:left w:val="none" w:sz="0" w:space="0" w:color="auto"/>
            <w:bottom w:val="none" w:sz="0" w:space="0" w:color="auto"/>
            <w:right w:val="none" w:sz="0" w:space="0" w:color="auto"/>
          </w:divBdr>
        </w:div>
      </w:divsChild>
    </w:div>
    <w:div w:id="2053723313">
      <w:bodyDiv w:val="1"/>
      <w:marLeft w:val="0"/>
      <w:marRight w:val="0"/>
      <w:marTop w:val="0"/>
      <w:marBottom w:val="0"/>
      <w:divBdr>
        <w:top w:val="none" w:sz="0" w:space="0" w:color="auto"/>
        <w:left w:val="none" w:sz="0" w:space="0" w:color="auto"/>
        <w:bottom w:val="none" w:sz="0" w:space="0" w:color="auto"/>
        <w:right w:val="none" w:sz="0" w:space="0" w:color="auto"/>
      </w:divBdr>
      <w:divsChild>
        <w:div w:id="5833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ksu.edu.sa/node/113092/edit" TargetMode="External"/><Relationship Id="rId4" Type="http://schemas.openxmlformats.org/officeDocument/2006/relationships/settings" Target="settings.xml"/><Relationship Id="rId9" Type="http://schemas.openxmlformats.org/officeDocument/2006/relationships/hyperlink" Target="mailto:e_shaye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A23C-A790-493E-B826-E992C998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15</Pages>
  <Words>4876</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PG-Radiographic Ceph-Syllabus-2009-2010</vt:lpstr>
    </vt:vector>
  </TitlesOfParts>
  <Company/>
  <LinksUpToDate>false</LinksUpToDate>
  <CharactersWithSpaces>32610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PG-Radiographic Ceph-Syllabus-2009-2010</dc:title>
  <dc:creator>Abdullah M. Aldrees, BDS, DMSc</dc:creator>
  <cp:lastModifiedBy>dr.Eman</cp:lastModifiedBy>
  <cp:revision>74</cp:revision>
  <cp:lastPrinted>2015-08-19T23:38:00Z</cp:lastPrinted>
  <dcterms:created xsi:type="dcterms:W3CDTF">2015-08-12T22:39:00Z</dcterms:created>
  <dcterms:modified xsi:type="dcterms:W3CDTF">2015-09-28T13:09:00Z</dcterms:modified>
</cp:coreProperties>
</file>