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03" w:rsidRPr="00602063" w:rsidRDefault="00687D03" w:rsidP="00687D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2063">
        <w:rPr>
          <w:rFonts w:asciiTheme="majorBidi" w:hAnsiTheme="majorBidi" w:cstheme="majorBidi"/>
          <w:b/>
          <w:bCs/>
          <w:sz w:val="28"/>
          <w:szCs w:val="28"/>
        </w:rPr>
        <w:t>King Saud University                              PHL 22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60206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</w:p>
    <w:p w:rsidR="00687D03" w:rsidRPr="00602063" w:rsidRDefault="00687D03" w:rsidP="00687D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2063">
        <w:rPr>
          <w:rFonts w:asciiTheme="majorBidi" w:hAnsiTheme="majorBidi" w:cstheme="majorBidi"/>
          <w:b/>
          <w:bCs/>
          <w:sz w:val="28"/>
          <w:szCs w:val="28"/>
        </w:rPr>
        <w:t xml:space="preserve">Pharmacy College                               Practical Exam </w:t>
      </w:r>
    </w:p>
    <w:p w:rsidR="00687D03" w:rsidRPr="00602063" w:rsidRDefault="00687D03" w:rsidP="00687D03">
      <w:pPr>
        <w:pBdr>
          <w:bottom w:val="single" w:sz="12" w:space="0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60206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46F95" wp14:editId="64F96CA9">
                <wp:simplePos x="0" y="0"/>
                <wp:positionH relativeFrom="column">
                  <wp:posOffset>-97790</wp:posOffset>
                </wp:positionH>
                <wp:positionV relativeFrom="paragraph">
                  <wp:posOffset>234950</wp:posOffset>
                </wp:positionV>
                <wp:extent cx="6534150" cy="381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03" w:rsidRPr="00687D03" w:rsidRDefault="00687D03" w:rsidP="00687D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7D03">
                              <w:rPr>
                                <w:b/>
                                <w:bCs/>
                              </w:rPr>
                              <w:t xml:space="preserve">Student’s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46F95" id="Rounded Rectangle 4" o:spid="_x0000_s1026" style="position:absolute;margin-left:-7.7pt;margin-top:18.5pt;width:514.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:rsidR="00687D03" w:rsidRPr="00687D03" w:rsidRDefault="00687D03" w:rsidP="00687D03">
                      <w:pPr>
                        <w:rPr>
                          <w:b/>
                          <w:bCs/>
                        </w:rPr>
                      </w:pPr>
                      <w:r w:rsidRPr="00687D03">
                        <w:rPr>
                          <w:b/>
                          <w:bCs/>
                        </w:rPr>
                        <w:t xml:space="preserve">Student’s name </w:t>
                      </w:r>
                    </w:p>
                  </w:txbxContent>
                </v:textbox>
              </v:roundrect>
            </w:pict>
          </mc:Fallback>
        </mc:AlternateContent>
      </w:r>
      <w:r w:rsidRPr="00602063">
        <w:rPr>
          <w:rFonts w:asciiTheme="majorBidi" w:hAnsiTheme="majorBidi" w:cstheme="majorBidi"/>
          <w:b/>
          <w:bCs/>
          <w:sz w:val="28"/>
          <w:szCs w:val="28"/>
        </w:rPr>
        <w:t>Pharmaceutical Department</w:t>
      </w:r>
    </w:p>
    <w:p w:rsidR="00687D03" w:rsidRDefault="00687D03" w:rsidP="00687D0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87D03" w:rsidRPr="0079702B" w:rsidRDefault="00687D03" w:rsidP="00687D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702B">
        <w:rPr>
          <w:rFonts w:asciiTheme="majorBidi" w:hAnsiTheme="majorBidi" w:cstheme="majorBidi"/>
          <w:b/>
          <w:bCs/>
          <w:sz w:val="28"/>
          <w:szCs w:val="28"/>
        </w:rPr>
        <w:t xml:space="preserve">Choose the correct answer </w:t>
      </w:r>
    </w:p>
    <w:p w:rsidR="00687D03" w:rsidRPr="004B5B35" w:rsidRDefault="00687D03" w:rsidP="00687D0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Regarding electronic microscope, all the following statements are true </w:t>
      </w:r>
      <w:r w:rsidRPr="004B5B35">
        <w:rPr>
          <w:rFonts w:asciiTheme="majorBidi" w:hAnsiTheme="majorBidi" w:cstheme="majorBidi"/>
          <w:sz w:val="28"/>
          <w:szCs w:val="28"/>
          <w:u w:val="single"/>
        </w:rPr>
        <w:t>except</w:t>
      </w:r>
      <w:r w:rsidRPr="004B5B35">
        <w:rPr>
          <w:rFonts w:asciiTheme="majorBidi" w:hAnsiTheme="majorBidi" w:cstheme="majorBidi"/>
          <w:sz w:val="28"/>
          <w:szCs w:val="28"/>
        </w:rPr>
        <w:t>:</w:t>
      </w:r>
    </w:p>
    <w:p w:rsidR="00687D03" w:rsidRPr="004B5B35" w:rsidRDefault="00687D03" w:rsidP="00687D0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Use electron beams and magnetic field </w:t>
      </w:r>
    </w:p>
    <w:p w:rsidR="00687D03" w:rsidRPr="004B5B35" w:rsidRDefault="00687D03" w:rsidP="00687D0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The most common one used in the lab  </w:t>
      </w:r>
    </w:p>
    <w:p w:rsidR="00687D03" w:rsidRPr="004B5B35" w:rsidRDefault="00687D03" w:rsidP="00687D0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Used for  examination viruses </w:t>
      </w:r>
    </w:p>
    <w:p w:rsidR="00687D03" w:rsidRPr="004B5B35" w:rsidRDefault="00687D03" w:rsidP="00687D0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4B5B35">
        <w:rPr>
          <w:rFonts w:asciiTheme="majorBidi" w:hAnsiTheme="majorBidi" w:cstheme="majorBidi"/>
          <w:sz w:val="28"/>
          <w:szCs w:val="28"/>
        </w:rPr>
        <w:t xml:space="preserve">a&amp; c </w:t>
      </w:r>
    </w:p>
    <w:bookmarkEnd w:id="0"/>
    <w:p w:rsidR="00687D03" w:rsidRPr="004B5B35" w:rsidRDefault="00687D03" w:rsidP="00687D0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>The primary stain in gram stain  technique is :</w:t>
      </w:r>
    </w:p>
    <w:p w:rsidR="00687D03" w:rsidRPr="004B5B35" w:rsidRDefault="00687D03" w:rsidP="00687D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Grams iodine </w:t>
      </w:r>
    </w:p>
    <w:p w:rsidR="00687D03" w:rsidRPr="004B5B35" w:rsidRDefault="00687D03" w:rsidP="00687D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4B5B35">
        <w:rPr>
          <w:rFonts w:asciiTheme="majorBidi" w:hAnsiTheme="majorBidi" w:cstheme="majorBidi"/>
          <w:sz w:val="28"/>
          <w:szCs w:val="28"/>
        </w:rPr>
        <w:t>Safranin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</w:t>
      </w:r>
    </w:p>
    <w:p w:rsidR="00687D03" w:rsidRPr="004B5B35" w:rsidRDefault="00687D03" w:rsidP="00687D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Crystal violet </w:t>
      </w:r>
    </w:p>
    <w:p w:rsidR="00687D03" w:rsidRPr="004B5B35" w:rsidRDefault="00687D03" w:rsidP="00687D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Conc.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Carbol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fuchsin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</w:t>
      </w:r>
    </w:p>
    <w:p w:rsidR="00687D03" w:rsidRPr="004B5B35" w:rsidRDefault="00687D03" w:rsidP="00687D0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Regarding Gram negative bacteria, all the following statements are correct </w:t>
      </w:r>
      <w:r w:rsidRPr="004B5B35">
        <w:rPr>
          <w:rFonts w:asciiTheme="majorBidi" w:hAnsiTheme="majorBidi" w:cstheme="majorBidi"/>
          <w:sz w:val="28"/>
          <w:szCs w:val="28"/>
          <w:u w:val="single"/>
        </w:rPr>
        <w:t>except</w:t>
      </w:r>
    </w:p>
    <w:p w:rsidR="00687D03" w:rsidRPr="004B5B35" w:rsidRDefault="00687D03" w:rsidP="00687D03">
      <w:pPr>
        <w:pStyle w:val="ListParagraph"/>
        <w:numPr>
          <w:ilvl w:val="0"/>
          <w:numId w:val="4"/>
        </w:numPr>
        <w:spacing w:after="0"/>
        <w:ind w:left="709" w:hanging="425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They are not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decolourized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with alcohol</w:t>
      </w:r>
    </w:p>
    <w:p w:rsidR="00687D03" w:rsidRPr="004B5B35" w:rsidRDefault="00687D03" w:rsidP="00687D03">
      <w:pPr>
        <w:pStyle w:val="ListParagraph"/>
        <w:numPr>
          <w:ilvl w:val="0"/>
          <w:numId w:val="4"/>
        </w:numPr>
        <w:spacing w:after="0"/>
        <w:ind w:left="709" w:hanging="425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 They are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decolourized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with alcohol</w:t>
      </w:r>
    </w:p>
    <w:p w:rsidR="00687D03" w:rsidRPr="004B5B35" w:rsidRDefault="00687D03" w:rsidP="00687D03">
      <w:pPr>
        <w:pStyle w:val="ListParagraph"/>
        <w:numPr>
          <w:ilvl w:val="0"/>
          <w:numId w:val="4"/>
        </w:numPr>
        <w:spacing w:after="0"/>
        <w:ind w:left="709" w:hanging="425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 They take the counter stain (dil.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carbol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fuchsin</w:t>
      </w:r>
      <w:proofErr w:type="spellEnd"/>
      <w:r w:rsidRPr="004B5B35">
        <w:rPr>
          <w:rFonts w:asciiTheme="majorBidi" w:hAnsiTheme="majorBidi" w:cstheme="majorBidi"/>
          <w:sz w:val="28"/>
          <w:szCs w:val="28"/>
        </w:rPr>
        <w:t>)</w:t>
      </w:r>
    </w:p>
    <w:p w:rsidR="00687D03" w:rsidRDefault="00687D03" w:rsidP="00687D03">
      <w:pPr>
        <w:pStyle w:val="ListParagraph"/>
        <w:numPr>
          <w:ilvl w:val="0"/>
          <w:numId w:val="4"/>
        </w:numPr>
        <w:spacing w:after="0"/>
        <w:ind w:left="709" w:hanging="425"/>
        <w:rPr>
          <w:rFonts w:asciiTheme="majorBidi" w:hAnsiTheme="majorBidi" w:cstheme="majorBidi"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 xml:space="preserve">They appear pink in </w:t>
      </w:r>
      <w:proofErr w:type="spellStart"/>
      <w:r w:rsidRPr="004B5B35">
        <w:rPr>
          <w:rFonts w:asciiTheme="majorBidi" w:hAnsiTheme="majorBidi" w:cstheme="majorBidi"/>
          <w:sz w:val="28"/>
          <w:szCs w:val="28"/>
        </w:rPr>
        <w:t>colour</w:t>
      </w:r>
      <w:proofErr w:type="spellEnd"/>
    </w:p>
    <w:p w:rsidR="00687D03" w:rsidRPr="004B5B35" w:rsidRDefault="00687D03" w:rsidP="00687D03">
      <w:pPr>
        <w:pStyle w:val="ListParagraph"/>
        <w:spacing w:after="0"/>
        <w:ind w:left="709"/>
        <w:rPr>
          <w:rFonts w:asciiTheme="majorBidi" w:hAnsiTheme="majorBidi" w:cstheme="majorBidi"/>
          <w:sz w:val="28"/>
          <w:szCs w:val="28"/>
        </w:rPr>
      </w:pPr>
    </w:p>
    <w:p w:rsidR="00687D03" w:rsidRPr="0079702B" w:rsidRDefault="00687D03" w:rsidP="00687D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702B">
        <w:rPr>
          <w:rFonts w:asciiTheme="majorBidi" w:hAnsiTheme="majorBidi" w:cstheme="majorBidi"/>
          <w:b/>
          <w:bCs/>
          <w:sz w:val="28"/>
          <w:szCs w:val="28"/>
        </w:rPr>
        <w:t>Match between columns A and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1087"/>
        <w:gridCol w:w="3821"/>
      </w:tblGrid>
      <w:tr w:rsidR="00687D03" w:rsidRPr="00A85690" w:rsidTr="006B7DBF">
        <w:tc>
          <w:tcPr>
            <w:tcW w:w="4786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Column A</w:t>
            </w:r>
          </w:p>
        </w:tc>
        <w:tc>
          <w:tcPr>
            <w:tcW w:w="1087" w:type="dxa"/>
          </w:tcPr>
          <w:p w:rsidR="00687D03" w:rsidRPr="00653840" w:rsidRDefault="00687D03" w:rsidP="006B7DBF">
            <w:pPr>
              <w:rPr>
                <w:sz w:val="24"/>
                <w:szCs w:val="24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Answer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Column B</w:t>
            </w:r>
          </w:p>
        </w:tc>
      </w:tr>
      <w:tr w:rsidR="00687D03" w:rsidRPr="00A85690" w:rsidTr="006B7DBF">
        <w:tc>
          <w:tcPr>
            <w:tcW w:w="4786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 xml:space="preserve">1-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Mannitol salt agar</w:t>
            </w:r>
          </w:p>
        </w:tc>
        <w:tc>
          <w:tcPr>
            <w:tcW w:w="1087" w:type="dxa"/>
          </w:tcPr>
          <w:p w:rsidR="00687D03" w:rsidRPr="00653840" w:rsidRDefault="00687D03" w:rsidP="006B7DBF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 xml:space="preserve">A-Methylene blue </w:t>
            </w:r>
          </w:p>
        </w:tc>
      </w:tr>
      <w:tr w:rsidR="00687D03" w:rsidRPr="00A85690" w:rsidTr="006B7DBF">
        <w:tc>
          <w:tcPr>
            <w:tcW w:w="4786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 xml:space="preserve">2-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Media for fungi</w:t>
            </w:r>
          </w:p>
        </w:tc>
        <w:tc>
          <w:tcPr>
            <w:tcW w:w="1087" w:type="dxa"/>
          </w:tcPr>
          <w:p w:rsidR="00687D03" w:rsidRPr="00653840" w:rsidRDefault="00687D03" w:rsidP="006B7DBF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B-Acid fast stain</w:t>
            </w:r>
          </w:p>
        </w:tc>
      </w:tr>
      <w:tr w:rsidR="00687D03" w:rsidRPr="00A85690" w:rsidTr="006B7DBF">
        <w:trPr>
          <w:trHeight w:val="101"/>
        </w:trPr>
        <w:tc>
          <w:tcPr>
            <w:tcW w:w="4786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3-Basic dye</w:t>
            </w:r>
          </w:p>
        </w:tc>
        <w:tc>
          <w:tcPr>
            <w:tcW w:w="1087" w:type="dxa"/>
          </w:tcPr>
          <w:p w:rsidR="00687D03" w:rsidRPr="00653840" w:rsidRDefault="00687D03" w:rsidP="006B7DBF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>C- 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taphylococcus species </w:t>
            </w:r>
          </w:p>
        </w:tc>
      </w:tr>
      <w:tr w:rsidR="00687D03" w:rsidRPr="00A85690" w:rsidTr="006B7DBF">
        <w:tc>
          <w:tcPr>
            <w:tcW w:w="4786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4-Mycobacterium species</w:t>
            </w:r>
          </w:p>
        </w:tc>
        <w:tc>
          <w:tcPr>
            <w:tcW w:w="1087" w:type="dxa"/>
          </w:tcPr>
          <w:p w:rsidR="00687D03" w:rsidRPr="00653840" w:rsidRDefault="00687D03" w:rsidP="006B7DBF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87D03" w:rsidRPr="004B5B35" w:rsidRDefault="00687D03" w:rsidP="006B7D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5B35">
              <w:rPr>
                <w:rFonts w:asciiTheme="majorBidi" w:hAnsiTheme="majorBidi" w:cstheme="majorBidi"/>
                <w:sz w:val="28"/>
                <w:szCs w:val="28"/>
              </w:rPr>
              <w:t xml:space="preserve">D-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PH(3-6)</w:t>
            </w:r>
          </w:p>
        </w:tc>
      </w:tr>
    </w:tbl>
    <w:p w:rsidR="00687D03" w:rsidRDefault="00687D03" w:rsidP="00687D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7D03" w:rsidRDefault="00687D03" w:rsidP="00687D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9702B">
        <w:rPr>
          <w:rFonts w:ascii="Times New Roman" w:hAnsi="Times New Roman" w:cs="Times New Roman"/>
          <w:b/>
          <w:bCs/>
          <w:sz w:val="28"/>
          <w:szCs w:val="28"/>
        </w:rPr>
        <w:t>Give reason</w:t>
      </w:r>
    </w:p>
    <w:p w:rsidR="00687D03" w:rsidRPr="0079702B" w:rsidRDefault="00687D03" w:rsidP="00687D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5B35">
        <w:rPr>
          <w:rFonts w:asciiTheme="majorBidi" w:hAnsiTheme="majorBidi" w:cstheme="majorBidi"/>
          <w:sz w:val="28"/>
          <w:szCs w:val="28"/>
        </w:rPr>
        <w:t>Heat is required in spore staining?</w:t>
      </w:r>
    </w:p>
    <w:p w:rsidR="00687D03" w:rsidRDefault="00687D03" w:rsidP="00687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87D03" w:rsidRPr="00687D03" w:rsidRDefault="00687D03" w:rsidP="00687D03">
      <w:pPr>
        <w:spacing w:line="240" w:lineRule="auto"/>
        <w:jc w:val="center"/>
        <w:rPr>
          <w:sz w:val="28"/>
          <w:szCs w:val="28"/>
        </w:rPr>
      </w:pPr>
      <w:r w:rsidRPr="00602063">
        <w:rPr>
          <w:rFonts w:ascii="Blackadder ITC" w:hAnsi="Blackadder ITC" w:cstheme="majorBidi"/>
          <w:sz w:val="28"/>
          <w:szCs w:val="28"/>
        </w:rPr>
        <w:t>Best wishes,</w:t>
      </w:r>
    </w:p>
    <w:p w:rsidR="006357D5" w:rsidRDefault="006357D5"/>
    <w:sectPr w:rsidR="0063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052"/>
    <w:multiLevelType w:val="hybridMultilevel"/>
    <w:tmpl w:val="B6B4B6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FF1"/>
    <w:multiLevelType w:val="hybridMultilevel"/>
    <w:tmpl w:val="F28802EA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92456D0"/>
    <w:multiLevelType w:val="hybridMultilevel"/>
    <w:tmpl w:val="59C65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03C4"/>
    <w:multiLevelType w:val="hybridMultilevel"/>
    <w:tmpl w:val="66E60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03"/>
    <w:rsid w:val="002F1657"/>
    <w:rsid w:val="006357D5"/>
    <w:rsid w:val="00687D03"/>
    <w:rsid w:val="009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30A6-F8C3-490E-AA81-FC91404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2015-05-03T19:13:00Z</dcterms:created>
  <dcterms:modified xsi:type="dcterms:W3CDTF">2015-05-03T19:15:00Z</dcterms:modified>
</cp:coreProperties>
</file>