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2D47" w14:textId="43461302" w:rsidR="00A44C25" w:rsidRDefault="00FF2B45" w:rsidP="008C0379">
      <w:pPr>
        <w:rPr>
          <w:b/>
          <w:bCs/>
          <w:color w:val="1F497D"/>
          <w:sz w:val="32"/>
          <w:szCs w:val="22"/>
        </w:rPr>
      </w:pPr>
      <w:r w:rsidRPr="00D573BB">
        <w:rPr>
          <w:b/>
          <w:bCs/>
          <w:color w:val="1F497D"/>
          <w:sz w:val="32"/>
          <w:szCs w:val="22"/>
        </w:rPr>
        <w:t>Course</w:t>
      </w:r>
      <w:r w:rsidR="008C0379">
        <w:rPr>
          <w:b/>
          <w:bCs/>
          <w:color w:val="1F497D"/>
          <w:sz w:val="32"/>
          <w:szCs w:val="22"/>
        </w:rPr>
        <w:t xml:space="preserve"> Code and Name:</w:t>
      </w:r>
      <w:r w:rsidR="00A44C25">
        <w:rPr>
          <w:b/>
          <w:bCs/>
          <w:color w:val="1F497D"/>
          <w:sz w:val="32"/>
          <w:szCs w:val="22"/>
        </w:rPr>
        <w:t>OPTO4</w:t>
      </w:r>
      <w:r w:rsidR="00BA2BCA">
        <w:rPr>
          <w:b/>
          <w:bCs/>
          <w:color w:val="1F497D"/>
          <w:sz w:val="32"/>
          <w:szCs w:val="22"/>
        </w:rPr>
        <w:t>1</w:t>
      </w:r>
      <w:r w:rsidR="00A44C25">
        <w:rPr>
          <w:b/>
          <w:bCs/>
          <w:color w:val="1F497D"/>
          <w:sz w:val="32"/>
          <w:szCs w:val="22"/>
        </w:rPr>
        <w:t xml:space="preserve">8 </w:t>
      </w:r>
      <w:r w:rsidR="008C0379">
        <w:rPr>
          <w:b/>
          <w:bCs/>
          <w:color w:val="1F497D"/>
          <w:sz w:val="32"/>
          <w:szCs w:val="22"/>
        </w:rPr>
        <w:t xml:space="preserve">–Environmental </w:t>
      </w:r>
      <w:r w:rsidR="00BA2BCA">
        <w:rPr>
          <w:b/>
          <w:bCs/>
          <w:color w:val="1F497D"/>
          <w:sz w:val="32"/>
          <w:szCs w:val="22"/>
        </w:rPr>
        <w:t xml:space="preserve">Optometry </w:t>
      </w:r>
    </w:p>
    <w:p w14:paraId="3A200938" w14:textId="72540BC4" w:rsidR="00FF2B45" w:rsidRPr="00D573BB" w:rsidRDefault="00FF2B45" w:rsidP="008C0379">
      <w:pPr>
        <w:rPr>
          <w:b/>
          <w:bCs/>
          <w:color w:val="1F497D"/>
          <w:sz w:val="32"/>
          <w:szCs w:val="22"/>
        </w:rPr>
      </w:pPr>
      <w:r w:rsidRPr="00D573BB">
        <w:rPr>
          <w:b/>
          <w:bCs/>
          <w:color w:val="1F497D"/>
          <w:sz w:val="32"/>
          <w:szCs w:val="22"/>
        </w:rPr>
        <w:t xml:space="preserve"> </w:t>
      </w:r>
    </w:p>
    <w:p w14:paraId="7A0E86ED" w14:textId="77777777" w:rsidR="00FF2B45" w:rsidRDefault="00FF2B45" w:rsidP="00FF2B45">
      <w:pPr>
        <w:rPr>
          <w:b/>
          <w:bCs/>
          <w:color w:val="1F497D"/>
          <w:sz w:val="32"/>
          <w:szCs w:val="22"/>
        </w:rPr>
      </w:pPr>
      <w:r w:rsidRPr="00D573BB">
        <w:rPr>
          <w:b/>
          <w:bCs/>
          <w:color w:val="1F497D"/>
          <w:sz w:val="32"/>
          <w:szCs w:val="22"/>
        </w:rPr>
        <w:t>Units</w:t>
      </w:r>
      <w:r>
        <w:rPr>
          <w:b/>
          <w:bCs/>
          <w:color w:val="1F497D"/>
          <w:sz w:val="32"/>
          <w:szCs w:val="22"/>
        </w:rPr>
        <w:t>:</w:t>
      </w:r>
      <w:r>
        <w:rPr>
          <w:b/>
          <w:bCs/>
          <w:color w:val="1F497D"/>
          <w:sz w:val="32"/>
          <w:szCs w:val="22"/>
        </w:rPr>
        <w:tab/>
      </w:r>
      <w:r w:rsidR="00A44C25">
        <w:rPr>
          <w:b/>
          <w:bCs/>
          <w:color w:val="1F497D"/>
          <w:sz w:val="32"/>
          <w:szCs w:val="22"/>
        </w:rPr>
        <w:t>2</w:t>
      </w:r>
      <w:r w:rsidRPr="00D573BB">
        <w:rPr>
          <w:b/>
          <w:bCs/>
          <w:color w:val="1F497D"/>
          <w:sz w:val="32"/>
          <w:szCs w:val="22"/>
        </w:rPr>
        <w:t xml:space="preserve">+ </w:t>
      </w:r>
      <w:r>
        <w:rPr>
          <w:b/>
          <w:bCs/>
          <w:color w:val="1F497D"/>
          <w:sz w:val="32"/>
          <w:szCs w:val="22"/>
        </w:rPr>
        <w:t xml:space="preserve"> </w:t>
      </w:r>
      <w:r w:rsidR="00A44C25">
        <w:rPr>
          <w:b/>
          <w:bCs/>
          <w:color w:val="1F497D"/>
          <w:sz w:val="32"/>
          <w:szCs w:val="22"/>
        </w:rPr>
        <w:t>0</w:t>
      </w:r>
      <w:r w:rsidRPr="00D573BB">
        <w:rPr>
          <w:b/>
          <w:bCs/>
          <w:color w:val="1F497D"/>
          <w:sz w:val="32"/>
          <w:szCs w:val="22"/>
        </w:rPr>
        <w:t xml:space="preserve"> =   </w:t>
      </w:r>
      <w:r>
        <w:rPr>
          <w:b/>
          <w:bCs/>
          <w:color w:val="1F497D"/>
          <w:sz w:val="32"/>
          <w:szCs w:val="22"/>
        </w:rPr>
        <w:t xml:space="preserve">  </w:t>
      </w:r>
      <w:r w:rsidR="00A44C25">
        <w:rPr>
          <w:b/>
          <w:bCs/>
          <w:color w:val="1F497D"/>
          <w:sz w:val="32"/>
          <w:szCs w:val="22"/>
        </w:rPr>
        <w:t xml:space="preserve">2 </w:t>
      </w:r>
      <w:r w:rsidRPr="00D573BB">
        <w:rPr>
          <w:b/>
          <w:bCs/>
          <w:color w:val="1F497D"/>
          <w:sz w:val="32"/>
          <w:szCs w:val="22"/>
        </w:rPr>
        <w:t>Credit Hours</w:t>
      </w:r>
    </w:p>
    <w:p w14:paraId="7EC2F712" w14:textId="77777777" w:rsidR="008C0379" w:rsidRPr="00D573BB" w:rsidRDefault="008C0379" w:rsidP="00FF2B45">
      <w:pPr>
        <w:rPr>
          <w:b/>
          <w:bCs/>
          <w:color w:val="1F497D"/>
          <w:sz w:val="32"/>
          <w:szCs w:val="22"/>
        </w:rPr>
      </w:pPr>
    </w:p>
    <w:p w14:paraId="0CDBB092" w14:textId="71E1416F" w:rsidR="008C0379" w:rsidRDefault="008C0379" w:rsidP="004C2CD3">
      <w:pPr>
        <w:rPr>
          <w:b/>
          <w:bCs/>
          <w:color w:val="1F497D"/>
          <w:sz w:val="32"/>
          <w:szCs w:val="22"/>
        </w:rPr>
      </w:pPr>
      <w:r w:rsidRPr="00D573BB">
        <w:rPr>
          <w:b/>
          <w:bCs/>
          <w:color w:val="1F497D"/>
          <w:sz w:val="32"/>
          <w:szCs w:val="22"/>
        </w:rPr>
        <w:t>Tutor</w:t>
      </w:r>
      <w:r>
        <w:rPr>
          <w:b/>
          <w:bCs/>
          <w:color w:val="1F497D"/>
          <w:sz w:val="32"/>
          <w:szCs w:val="22"/>
        </w:rPr>
        <w:t xml:space="preserve">: </w:t>
      </w:r>
      <w:r w:rsidR="004C2CD3">
        <w:rPr>
          <w:b/>
          <w:bCs/>
          <w:color w:val="1F497D"/>
          <w:sz w:val="32"/>
          <w:szCs w:val="22"/>
        </w:rPr>
        <w:t xml:space="preserve">Dr. </w:t>
      </w:r>
      <w:proofErr w:type="spellStart"/>
      <w:r w:rsidR="004C2CD3">
        <w:rPr>
          <w:b/>
          <w:bCs/>
          <w:color w:val="1F497D"/>
          <w:sz w:val="32"/>
          <w:szCs w:val="22"/>
        </w:rPr>
        <w:t>Kholoud</w:t>
      </w:r>
      <w:proofErr w:type="spellEnd"/>
      <w:r w:rsidR="004C2CD3">
        <w:rPr>
          <w:b/>
          <w:bCs/>
          <w:color w:val="1F497D"/>
          <w:sz w:val="32"/>
          <w:szCs w:val="22"/>
        </w:rPr>
        <w:t xml:space="preserve"> </w:t>
      </w:r>
      <w:proofErr w:type="spellStart"/>
      <w:r w:rsidR="004C2CD3">
        <w:rPr>
          <w:b/>
          <w:bCs/>
          <w:color w:val="1F497D"/>
          <w:sz w:val="32"/>
          <w:szCs w:val="22"/>
        </w:rPr>
        <w:t>Bokhary</w:t>
      </w:r>
      <w:proofErr w:type="spellEnd"/>
      <w:r>
        <w:rPr>
          <w:b/>
          <w:bCs/>
          <w:color w:val="1F497D"/>
          <w:sz w:val="32"/>
          <w:szCs w:val="22"/>
        </w:rPr>
        <w:tab/>
      </w:r>
      <w:r w:rsidRPr="00D573BB">
        <w:rPr>
          <w:b/>
          <w:bCs/>
          <w:color w:val="1F497D"/>
          <w:sz w:val="32"/>
          <w:szCs w:val="22"/>
        </w:rPr>
        <w:t xml:space="preserve"> </w:t>
      </w:r>
    </w:p>
    <w:p w14:paraId="631193B9" w14:textId="7BB57543" w:rsidR="008C0379" w:rsidRPr="00D573BB" w:rsidRDefault="008C0379" w:rsidP="004C2CD3">
      <w:pPr>
        <w:rPr>
          <w:b/>
          <w:bCs/>
          <w:color w:val="1F497D"/>
          <w:sz w:val="32"/>
          <w:szCs w:val="22"/>
        </w:rPr>
      </w:pPr>
      <w:r>
        <w:rPr>
          <w:b/>
          <w:bCs/>
          <w:color w:val="1F497D"/>
          <w:sz w:val="32"/>
          <w:szCs w:val="22"/>
        </w:rPr>
        <w:t>E-mail:</w:t>
      </w:r>
      <w:r>
        <w:t xml:space="preserve">   </w:t>
      </w:r>
      <w:hyperlink r:id="rId6" w:history="1">
        <w:r w:rsidR="004C2CD3" w:rsidRPr="00CA2B01">
          <w:rPr>
            <w:rStyle w:val="Hyperlink"/>
            <w:rFonts w:asciiTheme="majorBidi" w:hAnsiTheme="majorBidi" w:cstheme="majorBidi"/>
            <w:sz w:val="22"/>
            <w:szCs w:val="22"/>
          </w:rPr>
          <w:t>kbokhary@ksu.edu.sa</w:t>
        </w:r>
      </w:hyperlink>
      <w:r>
        <w:rPr>
          <w:rFonts w:asciiTheme="majorBidi" w:hAnsiTheme="majorBidi" w:cstheme="majorBidi"/>
          <w:sz w:val="22"/>
          <w:szCs w:val="22"/>
        </w:rPr>
        <w:t xml:space="preserve"> </w:t>
      </w:r>
      <w:r>
        <w:t xml:space="preserve">                      </w:t>
      </w:r>
      <w:r w:rsidR="004C2CD3">
        <w:rPr>
          <w:b/>
          <w:bCs/>
          <w:color w:val="1F497D"/>
          <w:sz w:val="32"/>
          <w:szCs w:val="22"/>
        </w:rPr>
        <w:t xml:space="preserve">   Tel</w:t>
      </w:r>
      <w:r>
        <w:rPr>
          <w:b/>
          <w:bCs/>
          <w:color w:val="1F497D"/>
          <w:sz w:val="32"/>
          <w:szCs w:val="22"/>
        </w:rPr>
        <w:t xml:space="preserve">: </w:t>
      </w:r>
      <w:r w:rsidR="004C2CD3">
        <w:rPr>
          <w:b/>
          <w:bCs/>
          <w:color w:val="1F497D"/>
          <w:sz w:val="32"/>
          <w:szCs w:val="22"/>
        </w:rPr>
        <w:t>8055841</w:t>
      </w:r>
      <w:bookmarkStart w:id="0" w:name="_GoBack"/>
      <w:bookmarkEnd w:id="0"/>
    </w:p>
    <w:p w14:paraId="345D135F" w14:textId="77777777" w:rsidR="008C0379" w:rsidRDefault="008C0379" w:rsidP="008C0379">
      <w:pPr>
        <w:rPr>
          <w:b/>
          <w:bCs/>
          <w:color w:val="3366FF"/>
          <w:sz w:val="36"/>
        </w:rPr>
      </w:pPr>
    </w:p>
    <w:p w14:paraId="1A5B2D48" w14:textId="77777777" w:rsidR="00A44C25" w:rsidRDefault="00A44C25" w:rsidP="00FF2B45">
      <w:pPr>
        <w:rPr>
          <w:rFonts w:ascii="Monotype Corsiva" w:hAnsi="Monotype Corsiva"/>
          <w:b/>
          <w:bCs/>
          <w:color w:val="3366FF"/>
          <w:sz w:val="36"/>
        </w:rPr>
      </w:pPr>
    </w:p>
    <w:p w14:paraId="36E4EE4F" w14:textId="77777777" w:rsidR="00FF2B45" w:rsidRDefault="00FF2B45" w:rsidP="00FF2B45">
      <w:pPr>
        <w:pStyle w:val="a3"/>
        <w:ind w:left="1080" w:firstLine="0"/>
        <w:rPr>
          <w:rFonts w:ascii="Times New Roman" w:hAnsi="Times New Roman"/>
          <w:bCs w:val="0"/>
          <w:color w:val="000000"/>
          <w:sz w:val="32"/>
        </w:rPr>
      </w:pPr>
    </w:p>
    <w:p w14:paraId="087E8670" w14:textId="77777777" w:rsidR="001843E9" w:rsidRDefault="001843E9" w:rsidP="00FF2B45">
      <w:pPr>
        <w:pStyle w:val="a3"/>
        <w:ind w:left="1080" w:firstLine="0"/>
        <w:rPr>
          <w:rFonts w:ascii="Times New Roman" w:hAnsi="Times New Roman"/>
          <w:bCs w:val="0"/>
          <w:color w:val="000000"/>
          <w:sz w:val="32"/>
        </w:rPr>
      </w:pPr>
    </w:p>
    <w:p w14:paraId="07972DA9" w14:textId="0C8F67B7" w:rsidR="00FF2B45" w:rsidRPr="00A02183" w:rsidRDefault="008C0379" w:rsidP="008C0379">
      <w:pPr>
        <w:pStyle w:val="a3"/>
        <w:ind w:left="0" w:firstLine="0"/>
        <w:rPr>
          <w:rFonts w:ascii="Times New Roman" w:hAnsi="Times New Roman"/>
          <w:bCs w:val="0"/>
          <w:color w:val="000000"/>
          <w:sz w:val="32"/>
          <w:u w:val="single"/>
        </w:rPr>
      </w:pPr>
      <w:r w:rsidRPr="00A02183">
        <w:rPr>
          <w:rFonts w:ascii="Times New Roman" w:hAnsi="Times New Roman"/>
          <w:bCs w:val="0"/>
          <w:color w:val="000000"/>
          <w:sz w:val="32"/>
          <w:u w:val="single"/>
        </w:rPr>
        <w:t>Recommended textbooks:</w:t>
      </w:r>
    </w:p>
    <w:p w14:paraId="5F3E125D" w14:textId="77777777" w:rsidR="00A02183" w:rsidRDefault="00A02183" w:rsidP="008C0379">
      <w:pPr>
        <w:pStyle w:val="a3"/>
        <w:ind w:left="0" w:firstLine="0"/>
        <w:rPr>
          <w:rFonts w:ascii="Times New Roman" w:hAnsi="Times New Roman"/>
          <w:bCs w:val="0"/>
          <w:color w:val="000000"/>
          <w:sz w:val="32"/>
        </w:rPr>
      </w:pPr>
    </w:p>
    <w:p w14:paraId="4DBF6185" w14:textId="764EC4B1" w:rsidR="00A44C25" w:rsidRPr="00A02183" w:rsidRDefault="00A02183" w:rsidP="00A02183">
      <w:pPr>
        <w:pStyle w:val="a3"/>
        <w:numPr>
          <w:ilvl w:val="0"/>
          <w:numId w:val="7"/>
        </w:numPr>
        <w:tabs>
          <w:tab w:val="left" w:pos="450"/>
        </w:tabs>
        <w:ind w:left="630" w:hanging="540"/>
        <w:jc w:val="center"/>
        <w:rPr>
          <w:rFonts w:ascii="Times New Roman" w:hAnsi="Times New Roman"/>
          <w:b w:val="0"/>
          <w:color w:val="000000"/>
          <w:sz w:val="32"/>
        </w:rPr>
      </w:pPr>
      <w:r w:rsidRPr="00A02183">
        <w:rPr>
          <w:rFonts w:ascii="Times New Roman" w:hAnsi="Times New Roman"/>
          <w:b w:val="0"/>
          <w:color w:val="000000"/>
          <w:sz w:val="32"/>
        </w:rPr>
        <w:t>Environmental and occupational optometry, Gordon Carson, Butterworth-Heinemann; 1st edition (December 4, 2008)</w:t>
      </w:r>
    </w:p>
    <w:p w14:paraId="420CFCD7" w14:textId="77777777" w:rsidR="00A44C25" w:rsidRDefault="00A44C25" w:rsidP="00FF2B45">
      <w:pPr>
        <w:pStyle w:val="a3"/>
        <w:ind w:left="1080" w:firstLine="0"/>
        <w:jc w:val="center"/>
        <w:rPr>
          <w:rFonts w:ascii="Times New Roman" w:hAnsi="Times New Roman"/>
          <w:bCs w:val="0"/>
          <w:color w:val="000000"/>
          <w:sz w:val="32"/>
        </w:rPr>
      </w:pPr>
    </w:p>
    <w:p w14:paraId="0EB40830" w14:textId="51179979" w:rsidR="00A02183" w:rsidRDefault="00A02183" w:rsidP="001843E9">
      <w:pPr>
        <w:pStyle w:val="a3"/>
        <w:tabs>
          <w:tab w:val="left" w:pos="3705"/>
        </w:tabs>
        <w:ind w:left="0" w:firstLine="0"/>
        <w:rPr>
          <w:rFonts w:ascii="Times New Roman" w:hAnsi="Times New Roman"/>
          <w:bCs w:val="0"/>
          <w:color w:val="000000"/>
          <w:sz w:val="32"/>
        </w:rPr>
      </w:pPr>
    </w:p>
    <w:p w14:paraId="35B0FE6C" w14:textId="77777777" w:rsidR="001843E9" w:rsidRDefault="001843E9" w:rsidP="001843E9">
      <w:pPr>
        <w:rPr>
          <w:b/>
          <w:color w:val="000000"/>
          <w:sz w:val="32"/>
        </w:rPr>
      </w:pPr>
    </w:p>
    <w:p w14:paraId="2EB4C77E" w14:textId="77777777" w:rsidR="001843E9" w:rsidRDefault="001843E9" w:rsidP="001843E9">
      <w:pPr>
        <w:rPr>
          <w:b/>
          <w:color w:val="000000"/>
          <w:sz w:val="32"/>
        </w:rPr>
      </w:pPr>
    </w:p>
    <w:p w14:paraId="6855E651" w14:textId="77777777" w:rsidR="001843E9" w:rsidRDefault="001843E9" w:rsidP="001843E9">
      <w:pPr>
        <w:rPr>
          <w:b/>
          <w:color w:val="000000"/>
          <w:sz w:val="32"/>
        </w:rPr>
      </w:pPr>
    </w:p>
    <w:p w14:paraId="42719E72" w14:textId="77777777" w:rsidR="001843E9" w:rsidRDefault="001843E9" w:rsidP="001843E9">
      <w:pPr>
        <w:rPr>
          <w:b/>
          <w:color w:val="000000"/>
          <w:sz w:val="32"/>
        </w:rPr>
      </w:pPr>
    </w:p>
    <w:p w14:paraId="1BD86045" w14:textId="77777777" w:rsidR="001843E9" w:rsidRDefault="001843E9" w:rsidP="001843E9">
      <w:pPr>
        <w:rPr>
          <w:b/>
          <w:color w:val="000000"/>
          <w:sz w:val="32"/>
        </w:rPr>
      </w:pPr>
    </w:p>
    <w:p w14:paraId="56F1FD46" w14:textId="77777777" w:rsidR="001843E9" w:rsidRDefault="001843E9" w:rsidP="001843E9">
      <w:pPr>
        <w:rPr>
          <w:b/>
          <w:color w:val="000000"/>
          <w:sz w:val="32"/>
        </w:rPr>
      </w:pPr>
    </w:p>
    <w:p w14:paraId="1C8E47D7" w14:textId="77777777" w:rsidR="001843E9" w:rsidRDefault="001843E9" w:rsidP="001843E9">
      <w:pPr>
        <w:rPr>
          <w:b/>
          <w:color w:val="000000"/>
          <w:sz w:val="32"/>
        </w:rPr>
      </w:pPr>
    </w:p>
    <w:p w14:paraId="1966BBAE" w14:textId="77777777" w:rsidR="001843E9" w:rsidRDefault="001843E9" w:rsidP="001843E9">
      <w:pPr>
        <w:rPr>
          <w:b/>
          <w:color w:val="000000"/>
          <w:sz w:val="32"/>
        </w:rPr>
      </w:pPr>
    </w:p>
    <w:p w14:paraId="78F82EA8" w14:textId="77777777" w:rsidR="001843E9" w:rsidRDefault="001843E9" w:rsidP="001843E9">
      <w:pPr>
        <w:rPr>
          <w:b/>
          <w:color w:val="000000"/>
          <w:sz w:val="32"/>
        </w:rPr>
      </w:pPr>
    </w:p>
    <w:p w14:paraId="6422D72B" w14:textId="77777777" w:rsidR="001843E9" w:rsidRDefault="001843E9" w:rsidP="001843E9">
      <w:pPr>
        <w:rPr>
          <w:b/>
          <w:color w:val="000000"/>
          <w:sz w:val="32"/>
        </w:rPr>
      </w:pPr>
    </w:p>
    <w:p w14:paraId="27A57B71" w14:textId="77777777" w:rsidR="001843E9" w:rsidRDefault="001843E9" w:rsidP="001843E9">
      <w:pPr>
        <w:rPr>
          <w:b/>
          <w:color w:val="000000"/>
          <w:sz w:val="32"/>
        </w:rPr>
      </w:pPr>
    </w:p>
    <w:p w14:paraId="127D6A55" w14:textId="77777777" w:rsidR="001843E9" w:rsidRDefault="001843E9" w:rsidP="001843E9">
      <w:pPr>
        <w:rPr>
          <w:b/>
          <w:color w:val="000000"/>
          <w:sz w:val="32"/>
        </w:rPr>
      </w:pPr>
    </w:p>
    <w:p w14:paraId="7064EEE8" w14:textId="77777777" w:rsidR="001843E9" w:rsidRDefault="001843E9" w:rsidP="001843E9">
      <w:pPr>
        <w:rPr>
          <w:b/>
          <w:color w:val="000000"/>
          <w:sz w:val="32"/>
        </w:rPr>
      </w:pPr>
    </w:p>
    <w:p w14:paraId="6B2E24AD" w14:textId="77777777" w:rsidR="001843E9" w:rsidRDefault="001843E9" w:rsidP="001843E9">
      <w:pPr>
        <w:rPr>
          <w:b/>
          <w:color w:val="000000"/>
          <w:sz w:val="32"/>
        </w:rPr>
      </w:pPr>
    </w:p>
    <w:p w14:paraId="6441FE5A" w14:textId="77777777" w:rsidR="001843E9" w:rsidRDefault="001843E9" w:rsidP="001843E9">
      <w:pPr>
        <w:rPr>
          <w:b/>
          <w:color w:val="000000"/>
          <w:sz w:val="32"/>
        </w:rPr>
      </w:pPr>
    </w:p>
    <w:p w14:paraId="52C7A620" w14:textId="77777777" w:rsidR="001843E9" w:rsidRDefault="001843E9" w:rsidP="001843E9">
      <w:pPr>
        <w:rPr>
          <w:b/>
          <w:color w:val="000000"/>
          <w:sz w:val="32"/>
        </w:rPr>
      </w:pPr>
    </w:p>
    <w:p w14:paraId="503CF4E3" w14:textId="77777777" w:rsidR="001843E9" w:rsidRDefault="001843E9" w:rsidP="001843E9">
      <w:pPr>
        <w:rPr>
          <w:b/>
          <w:color w:val="000000"/>
          <w:sz w:val="32"/>
        </w:rPr>
      </w:pPr>
    </w:p>
    <w:p w14:paraId="4D8B8B72" w14:textId="77777777" w:rsidR="001843E9" w:rsidRDefault="001843E9" w:rsidP="001843E9">
      <w:pPr>
        <w:rPr>
          <w:b/>
          <w:color w:val="000000"/>
          <w:sz w:val="32"/>
        </w:rPr>
      </w:pPr>
    </w:p>
    <w:p w14:paraId="153ABB02" w14:textId="77777777" w:rsidR="001843E9" w:rsidRDefault="001843E9" w:rsidP="001843E9">
      <w:pPr>
        <w:rPr>
          <w:b/>
          <w:color w:val="000000"/>
          <w:sz w:val="32"/>
        </w:rPr>
      </w:pPr>
    </w:p>
    <w:p w14:paraId="0925096E" w14:textId="77777777" w:rsidR="001843E9" w:rsidRDefault="001843E9" w:rsidP="001843E9">
      <w:pPr>
        <w:rPr>
          <w:b/>
          <w:color w:val="000000"/>
          <w:sz w:val="32"/>
        </w:rPr>
      </w:pPr>
    </w:p>
    <w:p w14:paraId="6CE7824C" w14:textId="77777777" w:rsidR="001843E9" w:rsidRDefault="001843E9" w:rsidP="001843E9">
      <w:pPr>
        <w:rPr>
          <w:b/>
          <w:color w:val="000000"/>
          <w:sz w:val="32"/>
        </w:rPr>
      </w:pPr>
    </w:p>
    <w:p w14:paraId="460E9B59" w14:textId="077DE408" w:rsidR="008C0379" w:rsidRPr="008C0379" w:rsidRDefault="008C0379" w:rsidP="001843E9">
      <w:pPr>
        <w:jc w:val="center"/>
        <w:rPr>
          <w:b/>
          <w:color w:val="000000"/>
          <w:sz w:val="32"/>
        </w:rPr>
      </w:pPr>
      <w:r w:rsidRPr="008C0379">
        <w:rPr>
          <w:b/>
          <w:color w:val="000000"/>
          <w:sz w:val="32"/>
        </w:rPr>
        <w:lastRenderedPageBreak/>
        <w:t>Topics of the course</w:t>
      </w:r>
    </w:p>
    <w:p w14:paraId="2BD60F65" w14:textId="77777777" w:rsidR="008C0379" w:rsidRDefault="008C0379" w:rsidP="00A02183">
      <w:pPr>
        <w:pStyle w:val="a3"/>
        <w:ind w:left="1080" w:firstLine="0"/>
        <w:jc w:val="center"/>
        <w:rPr>
          <w:rFonts w:ascii="Times New Roman" w:hAnsi="Times New Roman"/>
          <w:bCs w:val="0"/>
          <w:color w:val="000000"/>
          <w:sz w:val="32"/>
        </w:rPr>
      </w:pPr>
    </w:p>
    <w:p w14:paraId="1D544874" w14:textId="5209A65D" w:rsidR="008C0379" w:rsidRPr="00A02183" w:rsidRDefault="00A02183" w:rsidP="00A02183">
      <w:pPr>
        <w:pStyle w:val="a3"/>
        <w:ind w:left="1080" w:firstLine="0"/>
        <w:rPr>
          <w:rFonts w:ascii="Times New Roman" w:hAnsi="Times New Roman"/>
          <w:bCs w:val="0"/>
          <w:color w:val="000000"/>
          <w:sz w:val="32"/>
        </w:rPr>
      </w:pPr>
      <w:r>
        <w:rPr>
          <w:rFonts w:ascii="Times New Roman" w:hAnsi="Times New Roman"/>
          <w:bCs w:val="0"/>
          <w:color w:val="000000"/>
          <w:sz w:val="32"/>
        </w:rPr>
        <w:t xml:space="preserve">                       </w:t>
      </w:r>
      <w:r w:rsidR="00FF2B45" w:rsidRPr="003D6184">
        <w:rPr>
          <w:rFonts w:ascii="Times New Roman" w:hAnsi="Times New Roman"/>
          <w:bCs w:val="0"/>
          <w:color w:val="000000"/>
          <w:sz w:val="32"/>
        </w:rPr>
        <w:t>Weekly Lecture</w:t>
      </w:r>
      <w:r w:rsidR="00FF2B45">
        <w:rPr>
          <w:rFonts w:ascii="Times New Roman" w:hAnsi="Times New Roman"/>
          <w:bCs w:val="0"/>
          <w:color w:val="000000"/>
          <w:sz w:val="32"/>
        </w:rPr>
        <w:t>s</w:t>
      </w:r>
    </w:p>
    <w:p w14:paraId="52B6F003" w14:textId="77777777" w:rsidR="00A02183" w:rsidRDefault="00A02183" w:rsidP="001843E9">
      <w:pPr>
        <w:spacing w:after="200"/>
        <w:contextualSpacing/>
        <w:rPr>
          <w:b/>
          <w:bCs/>
          <w:sz w:val="36"/>
          <w:szCs w:val="36"/>
        </w:rPr>
      </w:pPr>
    </w:p>
    <w:p w14:paraId="32BCD935" w14:textId="77777777" w:rsidR="001843E9" w:rsidRDefault="001843E9" w:rsidP="001843E9">
      <w:pPr>
        <w:spacing w:after="200"/>
        <w:contextualSpacing/>
        <w:rPr>
          <w:b/>
          <w:bCs/>
          <w:sz w:val="36"/>
          <w:szCs w:val="36"/>
        </w:rPr>
      </w:pPr>
    </w:p>
    <w:p w14:paraId="11E58F3D" w14:textId="77777777" w:rsidR="001843E9" w:rsidRDefault="001843E9" w:rsidP="001843E9">
      <w:pPr>
        <w:spacing w:after="200"/>
        <w:contextualSpacing/>
        <w:rPr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3931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210"/>
        <w:gridCol w:w="1728"/>
      </w:tblGrid>
      <w:tr w:rsidR="001843E9" w:rsidRPr="001843E9" w14:paraId="0F41EC70" w14:textId="77777777" w:rsidTr="00F178A8">
        <w:tc>
          <w:tcPr>
            <w:tcW w:w="2592" w:type="dxa"/>
            <w:shd w:val="clear" w:color="auto" w:fill="D9D9D9"/>
            <w:vAlign w:val="center"/>
          </w:tcPr>
          <w:p w14:paraId="5D5D527B" w14:textId="77777777" w:rsidR="001843E9" w:rsidRPr="001843E9" w:rsidRDefault="001843E9" w:rsidP="001843E9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3E9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6210" w:type="dxa"/>
            <w:shd w:val="clear" w:color="auto" w:fill="D9D9D9"/>
            <w:vAlign w:val="center"/>
          </w:tcPr>
          <w:p w14:paraId="6032215B" w14:textId="77777777" w:rsidR="001843E9" w:rsidRPr="001843E9" w:rsidRDefault="001843E9" w:rsidP="001843E9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 xml:space="preserve">Topic in details 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7E3696BE" w14:textId="77777777" w:rsidR="001843E9" w:rsidRPr="001843E9" w:rsidRDefault="001843E9" w:rsidP="001843E9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Week</w:t>
            </w:r>
          </w:p>
        </w:tc>
      </w:tr>
      <w:tr w:rsidR="001843E9" w:rsidRPr="001843E9" w14:paraId="5CC065DB" w14:textId="77777777" w:rsidTr="00F178A8">
        <w:tc>
          <w:tcPr>
            <w:tcW w:w="2592" w:type="dxa"/>
            <w:vAlign w:val="center"/>
          </w:tcPr>
          <w:p w14:paraId="6F185070" w14:textId="77777777" w:rsidR="001843E9" w:rsidRPr="001843E9" w:rsidRDefault="001843E9" w:rsidP="001843E9">
            <w:pPr>
              <w:spacing w:line="600" w:lineRule="auto"/>
              <w:jc w:val="center"/>
              <w:rPr>
                <w:rtl/>
              </w:rPr>
            </w:pPr>
          </w:p>
        </w:tc>
        <w:tc>
          <w:tcPr>
            <w:tcW w:w="6210" w:type="dxa"/>
            <w:vAlign w:val="center"/>
          </w:tcPr>
          <w:p w14:paraId="12D2CB08" w14:textId="77777777" w:rsidR="001843E9" w:rsidRPr="001843E9" w:rsidRDefault="001843E9" w:rsidP="001843E9">
            <w:pPr>
              <w:spacing w:before="240" w:line="360" w:lineRule="auto"/>
              <w:rPr>
                <w:rtl/>
              </w:rPr>
            </w:pPr>
            <w:r w:rsidRPr="001843E9">
              <w:t>Introduction to Environmental optometry and Occupational Health</w:t>
            </w:r>
          </w:p>
        </w:tc>
        <w:tc>
          <w:tcPr>
            <w:tcW w:w="1728" w:type="dxa"/>
            <w:vAlign w:val="center"/>
          </w:tcPr>
          <w:p w14:paraId="3BC3AC93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1</w:t>
            </w:r>
          </w:p>
        </w:tc>
      </w:tr>
      <w:tr w:rsidR="001843E9" w:rsidRPr="001843E9" w14:paraId="4FE51FD3" w14:textId="77777777" w:rsidTr="00F178A8">
        <w:tc>
          <w:tcPr>
            <w:tcW w:w="2592" w:type="dxa"/>
            <w:vAlign w:val="center"/>
          </w:tcPr>
          <w:p w14:paraId="5C107652" w14:textId="77777777" w:rsidR="001843E9" w:rsidRPr="001843E9" w:rsidRDefault="001843E9" w:rsidP="001843E9">
            <w:pPr>
              <w:spacing w:line="600" w:lineRule="auto"/>
              <w:jc w:val="center"/>
              <w:rPr>
                <w:rtl/>
              </w:rPr>
            </w:pPr>
          </w:p>
        </w:tc>
        <w:tc>
          <w:tcPr>
            <w:tcW w:w="6210" w:type="dxa"/>
            <w:vAlign w:val="center"/>
          </w:tcPr>
          <w:p w14:paraId="7E9819FA" w14:textId="77777777" w:rsidR="001843E9" w:rsidRPr="001843E9" w:rsidRDefault="001843E9" w:rsidP="001843E9">
            <w:pPr>
              <w:spacing w:before="240" w:line="360" w:lineRule="auto"/>
              <w:rPr>
                <w:rtl/>
              </w:rPr>
            </w:pPr>
            <w:r w:rsidRPr="001843E9">
              <w:t>Relationship of the eye and vision to all of the environment including home, work, recreation and transportation</w:t>
            </w:r>
          </w:p>
        </w:tc>
        <w:tc>
          <w:tcPr>
            <w:tcW w:w="1728" w:type="dxa"/>
            <w:vAlign w:val="center"/>
          </w:tcPr>
          <w:p w14:paraId="2C298521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2</w:t>
            </w:r>
          </w:p>
        </w:tc>
      </w:tr>
      <w:tr w:rsidR="001843E9" w:rsidRPr="001843E9" w14:paraId="3419BB77" w14:textId="77777777" w:rsidTr="00F178A8">
        <w:tc>
          <w:tcPr>
            <w:tcW w:w="2592" w:type="dxa"/>
            <w:vAlign w:val="center"/>
          </w:tcPr>
          <w:p w14:paraId="2402BD84" w14:textId="77777777" w:rsidR="001843E9" w:rsidRPr="001843E9" w:rsidRDefault="001843E9" w:rsidP="001843E9">
            <w:pPr>
              <w:spacing w:line="600" w:lineRule="auto"/>
              <w:jc w:val="center"/>
              <w:rPr>
                <w:rtl/>
              </w:rPr>
            </w:pPr>
          </w:p>
        </w:tc>
        <w:tc>
          <w:tcPr>
            <w:tcW w:w="6210" w:type="dxa"/>
            <w:vAlign w:val="center"/>
          </w:tcPr>
          <w:p w14:paraId="182D3EF5" w14:textId="77777777" w:rsidR="001843E9" w:rsidRPr="001843E9" w:rsidRDefault="001843E9" w:rsidP="001843E9">
            <w:pPr>
              <w:spacing w:line="360" w:lineRule="auto"/>
              <w:rPr>
                <w:b/>
                <w:bCs/>
              </w:rPr>
            </w:pPr>
            <w:r w:rsidRPr="001843E9">
              <w:rPr>
                <w:b/>
                <w:bCs/>
              </w:rPr>
              <w:t>Protecting the eye from injuries</w:t>
            </w:r>
          </w:p>
          <w:p w14:paraId="1AD4F3DB" w14:textId="77777777" w:rsidR="001843E9" w:rsidRPr="001843E9" w:rsidRDefault="001843E9" w:rsidP="001843E9">
            <w:pPr>
              <w:numPr>
                <w:ilvl w:val="0"/>
                <w:numId w:val="8"/>
              </w:numPr>
              <w:spacing w:line="360" w:lineRule="auto"/>
            </w:pPr>
            <w:r w:rsidRPr="001843E9">
              <w:t>Construction and design of eye protectors</w:t>
            </w:r>
          </w:p>
          <w:p w14:paraId="769BCA88" w14:textId="77777777" w:rsidR="001843E9" w:rsidRPr="001843E9" w:rsidRDefault="001843E9" w:rsidP="001843E9">
            <w:pPr>
              <w:numPr>
                <w:ilvl w:val="0"/>
                <w:numId w:val="8"/>
              </w:numPr>
              <w:spacing w:line="360" w:lineRule="auto"/>
            </w:pPr>
            <w:r w:rsidRPr="001843E9">
              <w:t>Mechanical Ocular Injuries</w:t>
            </w:r>
          </w:p>
          <w:p w14:paraId="51B5C987" w14:textId="77777777" w:rsidR="001843E9" w:rsidRPr="001843E9" w:rsidRDefault="001843E9" w:rsidP="001843E9">
            <w:pPr>
              <w:numPr>
                <w:ilvl w:val="0"/>
                <w:numId w:val="8"/>
              </w:numPr>
              <w:spacing w:line="360" w:lineRule="auto"/>
              <w:rPr>
                <w:rtl/>
              </w:rPr>
            </w:pPr>
            <w:r w:rsidRPr="001843E9">
              <w:t>Non Mechanical Ocular Injuries</w:t>
            </w:r>
          </w:p>
        </w:tc>
        <w:tc>
          <w:tcPr>
            <w:tcW w:w="1728" w:type="dxa"/>
            <w:vAlign w:val="center"/>
          </w:tcPr>
          <w:p w14:paraId="46011F47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1843E9" w:rsidRPr="001843E9" w14:paraId="1CB5F72C" w14:textId="77777777" w:rsidTr="00F178A8">
        <w:tc>
          <w:tcPr>
            <w:tcW w:w="2592" w:type="dxa"/>
            <w:vAlign w:val="center"/>
          </w:tcPr>
          <w:p w14:paraId="5A398172" w14:textId="77777777" w:rsidR="001843E9" w:rsidRPr="001843E9" w:rsidRDefault="001843E9" w:rsidP="001843E9">
            <w:pPr>
              <w:spacing w:line="600" w:lineRule="auto"/>
              <w:jc w:val="center"/>
              <w:rPr>
                <w:rtl/>
              </w:rPr>
            </w:pPr>
          </w:p>
        </w:tc>
        <w:tc>
          <w:tcPr>
            <w:tcW w:w="6210" w:type="dxa"/>
            <w:vAlign w:val="center"/>
          </w:tcPr>
          <w:p w14:paraId="6B27DB9C" w14:textId="77777777" w:rsidR="001843E9" w:rsidRPr="001843E9" w:rsidRDefault="001843E9" w:rsidP="001843E9">
            <w:pPr>
              <w:spacing w:line="360" w:lineRule="auto"/>
              <w:rPr>
                <w:b/>
                <w:bCs/>
              </w:rPr>
            </w:pPr>
            <w:r w:rsidRPr="001843E9">
              <w:rPr>
                <w:b/>
                <w:bCs/>
              </w:rPr>
              <w:t>Maximizing Visual Performance</w:t>
            </w:r>
          </w:p>
          <w:p w14:paraId="7320F0C5" w14:textId="77777777" w:rsidR="001843E9" w:rsidRPr="001843E9" w:rsidRDefault="001843E9" w:rsidP="001843E9">
            <w:pPr>
              <w:numPr>
                <w:ilvl w:val="0"/>
                <w:numId w:val="9"/>
              </w:numPr>
              <w:spacing w:line="360" w:lineRule="auto"/>
            </w:pPr>
            <w:r w:rsidRPr="001843E9">
              <w:t>Vision Screening</w:t>
            </w:r>
          </w:p>
          <w:p w14:paraId="51C1B492" w14:textId="77777777" w:rsidR="001843E9" w:rsidRPr="001843E9" w:rsidRDefault="001843E9" w:rsidP="001843E9">
            <w:pPr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 w:rsidRPr="001843E9">
              <w:t>Visual performance efficiency</w:t>
            </w:r>
          </w:p>
        </w:tc>
        <w:tc>
          <w:tcPr>
            <w:tcW w:w="1728" w:type="dxa"/>
            <w:vAlign w:val="center"/>
          </w:tcPr>
          <w:p w14:paraId="0F391A63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1843E9" w:rsidRPr="001843E9" w14:paraId="0DE118FF" w14:textId="77777777" w:rsidTr="00F178A8"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0BD81719" w14:textId="77777777" w:rsidR="001843E9" w:rsidRPr="001843E9" w:rsidRDefault="001843E9" w:rsidP="001843E9">
            <w:pPr>
              <w:spacing w:line="60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7BFAD1D3" w14:textId="77777777" w:rsidR="001843E9" w:rsidRPr="001843E9" w:rsidRDefault="001843E9" w:rsidP="001843E9">
            <w:pPr>
              <w:spacing w:line="360" w:lineRule="auto"/>
              <w:jc w:val="center"/>
              <w:rPr>
                <w:b/>
                <w:bCs/>
              </w:rPr>
            </w:pPr>
            <w:r w:rsidRPr="001843E9">
              <w:rPr>
                <w:b/>
                <w:bCs/>
              </w:rPr>
              <w:t>MIDTERM EXAM # 1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050913F" w14:textId="77777777" w:rsidR="001843E9" w:rsidRPr="001843E9" w:rsidRDefault="001843E9" w:rsidP="001843E9">
            <w:pPr>
              <w:spacing w:line="60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1843E9" w:rsidRPr="001843E9" w14:paraId="1855EEBD" w14:textId="77777777" w:rsidTr="00F178A8">
        <w:tc>
          <w:tcPr>
            <w:tcW w:w="2592" w:type="dxa"/>
            <w:vAlign w:val="center"/>
          </w:tcPr>
          <w:p w14:paraId="0F88B2D3" w14:textId="77777777" w:rsidR="001843E9" w:rsidRPr="001843E9" w:rsidRDefault="001843E9" w:rsidP="001843E9">
            <w:pPr>
              <w:spacing w:line="600" w:lineRule="auto"/>
              <w:jc w:val="center"/>
            </w:pPr>
          </w:p>
        </w:tc>
        <w:tc>
          <w:tcPr>
            <w:tcW w:w="6210" w:type="dxa"/>
            <w:vAlign w:val="center"/>
          </w:tcPr>
          <w:p w14:paraId="0A41075F" w14:textId="77777777" w:rsidR="001843E9" w:rsidRPr="001843E9" w:rsidRDefault="001843E9" w:rsidP="001843E9">
            <w:pPr>
              <w:spacing w:before="240" w:line="360" w:lineRule="auto"/>
              <w:rPr>
                <w:b/>
                <w:bCs/>
              </w:rPr>
            </w:pPr>
            <w:r w:rsidRPr="001843E9">
              <w:rPr>
                <w:b/>
                <w:bCs/>
              </w:rPr>
              <w:t>Industrial ophthalmic performance for motor vehicle and machinery licensing</w:t>
            </w:r>
          </w:p>
          <w:p w14:paraId="7BC47C42" w14:textId="77777777" w:rsidR="001843E9" w:rsidRPr="001843E9" w:rsidRDefault="001843E9" w:rsidP="001843E9">
            <w:pPr>
              <w:numPr>
                <w:ilvl w:val="0"/>
                <w:numId w:val="10"/>
              </w:numPr>
              <w:spacing w:line="360" w:lineRule="auto"/>
            </w:pPr>
            <w:r w:rsidRPr="001843E9">
              <w:t>Vision and driving</w:t>
            </w:r>
          </w:p>
        </w:tc>
        <w:tc>
          <w:tcPr>
            <w:tcW w:w="1728" w:type="dxa"/>
            <w:vAlign w:val="center"/>
          </w:tcPr>
          <w:p w14:paraId="3BDFEB62" w14:textId="77777777" w:rsidR="001843E9" w:rsidRPr="001843E9" w:rsidRDefault="001843E9" w:rsidP="001843E9">
            <w:pPr>
              <w:spacing w:line="60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  <w:tr w:rsidR="001843E9" w:rsidRPr="001843E9" w14:paraId="6AF315C2" w14:textId="77777777" w:rsidTr="00F178A8">
        <w:tc>
          <w:tcPr>
            <w:tcW w:w="2592" w:type="dxa"/>
            <w:vAlign w:val="center"/>
          </w:tcPr>
          <w:p w14:paraId="33B47DDC" w14:textId="77777777" w:rsidR="001843E9" w:rsidRPr="001843E9" w:rsidRDefault="001843E9" w:rsidP="001843E9">
            <w:pPr>
              <w:spacing w:line="600" w:lineRule="auto"/>
              <w:jc w:val="center"/>
              <w:rPr>
                <w:rtl/>
              </w:rPr>
            </w:pPr>
          </w:p>
        </w:tc>
        <w:tc>
          <w:tcPr>
            <w:tcW w:w="6210" w:type="dxa"/>
            <w:vAlign w:val="center"/>
          </w:tcPr>
          <w:p w14:paraId="2E4D396A" w14:textId="77777777" w:rsidR="001843E9" w:rsidRPr="001843E9" w:rsidRDefault="001843E9" w:rsidP="001843E9">
            <w:pPr>
              <w:numPr>
                <w:ilvl w:val="0"/>
                <w:numId w:val="10"/>
              </w:numPr>
              <w:spacing w:before="240" w:line="360" w:lineRule="auto"/>
            </w:pPr>
            <w:r w:rsidRPr="001843E9">
              <w:t>Eye Protection-standards &amp; statutes</w:t>
            </w:r>
          </w:p>
          <w:p w14:paraId="63A05ED6" w14:textId="77777777" w:rsidR="001843E9" w:rsidRPr="001843E9" w:rsidRDefault="001843E9" w:rsidP="001843E9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  <w:r w:rsidRPr="001843E9">
              <w:t>Eye Protection-Appliances &amp; materials</w:t>
            </w:r>
          </w:p>
        </w:tc>
        <w:tc>
          <w:tcPr>
            <w:tcW w:w="1728" w:type="dxa"/>
            <w:vAlign w:val="center"/>
          </w:tcPr>
          <w:p w14:paraId="1A6334F3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  <w:tr w:rsidR="001843E9" w:rsidRPr="001843E9" w14:paraId="3F146DAD" w14:textId="77777777" w:rsidTr="00F178A8"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0A969842" w14:textId="77777777" w:rsidR="001843E9" w:rsidRPr="001843E9" w:rsidRDefault="001843E9" w:rsidP="001843E9">
            <w:pPr>
              <w:spacing w:line="600" w:lineRule="auto"/>
              <w:jc w:val="center"/>
              <w:rPr>
                <w:rtl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4E5BDB4A" w14:textId="77777777" w:rsidR="001843E9" w:rsidRPr="001843E9" w:rsidRDefault="001843E9" w:rsidP="001843E9">
            <w:pPr>
              <w:spacing w:line="360" w:lineRule="auto"/>
              <w:rPr>
                <w:rtl/>
              </w:rPr>
            </w:pPr>
            <w:r w:rsidRPr="001843E9">
              <w:t>Lamps and lighting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4F89261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8</w:t>
            </w:r>
          </w:p>
        </w:tc>
      </w:tr>
      <w:tr w:rsidR="001843E9" w:rsidRPr="001843E9" w14:paraId="617ED04E" w14:textId="77777777" w:rsidTr="00F178A8">
        <w:tc>
          <w:tcPr>
            <w:tcW w:w="2592" w:type="dxa"/>
            <w:vAlign w:val="center"/>
          </w:tcPr>
          <w:p w14:paraId="0DC068E8" w14:textId="77777777" w:rsidR="001843E9" w:rsidRPr="001843E9" w:rsidRDefault="001843E9" w:rsidP="001843E9">
            <w:pPr>
              <w:spacing w:line="600" w:lineRule="auto"/>
              <w:jc w:val="center"/>
              <w:rPr>
                <w:lang w:val="en-GB"/>
              </w:rPr>
            </w:pPr>
          </w:p>
        </w:tc>
        <w:tc>
          <w:tcPr>
            <w:tcW w:w="6210" w:type="dxa"/>
            <w:vAlign w:val="center"/>
          </w:tcPr>
          <w:p w14:paraId="298544B4" w14:textId="77777777" w:rsidR="001843E9" w:rsidRPr="001843E9" w:rsidRDefault="001843E9" w:rsidP="001843E9">
            <w:pPr>
              <w:spacing w:line="360" w:lineRule="auto"/>
              <w:rPr>
                <w:b/>
                <w:bCs/>
              </w:rPr>
            </w:pPr>
            <w:r w:rsidRPr="001843E9">
              <w:rPr>
                <w:b/>
                <w:bCs/>
              </w:rPr>
              <w:t>Visual display units</w:t>
            </w:r>
          </w:p>
          <w:p w14:paraId="78A97E9C" w14:textId="77777777" w:rsidR="001843E9" w:rsidRPr="001843E9" w:rsidRDefault="001843E9" w:rsidP="001843E9">
            <w:pPr>
              <w:numPr>
                <w:ilvl w:val="0"/>
                <w:numId w:val="10"/>
              </w:numPr>
              <w:spacing w:line="360" w:lineRule="auto"/>
            </w:pPr>
            <w:r w:rsidRPr="001843E9">
              <w:t>Sunglasses &amp; sports eye wear</w:t>
            </w:r>
          </w:p>
          <w:p w14:paraId="196B22FB" w14:textId="77777777" w:rsidR="001843E9" w:rsidRPr="001843E9" w:rsidRDefault="001843E9" w:rsidP="001843E9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  <w:r w:rsidRPr="001843E9">
              <w:t>Color vision &amp; color coding</w:t>
            </w:r>
          </w:p>
        </w:tc>
        <w:tc>
          <w:tcPr>
            <w:tcW w:w="1728" w:type="dxa"/>
            <w:vAlign w:val="center"/>
          </w:tcPr>
          <w:p w14:paraId="3E29B7D9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9</w:t>
            </w:r>
          </w:p>
        </w:tc>
      </w:tr>
      <w:tr w:rsidR="001843E9" w:rsidRPr="001843E9" w14:paraId="316F0F12" w14:textId="77777777" w:rsidTr="00F178A8"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90A1D52" w14:textId="77777777" w:rsidR="001843E9" w:rsidRPr="001843E9" w:rsidRDefault="001843E9" w:rsidP="001843E9">
            <w:pPr>
              <w:spacing w:line="600" w:lineRule="auto"/>
              <w:jc w:val="center"/>
              <w:rPr>
                <w:rtl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7413BC96" w14:textId="77777777" w:rsidR="001843E9" w:rsidRPr="001843E9" w:rsidRDefault="001843E9" w:rsidP="001843E9">
            <w:pPr>
              <w:spacing w:line="360" w:lineRule="auto"/>
              <w:jc w:val="center"/>
              <w:rPr>
                <w:rtl/>
              </w:rPr>
            </w:pPr>
            <w:r w:rsidRPr="001843E9">
              <w:rPr>
                <w:b/>
                <w:bCs/>
              </w:rPr>
              <w:t>MIDTERM EXAM # 2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436B29D" w14:textId="77777777" w:rsidR="001843E9" w:rsidRPr="001843E9" w:rsidRDefault="001843E9" w:rsidP="001843E9">
            <w:pPr>
              <w:spacing w:line="600" w:lineRule="auto"/>
              <w:jc w:val="center"/>
              <w:rPr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10</w:t>
            </w:r>
          </w:p>
        </w:tc>
      </w:tr>
      <w:tr w:rsidR="001843E9" w:rsidRPr="001843E9" w14:paraId="47C42924" w14:textId="77777777" w:rsidTr="00F178A8">
        <w:tc>
          <w:tcPr>
            <w:tcW w:w="2592" w:type="dxa"/>
            <w:vAlign w:val="center"/>
          </w:tcPr>
          <w:p w14:paraId="0CA1FDCF" w14:textId="77777777" w:rsidR="001843E9" w:rsidRPr="001843E9" w:rsidRDefault="001843E9" w:rsidP="001843E9">
            <w:pPr>
              <w:spacing w:after="200"/>
              <w:ind w:left="720"/>
              <w:contextualSpacing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6210" w:type="dxa"/>
            <w:vAlign w:val="center"/>
          </w:tcPr>
          <w:p w14:paraId="3D92A0A0" w14:textId="77777777" w:rsidR="001843E9" w:rsidRPr="001843E9" w:rsidRDefault="001843E9" w:rsidP="001843E9">
            <w:pPr>
              <w:spacing w:after="200" w:line="360" w:lineRule="auto"/>
              <w:contextualSpacing/>
              <w:rPr>
                <w:b/>
                <w:bCs/>
              </w:rPr>
            </w:pPr>
            <w:r w:rsidRPr="001843E9">
              <w:rPr>
                <w:b/>
                <w:bCs/>
              </w:rPr>
              <w:t>Current and future uses of eye and vision with new technologies.</w:t>
            </w:r>
          </w:p>
          <w:p w14:paraId="3D28FD55" w14:textId="77777777" w:rsidR="001843E9" w:rsidRPr="001843E9" w:rsidRDefault="001843E9" w:rsidP="001843E9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tl/>
              </w:rPr>
            </w:pPr>
            <w:r w:rsidRPr="001843E9">
              <w:t>Computer vision syndrome</w:t>
            </w:r>
          </w:p>
        </w:tc>
        <w:tc>
          <w:tcPr>
            <w:tcW w:w="1728" w:type="dxa"/>
            <w:vAlign w:val="center"/>
          </w:tcPr>
          <w:p w14:paraId="688B6C3C" w14:textId="77777777" w:rsidR="001843E9" w:rsidRPr="001843E9" w:rsidRDefault="001843E9" w:rsidP="001843E9">
            <w:pPr>
              <w:spacing w:after="200"/>
              <w:ind w:left="72" w:hanging="72"/>
              <w:contextualSpacing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11</w:t>
            </w:r>
          </w:p>
        </w:tc>
      </w:tr>
      <w:tr w:rsidR="001843E9" w:rsidRPr="001843E9" w14:paraId="17805EAD" w14:textId="77777777" w:rsidTr="00F178A8">
        <w:tc>
          <w:tcPr>
            <w:tcW w:w="2592" w:type="dxa"/>
            <w:vAlign w:val="center"/>
          </w:tcPr>
          <w:p w14:paraId="4B6B20C5" w14:textId="77777777" w:rsidR="001843E9" w:rsidRPr="001843E9" w:rsidRDefault="001843E9" w:rsidP="001843E9">
            <w:pPr>
              <w:spacing w:after="200"/>
              <w:ind w:left="720"/>
              <w:contextualSpacing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210" w:type="dxa"/>
            <w:vAlign w:val="center"/>
          </w:tcPr>
          <w:p w14:paraId="67D50579" w14:textId="77777777" w:rsidR="001843E9" w:rsidRPr="001843E9" w:rsidRDefault="001843E9" w:rsidP="001843E9">
            <w:pPr>
              <w:spacing w:before="240" w:after="200" w:line="360" w:lineRule="auto"/>
              <w:ind w:left="720"/>
              <w:contextualSpacing/>
              <w:rPr>
                <w:b/>
                <w:bCs/>
                <w:rtl/>
              </w:rPr>
            </w:pPr>
            <w:r w:rsidRPr="001843E9">
              <w:rPr>
                <w:b/>
                <w:bCs/>
              </w:rPr>
              <w:t xml:space="preserve">Assignment and presentation </w:t>
            </w:r>
          </w:p>
        </w:tc>
        <w:tc>
          <w:tcPr>
            <w:tcW w:w="1728" w:type="dxa"/>
            <w:vAlign w:val="center"/>
          </w:tcPr>
          <w:p w14:paraId="723FDFFA" w14:textId="77777777" w:rsidR="001843E9" w:rsidRPr="001843E9" w:rsidRDefault="001843E9" w:rsidP="001843E9">
            <w:pPr>
              <w:spacing w:after="200"/>
              <w:ind w:left="720" w:hanging="720"/>
              <w:contextualSpacing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843E9">
              <w:rPr>
                <w:b/>
                <w:bCs/>
                <w:sz w:val="28"/>
                <w:szCs w:val="28"/>
                <w:lang w:val="en-GB"/>
              </w:rPr>
              <w:t>12</w:t>
            </w:r>
          </w:p>
        </w:tc>
      </w:tr>
    </w:tbl>
    <w:p w14:paraId="11679020" w14:textId="77777777" w:rsidR="001843E9" w:rsidRPr="001843E9" w:rsidRDefault="001843E9" w:rsidP="001843E9">
      <w:pPr>
        <w:spacing w:after="200"/>
        <w:contextualSpacing/>
        <w:rPr>
          <w:b/>
          <w:bCs/>
          <w:sz w:val="36"/>
          <w:szCs w:val="36"/>
        </w:rPr>
      </w:pPr>
    </w:p>
    <w:p w14:paraId="18815C01" w14:textId="77777777" w:rsidR="008C0379" w:rsidRDefault="008C0379" w:rsidP="00FF2B45">
      <w:pPr>
        <w:pStyle w:val="a4"/>
        <w:spacing w:after="200"/>
        <w:contextualSpacing/>
        <w:jc w:val="center"/>
        <w:rPr>
          <w:b/>
          <w:bCs/>
          <w:sz w:val="36"/>
          <w:szCs w:val="36"/>
        </w:rPr>
      </w:pPr>
    </w:p>
    <w:p w14:paraId="76E40634" w14:textId="77777777" w:rsidR="00FF2B45" w:rsidRPr="000E703C" w:rsidRDefault="00FF2B45" w:rsidP="001843E9">
      <w:pPr>
        <w:pStyle w:val="a4"/>
        <w:spacing w:after="200"/>
        <w:contextualSpacing/>
        <w:jc w:val="center"/>
        <w:rPr>
          <w:b/>
          <w:bCs/>
          <w:sz w:val="36"/>
          <w:szCs w:val="36"/>
        </w:rPr>
      </w:pPr>
      <w:r w:rsidRPr="002C4D73">
        <w:rPr>
          <w:b/>
          <w:bCs/>
          <w:sz w:val="36"/>
          <w:szCs w:val="36"/>
        </w:rPr>
        <w:t>Course Assessment</w:t>
      </w:r>
      <w:r>
        <w:rPr>
          <w:b/>
          <w:bCs/>
          <w:sz w:val="36"/>
          <w:szCs w:val="36"/>
        </w:rPr>
        <w:t xml:space="preserve"> methods</w:t>
      </w:r>
    </w:p>
    <w:p w14:paraId="24CEE2D7" w14:textId="77777777" w:rsidR="00FF2B45" w:rsidRDefault="00FF2B45" w:rsidP="00FF2B45">
      <w:pPr>
        <w:pStyle w:val="a3"/>
        <w:ind w:left="1080" w:firstLine="0"/>
        <w:rPr>
          <w:rFonts w:ascii="Times New Roman" w:hAnsi="Times New Roman"/>
          <w:bCs w:val="0"/>
          <w:color w:val="000000"/>
          <w:sz w:val="32"/>
        </w:rPr>
      </w:pP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168"/>
      </w:tblGrid>
      <w:tr w:rsidR="00FF2B45" w:rsidRPr="002C4D73" w14:paraId="389EA0A1" w14:textId="77777777" w:rsidTr="009F0023">
        <w:tc>
          <w:tcPr>
            <w:tcW w:w="5688" w:type="dxa"/>
            <w:shd w:val="clear" w:color="auto" w:fill="D9D9D9"/>
            <w:vAlign w:val="center"/>
          </w:tcPr>
          <w:p w14:paraId="2FE125F4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8"/>
              </w:rPr>
            </w:pPr>
            <w:r w:rsidRPr="002C4D73"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Task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/ Exam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6B79BEEE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Marks %</w:t>
            </w:r>
          </w:p>
        </w:tc>
      </w:tr>
      <w:tr w:rsidR="00FF2B45" w:rsidRPr="002C4D73" w14:paraId="2BE4DD6C" w14:textId="77777777" w:rsidTr="009F0023">
        <w:tc>
          <w:tcPr>
            <w:tcW w:w="5688" w:type="dxa"/>
            <w:vAlign w:val="center"/>
          </w:tcPr>
          <w:p w14:paraId="3885172E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Midterm exam 1</w:t>
            </w:r>
          </w:p>
        </w:tc>
        <w:tc>
          <w:tcPr>
            <w:tcW w:w="3168" w:type="dxa"/>
            <w:vAlign w:val="center"/>
          </w:tcPr>
          <w:p w14:paraId="64D71F9E" w14:textId="77777777" w:rsidR="00FF2B45" w:rsidRPr="002C4D73" w:rsidRDefault="003330CF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20</w:t>
            </w:r>
          </w:p>
        </w:tc>
      </w:tr>
      <w:tr w:rsidR="00FF2B45" w:rsidRPr="002C4D73" w14:paraId="483C0AB3" w14:textId="77777777" w:rsidTr="009F0023">
        <w:tc>
          <w:tcPr>
            <w:tcW w:w="5688" w:type="dxa"/>
            <w:vAlign w:val="center"/>
          </w:tcPr>
          <w:p w14:paraId="060F36BA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 xml:space="preserve">Midterm </w:t>
            </w:r>
            <w:r w:rsidRPr="008C0379"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exam 2</w:t>
            </w:r>
          </w:p>
        </w:tc>
        <w:tc>
          <w:tcPr>
            <w:tcW w:w="3168" w:type="dxa"/>
            <w:vAlign w:val="center"/>
          </w:tcPr>
          <w:p w14:paraId="10B343C8" w14:textId="77777777" w:rsidR="00FF2B45" w:rsidRPr="002C4D73" w:rsidRDefault="003330CF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20</w:t>
            </w:r>
          </w:p>
        </w:tc>
      </w:tr>
      <w:tr w:rsidR="00FF2B45" w:rsidRPr="002C4D73" w14:paraId="1BED7FBF" w14:textId="77777777" w:rsidTr="009F0023">
        <w:tc>
          <w:tcPr>
            <w:tcW w:w="5688" w:type="dxa"/>
            <w:vAlign w:val="center"/>
          </w:tcPr>
          <w:p w14:paraId="427353F6" w14:textId="77777777" w:rsidR="00FF2B45" w:rsidRPr="002C4D73" w:rsidRDefault="00FF2B45" w:rsidP="003330CF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Ass</w:t>
            </w:r>
            <w:r w:rsidR="003330CF"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ign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 xml:space="preserve">ment </w:t>
            </w:r>
          </w:p>
        </w:tc>
        <w:tc>
          <w:tcPr>
            <w:tcW w:w="3168" w:type="dxa"/>
            <w:vAlign w:val="center"/>
          </w:tcPr>
          <w:p w14:paraId="5D68E386" w14:textId="77777777" w:rsidR="00FF2B45" w:rsidRDefault="003330CF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20</w:t>
            </w:r>
          </w:p>
        </w:tc>
      </w:tr>
      <w:tr w:rsidR="00FF2B45" w:rsidRPr="002C4D73" w14:paraId="55E9F6D5" w14:textId="77777777" w:rsidTr="009F0023">
        <w:tc>
          <w:tcPr>
            <w:tcW w:w="5688" w:type="dxa"/>
            <w:vAlign w:val="center"/>
          </w:tcPr>
          <w:p w14:paraId="0711437A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8"/>
              </w:rPr>
            </w:pPr>
            <w:r w:rsidRPr="002C4D73"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Final Exam</w:t>
            </w:r>
          </w:p>
        </w:tc>
        <w:tc>
          <w:tcPr>
            <w:tcW w:w="3168" w:type="dxa"/>
            <w:vAlign w:val="center"/>
          </w:tcPr>
          <w:p w14:paraId="3C564D8D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</w:pPr>
            <w:r w:rsidRPr="002C4D73"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40</w:t>
            </w:r>
          </w:p>
        </w:tc>
      </w:tr>
      <w:tr w:rsidR="00FF2B45" w:rsidRPr="002C4D73" w14:paraId="2DA3176B" w14:textId="77777777" w:rsidTr="009F0023">
        <w:tc>
          <w:tcPr>
            <w:tcW w:w="5688" w:type="dxa"/>
            <w:vAlign w:val="center"/>
          </w:tcPr>
          <w:p w14:paraId="0BAF36B4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8"/>
              </w:rPr>
            </w:pPr>
            <w:r w:rsidRPr="002C4D73">
              <w:rPr>
                <w:rFonts w:ascii="Times New Roman" w:hAnsi="Times New Roman"/>
                <w:bCs w:val="0"/>
                <w:color w:val="000000"/>
                <w:sz w:val="28"/>
                <w:szCs w:val="22"/>
              </w:rPr>
              <w:t>Total</w:t>
            </w:r>
          </w:p>
        </w:tc>
        <w:tc>
          <w:tcPr>
            <w:tcW w:w="3168" w:type="dxa"/>
            <w:vAlign w:val="center"/>
          </w:tcPr>
          <w:p w14:paraId="5BD24B64" w14:textId="77777777" w:rsidR="00FF2B45" w:rsidRPr="002C4D73" w:rsidRDefault="00FF2B45" w:rsidP="009F0023">
            <w:pPr>
              <w:pStyle w:val="a3"/>
              <w:spacing w:line="480" w:lineRule="auto"/>
              <w:ind w:left="0" w:firstLine="0"/>
              <w:jc w:val="center"/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</w:pPr>
            <w:r w:rsidRPr="002C4D73"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100</w:t>
            </w:r>
          </w:p>
        </w:tc>
      </w:tr>
    </w:tbl>
    <w:p w14:paraId="64C62069" w14:textId="77777777" w:rsidR="009B2EDB" w:rsidRDefault="00FF2B45">
      <w:r>
        <w:t>…… End  ……</w:t>
      </w:r>
    </w:p>
    <w:sectPr w:rsidR="009B2EDB" w:rsidSect="008C0379">
      <w:pgSz w:w="11906" w:h="16838"/>
      <w:pgMar w:top="1440" w:right="14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89"/>
    <w:multiLevelType w:val="hybridMultilevel"/>
    <w:tmpl w:val="05E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88F"/>
    <w:multiLevelType w:val="hybridMultilevel"/>
    <w:tmpl w:val="6F6C1C90"/>
    <w:lvl w:ilvl="0" w:tplc="1C5C45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0C04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6A0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AD1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C0BD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A9C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4D6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5008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A3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DC1908"/>
    <w:multiLevelType w:val="hybridMultilevel"/>
    <w:tmpl w:val="1C9271FA"/>
    <w:lvl w:ilvl="0" w:tplc="00368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C125B4"/>
    <w:multiLevelType w:val="hybridMultilevel"/>
    <w:tmpl w:val="64F80E44"/>
    <w:lvl w:ilvl="0" w:tplc="B71401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9884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CC2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EE8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406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2E8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2B4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9C88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20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8E7317"/>
    <w:multiLevelType w:val="hybridMultilevel"/>
    <w:tmpl w:val="227C79B0"/>
    <w:lvl w:ilvl="0" w:tplc="DC60E7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044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0F9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877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B668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9A87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2AB3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AB1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255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76602E"/>
    <w:multiLevelType w:val="hybridMultilevel"/>
    <w:tmpl w:val="27F43296"/>
    <w:lvl w:ilvl="0" w:tplc="29342F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9812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18E2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0AD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4CD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6A0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A63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671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0FD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712EDC"/>
    <w:multiLevelType w:val="hybridMultilevel"/>
    <w:tmpl w:val="C268B6BC"/>
    <w:lvl w:ilvl="0" w:tplc="E7FAE6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099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463A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A83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6D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A5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EA9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208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E12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2D01CA6"/>
    <w:multiLevelType w:val="hybridMultilevel"/>
    <w:tmpl w:val="9ED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77AC6"/>
    <w:multiLevelType w:val="hybridMultilevel"/>
    <w:tmpl w:val="0F4C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51071"/>
    <w:multiLevelType w:val="hybridMultilevel"/>
    <w:tmpl w:val="CD86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969EA"/>
    <w:multiLevelType w:val="hybridMultilevel"/>
    <w:tmpl w:val="F2AE9002"/>
    <w:lvl w:ilvl="0" w:tplc="FE1407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414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1480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C91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EC42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E66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0A8C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28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240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45"/>
    <w:rsid w:val="001843E9"/>
    <w:rsid w:val="003330CF"/>
    <w:rsid w:val="00435086"/>
    <w:rsid w:val="004729F3"/>
    <w:rsid w:val="004C2CD3"/>
    <w:rsid w:val="006A7299"/>
    <w:rsid w:val="008C0379"/>
    <w:rsid w:val="00955AE0"/>
    <w:rsid w:val="009B2EDB"/>
    <w:rsid w:val="009C14E9"/>
    <w:rsid w:val="009D749E"/>
    <w:rsid w:val="009F0023"/>
    <w:rsid w:val="00A02183"/>
    <w:rsid w:val="00A317F6"/>
    <w:rsid w:val="00A44C25"/>
    <w:rsid w:val="00BA2BCA"/>
    <w:rsid w:val="00BE0357"/>
    <w:rsid w:val="00F60DE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8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F2B45"/>
    <w:pPr>
      <w:ind w:left="720" w:hanging="720"/>
    </w:pPr>
    <w:rPr>
      <w:rFonts w:ascii="Monotype Corsiva" w:hAnsi="Monotype Corsiva"/>
      <w:b/>
      <w:bCs/>
      <w:color w:val="00CCFF"/>
      <w:sz w:val="36"/>
    </w:rPr>
  </w:style>
  <w:style w:type="character" w:customStyle="1" w:styleId="Char">
    <w:name w:val="نص أساسي بمسافة بادئة Char"/>
    <w:basedOn w:val="a0"/>
    <w:link w:val="a3"/>
    <w:rsid w:val="00FF2B45"/>
    <w:rPr>
      <w:rFonts w:ascii="Monotype Corsiva" w:eastAsia="Times New Roman" w:hAnsi="Monotype Corsiva" w:cs="Times New Roman"/>
      <w:b/>
      <w:bCs/>
      <w:color w:val="00CCFF"/>
      <w:sz w:val="36"/>
      <w:szCs w:val="24"/>
    </w:rPr>
  </w:style>
  <w:style w:type="paragraph" w:styleId="a4">
    <w:name w:val="List Paragraph"/>
    <w:basedOn w:val="a"/>
    <w:uiPriority w:val="34"/>
    <w:qFormat/>
    <w:rsid w:val="00FF2B45"/>
    <w:pPr>
      <w:ind w:left="720"/>
    </w:pPr>
  </w:style>
  <w:style w:type="character" w:styleId="Hyperlink">
    <w:name w:val="Hyperlink"/>
    <w:basedOn w:val="a0"/>
    <w:uiPriority w:val="99"/>
    <w:unhideWhenUsed/>
    <w:rsid w:val="008C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F2B45"/>
    <w:pPr>
      <w:ind w:left="720" w:hanging="720"/>
    </w:pPr>
    <w:rPr>
      <w:rFonts w:ascii="Monotype Corsiva" w:hAnsi="Monotype Corsiva"/>
      <w:b/>
      <w:bCs/>
      <w:color w:val="00CCFF"/>
      <w:sz w:val="36"/>
    </w:rPr>
  </w:style>
  <w:style w:type="character" w:customStyle="1" w:styleId="Char">
    <w:name w:val="نص أساسي بمسافة بادئة Char"/>
    <w:basedOn w:val="a0"/>
    <w:link w:val="a3"/>
    <w:rsid w:val="00FF2B45"/>
    <w:rPr>
      <w:rFonts w:ascii="Monotype Corsiva" w:eastAsia="Times New Roman" w:hAnsi="Monotype Corsiva" w:cs="Times New Roman"/>
      <w:b/>
      <w:bCs/>
      <w:color w:val="00CCFF"/>
      <w:sz w:val="36"/>
      <w:szCs w:val="24"/>
    </w:rPr>
  </w:style>
  <w:style w:type="paragraph" w:styleId="a4">
    <w:name w:val="List Paragraph"/>
    <w:basedOn w:val="a"/>
    <w:uiPriority w:val="34"/>
    <w:qFormat/>
    <w:rsid w:val="00FF2B45"/>
    <w:pPr>
      <w:ind w:left="720"/>
    </w:pPr>
  </w:style>
  <w:style w:type="character" w:styleId="Hyperlink">
    <w:name w:val="Hyperlink"/>
    <w:basedOn w:val="a0"/>
    <w:uiPriority w:val="99"/>
    <w:unhideWhenUsed/>
    <w:rsid w:val="008C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5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6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18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1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74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23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khary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Kholoud Bokhary</cp:lastModifiedBy>
  <cp:revision>3</cp:revision>
  <dcterms:created xsi:type="dcterms:W3CDTF">2017-03-14T07:29:00Z</dcterms:created>
  <dcterms:modified xsi:type="dcterms:W3CDTF">2017-03-15T07:47:00Z</dcterms:modified>
</cp:coreProperties>
</file>