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62" w:rsidRDefault="005A6362">
      <w:pPr>
        <w:rPr>
          <w:rtl/>
        </w:rPr>
      </w:pPr>
      <w:r>
        <w:rPr>
          <w:rFonts w:hint="cs"/>
          <w:rtl/>
        </w:rPr>
        <w:t>الاسم:</w:t>
      </w:r>
      <w:r w:rsidR="00235530">
        <w:rPr>
          <w:rFonts w:hint="cs"/>
          <w:rtl/>
        </w:rPr>
        <w:t>..............................................................</w:t>
      </w:r>
    </w:p>
    <w:p w:rsidR="00235530" w:rsidRDefault="00235530">
      <w:pPr>
        <w:rPr>
          <w:rtl/>
        </w:rPr>
      </w:pPr>
      <w:bookmarkStart w:id="0" w:name="_GoBack"/>
      <w:bookmarkEnd w:id="0"/>
    </w:p>
    <w:p w:rsidR="009565BA" w:rsidRDefault="00047392">
      <w:pPr>
        <w:rPr>
          <w:rtl/>
        </w:rPr>
      </w:pPr>
      <w:r>
        <w:rPr>
          <w:rFonts w:hint="cs"/>
          <w:rtl/>
        </w:rPr>
        <w:t>بيني نوع الكلمات التي تحتها خط</w:t>
      </w:r>
      <w:r w:rsidR="009D1F87">
        <w:rPr>
          <w:rFonts w:hint="cs"/>
          <w:rtl/>
        </w:rPr>
        <w:t xml:space="preserve"> (اسم، أو فعل، أو حرف)،</w:t>
      </w:r>
      <w:r>
        <w:rPr>
          <w:rFonts w:hint="cs"/>
          <w:rtl/>
        </w:rPr>
        <w:t xml:space="preserve"> </w:t>
      </w:r>
      <w:r w:rsidR="009D1F87">
        <w:rPr>
          <w:rFonts w:hint="cs"/>
          <w:rtl/>
        </w:rPr>
        <w:t>وما علامتها الدالة على نوعها؟</w:t>
      </w:r>
    </w:p>
    <w:p w:rsidR="009D1F87" w:rsidRDefault="00764C4B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"والفجر* </w:t>
      </w:r>
      <w:r w:rsidRPr="00606E94">
        <w:rPr>
          <w:rFonts w:hint="cs"/>
          <w:b/>
          <w:bCs/>
          <w:u w:val="single"/>
          <w:rtl/>
        </w:rPr>
        <w:t>وليالٍ</w:t>
      </w:r>
      <w:r>
        <w:rPr>
          <w:rFonts w:hint="cs"/>
          <w:rtl/>
        </w:rPr>
        <w:t xml:space="preserve"> عشر".</w:t>
      </w:r>
    </w:p>
    <w:p w:rsidR="00B63190" w:rsidRDefault="00B63190" w:rsidP="00B63190">
      <w:pPr>
        <w:pStyle w:val="a7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كفى </w:t>
      </w:r>
      <w:r w:rsidRPr="00B63190">
        <w:rPr>
          <w:rFonts w:hint="cs"/>
          <w:b/>
          <w:bCs/>
          <w:u w:val="single"/>
          <w:rtl/>
        </w:rPr>
        <w:t>ب</w:t>
      </w:r>
      <w:r>
        <w:rPr>
          <w:rFonts w:hint="cs"/>
          <w:b/>
          <w:bCs/>
          <w:u w:val="single"/>
          <w:rtl/>
        </w:rPr>
        <w:t>ـ</w:t>
      </w:r>
      <w:r>
        <w:rPr>
          <w:rFonts w:hint="cs"/>
          <w:rtl/>
        </w:rPr>
        <w:t>ــالله ربًّا.</w:t>
      </w:r>
    </w:p>
    <w:p w:rsidR="00B11BE0" w:rsidRDefault="00BB7C02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لا تقل لوالديك </w:t>
      </w:r>
      <w:r w:rsidRPr="00606E94">
        <w:rPr>
          <w:rFonts w:hint="cs"/>
          <w:b/>
          <w:bCs/>
          <w:u w:val="single"/>
          <w:rtl/>
        </w:rPr>
        <w:t>أفٍّ</w:t>
      </w:r>
      <w:r>
        <w:rPr>
          <w:rFonts w:hint="cs"/>
          <w:rtl/>
        </w:rPr>
        <w:t>.</w:t>
      </w:r>
    </w:p>
    <w:p w:rsidR="008E7824" w:rsidRDefault="00801CE1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"لن </w:t>
      </w:r>
      <w:r w:rsidRPr="00483561">
        <w:rPr>
          <w:rFonts w:hint="cs"/>
          <w:b/>
          <w:bCs/>
          <w:u w:val="single"/>
          <w:rtl/>
        </w:rPr>
        <w:t xml:space="preserve">تخرجوا </w:t>
      </w:r>
      <w:r>
        <w:rPr>
          <w:rFonts w:hint="cs"/>
          <w:rtl/>
        </w:rPr>
        <w:t>معي أبدًا".</w:t>
      </w:r>
    </w:p>
    <w:p w:rsidR="00E12142" w:rsidRDefault="00A9636B" w:rsidP="00E12142">
      <w:pPr>
        <w:pStyle w:val="a7"/>
        <w:numPr>
          <w:ilvl w:val="0"/>
          <w:numId w:val="1"/>
        </w:numPr>
      </w:pPr>
      <w:r>
        <w:rPr>
          <w:rFonts w:hint="cs"/>
          <w:rtl/>
        </w:rPr>
        <w:t>"و</w:t>
      </w:r>
      <w:r w:rsidRPr="00483561">
        <w:rPr>
          <w:rFonts w:hint="cs"/>
          <w:b/>
          <w:bCs/>
          <w:u w:val="single"/>
          <w:rtl/>
        </w:rPr>
        <w:t>استغفري</w:t>
      </w:r>
      <w:r>
        <w:rPr>
          <w:rFonts w:hint="cs"/>
          <w:rtl/>
        </w:rPr>
        <w:t xml:space="preserve"> لذنبك".</w:t>
      </w:r>
    </w:p>
    <w:p w:rsidR="00E12142" w:rsidRDefault="00E12142" w:rsidP="00E12142">
      <w:pPr>
        <w:pStyle w:val="a7"/>
        <w:numPr>
          <w:ilvl w:val="0"/>
          <w:numId w:val="1"/>
        </w:numPr>
      </w:pPr>
      <w:r>
        <w:rPr>
          <w:rFonts w:hint="cs"/>
          <w:rtl/>
        </w:rPr>
        <w:t>"يا</w:t>
      </w:r>
      <w:r w:rsidRPr="008E7824">
        <w:rPr>
          <w:rFonts w:hint="cs"/>
          <w:b/>
          <w:bCs/>
          <w:u w:val="single"/>
          <w:rtl/>
        </w:rPr>
        <w:t xml:space="preserve"> إبراهيمُ</w:t>
      </w:r>
      <w:r>
        <w:rPr>
          <w:rFonts w:hint="cs"/>
          <w:rtl/>
        </w:rPr>
        <w:t xml:space="preserve"> أعرض عن هذا".</w:t>
      </w:r>
    </w:p>
    <w:p w:rsidR="00E12142" w:rsidRDefault="00E12142" w:rsidP="00E12142">
      <w:pPr>
        <w:pStyle w:val="a7"/>
        <w:numPr>
          <w:ilvl w:val="0"/>
          <w:numId w:val="1"/>
        </w:numPr>
      </w:pPr>
      <w:r w:rsidRPr="00B63190">
        <w:rPr>
          <w:rFonts w:hint="cs"/>
          <w:b/>
          <w:bCs/>
          <w:u w:val="single"/>
          <w:rtl/>
        </w:rPr>
        <w:t xml:space="preserve">على </w:t>
      </w:r>
      <w:r>
        <w:rPr>
          <w:rFonts w:hint="cs"/>
          <w:rtl/>
        </w:rPr>
        <w:t>الباغي تدور الدوائر.</w:t>
      </w:r>
    </w:p>
    <w:p w:rsidR="00A9636B" w:rsidRDefault="00A9636B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>"</w:t>
      </w:r>
      <w:r w:rsidRPr="00483561">
        <w:rPr>
          <w:rFonts w:hint="cs"/>
          <w:b/>
          <w:bCs/>
          <w:u w:val="single"/>
          <w:rtl/>
        </w:rPr>
        <w:t>قالت</w:t>
      </w:r>
      <w:r>
        <w:rPr>
          <w:rFonts w:hint="cs"/>
          <w:rtl/>
        </w:rPr>
        <w:t xml:space="preserve"> الملائكة يا مريمُ إنَّ الله اصطفاكِ</w:t>
      </w:r>
      <w:r w:rsidR="00483561">
        <w:rPr>
          <w:rFonts w:hint="cs"/>
          <w:rtl/>
        </w:rPr>
        <w:t>".</w:t>
      </w:r>
    </w:p>
    <w:p w:rsidR="00483561" w:rsidRDefault="00483561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"إني </w:t>
      </w:r>
      <w:r w:rsidRPr="00483561">
        <w:rPr>
          <w:rFonts w:hint="cs"/>
          <w:b/>
          <w:bCs/>
          <w:u w:val="single"/>
          <w:rtl/>
        </w:rPr>
        <w:t>ظلمتُ</w:t>
      </w:r>
      <w:r>
        <w:rPr>
          <w:rFonts w:hint="cs"/>
          <w:rtl/>
        </w:rPr>
        <w:t xml:space="preserve"> نفسي </w:t>
      </w:r>
      <w:r w:rsidRPr="00483561">
        <w:rPr>
          <w:rFonts w:hint="cs"/>
          <w:b/>
          <w:bCs/>
          <w:u w:val="single"/>
          <w:rtl/>
        </w:rPr>
        <w:t>فاغفر</w:t>
      </w:r>
      <w:r>
        <w:rPr>
          <w:rFonts w:hint="cs"/>
          <w:rtl/>
        </w:rPr>
        <w:t xml:space="preserve"> لي".</w:t>
      </w:r>
    </w:p>
    <w:p w:rsidR="00E12142" w:rsidRDefault="00E12142" w:rsidP="00E12142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خرج </w:t>
      </w:r>
      <w:r w:rsidRPr="00606E94">
        <w:rPr>
          <w:rFonts w:hint="cs"/>
          <w:b/>
          <w:bCs/>
          <w:u w:val="single"/>
          <w:rtl/>
        </w:rPr>
        <w:t>الرجلُ</w:t>
      </w:r>
      <w:r>
        <w:rPr>
          <w:rFonts w:hint="cs"/>
          <w:rtl/>
        </w:rPr>
        <w:t xml:space="preserve"> من بيته.</w:t>
      </w:r>
    </w:p>
    <w:p w:rsidR="00483561" w:rsidRDefault="00460155" w:rsidP="007051B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"لم </w:t>
      </w:r>
      <w:r w:rsidRPr="00460155">
        <w:rPr>
          <w:rFonts w:hint="cs"/>
          <w:b/>
          <w:bCs/>
          <w:u w:val="single"/>
          <w:rtl/>
        </w:rPr>
        <w:t xml:space="preserve">يلدْ </w:t>
      </w:r>
      <w:r>
        <w:rPr>
          <w:rFonts w:hint="cs"/>
          <w:rtl/>
        </w:rPr>
        <w:t xml:space="preserve">ولم </w:t>
      </w:r>
      <w:r w:rsidRPr="00460155">
        <w:rPr>
          <w:rFonts w:hint="cs"/>
          <w:b/>
          <w:bCs/>
          <w:u w:val="single"/>
          <w:rtl/>
        </w:rPr>
        <w:t>يولد</w:t>
      </w:r>
      <w:r>
        <w:rPr>
          <w:rFonts w:hint="cs"/>
          <w:rtl/>
        </w:rPr>
        <w:t>".</w:t>
      </w:r>
    </w:p>
    <w:p w:rsidR="00C56C98" w:rsidRDefault="00C56C98" w:rsidP="007051BD">
      <w:pPr>
        <w:pStyle w:val="a7"/>
        <w:numPr>
          <w:ilvl w:val="0"/>
          <w:numId w:val="1"/>
        </w:numPr>
      </w:pPr>
      <w:r w:rsidRPr="00B63190">
        <w:rPr>
          <w:rFonts w:hint="cs"/>
          <w:b/>
          <w:bCs/>
          <w:u w:val="single"/>
          <w:rtl/>
        </w:rPr>
        <w:t>رُبَّ</w:t>
      </w:r>
      <w:r>
        <w:rPr>
          <w:rFonts w:hint="cs"/>
          <w:rtl/>
        </w:rPr>
        <w:t xml:space="preserve"> ضارةٍ نافعة.</w:t>
      </w:r>
    </w:p>
    <w:p w:rsidR="00E12142" w:rsidRDefault="00E12142" w:rsidP="00E12142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"إنَّ الله </w:t>
      </w:r>
      <w:r w:rsidRPr="00606E94">
        <w:rPr>
          <w:rFonts w:hint="cs"/>
          <w:b/>
          <w:bCs/>
          <w:u w:val="single"/>
          <w:rtl/>
        </w:rPr>
        <w:t>بالغُ</w:t>
      </w:r>
      <w:r>
        <w:rPr>
          <w:rFonts w:hint="cs"/>
          <w:rtl/>
        </w:rPr>
        <w:t xml:space="preserve"> أمره".</w:t>
      </w:r>
    </w:p>
    <w:sectPr w:rsidR="00E12142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720"/>
    <w:multiLevelType w:val="hybridMultilevel"/>
    <w:tmpl w:val="32DCA55C"/>
    <w:lvl w:ilvl="0" w:tplc="8A9E3776">
      <w:numFmt w:val="bullet"/>
      <w:lvlText w:val="-"/>
      <w:lvlJc w:val="left"/>
      <w:pPr>
        <w:ind w:left="927" w:hanging="360"/>
      </w:pPr>
      <w:rPr>
        <w:rFonts w:ascii="ATraditional Arabic" w:eastAsiaTheme="minorHAnsi" w:hAnsi="ATraditional Arabic" w:cs="A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92"/>
    <w:rsid w:val="00047392"/>
    <w:rsid w:val="00097809"/>
    <w:rsid w:val="00235530"/>
    <w:rsid w:val="00460155"/>
    <w:rsid w:val="00483561"/>
    <w:rsid w:val="005A6362"/>
    <w:rsid w:val="00606E94"/>
    <w:rsid w:val="007051BD"/>
    <w:rsid w:val="00764C4B"/>
    <w:rsid w:val="00801CE1"/>
    <w:rsid w:val="008C05A4"/>
    <w:rsid w:val="008E7824"/>
    <w:rsid w:val="009565BA"/>
    <w:rsid w:val="009D1F87"/>
    <w:rsid w:val="00A9636B"/>
    <w:rsid w:val="00B055AA"/>
    <w:rsid w:val="00B11BE0"/>
    <w:rsid w:val="00B248AF"/>
    <w:rsid w:val="00B63190"/>
    <w:rsid w:val="00BB7C02"/>
    <w:rsid w:val="00C56C98"/>
    <w:rsid w:val="00E12142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F5E36"/>
  <w15:chartTrackingRefBased/>
  <w15:docId w15:val="{47721D5A-EB97-4005-8855-43C4285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List Paragraph"/>
    <w:basedOn w:val="a"/>
    <w:uiPriority w:val="34"/>
    <w:qFormat/>
    <w:rsid w:val="0070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Abdulaziz Alfaisal</dc:creator>
  <cp:keywords/>
  <dc:description/>
  <cp:lastModifiedBy>Manal Abdulaziz Alfaisal</cp:lastModifiedBy>
  <cp:revision>1</cp:revision>
  <dcterms:created xsi:type="dcterms:W3CDTF">2019-01-14T19:33:00Z</dcterms:created>
  <dcterms:modified xsi:type="dcterms:W3CDTF">2019-01-14T20:29:00Z</dcterms:modified>
</cp:coreProperties>
</file>