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3C3" w:rsidRPr="00F33981" w:rsidRDefault="00DA23C3" w:rsidP="00DA23C3">
      <w:pPr>
        <w:jc w:val="center"/>
        <w:rPr>
          <w:b/>
          <w:i/>
        </w:rPr>
      </w:pPr>
      <w:r w:rsidRPr="00F33981">
        <w:rPr>
          <w:b/>
          <w:i/>
          <w:noProof/>
        </w:rPr>
        <w:drawing>
          <wp:inline distT="0" distB="0" distL="0" distR="0" wp14:anchorId="223772A5" wp14:editId="4435F431">
            <wp:extent cx="2001520" cy="770255"/>
            <wp:effectExtent l="0" t="0" r="93980" b="29845"/>
            <wp:docPr id="1" name="Picture 1" descr="ksu_master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_masterlogo_colour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1520" cy="770255"/>
                    </a:xfrm>
                    <a:prstGeom prst="rect">
                      <a:avLst/>
                    </a:prstGeom>
                    <a:noFill/>
                    <a:ln>
                      <a:noFill/>
                    </a:ln>
                    <a:effectLst>
                      <a:outerShdw dist="92457" dir="956724" algn="ctr" rotWithShape="0">
                        <a:srgbClr val="808080"/>
                      </a:outerShdw>
                    </a:effectLst>
                  </pic:spPr>
                </pic:pic>
              </a:graphicData>
            </a:graphic>
          </wp:inline>
        </w:drawing>
      </w:r>
    </w:p>
    <w:p w:rsidR="00DA23C3" w:rsidRPr="00F33981" w:rsidRDefault="00DA23C3" w:rsidP="00DA23C3">
      <w:pPr>
        <w:tabs>
          <w:tab w:val="left" w:pos="2360"/>
        </w:tabs>
      </w:pPr>
      <w:r w:rsidRPr="00F33981">
        <w:tab/>
      </w:r>
    </w:p>
    <w:p w:rsidR="00DA23C3" w:rsidRPr="00F33981" w:rsidRDefault="00DA23C3" w:rsidP="00DA23C3">
      <w:pPr>
        <w:jc w:val="center"/>
        <w:rPr>
          <w:b/>
          <w:smallCaps/>
        </w:rPr>
      </w:pPr>
      <w:r w:rsidRPr="00F33981">
        <w:rPr>
          <w:b/>
          <w:smallCaps/>
        </w:rPr>
        <w:t>king saud university</w:t>
      </w:r>
    </w:p>
    <w:p w:rsidR="00DA23C3" w:rsidRPr="00F33981" w:rsidRDefault="00DA23C3" w:rsidP="00DA23C3">
      <w:pPr>
        <w:jc w:val="center"/>
        <w:outlineLvl w:val="0"/>
      </w:pPr>
      <w:r>
        <w:t xml:space="preserve">1st  Semester Academic Year 2019 – 2020 G / 1441 </w:t>
      </w:r>
    </w:p>
    <w:p w:rsidR="00DA23C3" w:rsidRPr="00F33981" w:rsidRDefault="00DA23C3" w:rsidP="00DA23C3">
      <w:pPr>
        <w:jc w:val="center"/>
      </w:pPr>
    </w:p>
    <w:p w:rsidR="00DA23C3" w:rsidRPr="00F33981" w:rsidRDefault="00DA23C3" w:rsidP="00DA23C3">
      <w:pPr>
        <w:jc w:val="center"/>
        <w:rPr>
          <w:b/>
          <w:u w:val="single"/>
        </w:rPr>
      </w:pPr>
      <w:r w:rsidRPr="00F33981">
        <w:rPr>
          <w:b/>
          <w:u w:val="single"/>
        </w:rPr>
        <w:t xml:space="preserve">NURS 215 FUNDAMENTALS OF NURSING </w:t>
      </w:r>
    </w:p>
    <w:p w:rsidR="00DA23C3" w:rsidRPr="00F33981" w:rsidRDefault="00DA23C3" w:rsidP="00DA23C3">
      <w:pPr>
        <w:pStyle w:val="1"/>
        <w:spacing w:before="0" w:after="0"/>
        <w:rPr>
          <w:rFonts w:ascii="Times New Roman" w:hAnsi="Times New Roman" w:cs="Times New Roman"/>
          <w:sz w:val="24"/>
          <w:szCs w:val="24"/>
        </w:rPr>
      </w:pPr>
    </w:p>
    <w:p w:rsidR="00DA23C3" w:rsidRPr="00F33981" w:rsidRDefault="00DA23C3" w:rsidP="00DA23C3">
      <w:pPr>
        <w:pStyle w:val="1"/>
        <w:spacing w:before="0" w:after="0"/>
        <w:rPr>
          <w:rFonts w:ascii="Times New Roman" w:hAnsi="Times New Roman" w:cs="Times New Roman"/>
          <w:sz w:val="24"/>
          <w:szCs w:val="24"/>
        </w:rPr>
      </w:pPr>
      <w:r w:rsidRPr="00F33981">
        <w:rPr>
          <w:rFonts w:ascii="Times New Roman" w:hAnsi="Times New Roman" w:cs="Times New Roman"/>
          <w:sz w:val="24"/>
          <w:szCs w:val="24"/>
        </w:rPr>
        <w:t xml:space="preserve">Credit Hours:  </w:t>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b w:val="0"/>
          <w:bCs w:val="0"/>
          <w:sz w:val="24"/>
          <w:szCs w:val="24"/>
        </w:rPr>
        <w:t>5 (3+4+0)</w:t>
      </w:r>
      <w:r w:rsidRPr="00F33981">
        <w:rPr>
          <w:rFonts w:ascii="Times New Roman" w:hAnsi="Times New Roman" w:cs="Times New Roman"/>
          <w:sz w:val="24"/>
          <w:szCs w:val="24"/>
        </w:rPr>
        <w:br/>
        <w:t xml:space="preserve">Prerequisites:  </w:t>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sz w:val="24"/>
          <w:szCs w:val="24"/>
        </w:rPr>
        <w:tab/>
      </w:r>
      <w:r w:rsidRPr="00F33981">
        <w:rPr>
          <w:rFonts w:ascii="Times New Roman" w:hAnsi="Times New Roman" w:cs="Times New Roman"/>
          <w:b w:val="0"/>
          <w:sz w:val="24"/>
          <w:szCs w:val="24"/>
        </w:rPr>
        <w:t>None</w:t>
      </w:r>
      <w:r w:rsidRPr="00F33981">
        <w:rPr>
          <w:rFonts w:ascii="Times New Roman" w:hAnsi="Times New Roman" w:cs="Times New Roman"/>
          <w:b w:val="0"/>
          <w:sz w:val="24"/>
          <w:szCs w:val="24"/>
        </w:rPr>
        <w:br/>
      </w:r>
      <w:r w:rsidRPr="00F33981">
        <w:rPr>
          <w:rFonts w:ascii="Times New Roman" w:hAnsi="Times New Roman" w:cs="Times New Roman"/>
          <w:bCs w:val="0"/>
          <w:sz w:val="24"/>
          <w:szCs w:val="24"/>
        </w:rPr>
        <w:t>Classroom:</w:t>
      </w:r>
      <w:r>
        <w:rPr>
          <w:rFonts w:ascii="Times New Roman" w:hAnsi="Times New Roman" w:cs="Times New Roman"/>
          <w:b w:val="0"/>
          <w:sz w:val="24"/>
          <w:szCs w:val="24"/>
        </w:rPr>
        <w:t xml:space="preserve"> </w:t>
      </w:r>
      <w:r>
        <w:rPr>
          <w:rFonts w:ascii="Times New Roman" w:hAnsi="Times New Roman" w:cs="Times New Roman"/>
          <w:b w:val="0"/>
          <w:sz w:val="24"/>
          <w:szCs w:val="24"/>
        </w:rPr>
        <w:tab/>
        <w:t xml:space="preserve"> </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006C07F3">
        <w:rPr>
          <w:rFonts w:ascii="Times New Roman" w:hAnsi="Times New Roman" w:cs="Times New Roman"/>
          <w:b w:val="0"/>
          <w:sz w:val="24"/>
          <w:szCs w:val="24"/>
        </w:rPr>
        <w:t>____</w:t>
      </w:r>
      <w:r w:rsidR="00571461">
        <w:rPr>
          <w:rFonts w:ascii="Times New Roman" w:hAnsi="Times New Roman" w:cs="Times New Roman"/>
          <w:b w:val="0"/>
          <w:sz w:val="24"/>
          <w:szCs w:val="24"/>
        </w:rPr>
        <w:t>G10</w:t>
      </w:r>
      <w:r w:rsidR="006C07F3">
        <w:rPr>
          <w:rFonts w:ascii="Times New Roman" w:hAnsi="Times New Roman" w:cs="Times New Roman"/>
          <w:b w:val="0"/>
          <w:sz w:val="24"/>
          <w:szCs w:val="24"/>
        </w:rPr>
        <w:t>_______</w:t>
      </w:r>
      <w:r w:rsidRPr="00F33981">
        <w:rPr>
          <w:rFonts w:ascii="Times New Roman" w:hAnsi="Times New Roman" w:cs="Times New Roman"/>
          <w:b w:val="0"/>
          <w:sz w:val="24"/>
          <w:szCs w:val="24"/>
        </w:rPr>
        <w:br/>
      </w:r>
      <w:r w:rsidRPr="00F33981">
        <w:rPr>
          <w:rFonts w:ascii="Times New Roman" w:hAnsi="Times New Roman" w:cs="Times New Roman"/>
          <w:bCs w:val="0"/>
          <w:sz w:val="24"/>
          <w:szCs w:val="24"/>
        </w:rPr>
        <w:t>Days and hours of class meetings</w:t>
      </w:r>
      <w:r w:rsidRPr="00F33981">
        <w:rPr>
          <w:rFonts w:ascii="Times New Roman" w:hAnsi="Times New Roman" w:cs="Times New Roman"/>
          <w:b w:val="0"/>
          <w:sz w:val="24"/>
          <w:szCs w:val="24"/>
        </w:rPr>
        <w:t xml:space="preserve">:  </w:t>
      </w:r>
      <w:r w:rsidR="006C07F3">
        <w:rPr>
          <w:rFonts w:ascii="Times New Roman" w:hAnsi="Times New Roman" w:cs="Times New Roman"/>
          <w:b w:val="0"/>
          <w:sz w:val="24"/>
          <w:szCs w:val="24"/>
          <w:u w:val="single"/>
        </w:rPr>
        <w:t>_______</w:t>
      </w:r>
      <w:r w:rsidR="00571461">
        <w:rPr>
          <w:rFonts w:ascii="Times New Roman" w:hAnsi="Times New Roman" w:cs="Times New Roman"/>
          <w:b w:val="0"/>
          <w:sz w:val="24"/>
          <w:szCs w:val="24"/>
          <w:u w:val="single"/>
        </w:rPr>
        <w:t>3</w:t>
      </w:r>
      <w:r w:rsidR="006C07F3">
        <w:rPr>
          <w:rFonts w:ascii="Times New Roman" w:hAnsi="Times New Roman" w:cs="Times New Roman"/>
          <w:b w:val="0"/>
          <w:sz w:val="24"/>
          <w:szCs w:val="24"/>
          <w:u w:val="single"/>
        </w:rPr>
        <w:t>______</w:t>
      </w:r>
    </w:p>
    <w:p w:rsidR="00DA23C3" w:rsidRDefault="00DA23C3" w:rsidP="00DA23C3">
      <w:pPr>
        <w:pStyle w:val="1"/>
        <w:rPr>
          <w:rFonts w:ascii="Times New Roman" w:hAnsi="Times New Roman" w:cs="Times New Roman"/>
          <w:b w:val="0"/>
          <w:sz w:val="24"/>
          <w:szCs w:val="24"/>
        </w:rPr>
      </w:pPr>
      <w:r w:rsidRPr="00F33981">
        <w:rPr>
          <w:rFonts w:ascii="Times New Roman" w:hAnsi="Times New Roman" w:cs="Times New Roman"/>
          <w:sz w:val="24"/>
          <w:szCs w:val="24"/>
        </w:rPr>
        <w:t xml:space="preserve">Instructor contact information:  </w:t>
      </w:r>
      <w:r w:rsidRPr="00F33981">
        <w:rPr>
          <w:rFonts w:ascii="Times New Roman" w:hAnsi="Times New Roman" w:cs="Times New Roman"/>
          <w:sz w:val="24"/>
          <w:szCs w:val="24"/>
        </w:rPr>
        <w:tab/>
      </w:r>
      <w:r w:rsidR="006C07F3">
        <w:rPr>
          <w:rFonts w:ascii="Times New Roman" w:hAnsi="Times New Roman" w:cs="Times New Roman"/>
          <w:b w:val="0"/>
          <w:sz w:val="24"/>
          <w:szCs w:val="24"/>
        </w:rPr>
        <w:t>______</w:t>
      </w:r>
      <w:r w:rsidR="00571461">
        <w:rPr>
          <w:rFonts w:ascii="Times New Roman" w:hAnsi="Times New Roman" w:cs="Times New Roman"/>
          <w:b w:val="0"/>
          <w:sz w:val="24"/>
          <w:szCs w:val="24"/>
        </w:rPr>
        <w:t xml:space="preserve">NASSIMAH ALAWAJI </w:t>
      </w:r>
      <w:r w:rsidR="006C07F3">
        <w:rPr>
          <w:rFonts w:ascii="Times New Roman" w:hAnsi="Times New Roman" w:cs="Times New Roman"/>
          <w:b w:val="0"/>
          <w:sz w:val="24"/>
          <w:szCs w:val="24"/>
        </w:rPr>
        <w:t>______________</w:t>
      </w:r>
    </w:p>
    <w:p w:rsidR="00DA23C3" w:rsidRDefault="00DA23C3" w:rsidP="00DA23C3">
      <w:r>
        <w:tab/>
      </w:r>
      <w:r>
        <w:tab/>
      </w:r>
      <w:r>
        <w:tab/>
      </w:r>
      <w:r>
        <w:tab/>
        <w:t xml:space="preserve">EMAIL: </w:t>
      </w:r>
      <w:bookmarkStart w:id="0" w:name="_GoBack"/>
      <w:bookmarkEnd w:id="0"/>
      <w:r w:rsidR="00571461">
        <w:fldChar w:fldCharType="begin"/>
      </w:r>
      <w:r w:rsidR="00571461">
        <w:instrText xml:space="preserve"> HYPERLINK "mailto:</w:instrText>
      </w:r>
      <w:r w:rsidR="00571461" w:rsidRPr="00571461">
        <w:instrText>______NAWAJI@KSU.EDU.SA_____________</w:instrText>
      </w:r>
      <w:r w:rsidR="00571461">
        <w:instrText xml:space="preserve">" </w:instrText>
      </w:r>
      <w:r w:rsidR="00571461">
        <w:fldChar w:fldCharType="separate"/>
      </w:r>
      <w:r w:rsidR="00571461" w:rsidRPr="008E605E">
        <w:rPr>
          <w:rStyle w:val="Hyperlink"/>
        </w:rPr>
        <w:t>______NAWAJI@KSU.EDU.SA_____________</w:t>
      </w:r>
      <w:r w:rsidR="00571461">
        <w:fldChar w:fldCharType="end"/>
      </w:r>
    </w:p>
    <w:p w:rsidR="00DA23C3" w:rsidRPr="00645FFA" w:rsidRDefault="00DA23C3" w:rsidP="00DA23C3"/>
    <w:p w:rsidR="00DA23C3" w:rsidRPr="00F33981" w:rsidRDefault="00DA23C3" w:rsidP="00DA23C3">
      <w:pPr>
        <w:rPr>
          <w:b/>
        </w:rPr>
      </w:pPr>
    </w:p>
    <w:p w:rsidR="00DA23C3" w:rsidRPr="00F33981" w:rsidRDefault="00DA23C3" w:rsidP="00DA23C3">
      <w:r w:rsidRPr="00F33981">
        <w:rPr>
          <w:b/>
        </w:rPr>
        <w:t xml:space="preserve">Office Hours:  </w:t>
      </w:r>
      <w:r w:rsidRPr="00F33981">
        <w:rPr>
          <w:b/>
        </w:rPr>
        <w:tab/>
      </w:r>
      <w:r w:rsidRPr="00F33981">
        <w:rPr>
          <w:b/>
        </w:rPr>
        <w:tab/>
      </w:r>
      <w:r w:rsidRPr="00F33981">
        <w:rPr>
          <w:b/>
        </w:rPr>
        <w:tab/>
      </w:r>
      <w:r w:rsidRPr="00F33981">
        <w:t>By appointment</w:t>
      </w:r>
      <w:r w:rsidRPr="00F33981">
        <w:rPr>
          <w:b/>
        </w:rPr>
        <w:br/>
      </w:r>
    </w:p>
    <w:p w:rsidR="00DA23C3" w:rsidRPr="00F33981" w:rsidRDefault="00DA23C3" w:rsidP="00DA23C3">
      <w:pPr>
        <w:tabs>
          <w:tab w:val="left" w:pos="1083"/>
        </w:tabs>
        <w:ind w:left="720" w:hanging="720"/>
        <w:rPr>
          <w:b/>
        </w:rPr>
      </w:pPr>
      <w:r w:rsidRPr="00F33981">
        <w:rPr>
          <w:b/>
          <w:bCs/>
        </w:rPr>
        <w:t>Course Description:</w:t>
      </w:r>
      <w:r w:rsidRPr="00F33981">
        <w:t xml:space="preserve">  This course provides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r w:rsidRPr="00F33981">
        <w:rPr>
          <w:b/>
        </w:rPr>
        <w:br/>
      </w:r>
    </w:p>
    <w:p w:rsidR="00DA23C3" w:rsidRPr="00F33981" w:rsidRDefault="00DA23C3" w:rsidP="00DA23C3">
      <w:pPr>
        <w:pStyle w:val="MediumGrid1-Accent21"/>
        <w:spacing w:after="0" w:line="240" w:lineRule="auto"/>
        <w:ind w:left="0"/>
        <w:rPr>
          <w:rFonts w:ascii="Times New Roman" w:hAnsi="Times New Roman"/>
        </w:rPr>
      </w:pPr>
      <w:r w:rsidRPr="00F33981">
        <w:rPr>
          <w:rFonts w:ascii="Times New Roman" w:hAnsi="Times New Roman"/>
          <w:b/>
          <w:sz w:val="24"/>
          <w:szCs w:val="24"/>
        </w:rPr>
        <w:t xml:space="preserve">Instructional Methods:  </w:t>
      </w:r>
      <w:r w:rsidRPr="00F33981">
        <w:rPr>
          <w:rFonts w:ascii="Times New Roman" w:hAnsi="Times New Roman"/>
          <w:sz w:val="24"/>
          <w:szCs w:val="24"/>
        </w:rPr>
        <w:t>Lectures / Interactive Discussion, Web Based activities, Written Exams Demonstration / Return Demonstration</w:t>
      </w:r>
    </w:p>
    <w:p w:rsidR="00DA23C3" w:rsidRPr="00F33981" w:rsidRDefault="00DA23C3" w:rsidP="00DA23C3">
      <w:pPr>
        <w:tabs>
          <w:tab w:val="left" w:pos="1083"/>
        </w:tabs>
      </w:pPr>
    </w:p>
    <w:p w:rsidR="00DA23C3" w:rsidRPr="00F33981" w:rsidRDefault="00DA23C3" w:rsidP="00DA23C3">
      <w:pPr>
        <w:tabs>
          <w:tab w:val="left" w:pos="1083"/>
        </w:tabs>
      </w:pPr>
      <w:r w:rsidRPr="00F33981">
        <w:rPr>
          <w:b/>
          <w:bCs/>
        </w:rPr>
        <w:t>Required Texts:</w:t>
      </w:r>
      <w:r w:rsidRPr="00F33981">
        <w:t xml:space="preserve">   Berman, A. et al. (2016) Kozier &amp; Erb’s Fundamentals of Nursing: Concepts, Process and Practice. 10th Ed. New Jersey: Pearson Education, Inc.</w:t>
      </w:r>
    </w:p>
    <w:p w:rsidR="00DA23C3" w:rsidRPr="00F33981" w:rsidRDefault="00DA23C3" w:rsidP="00DA23C3">
      <w:pPr>
        <w:numPr>
          <w:ilvl w:val="12"/>
          <w:numId w:val="0"/>
        </w:numPr>
      </w:pPr>
    </w:p>
    <w:p w:rsidR="00DA23C3" w:rsidRPr="00F33981" w:rsidRDefault="00DA23C3" w:rsidP="00DA23C3">
      <w:pPr>
        <w:numPr>
          <w:ilvl w:val="12"/>
          <w:numId w:val="0"/>
        </w:numPr>
      </w:pPr>
      <w:r w:rsidRPr="00F33981">
        <w:rPr>
          <w:b/>
        </w:rPr>
        <w:t xml:space="preserve">Required Articles: </w:t>
      </w:r>
      <w:r w:rsidRPr="00F33981">
        <w:t>None.</w:t>
      </w:r>
    </w:p>
    <w:p w:rsidR="00DA23C3" w:rsidRPr="00F33981" w:rsidRDefault="00DA23C3" w:rsidP="00DA23C3"/>
    <w:p w:rsidR="00DA23C3" w:rsidRPr="00F33981" w:rsidRDefault="00DA23C3" w:rsidP="00DA23C3">
      <w:pPr>
        <w:rPr>
          <w:b/>
        </w:rPr>
      </w:pPr>
      <w:r w:rsidRPr="00F33981">
        <w:rPr>
          <w:b/>
        </w:rPr>
        <w:t>Recommended Resources:</w:t>
      </w:r>
    </w:p>
    <w:p w:rsidR="00DA23C3" w:rsidRPr="00F33981" w:rsidRDefault="00DA23C3" w:rsidP="00DA23C3">
      <w:pPr>
        <w:rPr>
          <w:b/>
        </w:rPr>
      </w:pPr>
    </w:p>
    <w:p w:rsidR="00DA23C3" w:rsidRPr="00146243" w:rsidRDefault="00DA23C3" w:rsidP="00DA23C3">
      <w:pPr>
        <w:pStyle w:val="a6"/>
        <w:numPr>
          <w:ilvl w:val="0"/>
          <w:numId w:val="2"/>
        </w:numPr>
        <w:rPr>
          <w:rFonts w:ascii="Times New Roman" w:hAnsi="Times New Roman"/>
          <w:sz w:val="24"/>
        </w:rPr>
      </w:pPr>
      <w:r w:rsidRPr="00146243">
        <w:rPr>
          <w:rFonts w:ascii="Times New Roman" w:hAnsi="Times New Roman"/>
          <w:sz w:val="24"/>
        </w:rPr>
        <w:t>Lynn, P. and LeBon, M. (2011). Skill Checklists for Taylor’s Clinical Nursing Skills: A Nursing Process Approach. 3</w:t>
      </w:r>
      <w:r w:rsidRPr="00146243">
        <w:rPr>
          <w:rFonts w:ascii="Times New Roman" w:hAnsi="Times New Roman"/>
          <w:sz w:val="24"/>
          <w:vertAlign w:val="superscript"/>
        </w:rPr>
        <w:t>rd</w:t>
      </w:r>
      <w:r w:rsidRPr="00146243">
        <w:rPr>
          <w:rFonts w:ascii="Times New Roman" w:hAnsi="Times New Roman"/>
          <w:sz w:val="24"/>
        </w:rPr>
        <w:t xml:space="preserve"> Edition. Philadelphia: Lippincott Williams &amp; Wilkins</w:t>
      </w:r>
    </w:p>
    <w:p w:rsidR="00DA23C3" w:rsidRPr="00146243" w:rsidRDefault="00DA23C3" w:rsidP="00DA23C3">
      <w:pPr>
        <w:pStyle w:val="a6"/>
        <w:numPr>
          <w:ilvl w:val="0"/>
          <w:numId w:val="2"/>
        </w:numPr>
        <w:tabs>
          <w:tab w:val="left" w:pos="387"/>
        </w:tabs>
        <w:rPr>
          <w:rFonts w:ascii="Times New Roman" w:hAnsi="Times New Roman"/>
          <w:sz w:val="24"/>
        </w:rPr>
      </w:pPr>
      <w:r w:rsidRPr="00146243">
        <w:rPr>
          <w:rFonts w:ascii="Times New Roman" w:hAnsi="Times New Roman"/>
          <w:sz w:val="24"/>
        </w:rPr>
        <w:t>Day, R. A., Paul, P., Williams, B., Smelter, S. C., &amp; Bare, B. G. (2016). Brunner and Suddarth’s Canadian Textbook of Medical-Surgical Nursing. 3</w:t>
      </w:r>
      <w:r w:rsidRPr="00146243">
        <w:rPr>
          <w:rFonts w:ascii="Times New Roman" w:hAnsi="Times New Roman"/>
          <w:sz w:val="24"/>
          <w:vertAlign w:val="superscript"/>
        </w:rPr>
        <w:t>rd</w:t>
      </w:r>
      <w:r w:rsidRPr="00146243">
        <w:rPr>
          <w:rFonts w:ascii="Times New Roman" w:hAnsi="Times New Roman"/>
          <w:sz w:val="24"/>
        </w:rPr>
        <w:t xml:space="preserve"> Canadian Edition. Philadelphia: Lippincott Williams &amp; Wilkins</w:t>
      </w:r>
    </w:p>
    <w:p w:rsidR="00DA23C3" w:rsidRPr="00F33981" w:rsidRDefault="00DA23C3" w:rsidP="00DA23C3">
      <w:pPr>
        <w:pStyle w:val="References"/>
        <w:keepLines w:val="0"/>
        <w:widowControl/>
        <w:tabs>
          <w:tab w:val="clear" w:pos="576"/>
        </w:tabs>
        <w:overflowPunct/>
        <w:autoSpaceDE/>
        <w:autoSpaceDN/>
        <w:adjustRightInd/>
        <w:spacing w:line="240" w:lineRule="auto"/>
        <w:textAlignment w:val="auto"/>
        <w:rPr>
          <w:rFonts w:ascii="Times New Roman" w:hAnsi="Times New Roman"/>
          <w:szCs w:val="24"/>
        </w:rPr>
      </w:pPr>
      <w:r w:rsidRPr="00F33981">
        <w:rPr>
          <w:rFonts w:ascii="Times New Roman" w:hAnsi="Times New Roman"/>
          <w:szCs w:val="24"/>
        </w:rPr>
        <w:t>.</w:t>
      </w:r>
    </w:p>
    <w:p w:rsidR="00DA23C3" w:rsidRPr="00F33981" w:rsidRDefault="00DA23C3" w:rsidP="00DA23C3">
      <w:pPr>
        <w:pStyle w:val="References"/>
        <w:keepLines w:val="0"/>
        <w:widowControl/>
        <w:tabs>
          <w:tab w:val="clear" w:pos="576"/>
        </w:tabs>
        <w:overflowPunct/>
        <w:autoSpaceDE/>
        <w:autoSpaceDN/>
        <w:adjustRightInd/>
        <w:spacing w:line="240" w:lineRule="auto"/>
        <w:textAlignment w:val="auto"/>
        <w:rPr>
          <w:rFonts w:ascii="Times New Roman" w:eastAsia="Calibri" w:hAnsi="Times New Roman"/>
          <w:b/>
          <w:bCs/>
          <w:szCs w:val="24"/>
        </w:rPr>
      </w:pPr>
      <w:r w:rsidRPr="00F33981">
        <w:rPr>
          <w:rFonts w:ascii="Times New Roman" w:hAnsi="Times New Roman"/>
          <w:b/>
          <w:szCs w:val="24"/>
        </w:rPr>
        <w:t>Course Goals:</w:t>
      </w:r>
      <w:r w:rsidRPr="00F33981">
        <w:rPr>
          <w:rFonts w:ascii="Times New Roman" w:hAnsi="Times New Roman"/>
          <w:szCs w:val="24"/>
        </w:rPr>
        <w:t xml:space="preserve">  </w:t>
      </w:r>
      <w:r w:rsidRPr="00F33981">
        <w:rPr>
          <w:rFonts w:ascii="Times New Roman" w:hAnsi="Times New Roman"/>
          <w:bCs/>
          <w:szCs w:val="24"/>
        </w:rPr>
        <w:t>The goal of this course  is to provide students with the competencies necessary to meet the needs of individuals throughout their lifespan using the nursing process. Emphasis is placed on physiological, psychological, social, cultural and spiritual factors contributing to the well being of the individual and family</w:t>
      </w:r>
    </w:p>
    <w:p w:rsidR="00DA23C3" w:rsidRPr="00F33981" w:rsidRDefault="00DA23C3" w:rsidP="00DA23C3">
      <w:pPr>
        <w:pStyle w:val="1"/>
        <w:rPr>
          <w:rFonts w:ascii="Times New Roman" w:hAnsi="Times New Roman" w:cs="Times New Roman"/>
          <w:sz w:val="24"/>
          <w:szCs w:val="24"/>
        </w:rPr>
      </w:pPr>
      <w:r w:rsidRPr="00F33981">
        <w:rPr>
          <w:rFonts w:ascii="Times New Roman" w:hAnsi="Times New Roman" w:cs="Times New Roman"/>
          <w:sz w:val="24"/>
          <w:szCs w:val="24"/>
        </w:rPr>
        <w:lastRenderedPageBreak/>
        <w:t xml:space="preserve">Goals for Student Learning:  </w:t>
      </w:r>
    </w:p>
    <w:p w:rsidR="00DA23C3" w:rsidRPr="00F33981" w:rsidRDefault="00DA23C3" w:rsidP="00DA23C3">
      <w:r w:rsidRPr="00F33981">
        <w:t>At the end of this course, the students are expected to:</w:t>
      </w:r>
    </w:p>
    <w:p w:rsidR="00DA23C3" w:rsidRPr="00F33981" w:rsidRDefault="00DA23C3" w:rsidP="00DA23C3">
      <w:pPr>
        <w:pStyle w:val="a6"/>
        <w:numPr>
          <w:ilvl w:val="0"/>
          <w:numId w:val="3"/>
        </w:numPr>
        <w:spacing w:after="60"/>
        <w:rPr>
          <w:rFonts w:ascii="Times New Roman" w:hAnsi="Times New Roman"/>
          <w:sz w:val="24"/>
          <w:szCs w:val="24"/>
        </w:rPr>
      </w:pPr>
      <w:r w:rsidRPr="00F33981">
        <w:rPr>
          <w:rFonts w:ascii="Times New Roman" w:hAnsi="Times New Roman"/>
          <w:sz w:val="24"/>
          <w:szCs w:val="24"/>
        </w:rPr>
        <w:t>Identify concepts of health, illness and health promotion.</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sidRPr="00F33981">
        <w:rPr>
          <w:rFonts w:ascii="Times New Roman" w:hAnsi="Times New Roman"/>
          <w:sz w:val="24"/>
          <w:szCs w:val="24"/>
        </w:rPr>
        <w:t>Utilize the nursing process and critical thinking skills.</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Pr>
          <w:rFonts w:ascii="Times New Roman" w:hAnsi="Times New Roman"/>
          <w:sz w:val="24"/>
          <w:szCs w:val="24"/>
        </w:rPr>
        <w:t>Identify normal</w:t>
      </w:r>
      <w:r w:rsidRPr="00F33981">
        <w:rPr>
          <w:rFonts w:ascii="Times New Roman" w:hAnsi="Times New Roman"/>
          <w:sz w:val="24"/>
          <w:szCs w:val="24"/>
        </w:rPr>
        <w:t xml:space="preserve"> vital signs </w:t>
      </w:r>
      <w:r>
        <w:rPr>
          <w:rFonts w:ascii="Times New Roman" w:hAnsi="Times New Roman"/>
          <w:sz w:val="24"/>
          <w:szCs w:val="24"/>
        </w:rPr>
        <w:t xml:space="preserve">, its variations as an assessment of health and perform vital signs taking . </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sidRPr="00F33981">
        <w:rPr>
          <w:rFonts w:ascii="Times New Roman" w:hAnsi="Times New Roman"/>
          <w:sz w:val="24"/>
          <w:szCs w:val="24"/>
        </w:rPr>
        <w:t>Discuss</w:t>
      </w:r>
      <w:r>
        <w:rPr>
          <w:rFonts w:ascii="Times New Roman" w:hAnsi="Times New Roman"/>
          <w:sz w:val="24"/>
          <w:szCs w:val="24"/>
        </w:rPr>
        <w:t xml:space="preserve"> and perform </w:t>
      </w:r>
      <w:r w:rsidRPr="00F33981">
        <w:rPr>
          <w:rFonts w:ascii="Times New Roman" w:hAnsi="Times New Roman"/>
          <w:sz w:val="24"/>
          <w:szCs w:val="24"/>
        </w:rPr>
        <w:t xml:space="preserve"> different medication administration routes </w:t>
      </w:r>
    </w:p>
    <w:p w:rsidR="00DA23C3" w:rsidRPr="00F33981" w:rsidRDefault="00DA23C3" w:rsidP="00DA23C3">
      <w:pPr>
        <w:pStyle w:val="MediumGrid1-Accent21"/>
        <w:numPr>
          <w:ilvl w:val="0"/>
          <w:numId w:val="3"/>
        </w:numPr>
        <w:spacing w:after="60" w:line="240" w:lineRule="auto"/>
        <w:rPr>
          <w:rFonts w:ascii="Times New Roman" w:hAnsi="Times New Roman"/>
          <w:sz w:val="24"/>
          <w:szCs w:val="24"/>
        </w:rPr>
      </w:pPr>
      <w:r w:rsidRPr="00F33981">
        <w:rPr>
          <w:rFonts w:ascii="Times New Roman" w:hAnsi="Times New Roman"/>
          <w:sz w:val="24"/>
          <w:szCs w:val="24"/>
        </w:rPr>
        <w:t>Utilize knowledge from theoretical based nursing knowledge and other disciplines to provide evidence-based plans of performing basic nursing skills</w:t>
      </w:r>
    </w:p>
    <w:p w:rsidR="00DA23C3" w:rsidRPr="00F33981" w:rsidRDefault="00DA23C3" w:rsidP="00DA23C3">
      <w:pPr>
        <w:pStyle w:val="a6"/>
        <w:numPr>
          <w:ilvl w:val="0"/>
          <w:numId w:val="3"/>
        </w:numPr>
        <w:tabs>
          <w:tab w:val="left" w:pos="181"/>
          <w:tab w:val="left" w:pos="631"/>
        </w:tabs>
        <w:spacing w:after="200" w:line="276" w:lineRule="auto"/>
        <w:rPr>
          <w:rFonts w:ascii="Times New Roman" w:hAnsi="Times New Roman"/>
          <w:sz w:val="24"/>
          <w:szCs w:val="24"/>
        </w:rPr>
      </w:pPr>
      <w:r w:rsidRPr="00F33981">
        <w:rPr>
          <w:rFonts w:ascii="Times New Roman" w:hAnsi="Times New Roman"/>
          <w:sz w:val="24"/>
          <w:szCs w:val="24"/>
        </w:rPr>
        <w:t>Describe the steps  and explain  the rationale of  basic concepts  underlying nursing care needed  to implement  basic nursing skills  accordingly</w:t>
      </w:r>
    </w:p>
    <w:p w:rsidR="00DA23C3" w:rsidRPr="00F33981" w:rsidRDefault="00DA23C3" w:rsidP="00DA23C3">
      <w:pPr>
        <w:pStyle w:val="a6"/>
        <w:numPr>
          <w:ilvl w:val="0"/>
          <w:numId w:val="3"/>
        </w:numPr>
        <w:tabs>
          <w:tab w:val="left" w:pos="1"/>
        </w:tabs>
        <w:spacing w:after="200" w:line="276" w:lineRule="auto"/>
        <w:rPr>
          <w:rFonts w:ascii="Times New Roman" w:hAnsi="Times New Roman"/>
          <w:sz w:val="24"/>
          <w:szCs w:val="24"/>
        </w:rPr>
      </w:pPr>
      <w:r>
        <w:rPr>
          <w:rFonts w:ascii="Times New Roman" w:hAnsi="Times New Roman"/>
          <w:sz w:val="24"/>
          <w:szCs w:val="24"/>
        </w:rPr>
        <w:t xml:space="preserve">Appreciate </w:t>
      </w:r>
      <w:r w:rsidRPr="00F33981">
        <w:rPr>
          <w:rFonts w:ascii="Times New Roman" w:hAnsi="Times New Roman"/>
          <w:sz w:val="24"/>
          <w:szCs w:val="24"/>
        </w:rPr>
        <w:t xml:space="preserve"> the importance of proper  communication skills in dealing with clients and other members of the health care team </w:t>
      </w:r>
    </w:p>
    <w:p w:rsidR="00DA23C3" w:rsidRPr="00F33981" w:rsidRDefault="00DA23C3" w:rsidP="00DA23C3">
      <w:pPr>
        <w:pStyle w:val="a6"/>
        <w:tabs>
          <w:tab w:val="left" w:pos="1"/>
        </w:tabs>
        <w:rPr>
          <w:rFonts w:ascii="Times New Roman" w:hAnsi="Times New Roman"/>
        </w:rPr>
      </w:pPr>
    </w:p>
    <w:p w:rsidR="00DA23C3" w:rsidRPr="00F33981" w:rsidRDefault="00DA23C3" w:rsidP="00DA23C3">
      <w:pPr>
        <w:pStyle w:val="1"/>
        <w:spacing w:before="0" w:after="0"/>
        <w:rPr>
          <w:rFonts w:ascii="Times New Roman" w:hAnsi="Times New Roman" w:cs="Times New Roman"/>
          <w:sz w:val="24"/>
          <w:szCs w:val="24"/>
        </w:rPr>
      </w:pPr>
      <w:r w:rsidRPr="00F33981">
        <w:rPr>
          <w:rFonts w:ascii="Times New Roman" w:hAnsi="Times New Roman" w:cs="Times New Roman"/>
          <w:sz w:val="24"/>
          <w:szCs w:val="24"/>
        </w:rPr>
        <w:t>Course Requirements:</w:t>
      </w:r>
      <w:r w:rsidRPr="00F33981">
        <w:rPr>
          <w:rFonts w:ascii="Times New Roman" w:hAnsi="Times New Roman" w:cs="Times New Roman"/>
          <w:sz w:val="24"/>
          <w:szCs w:val="24"/>
        </w:rPr>
        <w:br/>
      </w:r>
    </w:p>
    <w:p w:rsidR="00DA23C3" w:rsidRPr="00F33981" w:rsidRDefault="00DA23C3" w:rsidP="00DA23C3">
      <w:pPr>
        <w:pStyle w:val="2"/>
        <w:ind w:left="0" w:firstLine="0"/>
        <w:rPr>
          <w:b/>
        </w:rPr>
      </w:pPr>
      <w:r w:rsidRPr="00F33981">
        <w:rPr>
          <w:b/>
        </w:rPr>
        <w:t>1. Quizzes (5%):</w:t>
      </w:r>
    </w:p>
    <w:p w:rsidR="00DA23C3" w:rsidRPr="00F33981" w:rsidRDefault="00DA23C3" w:rsidP="00DA23C3">
      <w:pPr>
        <w:ind w:left="360" w:firstLine="450"/>
        <w:outlineLvl w:val="0"/>
        <w:rPr>
          <w:rFonts w:eastAsia="Calibri"/>
          <w:b/>
        </w:rPr>
      </w:pPr>
      <w:r w:rsidRPr="00F33981">
        <w:t xml:space="preserve">Quizzes will be given on scheduled weeks during the semester and will cover content that has been taught in class. Since the material in this course is cumulative, the quizzes may also require knowledge of all material studied in the course prior to the quiz. </w:t>
      </w:r>
      <w:r w:rsidR="006C07F3">
        <w:rPr>
          <w:b/>
          <w:u w:val="single"/>
        </w:rPr>
        <w:t xml:space="preserve">There will </w:t>
      </w:r>
      <w:r w:rsidRPr="00F33981">
        <w:rPr>
          <w:b/>
          <w:u w:val="single"/>
        </w:rPr>
        <w:t xml:space="preserve">be </w:t>
      </w:r>
      <w:r w:rsidR="006C07F3">
        <w:rPr>
          <w:b/>
          <w:u w:val="single"/>
        </w:rPr>
        <w:t xml:space="preserve">NO </w:t>
      </w:r>
      <w:r w:rsidRPr="00F33981">
        <w:rPr>
          <w:b/>
          <w:u w:val="single"/>
        </w:rPr>
        <w:t xml:space="preserve"> make-up quizzes.  </w:t>
      </w:r>
      <w:r w:rsidRPr="00F33981">
        <w:rPr>
          <w:rFonts w:eastAsia="Calibri"/>
        </w:rPr>
        <w:t>If a student is absent for a quiz, a grade of zero will be recorded.  I will notify you in advance if any quiz dates will be changed.</w:t>
      </w:r>
    </w:p>
    <w:p w:rsidR="00DA23C3" w:rsidRPr="00F33981" w:rsidRDefault="00DA23C3" w:rsidP="00DA23C3">
      <w:pPr>
        <w:pStyle w:val="2"/>
        <w:ind w:left="0" w:firstLine="0"/>
        <w:rPr>
          <w:b/>
        </w:rPr>
      </w:pPr>
    </w:p>
    <w:p w:rsidR="00DA23C3" w:rsidRPr="00F33981" w:rsidRDefault="00DA23C3" w:rsidP="00DA23C3">
      <w:pPr>
        <w:pStyle w:val="2"/>
        <w:numPr>
          <w:ilvl w:val="0"/>
          <w:numId w:val="35"/>
        </w:numPr>
        <w:ind w:left="270" w:hanging="270"/>
        <w:rPr>
          <w:b/>
        </w:rPr>
      </w:pPr>
      <w:r>
        <w:rPr>
          <w:b/>
        </w:rPr>
        <w:t xml:space="preserve"> </w:t>
      </w:r>
      <w:r w:rsidRPr="00F33981">
        <w:rPr>
          <w:b/>
        </w:rPr>
        <w:t xml:space="preserve">Exams </w:t>
      </w:r>
    </w:p>
    <w:p w:rsidR="00DA23C3" w:rsidRPr="00AF6CB3" w:rsidRDefault="00DA23C3" w:rsidP="00DA23C3">
      <w:pPr>
        <w:pStyle w:val="2"/>
        <w:numPr>
          <w:ilvl w:val="1"/>
          <w:numId w:val="35"/>
        </w:numPr>
        <w:rPr>
          <w:b/>
        </w:rPr>
      </w:pPr>
      <w:r w:rsidRPr="00AF6CB3">
        <w:rPr>
          <w:b/>
        </w:rPr>
        <w:t xml:space="preserve">Theory : Exam #1 = 12.5 %; Exam #2 = 12.5 %; Exam #3 = 25 %) = 50 %  </w:t>
      </w:r>
    </w:p>
    <w:p w:rsidR="00DA23C3" w:rsidRPr="00AF6CB3" w:rsidRDefault="00DA23C3" w:rsidP="00DA23C3">
      <w:pPr>
        <w:pStyle w:val="2"/>
        <w:numPr>
          <w:ilvl w:val="1"/>
          <w:numId w:val="35"/>
        </w:numPr>
        <w:rPr>
          <w:b/>
        </w:rPr>
      </w:pPr>
      <w:r w:rsidRPr="00AF6CB3">
        <w:rPr>
          <w:b/>
        </w:rPr>
        <w:t>Practical – Exam 1 = 12.5 %; Exam 2 = 12.5 %; Exam 3 =   15 % = 40%</w:t>
      </w:r>
    </w:p>
    <w:p w:rsidR="00DA23C3" w:rsidRPr="00F33981" w:rsidRDefault="00DA23C3" w:rsidP="00DA23C3">
      <w:pPr>
        <w:pStyle w:val="2"/>
        <w:ind w:left="270" w:firstLine="360"/>
      </w:pPr>
      <w:r w:rsidRPr="00F33981">
        <w:t>Examinations will be given at scheduled class times during the semester. Exam content will be based upon material addressed in the assigned text, assigned readings, class assignments and in-cla</w:t>
      </w:r>
      <w:r>
        <w:t xml:space="preserve">ss content. Make-up exams </w:t>
      </w:r>
      <w:r w:rsidRPr="00F33981">
        <w:t xml:space="preserve">should be discussed with me at least 48 hours in advance of the exam. </w:t>
      </w:r>
    </w:p>
    <w:p w:rsidR="00DA23C3" w:rsidRPr="00F33981" w:rsidRDefault="00DA23C3" w:rsidP="00DA23C3">
      <w:pPr>
        <w:pStyle w:val="2"/>
        <w:ind w:left="0" w:firstLine="0"/>
        <w:rPr>
          <w:b/>
        </w:rPr>
      </w:pPr>
      <w:r w:rsidRPr="00F33981">
        <w:rPr>
          <w:b/>
          <w:bCs/>
        </w:rPr>
        <w:t>3.</w:t>
      </w:r>
      <w:r w:rsidRPr="00F33981">
        <w:t xml:space="preserve"> </w:t>
      </w:r>
      <w:r w:rsidRPr="00F33981">
        <w:rPr>
          <w:b/>
        </w:rPr>
        <w:t>Analysis Assignments (5%)</w:t>
      </w:r>
    </w:p>
    <w:p w:rsidR="00DA23C3" w:rsidRPr="00F33981" w:rsidRDefault="00DA23C3" w:rsidP="00DA23C3">
      <w:pPr>
        <w:pStyle w:val="2"/>
        <w:ind w:left="270" w:firstLine="270"/>
        <w:rPr>
          <w:rFonts w:eastAsia="Calibri"/>
        </w:rPr>
      </w:pPr>
      <w:r>
        <w:t xml:space="preserve">There are </w:t>
      </w:r>
      <w:r w:rsidRPr="00F33981">
        <w:t xml:space="preserve">2 </w:t>
      </w:r>
      <w:r>
        <w:t xml:space="preserve"> or more </w:t>
      </w:r>
      <w:r w:rsidRPr="00F33981">
        <w:t xml:space="preserve">analysis assignments to be completed during the semester. The assignments will be completed independently and submitted on  the required due date. </w:t>
      </w:r>
      <w:r w:rsidRPr="00F33981">
        <w:rPr>
          <w:u w:val="single"/>
        </w:rPr>
        <w:t>There will not be any make-up assignments.</w:t>
      </w:r>
      <w:r w:rsidRPr="00F33981">
        <w:t xml:space="preserve"> If you do not submit the assignment by the required due date, a grade of zero will be recorded. </w:t>
      </w:r>
    </w:p>
    <w:p w:rsidR="00DA23C3" w:rsidRPr="000344F2" w:rsidRDefault="00DA23C3" w:rsidP="00DA23C3">
      <w:pPr>
        <w:rPr>
          <w:b/>
        </w:rPr>
      </w:pPr>
      <w:r w:rsidRPr="000344F2">
        <w:rPr>
          <w:b/>
        </w:rPr>
        <w:t>Other Policies or Expectations:</w:t>
      </w:r>
    </w:p>
    <w:p w:rsidR="00DA23C3" w:rsidRDefault="00DA23C3" w:rsidP="00DA23C3">
      <w:pPr>
        <w:rPr>
          <w:rFonts w:eastAsia="Calibri"/>
          <w:b/>
        </w:rPr>
      </w:pPr>
    </w:p>
    <w:p w:rsidR="00DA23C3" w:rsidRPr="00F33981" w:rsidRDefault="00DA23C3" w:rsidP="00DA23C3">
      <w:pPr>
        <w:rPr>
          <w:rFonts w:eastAsia="Calibri"/>
        </w:rPr>
      </w:pPr>
      <w:r w:rsidRPr="00F33981">
        <w:rPr>
          <w:rFonts w:eastAsia="Calibri"/>
          <w:b/>
        </w:rPr>
        <w:t>Attendance:</w:t>
      </w:r>
      <w:r w:rsidRPr="00F33981">
        <w:rPr>
          <w:rFonts w:eastAsia="Calibri"/>
        </w:rPr>
        <w:t xml:space="preserve">  Students are expected to attend every class.  Students are responsible for all announcements and any content covered in each class.  </w:t>
      </w:r>
    </w:p>
    <w:p w:rsidR="00DA23C3" w:rsidRPr="00F33981" w:rsidRDefault="00DA23C3" w:rsidP="00DA23C3">
      <w:pPr>
        <w:rPr>
          <w:rFonts w:eastAsia="Calibri"/>
        </w:rPr>
      </w:pPr>
      <w:r w:rsidRPr="00F33981">
        <w:rPr>
          <w:rFonts w:eastAsia="Calibri"/>
          <w:b/>
        </w:rPr>
        <w:t xml:space="preserve">Classroom behavior:  </w:t>
      </w:r>
      <w:r w:rsidRPr="00F33981">
        <w:rPr>
          <w:rFonts w:eastAsia="Calibri"/>
        </w:rPr>
        <w:t xml:space="preserve">This class will be conducted in an atmosphere of mutual respect.  It is expected that cell phones will be muted during class.  No student will be permitted to respond to </w:t>
      </w:r>
      <w:r w:rsidRPr="00F33981">
        <w:rPr>
          <w:rFonts w:eastAsia="Calibri"/>
        </w:rPr>
        <w:lastRenderedPageBreak/>
        <w:t>text messages during class.  Students who show disrespect to the professor or their classmates will be told to leave the room for the remainder of that class period.</w:t>
      </w:r>
    </w:p>
    <w:p w:rsidR="00DA23C3" w:rsidRDefault="00DA23C3" w:rsidP="00DA23C3">
      <w:pPr>
        <w:pStyle w:val="2"/>
        <w:ind w:left="0" w:firstLine="0"/>
        <w:rPr>
          <w:b/>
        </w:rPr>
      </w:pPr>
    </w:p>
    <w:p w:rsidR="00DA23C3" w:rsidRPr="00F33981" w:rsidRDefault="00DA23C3" w:rsidP="00DA23C3">
      <w:pPr>
        <w:pStyle w:val="2"/>
        <w:ind w:left="0" w:firstLine="0"/>
        <w:rPr>
          <w:b/>
        </w:rPr>
      </w:pPr>
      <w:r w:rsidRPr="00F33981">
        <w:rPr>
          <w:b/>
        </w:rPr>
        <w:t>Class Schedule:</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39"/>
        <w:gridCol w:w="3960"/>
        <w:gridCol w:w="2250"/>
        <w:gridCol w:w="2308"/>
      </w:tblGrid>
      <w:tr w:rsidR="00DA23C3" w:rsidRPr="00E55943" w:rsidTr="0046093C">
        <w:tc>
          <w:tcPr>
            <w:tcW w:w="456" w:type="dxa"/>
          </w:tcPr>
          <w:p w:rsidR="00DA23C3" w:rsidRPr="00E55943" w:rsidRDefault="00DA23C3" w:rsidP="0046093C">
            <w:pPr>
              <w:pStyle w:val="2"/>
              <w:ind w:left="0" w:firstLine="0"/>
              <w:jc w:val="center"/>
              <w:rPr>
                <w:rFonts w:asciiTheme="majorBidi" w:hAnsiTheme="majorBidi" w:cstheme="majorBidi"/>
                <w:b/>
              </w:rPr>
            </w:pPr>
          </w:p>
        </w:tc>
        <w:tc>
          <w:tcPr>
            <w:tcW w:w="1339" w:type="dxa"/>
          </w:tcPr>
          <w:p w:rsidR="00DA23C3" w:rsidRPr="00E55943" w:rsidRDefault="00DA23C3" w:rsidP="0046093C">
            <w:pPr>
              <w:pStyle w:val="2"/>
              <w:ind w:left="0" w:firstLine="0"/>
              <w:jc w:val="center"/>
              <w:rPr>
                <w:rFonts w:asciiTheme="majorBidi" w:hAnsiTheme="majorBidi" w:cstheme="majorBidi"/>
                <w:b/>
              </w:rPr>
            </w:pPr>
          </w:p>
        </w:tc>
        <w:tc>
          <w:tcPr>
            <w:tcW w:w="3960" w:type="dxa"/>
          </w:tcPr>
          <w:p w:rsidR="00DA23C3" w:rsidRPr="00E55943" w:rsidRDefault="00DA23C3" w:rsidP="0046093C">
            <w:pPr>
              <w:pStyle w:val="2"/>
              <w:ind w:left="0" w:firstLine="0"/>
              <w:jc w:val="center"/>
              <w:rPr>
                <w:rFonts w:asciiTheme="majorBidi" w:hAnsiTheme="majorBidi" w:cstheme="majorBidi"/>
                <w:b/>
              </w:rPr>
            </w:pPr>
            <w:r w:rsidRPr="00E55943">
              <w:rPr>
                <w:rFonts w:asciiTheme="majorBidi" w:hAnsiTheme="majorBidi" w:cstheme="majorBidi"/>
                <w:b/>
              </w:rPr>
              <w:t>Topic</w:t>
            </w:r>
          </w:p>
        </w:tc>
        <w:tc>
          <w:tcPr>
            <w:tcW w:w="2250" w:type="dxa"/>
          </w:tcPr>
          <w:p w:rsidR="00DA23C3" w:rsidRPr="00E55943" w:rsidRDefault="00DA23C3" w:rsidP="0046093C">
            <w:pPr>
              <w:pStyle w:val="2"/>
              <w:ind w:left="0" w:firstLine="0"/>
              <w:jc w:val="center"/>
              <w:rPr>
                <w:rFonts w:asciiTheme="majorBidi" w:hAnsiTheme="majorBidi" w:cstheme="majorBidi"/>
                <w:b/>
              </w:rPr>
            </w:pPr>
            <w:r w:rsidRPr="00E55943">
              <w:rPr>
                <w:rFonts w:asciiTheme="majorBidi" w:hAnsiTheme="majorBidi" w:cstheme="majorBidi"/>
                <w:b/>
              </w:rPr>
              <w:t>Readings</w:t>
            </w:r>
          </w:p>
          <w:p w:rsidR="00DA23C3" w:rsidRPr="00E55943" w:rsidRDefault="00DA23C3" w:rsidP="0046093C">
            <w:pPr>
              <w:pStyle w:val="2"/>
              <w:ind w:left="0" w:firstLine="0"/>
              <w:jc w:val="center"/>
              <w:rPr>
                <w:rFonts w:asciiTheme="majorBidi" w:hAnsiTheme="majorBidi" w:cstheme="majorBidi"/>
                <w:b/>
              </w:rPr>
            </w:pPr>
            <w:r w:rsidRPr="00E55943">
              <w:rPr>
                <w:rFonts w:asciiTheme="majorBidi" w:hAnsiTheme="majorBidi" w:cstheme="majorBidi"/>
              </w:rPr>
              <w:t>Kozier &amp; Erb’s Fundamentals of Nursing</w:t>
            </w:r>
          </w:p>
        </w:tc>
        <w:tc>
          <w:tcPr>
            <w:tcW w:w="2308" w:type="dxa"/>
          </w:tcPr>
          <w:p w:rsidR="00DA23C3" w:rsidRPr="00E55943" w:rsidRDefault="00DA23C3" w:rsidP="0046093C">
            <w:pPr>
              <w:jc w:val="center"/>
              <w:rPr>
                <w:rFonts w:asciiTheme="majorBidi" w:hAnsiTheme="majorBidi" w:cstheme="majorBidi"/>
                <w:b/>
                <w:bCs/>
              </w:rPr>
            </w:pPr>
            <w:r w:rsidRPr="00E55943">
              <w:rPr>
                <w:rFonts w:asciiTheme="majorBidi" w:hAnsiTheme="majorBidi" w:cstheme="majorBidi"/>
                <w:b/>
                <w:bCs/>
              </w:rPr>
              <w:t xml:space="preserve">List of Skills </w:t>
            </w:r>
          </w:p>
          <w:p w:rsidR="00DA23C3" w:rsidRPr="00E55943" w:rsidRDefault="00DA23C3" w:rsidP="0046093C">
            <w:pPr>
              <w:pStyle w:val="2"/>
              <w:ind w:left="0" w:firstLine="0"/>
              <w:jc w:val="center"/>
              <w:rPr>
                <w:rFonts w:asciiTheme="majorBidi" w:hAnsiTheme="majorBidi" w:cstheme="majorBidi"/>
                <w:b/>
              </w:rPr>
            </w:pPr>
            <w:r w:rsidRPr="00E55943">
              <w:rPr>
                <w:rFonts w:asciiTheme="majorBidi" w:hAnsiTheme="majorBidi" w:cstheme="majorBidi"/>
                <w:b/>
                <w:bCs/>
              </w:rPr>
              <w:t xml:space="preserve"> (Laboratory)</w:t>
            </w:r>
          </w:p>
        </w:tc>
      </w:tr>
      <w:tr w:rsidR="00DA23C3" w:rsidRPr="00E55943" w:rsidTr="0046093C">
        <w:tc>
          <w:tcPr>
            <w:tcW w:w="456" w:type="dxa"/>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1</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Sept. 1 - 5</w:t>
            </w:r>
          </w:p>
        </w:tc>
        <w:tc>
          <w:tcPr>
            <w:tcW w:w="3960" w:type="dxa"/>
          </w:tcPr>
          <w:p w:rsidR="00DA23C3" w:rsidRPr="00E55943" w:rsidRDefault="00DA23C3" w:rsidP="0046093C">
            <w:pPr>
              <w:rPr>
                <w:rFonts w:asciiTheme="majorBidi" w:hAnsiTheme="majorBidi" w:cstheme="majorBidi"/>
              </w:rPr>
            </w:pPr>
            <w:r w:rsidRPr="00E55943">
              <w:rPr>
                <w:rFonts w:asciiTheme="majorBidi" w:hAnsiTheme="majorBidi" w:cstheme="majorBidi"/>
              </w:rPr>
              <w:t>Orientation</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Introduction to the Course</w:t>
            </w:r>
          </w:p>
        </w:tc>
        <w:tc>
          <w:tcPr>
            <w:tcW w:w="2250" w:type="dxa"/>
          </w:tcPr>
          <w:p w:rsidR="00DA23C3" w:rsidRPr="00E55943" w:rsidRDefault="00DA23C3" w:rsidP="0046093C">
            <w:pPr>
              <w:pStyle w:val="2"/>
              <w:ind w:left="0" w:firstLine="0"/>
              <w:rPr>
                <w:rFonts w:asciiTheme="majorBidi" w:hAnsiTheme="majorBidi" w:cstheme="majorBidi"/>
              </w:rPr>
            </w:pPr>
          </w:p>
        </w:tc>
        <w:tc>
          <w:tcPr>
            <w:tcW w:w="2308" w:type="dxa"/>
          </w:tcPr>
          <w:p w:rsidR="00DA23C3" w:rsidRPr="00E55943" w:rsidRDefault="00DA23C3" w:rsidP="0046093C">
            <w:pPr>
              <w:pStyle w:val="a6"/>
              <w:numPr>
                <w:ilvl w:val="0"/>
                <w:numId w:val="6"/>
              </w:numPr>
              <w:spacing w:line="276" w:lineRule="auto"/>
              <w:ind w:left="221" w:hanging="180"/>
              <w:rPr>
                <w:rFonts w:asciiTheme="majorBidi" w:hAnsiTheme="majorBidi" w:cstheme="majorBidi"/>
                <w:sz w:val="24"/>
                <w:szCs w:val="24"/>
              </w:rPr>
            </w:pPr>
            <w:r w:rsidRPr="00E55943">
              <w:rPr>
                <w:rFonts w:asciiTheme="majorBidi" w:hAnsiTheme="majorBidi" w:cstheme="majorBidi"/>
                <w:sz w:val="24"/>
                <w:szCs w:val="24"/>
              </w:rPr>
              <w:t>Introduction to the Course</w:t>
            </w:r>
          </w:p>
        </w:tc>
      </w:tr>
      <w:tr w:rsidR="00DA23C3" w:rsidRPr="00E55943" w:rsidTr="0046093C">
        <w:tc>
          <w:tcPr>
            <w:tcW w:w="456" w:type="dxa"/>
          </w:tcPr>
          <w:p w:rsidR="00DA23C3" w:rsidRPr="00E55943" w:rsidRDefault="00DA23C3" w:rsidP="0046093C">
            <w:pPr>
              <w:rPr>
                <w:rFonts w:asciiTheme="majorBidi" w:hAnsiTheme="majorBidi" w:cstheme="majorBidi"/>
              </w:rPr>
            </w:pPr>
            <w:r w:rsidRPr="00E55943">
              <w:rPr>
                <w:rFonts w:asciiTheme="majorBidi" w:hAnsiTheme="majorBidi" w:cstheme="majorBidi"/>
              </w:rPr>
              <w:t>2</w:t>
            </w:r>
          </w:p>
        </w:tc>
        <w:tc>
          <w:tcPr>
            <w:tcW w:w="1339" w:type="dxa"/>
          </w:tcPr>
          <w:p w:rsidR="00DA23C3" w:rsidRPr="00EF0966" w:rsidRDefault="00DA23C3" w:rsidP="0046093C">
            <w:pPr>
              <w:ind w:left="308" w:hanging="299"/>
              <w:rPr>
                <w:b/>
                <w:bCs/>
              </w:rPr>
            </w:pPr>
            <w:r w:rsidRPr="00EF0966">
              <w:rPr>
                <w:rFonts w:asciiTheme="majorBidi" w:hAnsiTheme="majorBidi" w:cstheme="majorBidi"/>
                <w:b/>
                <w:bCs/>
              </w:rPr>
              <w:t>Sept. 8- 12</w:t>
            </w:r>
          </w:p>
        </w:tc>
        <w:tc>
          <w:tcPr>
            <w:tcW w:w="3960" w:type="dxa"/>
          </w:tcPr>
          <w:p w:rsidR="00DA23C3" w:rsidRPr="00E55943" w:rsidRDefault="00DA23C3" w:rsidP="0046093C">
            <w:pPr>
              <w:pStyle w:val="a6"/>
              <w:numPr>
                <w:ilvl w:val="3"/>
                <w:numId w:val="2"/>
              </w:numPr>
              <w:spacing w:line="276" w:lineRule="auto"/>
              <w:ind w:left="293" w:hanging="293"/>
              <w:rPr>
                <w:rFonts w:asciiTheme="majorBidi" w:hAnsiTheme="majorBidi" w:cstheme="majorBidi"/>
                <w:b/>
                <w:sz w:val="24"/>
                <w:szCs w:val="24"/>
              </w:rPr>
            </w:pPr>
            <w:r w:rsidRPr="00E55943">
              <w:rPr>
                <w:rFonts w:asciiTheme="majorBidi" w:hAnsiTheme="majorBidi" w:cstheme="majorBidi"/>
                <w:b/>
                <w:sz w:val="24"/>
                <w:szCs w:val="24"/>
              </w:rPr>
              <w:t>Nursing Process</w:t>
            </w:r>
          </w:p>
          <w:p w:rsidR="00DA23C3" w:rsidRPr="00E55943" w:rsidRDefault="00DA23C3" w:rsidP="0046093C">
            <w:pPr>
              <w:pStyle w:val="a6"/>
              <w:numPr>
                <w:ilvl w:val="1"/>
                <w:numId w:val="4"/>
              </w:numPr>
              <w:tabs>
                <w:tab w:val="left" w:pos="882"/>
              </w:tabs>
              <w:ind w:left="882" w:hanging="360"/>
              <w:rPr>
                <w:rFonts w:asciiTheme="majorBidi" w:hAnsiTheme="majorBidi" w:cstheme="majorBidi"/>
                <w:sz w:val="24"/>
                <w:szCs w:val="24"/>
              </w:rPr>
            </w:pPr>
            <w:r w:rsidRPr="00E55943">
              <w:rPr>
                <w:rFonts w:asciiTheme="majorBidi" w:hAnsiTheme="majorBidi" w:cstheme="majorBidi"/>
                <w:sz w:val="24"/>
                <w:szCs w:val="24"/>
              </w:rPr>
              <w:t>Overview of the Nursing Process</w:t>
            </w:r>
          </w:p>
          <w:p w:rsidR="00DA23C3" w:rsidRPr="00E55943" w:rsidRDefault="00DA23C3" w:rsidP="0046093C">
            <w:pPr>
              <w:pStyle w:val="a6"/>
              <w:numPr>
                <w:ilvl w:val="1"/>
                <w:numId w:val="4"/>
              </w:numPr>
              <w:tabs>
                <w:tab w:val="left" w:pos="882"/>
              </w:tabs>
              <w:ind w:left="882" w:hanging="360"/>
              <w:rPr>
                <w:rFonts w:asciiTheme="majorBidi" w:hAnsiTheme="majorBidi" w:cstheme="majorBidi"/>
                <w:sz w:val="24"/>
                <w:szCs w:val="24"/>
              </w:rPr>
            </w:pPr>
            <w:r w:rsidRPr="00E55943">
              <w:rPr>
                <w:rFonts w:asciiTheme="majorBidi" w:hAnsiTheme="majorBidi" w:cstheme="majorBidi"/>
                <w:sz w:val="24"/>
                <w:szCs w:val="24"/>
              </w:rPr>
              <w:t>Phases of the Nursing Process</w:t>
            </w:r>
          </w:p>
          <w:p w:rsidR="00DA23C3" w:rsidRPr="00E55943" w:rsidRDefault="00DA23C3" w:rsidP="0046093C">
            <w:pPr>
              <w:pStyle w:val="a6"/>
              <w:numPr>
                <w:ilvl w:val="1"/>
                <w:numId w:val="4"/>
              </w:numPr>
              <w:tabs>
                <w:tab w:val="left" w:pos="882"/>
              </w:tabs>
              <w:ind w:left="882" w:hanging="360"/>
              <w:jc w:val="both"/>
              <w:rPr>
                <w:rFonts w:asciiTheme="majorBidi" w:hAnsiTheme="majorBidi" w:cstheme="majorBidi"/>
                <w:sz w:val="24"/>
                <w:szCs w:val="24"/>
              </w:rPr>
            </w:pPr>
            <w:r w:rsidRPr="00E55943">
              <w:rPr>
                <w:rFonts w:asciiTheme="majorBidi" w:hAnsiTheme="majorBidi" w:cstheme="majorBidi"/>
                <w:sz w:val="24"/>
                <w:szCs w:val="24"/>
              </w:rPr>
              <w:t>Characteristics of the Nursing Process</w:t>
            </w:r>
          </w:p>
          <w:p w:rsidR="00DA23C3" w:rsidRPr="00E55943" w:rsidRDefault="00DA23C3" w:rsidP="0046093C">
            <w:pPr>
              <w:pStyle w:val="a6"/>
              <w:numPr>
                <w:ilvl w:val="1"/>
                <w:numId w:val="4"/>
              </w:numPr>
              <w:tabs>
                <w:tab w:val="left" w:pos="882"/>
              </w:tabs>
              <w:ind w:firstLine="12"/>
              <w:jc w:val="both"/>
              <w:rPr>
                <w:rFonts w:asciiTheme="majorBidi" w:hAnsiTheme="majorBidi" w:cstheme="majorBidi"/>
                <w:sz w:val="24"/>
                <w:szCs w:val="24"/>
              </w:rPr>
            </w:pPr>
            <w:r w:rsidRPr="00E55943">
              <w:rPr>
                <w:rFonts w:asciiTheme="majorBidi" w:hAnsiTheme="majorBidi" w:cstheme="majorBidi"/>
                <w:sz w:val="24"/>
                <w:szCs w:val="24"/>
              </w:rPr>
              <w:t xml:space="preserve">Assessing </w:t>
            </w:r>
          </w:p>
          <w:p w:rsidR="00DA23C3" w:rsidRPr="00E55943" w:rsidRDefault="00DA23C3" w:rsidP="0046093C">
            <w:pPr>
              <w:pStyle w:val="a6"/>
              <w:numPr>
                <w:ilvl w:val="1"/>
                <w:numId w:val="4"/>
              </w:numPr>
              <w:tabs>
                <w:tab w:val="left" w:pos="882"/>
              </w:tabs>
              <w:ind w:firstLine="12"/>
              <w:jc w:val="both"/>
              <w:rPr>
                <w:rFonts w:asciiTheme="majorBidi" w:hAnsiTheme="majorBidi" w:cstheme="majorBidi"/>
                <w:sz w:val="24"/>
                <w:szCs w:val="24"/>
              </w:rPr>
            </w:pPr>
            <w:r w:rsidRPr="00E55943">
              <w:rPr>
                <w:rFonts w:asciiTheme="majorBidi" w:hAnsiTheme="majorBidi" w:cstheme="majorBidi"/>
                <w:sz w:val="24"/>
                <w:szCs w:val="24"/>
              </w:rPr>
              <w:t>Diagnosing  (NANDA)</w:t>
            </w:r>
          </w:p>
          <w:p w:rsidR="00DA23C3" w:rsidRPr="00E55943" w:rsidRDefault="00DA23C3" w:rsidP="0046093C">
            <w:pPr>
              <w:pStyle w:val="a6"/>
              <w:numPr>
                <w:ilvl w:val="1"/>
                <w:numId w:val="4"/>
              </w:numPr>
              <w:tabs>
                <w:tab w:val="left" w:pos="882"/>
              </w:tabs>
              <w:ind w:firstLine="12"/>
              <w:jc w:val="both"/>
              <w:rPr>
                <w:rFonts w:asciiTheme="majorBidi" w:hAnsiTheme="majorBidi" w:cstheme="majorBidi"/>
                <w:sz w:val="24"/>
                <w:szCs w:val="24"/>
              </w:rPr>
            </w:pPr>
            <w:r w:rsidRPr="00E55943">
              <w:rPr>
                <w:rFonts w:asciiTheme="majorBidi" w:hAnsiTheme="majorBidi" w:cstheme="majorBidi"/>
                <w:sz w:val="24"/>
                <w:szCs w:val="24"/>
              </w:rPr>
              <w:t>Planning</w:t>
            </w:r>
          </w:p>
          <w:p w:rsidR="00DA23C3" w:rsidRPr="00E55943" w:rsidRDefault="00DA23C3" w:rsidP="0046093C">
            <w:pPr>
              <w:pStyle w:val="a6"/>
              <w:numPr>
                <w:ilvl w:val="1"/>
                <w:numId w:val="4"/>
              </w:numPr>
              <w:tabs>
                <w:tab w:val="left" w:pos="882"/>
              </w:tabs>
              <w:ind w:firstLine="12"/>
              <w:rPr>
                <w:rFonts w:asciiTheme="majorBidi" w:hAnsiTheme="majorBidi" w:cstheme="majorBidi"/>
                <w:sz w:val="24"/>
                <w:szCs w:val="24"/>
              </w:rPr>
            </w:pPr>
            <w:r w:rsidRPr="00E55943">
              <w:rPr>
                <w:rFonts w:asciiTheme="majorBidi" w:hAnsiTheme="majorBidi" w:cstheme="majorBidi"/>
                <w:sz w:val="24"/>
                <w:szCs w:val="24"/>
              </w:rPr>
              <w:t>Implementing and Evaluating</w:t>
            </w:r>
          </w:p>
        </w:tc>
        <w:tc>
          <w:tcPr>
            <w:tcW w:w="2250" w:type="dxa"/>
          </w:tcPr>
          <w:p w:rsidR="00DA23C3" w:rsidRPr="00E55943" w:rsidRDefault="00DA23C3" w:rsidP="0046093C">
            <w:pPr>
              <w:pStyle w:val="2"/>
              <w:ind w:left="0" w:firstLine="0"/>
              <w:rPr>
                <w:rFonts w:asciiTheme="majorBidi" w:hAnsiTheme="majorBidi" w:cstheme="majorBidi"/>
                <w:sz w:val="22"/>
              </w:rPr>
            </w:pPr>
            <w:r w:rsidRPr="00E55943">
              <w:rPr>
                <w:rFonts w:asciiTheme="majorBidi" w:hAnsiTheme="majorBidi" w:cstheme="majorBidi"/>
                <w:sz w:val="22"/>
              </w:rPr>
              <w:t xml:space="preserve">Chapter 11 </w:t>
            </w:r>
          </w:p>
          <w:p w:rsidR="00DA23C3" w:rsidRPr="00E55943" w:rsidRDefault="00DA23C3" w:rsidP="0046093C">
            <w:pPr>
              <w:pStyle w:val="2"/>
              <w:ind w:left="0" w:firstLine="0"/>
              <w:rPr>
                <w:rFonts w:asciiTheme="majorBidi" w:hAnsiTheme="majorBidi" w:cstheme="majorBidi"/>
                <w:sz w:val="22"/>
              </w:rPr>
            </w:pPr>
            <w:r w:rsidRPr="00E55943">
              <w:rPr>
                <w:rFonts w:asciiTheme="majorBidi" w:hAnsiTheme="majorBidi" w:cstheme="majorBidi"/>
                <w:sz w:val="22"/>
              </w:rPr>
              <w:t>Pp 156 – 164</w:t>
            </w: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 xml:space="preserve">Chapter 12 </w:t>
            </w: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Pp 175 – 177</w:t>
            </w: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 xml:space="preserve">Chapter 13 </w:t>
            </w: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Pp 189 – 202</w:t>
            </w: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 xml:space="preserve">Chapter 14 </w:t>
            </w: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Pp 208 – 212</w:t>
            </w:r>
          </w:p>
          <w:p w:rsidR="00DA23C3" w:rsidRPr="00E55943" w:rsidRDefault="00DA23C3" w:rsidP="0046093C">
            <w:pPr>
              <w:pStyle w:val="2"/>
              <w:spacing w:after="0"/>
              <w:ind w:left="0" w:firstLine="0"/>
              <w:rPr>
                <w:rFonts w:asciiTheme="majorBidi" w:hAnsiTheme="majorBidi" w:cstheme="majorBidi"/>
                <w:sz w:val="22"/>
              </w:rPr>
            </w:pPr>
          </w:p>
          <w:p w:rsidR="00DA23C3" w:rsidRPr="00E55943" w:rsidRDefault="00DA23C3" w:rsidP="0046093C">
            <w:pPr>
              <w:pStyle w:val="2"/>
              <w:ind w:left="0" w:firstLine="0"/>
              <w:rPr>
                <w:rFonts w:asciiTheme="majorBidi" w:hAnsiTheme="majorBidi" w:cstheme="majorBidi"/>
              </w:rPr>
            </w:pPr>
          </w:p>
        </w:tc>
        <w:tc>
          <w:tcPr>
            <w:tcW w:w="2308" w:type="dxa"/>
          </w:tcPr>
          <w:p w:rsidR="00DA23C3" w:rsidRPr="00E55943" w:rsidRDefault="00DA23C3" w:rsidP="0046093C">
            <w:pPr>
              <w:pStyle w:val="a6"/>
              <w:numPr>
                <w:ilvl w:val="0"/>
                <w:numId w:val="6"/>
              </w:numPr>
              <w:spacing w:line="276" w:lineRule="auto"/>
              <w:ind w:left="221" w:hanging="180"/>
              <w:rPr>
                <w:rFonts w:asciiTheme="majorBidi" w:hAnsiTheme="majorBidi" w:cstheme="majorBidi"/>
                <w:sz w:val="24"/>
                <w:szCs w:val="24"/>
              </w:rPr>
            </w:pPr>
            <w:r w:rsidRPr="00E55943">
              <w:rPr>
                <w:rFonts w:asciiTheme="majorBidi" w:hAnsiTheme="majorBidi" w:cstheme="majorBidi"/>
                <w:sz w:val="24"/>
                <w:szCs w:val="24"/>
              </w:rPr>
              <w:t>Formulating Nursing Care Plan</w:t>
            </w:r>
          </w:p>
          <w:p w:rsidR="00DA23C3" w:rsidRPr="00E55943" w:rsidRDefault="00DA23C3" w:rsidP="0046093C">
            <w:pPr>
              <w:ind w:left="221" w:hanging="180"/>
              <w:jc w:val="center"/>
              <w:rPr>
                <w:rFonts w:asciiTheme="majorBidi" w:hAnsiTheme="majorBidi" w:cstheme="majorBidi"/>
              </w:rPr>
            </w:pPr>
          </w:p>
        </w:tc>
      </w:tr>
      <w:tr w:rsidR="00DA23C3" w:rsidRPr="00E55943" w:rsidTr="0046093C">
        <w:tc>
          <w:tcPr>
            <w:tcW w:w="456" w:type="dxa"/>
          </w:tcPr>
          <w:p w:rsidR="00DA23C3" w:rsidRPr="00E55943" w:rsidRDefault="00DA23C3" w:rsidP="0046093C">
            <w:pPr>
              <w:rPr>
                <w:rFonts w:asciiTheme="majorBidi" w:hAnsiTheme="majorBidi" w:cstheme="majorBidi"/>
              </w:rPr>
            </w:pPr>
            <w:r w:rsidRPr="00E55943">
              <w:rPr>
                <w:rFonts w:asciiTheme="majorBidi" w:hAnsiTheme="majorBidi" w:cstheme="majorBidi"/>
              </w:rPr>
              <w:t>3</w:t>
            </w:r>
          </w:p>
        </w:tc>
        <w:tc>
          <w:tcPr>
            <w:tcW w:w="1339" w:type="dxa"/>
          </w:tcPr>
          <w:p w:rsidR="00DA23C3" w:rsidRPr="00EF0966" w:rsidRDefault="00DA23C3" w:rsidP="0046093C">
            <w:pPr>
              <w:ind w:left="308" w:hanging="299"/>
              <w:rPr>
                <w:b/>
                <w:bCs/>
              </w:rPr>
            </w:pPr>
            <w:r w:rsidRPr="00EF0966">
              <w:rPr>
                <w:rFonts w:asciiTheme="majorBidi" w:hAnsiTheme="majorBidi" w:cstheme="majorBidi"/>
                <w:b/>
                <w:bCs/>
              </w:rPr>
              <w:t>Sept. 15-19</w:t>
            </w:r>
          </w:p>
        </w:tc>
        <w:tc>
          <w:tcPr>
            <w:tcW w:w="3960" w:type="dxa"/>
          </w:tcPr>
          <w:p w:rsidR="00DA23C3" w:rsidRPr="00E55943" w:rsidRDefault="00DA23C3" w:rsidP="0046093C">
            <w:pPr>
              <w:pStyle w:val="a6"/>
              <w:numPr>
                <w:ilvl w:val="3"/>
                <w:numId w:val="2"/>
              </w:numPr>
              <w:ind w:left="293" w:hanging="283"/>
              <w:rPr>
                <w:rFonts w:asciiTheme="majorBidi" w:hAnsiTheme="majorBidi" w:cstheme="majorBidi"/>
                <w:b/>
                <w:sz w:val="24"/>
                <w:szCs w:val="24"/>
              </w:rPr>
            </w:pPr>
            <w:r w:rsidRPr="00E55943">
              <w:rPr>
                <w:rFonts w:asciiTheme="majorBidi" w:hAnsiTheme="majorBidi" w:cstheme="majorBidi"/>
                <w:b/>
                <w:sz w:val="24"/>
                <w:szCs w:val="24"/>
              </w:rPr>
              <w:t>Asepsis</w:t>
            </w:r>
          </w:p>
          <w:p w:rsidR="00DA23C3" w:rsidRPr="00645FFA" w:rsidRDefault="00DA23C3" w:rsidP="0046093C">
            <w:pPr>
              <w:pStyle w:val="a6"/>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Types of Microorganisms causing Infections</w:t>
            </w:r>
          </w:p>
          <w:p w:rsidR="00DA23C3" w:rsidRPr="00645FFA" w:rsidRDefault="00DA23C3" w:rsidP="0046093C">
            <w:pPr>
              <w:pStyle w:val="a6"/>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Types of Infections</w:t>
            </w:r>
          </w:p>
          <w:p w:rsidR="00DA23C3" w:rsidRPr="00645FFA" w:rsidRDefault="00DA23C3" w:rsidP="0046093C">
            <w:pPr>
              <w:pStyle w:val="a6"/>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Nosocomial and Health Care–Associated Infections</w:t>
            </w:r>
          </w:p>
          <w:p w:rsidR="00DA23C3" w:rsidRPr="00645FFA" w:rsidRDefault="00DA23C3" w:rsidP="0046093C">
            <w:pPr>
              <w:pStyle w:val="a6"/>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Chain of Infection</w:t>
            </w:r>
          </w:p>
          <w:p w:rsidR="00DA23C3" w:rsidRPr="00E55943" w:rsidRDefault="00DA23C3" w:rsidP="0046093C">
            <w:pPr>
              <w:pStyle w:val="a6"/>
              <w:numPr>
                <w:ilvl w:val="1"/>
                <w:numId w:val="7"/>
              </w:numPr>
              <w:spacing w:line="276" w:lineRule="auto"/>
              <w:ind w:left="702" w:hanging="270"/>
              <w:rPr>
                <w:rFonts w:asciiTheme="majorBidi" w:hAnsiTheme="majorBidi" w:cstheme="majorBidi"/>
                <w:sz w:val="24"/>
                <w:szCs w:val="24"/>
              </w:rPr>
            </w:pPr>
            <w:r w:rsidRPr="00645FFA">
              <w:rPr>
                <w:rFonts w:asciiTheme="majorBidi" w:hAnsiTheme="majorBidi" w:cstheme="majorBidi"/>
                <w:sz w:val="24"/>
                <w:szCs w:val="24"/>
              </w:rPr>
              <w:t xml:space="preserve">Body Defenses Against </w:t>
            </w:r>
            <w:r w:rsidRPr="00E55943">
              <w:rPr>
                <w:rFonts w:asciiTheme="majorBidi" w:hAnsiTheme="majorBidi" w:cstheme="majorBidi"/>
                <w:sz w:val="24"/>
                <w:szCs w:val="24"/>
              </w:rPr>
              <w:t xml:space="preserve">Infection </w:t>
            </w:r>
          </w:p>
          <w:p w:rsidR="00DA23C3" w:rsidRPr="00E55943" w:rsidRDefault="00DA23C3" w:rsidP="0046093C">
            <w:pPr>
              <w:pStyle w:val="a6"/>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 xml:space="preserve">Factors increasing susceptibility to infection </w:t>
            </w:r>
          </w:p>
          <w:p w:rsidR="00DA23C3" w:rsidRPr="00E55943" w:rsidRDefault="00DA23C3" w:rsidP="0046093C">
            <w:pPr>
              <w:pStyle w:val="a6"/>
              <w:numPr>
                <w:ilvl w:val="1"/>
                <w:numId w:val="7"/>
              </w:numPr>
              <w:tabs>
                <w:tab w:val="left" w:pos="702"/>
              </w:tabs>
              <w:ind w:left="702" w:hanging="270"/>
              <w:rPr>
                <w:rFonts w:asciiTheme="majorBidi" w:hAnsiTheme="majorBidi" w:cstheme="majorBidi"/>
                <w:sz w:val="24"/>
                <w:szCs w:val="24"/>
              </w:rPr>
            </w:pPr>
            <w:r w:rsidRPr="00E55943">
              <w:rPr>
                <w:rFonts w:asciiTheme="majorBidi" w:hAnsiTheme="majorBidi" w:cstheme="majorBidi"/>
                <w:sz w:val="24"/>
                <w:szCs w:val="24"/>
              </w:rPr>
              <w:t>Performing Hand Hygiene</w:t>
            </w:r>
          </w:p>
          <w:p w:rsidR="00DA23C3" w:rsidRPr="00E55943" w:rsidRDefault="00DA23C3" w:rsidP="0046093C">
            <w:pPr>
              <w:pStyle w:val="a6"/>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 xml:space="preserve">Disinfecting and Sterilizing </w:t>
            </w:r>
          </w:p>
          <w:p w:rsidR="00DA23C3" w:rsidRPr="00E55943" w:rsidRDefault="00DA23C3" w:rsidP="0046093C">
            <w:pPr>
              <w:pStyle w:val="a6"/>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 xml:space="preserve">Infection Prevention and  Control </w:t>
            </w:r>
          </w:p>
          <w:p w:rsidR="00DA23C3" w:rsidRPr="00E55943" w:rsidRDefault="00DA23C3" w:rsidP="0046093C">
            <w:pPr>
              <w:pStyle w:val="a6"/>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Sterile Technique</w:t>
            </w:r>
          </w:p>
          <w:p w:rsidR="00DA23C3" w:rsidRPr="00E55943" w:rsidRDefault="00DA23C3" w:rsidP="0046093C">
            <w:pPr>
              <w:pStyle w:val="a6"/>
              <w:numPr>
                <w:ilvl w:val="1"/>
                <w:numId w:val="7"/>
              </w:numPr>
              <w:spacing w:line="276" w:lineRule="auto"/>
              <w:ind w:left="702" w:hanging="270"/>
              <w:rPr>
                <w:rFonts w:asciiTheme="majorBidi" w:hAnsiTheme="majorBidi" w:cstheme="majorBidi"/>
                <w:sz w:val="24"/>
                <w:szCs w:val="24"/>
              </w:rPr>
            </w:pPr>
            <w:r w:rsidRPr="00E55943">
              <w:rPr>
                <w:rFonts w:asciiTheme="majorBidi" w:hAnsiTheme="majorBidi" w:cstheme="majorBidi"/>
                <w:sz w:val="24"/>
                <w:szCs w:val="24"/>
              </w:rPr>
              <w:t>Infection Prevention for Health Care Workers</w:t>
            </w:r>
          </w:p>
          <w:p w:rsidR="00DA23C3" w:rsidRPr="00E55943" w:rsidRDefault="00DA23C3" w:rsidP="0046093C">
            <w:pPr>
              <w:pStyle w:val="a6"/>
              <w:spacing w:line="276" w:lineRule="auto"/>
              <w:ind w:left="702"/>
              <w:rPr>
                <w:rFonts w:asciiTheme="majorBidi" w:hAnsiTheme="majorBidi" w:cstheme="majorBidi"/>
                <w:sz w:val="24"/>
                <w:szCs w:val="24"/>
              </w:rPr>
            </w:pPr>
          </w:p>
          <w:p w:rsidR="00DA23C3" w:rsidRPr="00E55943" w:rsidRDefault="00DA23C3" w:rsidP="0046093C">
            <w:pPr>
              <w:pStyle w:val="a6"/>
              <w:numPr>
                <w:ilvl w:val="3"/>
                <w:numId w:val="2"/>
              </w:numPr>
              <w:spacing w:line="276" w:lineRule="auto"/>
              <w:ind w:left="293" w:hanging="293"/>
              <w:rPr>
                <w:rFonts w:asciiTheme="majorBidi" w:hAnsiTheme="majorBidi" w:cstheme="majorBidi"/>
                <w:b/>
                <w:sz w:val="24"/>
                <w:szCs w:val="24"/>
              </w:rPr>
            </w:pPr>
            <w:r w:rsidRPr="00E55943">
              <w:rPr>
                <w:rFonts w:asciiTheme="majorBidi" w:hAnsiTheme="majorBidi" w:cstheme="majorBidi"/>
                <w:b/>
                <w:sz w:val="24"/>
                <w:szCs w:val="24"/>
              </w:rPr>
              <w:lastRenderedPageBreak/>
              <w:t xml:space="preserve">Health And Wellness </w:t>
            </w:r>
          </w:p>
          <w:p w:rsidR="00DA23C3" w:rsidRPr="00E55943" w:rsidRDefault="00DA23C3" w:rsidP="0046093C">
            <w:pPr>
              <w:pStyle w:val="a6"/>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Concepts of Health, Wellness,  and Well-Being </w:t>
            </w:r>
          </w:p>
          <w:p w:rsidR="00DA23C3" w:rsidRPr="00E55943" w:rsidRDefault="00DA23C3" w:rsidP="0046093C">
            <w:pPr>
              <w:pStyle w:val="a6"/>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Models of Health and Wellness </w:t>
            </w:r>
          </w:p>
          <w:p w:rsidR="00DA23C3" w:rsidRPr="00E55943" w:rsidRDefault="00DA23C3" w:rsidP="0046093C">
            <w:pPr>
              <w:pStyle w:val="a6"/>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Health–Illness  Continua </w:t>
            </w:r>
          </w:p>
          <w:p w:rsidR="00DA23C3" w:rsidRPr="00E55943" w:rsidRDefault="00DA23C3" w:rsidP="0046093C">
            <w:pPr>
              <w:pStyle w:val="a6"/>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Variables Influencing Health Status,  Beliefs, and Practices </w:t>
            </w:r>
          </w:p>
          <w:p w:rsidR="00DA23C3" w:rsidRPr="00E55943" w:rsidRDefault="00DA23C3" w:rsidP="0046093C">
            <w:pPr>
              <w:pStyle w:val="a6"/>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Health Care Adherence </w:t>
            </w:r>
          </w:p>
          <w:p w:rsidR="00DA23C3" w:rsidRPr="00E55943" w:rsidRDefault="00DA23C3" w:rsidP="0046093C">
            <w:pPr>
              <w:pStyle w:val="a6"/>
              <w:numPr>
                <w:ilvl w:val="0"/>
                <w:numId w:val="5"/>
              </w:numPr>
              <w:spacing w:line="276" w:lineRule="auto"/>
              <w:ind w:left="860" w:hanging="283"/>
              <w:rPr>
                <w:rFonts w:asciiTheme="majorBidi" w:hAnsiTheme="majorBidi" w:cstheme="majorBidi"/>
                <w:sz w:val="24"/>
                <w:szCs w:val="24"/>
              </w:rPr>
            </w:pPr>
            <w:r w:rsidRPr="00E55943">
              <w:rPr>
                <w:rFonts w:asciiTheme="majorBidi" w:hAnsiTheme="majorBidi" w:cstheme="majorBidi"/>
                <w:sz w:val="24"/>
                <w:szCs w:val="24"/>
              </w:rPr>
              <w:t xml:space="preserve">Illness and Disease </w:t>
            </w:r>
          </w:p>
          <w:p w:rsidR="00DA23C3" w:rsidRPr="00E55943" w:rsidRDefault="00DA23C3" w:rsidP="0046093C">
            <w:pPr>
              <w:pStyle w:val="a6"/>
              <w:spacing w:line="276" w:lineRule="auto"/>
              <w:ind w:left="702"/>
              <w:rPr>
                <w:rFonts w:asciiTheme="majorBidi" w:hAnsiTheme="majorBidi" w:cstheme="majorBidi"/>
                <w:sz w:val="24"/>
                <w:szCs w:val="24"/>
              </w:rPr>
            </w:pPr>
          </w:p>
        </w:tc>
        <w:tc>
          <w:tcPr>
            <w:tcW w:w="2250" w:type="dxa"/>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lastRenderedPageBreak/>
              <w:t xml:space="preserve">Chapter 31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602 - 636</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17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262 – 273</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tc>
        <w:tc>
          <w:tcPr>
            <w:tcW w:w="2308" w:type="dxa"/>
          </w:tcPr>
          <w:p w:rsidR="00DA23C3" w:rsidRPr="00E55943" w:rsidRDefault="00DA23C3" w:rsidP="0046093C">
            <w:pPr>
              <w:pStyle w:val="a6"/>
              <w:numPr>
                <w:ilvl w:val="0"/>
                <w:numId w:val="6"/>
              </w:numPr>
              <w:spacing w:line="276" w:lineRule="auto"/>
              <w:ind w:left="221" w:hanging="180"/>
              <w:rPr>
                <w:rFonts w:asciiTheme="majorBidi" w:hAnsiTheme="majorBidi" w:cstheme="majorBidi"/>
                <w:sz w:val="24"/>
                <w:szCs w:val="24"/>
              </w:rPr>
            </w:pPr>
            <w:r w:rsidRPr="00E55943">
              <w:rPr>
                <w:rFonts w:asciiTheme="majorBidi" w:hAnsiTheme="majorBidi" w:cstheme="majorBidi"/>
                <w:sz w:val="24"/>
                <w:szCs w:val="24"/>
              </w:rPr>
              <w:lastRenderedPageBreak/>
              <w:t xml:space="preserve">Performing Hand Hygiene </w:t>
            </w:r>
          </w:p>
          <w:p w:rsidR="00DA23C3" w:rsidRPr="00E55943" w:rsidRDefault="00DA23C3" w:rsidP="0046093C">
            <w:pPr>
              <w:pStyle w:val="a6"/>
              <w:numPr>
                <w:ilvl w:val="0"/>
                <w:numId w:val="6"/>
              </w:numPr>
              <w:autoSpaceDE w:val="0"/>
              <w:autoSpaceDN w:val="0"/>
              <w:adjustRightInd w:val="0"/>
              <w:ind w:left="221" w:hanging="180"/>
              <w:rPr>
                <w:rFonts w:asciiTheme="majorBidi" w:hAnsiTheme="majorBidi" w:cstheme="majorBidi"/>
                <w:sz w:val="24"/>
                <w:szCs w:val="24"/>
              </w:rPr>
            </w:pPr>
            <w:r w:rsidRPr="00E55943">
              <w:rPr>
                <w:rFonts w:asciiTheme="majorBidi" w:hAnsiTheme="majorBidi" w:cstheme="majorBidi"/>
                <w:sz w:val="24"/>
                <w:szCs w:val="24"/>
              </w:rPr>
              <w:t>Using Personal Protective Equipment</w:t>
            </w:r>
          </w:p>
          <w:p w:rsidR="00DA23C3" w:rsidRPr="00E55943" w:rsidRDefault="00DA23C3" w:rsidP="0046093C">
            <w:pPr>
              <w:pStyle w:val="a6"/>
              <w:numPr>
                <w:ilvl w:val="0"/>
                <w:numId w:val="6"/>
              </w:numPr>
              <w:autoSpaceDE w:val="0"/>
              <w:autoSpaceDN w:val="0"/>
              <w:adjustRightInd w:val="0"/>
              <w:ind w:left="221" w:hanging="180"/>
              <w:rPr>
                <w:rFonts w:asciiTheme="majorBidi" w:hAnsiTheme="majorBidi" w:cstheme="majorBidi"/>
                <w:sz w:val="24"/>
                <w:szCs w:val="24"/>
              </w:rPr>
            </w:pPr>
            <w:r w:rsidRPr="00E55943">
              <w:rPr>
                <w:rFonts w:asciiTheme="majorBidi" w:hAnsiTheme="majorBidi" w:cstheme="majorBidi"/>
                <w:sz w:val="24"/>
                <w:szCs w:val="24"/>
              </w:rPr>
              <w:t>Establishing and Maintaining a Sterile  Field</w:t>
            </w:r>
          </w:p>
          <w:p w:rsidR="00DA23C3" w:rsidRPr="00E55943" w:rsidRDefault="00DA23C3" w:rsidP="0046093C">
            <w:pPr>
              <w:pStyle w:val="a6"/>
              <w:numPr>
                <w:ilvl w:val="0"/>
                <w:numId w:val="6"/>
              </w:numPr>
              <w:autoSpaceDE w:val="0"/>
              <w:autoSpaceDN w:val="0"/>
              <w:adjustRightInd w:val="0"/>
              <w:ind w:left="221" w:hanging="180"/>
              <w:rPr>
                <w:rFonts w:asciiTheme="majorBidi" w:eastAsia="MS Mincho" w:hAnsiTheme="majorBidi" w:cstheme="majorBidi"/>
                <w:sz w:val="24"/>
                <w:szCs w:val="24"/>
              </w:rPr>
            </w:pPr>
            <w:r w:rsidRPr="00E55943">
              <w:rPr>
                <w:rFonts w:asciiTheme="majorBidi" w:eastAsia="MS Mincho" w:hAnsiTheme="majorBidi" w:cstheme="majorBidi"/>
                <w:sz w:val="24"/>
                <w:szCs w:val="24"/>
              </w:rPr>
              <w:t xml:space="preserve">Applying and Removing Sterile Gloves (Open Method/ </w:t>
            </w:r>
            <w:r w:rsidRPr="00E55943">
              <w:rPr>
                <w:rFonts w:asciiTheme="majorBidi" w:eastAsia="MS Mincho" w:hAnsiTheme="majorBidi" w:cstheme="majorBidi"/>
              </w:rPr>
              <w:t xml:space="preserve"> (Closed  Method)</w:t>
            </w:r>
          </w:p>
        </w:tc>
      </w:tr>
      <w:tr w:rsidR="00DA23C3" w:rsidRPr="00E55943" w:rsidTr="0046093C">
        <w:tc>
          <w:tcPr>
            <w:tcW w:w="456" w:type="dxa"/>
          </w:tcPr>
          <w:p w:rsidR="00DA23C3" w:rsidRPr="00E55943" w:rsidRDefault="00DA23C3" w:rsidP="0046093C">
            <w:pPr>
              <w:widowControl w:val="0"/>
              <w:tabs>
                <w:tab w:val="left" w:pos="0"/>
              </w:tabs>
              <w:autoSpaceDE w:val="0"/>
              <w:autoSpaceDN w:val="0"/>
              <w:adjustRightInd w:val="0"/>
              <w:rPr>
                <w:rFonts w:asciiTheme="majorBidi" w:hAnsiTheme="majorBidi" w:cstheme="majorBidi"/>
              </w:rPr>
            </w:pPr>
            <w:r w:rsidRPr="00E55943">
              <w:rPr>
                <w:rFonts w:asciiTheme="majorBidi" w:hAnsiTheme="majorBidi" w:cstheme="majorBidi"/>
              </w:rPr>
              <w:lastRenderedPageBreak/>
              <w:t>4</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Sept. 22 - 26</w:t>
            </w:r>
          </w:p>
        </w:tc>
        <w:tc>
          <w:tcPr>
            <w:tcW w:w="3960" w:type="dxa"/>
          </w:tcPr>
          <w:p w:rsidR="00DA23C3" w:rsidRPr="00E55943" w:rsidRDefault="00DA23C3" w:rsidP="0046093C">
            <w:pPr>
              <w:pStyle w:val="a6"/>
              <w:numPr>
                <w:ilvl w:val="3"/>
                <w:numId w:val="2"/>
              </w:numPr>
              <w:ind w:left="240" w:hanging="240"/>
              <w:rPr>
                <w:rFonts w:asciiTheme="majorBidi" w:hAnsiTheme="majorBidi" w:cstheme="majorBidi"/>
                <w:b/>
              </w:rPr>
            </w:pPr>
            <w:r w:rsidRPr="00E55943">
              <w:rPr>
                <w:rFonts w:asciiTheme="majorBidi" w:hAnsiTheme="majorBidi" w:cstheme="majorBidi"/>
                <w:b/>
              </w:rPr>
              <w:t>Vital Signs</w:t>
            </w:r>
          </w:p>
          <w:p w:rsidR="00DA23C3" w:rsidRPr="00E55943" w:rsidRDefault="00DA23C3" w:rsidP="00DA23C3">
            <w:pPr>
              <w:pStyle w:val="a6"/>
              <w:numPr>
                <w:ilvl w:val="1"/>
                <w:numId w:val="22"/>
              </w:numPr>
              <w:ind w:left="599" w:hanging="270"/>
              <w:rPr>
                <w:rFonts w:asciiTheme="majorBidi" w:hAnsiTheme="majorBidi" w:cstheme="majorBidi"/>
                <w:b/>
              </w:rPr>
            </w:pPr>
            <w:r w:rsidRPr="00E55943">
              <w:rPr>
                <w:rFonts w:asciiTheme="majorBidi" w:hAnsiTheme="majorBidi" w:cstheme="majorBidi"/>
                <w:b/>
              </w:rPr>
              <w:t xml:space="preserve">Body Temperature </w:t>
            </w:r>
          </w:p>
          <w:p w:rsidR="00DA23C3" w:rsidRPr="00E55943" w:rsidRDefault="00DA23C3" w:rsidP="00DA23C3">
            <w:pPr>
              <w:pStyle w:val="a6"/>
              <w:numPr>
                <w:ilvl w:val="2"/>
                <w:numId w:val="22"/>
              </w:numPr>
              <w:tabs>
                <w:tab w:val="left" w:pos="342"/>
                <w:tab w:val="left" w:pos="718"/>
              </w:tabs>
              <w:rPr>
                <w:rFonts w:asciiTheme="majorBidi" w:hAnsiTheme="majorBidi" w:cstheme="majorBidi"/>
                <w:bCs/>
              </w:rPr>
            </w:pPr>
            <w:r w:rsidRPr="00E55943">
              <w:rPr>
                <w:rFonts w:asciiTheme="majorBidi" w:hAnsiTheme="majorBidi" w:cstheme="majorBidi"/>
                <w:bCs/>
              </w:rPr>
              <w:t xml:space="preserve">Regulation of Body Temperature </w:t>
            </w:r>
          </w:p>
          <w:p w:rsidR="00DA23C3" w:rsidRPr="00E55943" w:rsidRDefault="00DA23C3" w:rsidP="00DA23C3">
            <w:pPr>
              <w:pStyle w:val="a6"/>
              <w:numPr>
                <w:ilvl w:val="2"/>
                <w:numId w:val="22"/>
              </w:numPr>
              <w:tabs>
                <w:tab w:val="left" w:pos="342"/>
                <w:tab w:val="left" w:pos="718"/>
              </w:tabs>
              <w:rPr>
                <w:rFonts w:asciiTheme="majorBidi" w:hAnsiTheme="majorBidi" w:cstheme="majorBidi"/>
                <w:bCs/>
              </w:rPr>
            </w:pPr>
            <w:r w:rsidRPr="00E55943">
              <w:rPr>
                <w:rFonts w:asciiTheme="majorBidi" w:hAnsiTheme="majorBidi" w:cstheme="majorBidi"/>
                <w:bCs/>
              </w:rPr>
              <w:t>Factors Affecting Body Temperature</w:t>
            </w:r>
          </w:p>
          <w:p w:rsidR="00DA23C3" w:rsidRPr="00E55943" w:rsidRDefault="00DA23C3" w:rsidP="00DA23C3">
            <w:pPr>
              <w:pStyle w:val="a6"/>
              <w:numPr>
                <w:ilvl w:val="2"/>
                <w:numId w:val="22"/>
              </w:numPr>
              <w:tabs>
                <w:tab w:val="left" w:pos="342"/>
                <w:tab w:val="left" w:pos="718"/>
              </w:tabs>
              <w:rPr>
                <w:rFonts w:asciiTheme="majorBidi" w:hAnsiTheme="majorBidi" w:cstheme="majorBidi"/>
              </w:rPr>
            </w:pPr>
            <w:r w:rsidRPr="00E55943">
              <w:rPr>
                <w:rFonts w:asciiTheme="majorBidi" w:hAnsiTheme="majorBidi" w:cstheme="majorBidi"/>
                <w:bCs/>
              </w:rPr>
              <w:t>Alterations in Body Temperature</w:t>
            </w:r>
          </w:p>
          <w:p w:rsidR="00DA23C3" w:rsidRPr="00E55943" w:rsidRDefault="00DA23C3" w:rsidP="00DA23C3">
            <w:pPr>
              <w:pStyle w:val="a6"/>
              <w:numPr>
                <w:ilvl w:val="2"/>
                <w:numId w:val="22"/>
              </w:numPr>
              <w:tabs>
                <w:tab w:val="left" w:pos="342"/>
                <w:tab w:val="left" w:pos="718"/>
              </w:tabs>
              <w:rPr>
                <w:rFonts w:asciiTheme="majorBidi" w:hAnsiTheme="majorBidi" w:cstheme="majorBidi"/>
              </w:rPr>
            </w:pPr>
            <w:r w:rsidRPr="00E55943">
              <w:rPr>
                <w:rFonts w:asciiTheme="majorBidi" w:hAnsiTheme="majorBidi" w:cstheme="majorBidi"/>
                <w:bCs/>
              </w:rPr>
              <w:t xml:space="preserve">Assessing  Body temperature </w:t>
            </w:r>
          </w:p>
          <w:p w:rsidR="00DA23C3" w:rsidRPr="00E55943" w:rsidRDefault="00DA23C3" w:rsidP="00DA23C3">
            <w:pPr>
              <w:pStyle w:val="a6"/>
              <w:numPr>
                <w:ilvl w:val="1"/>
                <w:numId w:val="22"/>
              </w:numPr>
              <w:tabs>
                <w:tab w:val="left" w:pos="342"/>
              </w:tabs>
              <w:rPr>
                <w:rFonts w:asciiTheme="majorBidi" w:hAnsiTheme="majorBidi" w:cstheme="majorBidi"/>
                <w:b/>
              </w:rPr>
            </w:pPr>
            <w:r w:rsidRPr="00E55943">
              <w:rPr>
                <w:rFonts w:asciiTheme="majorBidi" w:hAnsiTheme="majorBidi" w:cstheme="majorBidi"/>
                <w:b/>
              </w:rPr>
              <w:t xml:space="preserve">Pulse </w:t>
            </w:r>
          </w:p>
          <w:p w:rsidR="00DA23C3" w:rsidRPr="00E55943" w:rsidRDefault="00DA23C3" w:rsidP="00DA23C3">
            <w:pPr>
              <w:pStyle w:val="a6"/>
              <w:numPr>
                <w:ilvl w:val="0"/>
                <w:numId w:val="23"/>
              </w:numPr>
              <w:tabs>
                <w:tab w:val="left" w:pos="860"/>
              </w:tabs>
              <w:ind w:left="867" w:hanging="270"/>
              <w:rPr>
                <w:rFonts w:asciiTheme="majorBidi" w:hAnsiTheme="majorBidi" w:cstheme="majorBidi"/>
                <w:bCs/>
              </w:rPr>
            </w:pPr>
            <w:r w:rsidRPr="00E55943">
              <w:rPr>
                <w:rFonts w:asciiTheme="majorBidi" w:hAnsiTheme="majorBidi" w:cstheme="majorBidi"/>
                <w:bCs/>
              </w:rPr>
              <w:t>Factors Affecting the Pulse</w:t>
            </w:r>
          </w:p>
          <w:p w:rsidR="00DA23C3" w:rsidRPr="00E55943" w:rsidRDefault="00DA23C3" w:rsidP="00DA23C3">
            <w:pPr>
              <w:pStyle w:val="a6"/>
              <w:numPr>
                <w:ilvl w:val="0"/>
                <w:numId w:val="23"/>
              </w:numPr>
              <w:tabs>
                <w:tab w:val="left" w:pos="860"/>
              </w:tabs>
              <w:ind w:left="867" w:hanging="270"/>
              <w:rPr>
                <w:rFonts w:asciiTheme="majorBidi" w:hAnsiTheme="majorBidi" w:cstheme="majorBidi"/>
                <w:bCs/>
              </w:rPr>
            </w:pPr>
            <w:r w:rsidRPr="00E55943">
              <w:rPr>
                <w:rFonts w:asciiTheme="majorBidi" w:hAnsiTheme="majorBidi" w:cstheme="majorBidi"/>
                <w:bCs/>
              </w:rPr>
              <w:t xml:space="preserve">Pulse Sites </w:t>
            </w:r>
          </w:p>
          <w:p w:rsidR="00DA23C3" w:rsidRPr="00E55943" w:rsidRDefault="00DA23C3" w:rsidP="00DA23C3">
            <w:pPr>
              <w:pStyle w:val="a6"/>
              <w:numPr>
                <w:ilvl w:val="0"/>
                <w:numId w:val="23"/>
              </w:numPr>
              <w:tabs>
                <w:tab w:val="left" w:pos="860"/>
              </w:tabs>
              <w:ind w:left="867" w:hanging="270"/>
              <w:rPr>
                <w:rFonts w:asciiTheme="majorBidi" w:hAnsiTheme="majorBidi" w:cstheme="majorBidi"/>
                <w:bCs/>
              </w:rPr>
            </w:pPr>
            <w:r w:rsidRPr="00E55943">
              <w:rPr>
                <w:rFonts w:asciiTheme="majorBidi" w:hAnsiTheme="majorBidi" w:cstheme="majorBidi"/>
                <w:bCs/>
              </w:rPr>
              <w:t>Assessing the Pulse</w:t>
            </w:r>
          </w:p>
          <w:p w:rsidR="00DA23C3" w:rsidRPr="00E55943" w:rsidRDefault="00DA23C3" w:rsidP="00DA23C3">
            <w:pPr>
              <w:pStyle w:val="a6"/>
              <w:numPr>
                <w:ilvl w:val="1"/>
                <w:numId w:val="22"/>
              </w:numPr>
              <w:tabs>
                <w:tab w:val="left" w:pos="435"/>
              </w:tabs>
              <w:rPr>
                <w:rFonts w:asciiTheme="majorBidi" w:hAnsiTheme="majorBidi" w:cstheme="majorBidi"/>
                <w:b/>
              </w:rPr>
            </w:pPr>
            <w:r w:rsidRPr="00E55943">
              <w:rPr>
                <w:rFonts w:asciiTheme="majorBidi" w:hAnsiTheme="majorBidi" w:cstheme="majorBidi"/>
                <w:b/>
              </w:rPr>
              <w:t xml:space="preserve"> Respiration</w:t>
            </w:r>
          </w:p>
          <w:p w:rsidR="00DA23C3" w:rsidRPr="00E55943" w:rsidRDefault="00DA23C3" w:rsidP="00DA23C3">
            <w:pPr>
              <w:pStyle w:val="a6"/>
              <w:numPr>
                <w:ilvl w:val="1"/>
                <w:numId w:val="24"/>
              </w:numPr>
              <w:tabs>
                <w:tab w:val="left" w:pos="435"/>
              </w:tabs>
              <w:rPr>
                <w:rFonts w:asciiTheme="majorBidi" w:hAnsiTheme="majorBidi" w:cstheme="majorBidi"/>
              </w:rPr>
            </w:pPr>
            <w:r w:rsidRPr="00E55943">
              <w:rPr>
                <w:rFonts w:asciiTheme="majorBidi" w:hAnsiTheme="majorBidi" w:cstheme="majorBidi"/>
                <w:bCs/>
              </w:rPr>
              <w:t>Mechanics and Regulation of Breathing</w:t>
            </w:r>
          </w:p>
          <w:p w:rsidR="00DA23C3" w:rsidRPr="00E55943" w:rsidRDefault="00DA23C3" w:rsidP="00DA23C3">
            <w:pPr>
              <w:pStyle w:val="a6"/>
              <w:numPr>
                <w:ilvl w:val="1"/>
                <w:numId w:val="24"/>
              </w:numPr>
              <w:tabs>
                <w:tab w:val="left" w:pos="435"/>
              </w:tabs>
              <w:rPr>
                <w:rFonts w:asciiTheme="majorBidi" w:hAnsiTheme="majorBidi" w:cstheme="majorBidi"/>
              </w:rPr>
            </w:pPr>
            <w:r w:rsidRPr="00E55943">
              <w:rPr>
                <w:rFonts w:asciiTheme="majorBidi" w:hAnsiTheme="majorBidi" w:cstheme="majorBidi"/>
                <w:bCs/>
              </w:rPr>
              <w:t>Assessing Respiration</w:t>
            </w:r>
          </w:p>
          <w:p w:rsidR="00DA23C3" w:rsidRPr="00E55943" w:rsidRDefault="00DA23C3" w:rsidP="00DA23C3">
            <w:pPr>
              <w:pStyle w:val="a6"/>
              <w:numPr>
                <w:ilvl w:val="1"/>
                <w:numId w:val="24"/>
              </w:numPr>
              <w:tabs>
                <w:tab w:val="left" w:pos="435"/>
              </w:tabs>
              <w:rPr>
                <w:rFonts w:asciiTheme="majorBidi" w:hAnsiTheme="majorBidi" w:cstheme="majorBidi"/>
              </w:rPr>
            </w:pPr>
            <w:r w:rsidRPr="00E55943">
              <w:rPr>
                <w:rFonts w:asciiTheme="majorBidi" w:hAnsiTheme="majorBidi" w:cstheme="majorBidi"/>
                <w:bCs/>
              </w:rPr>
              <w:t xml:space="preserve">Factors Affecting Respirations </w:t>
            </w:r>
          </w:p>
          <w:p w:rsidR="00DA23C3" w:rsidRPr="00E55943" w:rsidRDefault="00DA23C3" w:rsidP="00DA23C3">
            <w:pPr>
              <w:pStyle w:val="a6"/>
              <w:numPr>
                <w:ilvl w:val="1"/>
                <w:numId w:val="22"/>
              </w:numPr>
              <w:spacing w:line="276" w:lineRule="auto"/>
              <w:rPr>
                <w:rFonts w:asciiTheme="majorBidi" w:hAnsiTheme="majorBidi" w:cstheme="majorBidi"/>
                <w:b/>
                <w:bCs/>
              </w:rPr>
            </w:pPr>
            <w:r w:rsidRPr="00E55943">
              <w:rPr>
                <w:rFonts w:asciiTheme="majorBidi" w:hAnsiTheme="majorBidi" w:cstheme="majorBidi"/>
                <w:b/>
                <w:bCs/>
              </w:rPr>
              <w:t xml:space="preserve">Blood Pressure </w:t>
            </w:r>
          </w:p>
          <w:p w:rsidR="00DA23C3" w:rsidRPr="00E55943" w:rsidRDefault="00DA23C3" w:rsidP="00DA23C3">
            <w:pPr>
              <w:pStyle w:val="a6"/>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Determinants of Blood Pressure </w:t>
            </w:r>
          </w:p>
          <w:p w:rsidR="00DA23C3" w:rsidRPr="00E55943" w:rsidRDefault="00DA23C3" w:rsidP="00DA23C3">
            <w:pPr>
              <w:pStyle w:val="a6"/>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Factors Affecting Blood Pressure </w:t>
            </w:r>
          </w:p>
          <w:p w:rsidR="00DA23C3" w:rsidRPr="00E55943" w:rsidRDefault="00DA23C3" w:rsidP="00DA23C3">
            <w:pPr>
              <w:pStyle w:val="a6"/>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Assessing Blood Pressure </w:t>
            </w:r>
          </w:p>
          <w:p w:rsidR="00DA23C3" w:rsidRPr="00E55943" w:rsidRDefault="00DA23C3" w:rsidP="00DA23C3">
            <w:pPr>
              <w:pStyle w:val="a6"/>
              <w:numPr>
                <w:ilvl w:val="0"/>
                <w:numId w:val="25"/>
              </w:numPr>
              <w:spacing w:line="276" w:lineRule="auto"/>
              <w:ind w:left="957" w:hanging="270"/>
              <w:rPr>
                <w:rFonts w:asciiTheme="majorBidi" w:hAnsiTheme="majorBidi" w:cstheme="majorBidi"/>
                <w:bCs/>
              </w:rPr>
            </w:pPr>
            <w:r w:rsidRPr="00E55943">
              <w:rPr>
                <w:rFonts w:asciiTheme="majorBidi" w:hAnsiTheme="majorBidi" w:cstheme="majorBidi"/>
                <w:bCs/>
              </w:rPr>
              <w:t xml:space="preserve">Common Errors in Assessing Blood </w:t>
            </w:r>
          </w:p>
          <w:p w:rsidR="00DA23C3" w:rsidRPr="00E55943" w:rsidRDefault="00DA23C3" w:rsidP="0046093C">
            <w:pPr>
              <w:pStyle w:val="a6"/>
              <w:spacing w:line="276" w:lineRule="auto"/>
              <w:ind w:left="990"/>
              <w:rPr>
                <w:rFonts w:asciiTheme="majorBidi" w:hAnsiTheme="majorBidi" w:cstheme="majorBidi"/>
                <w:bCs/>
              </w:rPr>
            </w:pPr>
          </w:p>
        </w:tc>
        <w:tc>
          <w:tcPr>
            <w:tcW w:w="2250" w:type="dxa"/>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29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477 - 509</w:t>
            </w:r>
          </w:p>
        </w:tc>
        <w:tc>
          <w:tcPr>
            <w:tcW w:w="2308" w:type="dxa"/>
          </w:tcPr>
          <w:p w:rsidR="00DA23C3" w:rsidRPr="003A413F" w:rsidRDefault="00DA23C3" w:rsidP="0046093C">
            <w:pPr>
              <w:pStyle w:val="a6"/>
              <w:numPr>
                <w:ilvl w:val="0"/>
                <w:numId w:val="6"/>
              </w:numPr>
              <w:spacing w:line="276" w:lineRule="auto"/>
              <w:ind w:left="432"/>
              <w:rPr>
                <w:rFonts w:asciiTheme="majorBidi" w:hAnsiTheme="majorBidi" w:cstheme="majorBidi"/>
              </w:rPr>
            </w:pPr>
            <w:r w:rsidRPr="00E55943">
              <w:rPr>
                <w:rFonts w:asciiTheme="majorBidi" w:hAnsiTheme="majorBidi" w:cstheme="majorBidi"/>
              </w:rPr>
              <w:t>Assessing Body Temperature</w:t>
            </w:r>
            <w:r>
              <w:rPr>
                <w:rFonts w:asciiTheme="majorBidi" w:hAnsiTheme="majorBidi" w:cstheme="majorBidi"/>
              </w:rPr>
              <w:t xml:space="preserve">, </w:t>
            </w:r>
            <w:r w:rsidRPr="003A413F">
              <w:rPr>
                <w:rFonts w:asciiTheme="majorBidi" w:hAnsiTheme="majorBidi" w:cstheme="majorBidi"/>
              </w:rPr>
              <w:t xml:space="preserve">Pulse </w:t>
            </w:r>
            <w:r>
              <w:rPr>
                <w:rFonts w:asciiTheme="majorBidi" w:hAnsiTheme="majorBidi" w:cstheme="majorBidi"/>
              </w:rPr>
              <w:t xml:space="preserve"> &amp; </w:t>
            </w:r>
            <w:r w:rsidRPr="003A413F">
              <w:rPr>
                <w:rFonts w:asciiTheme="majorBidi" w:hAnsiTheme="majorBidi" w:cstheme="majorBidi"/>
              </w:rPr>
              <w:t xml:space="preserve">Respirations </w:t>
            </w:r>
          </w:p>
          <w:p w:rsidR="00DA23C3" w:rsidRPr="00E55943" w:rsidRDefault="00DA23C3" w:rsidP="0046093C">
            <w:pPr>
              <w:pStyle w:val="a6"/>
              <w:numPr>
                <w:ilvl w:val="0"/>
                <w:numId w:val="6"/>
              </w:numPr>
              <w:spacing w:line="276" w:lineRule="auto"/>
              <w:ind w:left="432"/>
              <w:rPr>
                <w:rFonts w:asciiTheme="majorBidi" w:hAnsiTheme="majorBidi" w:cstheme="majorBidi"/>
              </w:rPr>
            </w:pPr>
            <w:r w:rsidRPr="00E55943">
              <w:rPr>
                <w:rFonts w:asciiTheme="majorBidi" w:hAnsiTheme="majorBidi" w:cstheme="majorBidi"/>
              </w:rPr>
              <w:t>Assessing Blood Pressure</w:t>
            </w:r>
          </w:p>
          <w:p w:rsidR="00DA23C3" w:rsidRPr="00E55943" w:rsidRDefault="00DA23C3" w:rsidP="0046093C">
            <w:pPr>
              <w:pStyle w:val="2"/>
              <w:ind w:left="0" w:firstLine="0"/>
              <w:rPr>
                <w:rFonts w:asciiTheme="majorBidi" w:hAnsiTheme="majorBidi" w:cstheme="majorBidi"/>
              </w:rPr>
            </w:pPr>
          </w:p>
        </w:tc>
      </w:tr>
      <w:tr w:rsidR="00DA23C3" w:rsidRPr="00E55943" w:rsidTr="0046093C">
        <w:trPr>
          <w:trHeight w:val="3221"/>
        </w:trPr>
        <w:tc>
          <w:tcPr>
            <w:tcW w:w="456" w:type="dxa"/>
          </w:tcPr>
          <w:p w:rsidR="00DA23C3" w:rsidRPr="00E55943" w:rsidRDefault="00DA23C3" w:rsidP="0046093C">
            <w:pPr>
              <w:widowControl w:val="0"/>
              <w:tabs>
                <w:tab w:val="left" w:pos="0"/>
              </w:tabs>
              <w:autoSpaceDE w:val="0"/>
              <w:autoSpaceDN w:val="0"/>
              <w:adjustRightInd w:val="0"/>
              <w:rPr>
                <w:rFonts w:asciiTheme="majorBidi" w:hAnsiTheme="majorBidi" w:cstheme="majorBidi"/>
                <w:b/>
              </w:rPr>
            </w:pPr>
            <w:r w:rsidRPr="00E55943">
              <w:rPr>
                <w:rFonts w:asciiTheme="majorBidi" w:hAnsiTheme="majorBidi" w:cstheme="majorBidi"/>
                <w:b/>
              </w:rPr>
              <w:lastRenderedPageBreak/>
              <w:t>5</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Sept. 29 -  Oct 3</w:t>
            </w:r>
          </w:p>
        </w:tc>
        <w:tc>
          <w:tcPr>
            <w:tcW w:w="3960" w:type="dxa"/>
            <w:shd w:val="clear" w:color="auto" w:fill="auto"/>
          </w:tcPr>
          <w:p w:rsidR="00DA23C3" w:rsidRPr="00E55943" w:rsidRDefault="00DA23C3" w:rsidP="0046093C">
            <w:pPr>
              <w:ind w:left="718" w:hanging="718"/>
              <w:rPr>
                <w:rFonts w:asciiTheme="majorBidi" w:hAnsiTheme="majorBidi" w:cstheme="majorBidi"/>
                <w:b/>
                <w:bCs/>
              </w:rPr>
            </w:pPr>
            <w:r w:rsidRPr="00E55943">
              <w:rPr>
                <w:rFonts w:asciiTheme="majorBidi" w:hAnsiTheme="majorBidi" w:cstheme="majorBidi"/>
                <w:b/>
                <w:bCs/>
              </w:rPr>
              <w:t>Quiz 1 (</w:t>
            </w:r>
            <w:r w:rsidRPr="00E55943">
              <w:rPr>
                <w:rFonts w:asciiTheme="majorBidi" w:hAnsiTheme="majorBidi" w:cstheme="majorBidi"/>
              </w:rPr>
              <w:t>Nursing Process</w:t>
            </w:r>
            <w:r>
              <w:rPr>
                <w:rFonts w:asciiTheme="majorBidi" w:hAnsiTheme="majorBidi" w:cstheme="majorBidi"/>
              </w:rPr>
              <w:t xml:space="preserve"> / </w:t>
            </w:r>
            <w:r>
              <w:rPr>
                <w:rFonts w:asciiTheme="majorBidi" w:hAnsiTheme="majorBidi" w:cstheme="majorBidi"/>
                <w:bCs/>
              </w:rPr>
              <w:t xml:space="preserve">Asepsis </w:t>
            </w:r>
            <w:r w:rsidRPr="00E55943">
              <w:rPr>
                <w:rFonts w:asciiTheme="majorBidi" w:hAnsiTheme="majorBidi" w:cstheme="majorBidi"/>
              </w:rPr>
              <w:t>)</w:t>
            </w:r>
          </w:p>
          <w:p w:rsidR="00DA23C3" w:rsidRPr="00E55943" w:rsidRDefault="00DA23C3" w:rsidP="00DA23C3">
            <w:pPr>
              <w:pStyle w:val="a6"/>
              <w:numPr>
                <w:ilvl w:val="1"/>
                <w:numId w:val="22"/>
              </w:numPr>
              <w:tabs>
                <w:tab w:val="left" w:pos="432"/>
              </w:tabs>
              <w:spacing w:line="276" w:lineRule="auto"/>
              <w:rPr>
                <w:rFonts w:asciiTheme="majorBidi" w:hAnsiTheme="majorBidi" w:cstheme="majorBidi"/>
                <w:b/>
                <w:bCs/>
              </w:rPr>
            </w:pPr>
            <w:r w:rsidRPr="00E55943">
              <w:rPr>
                <w:rFonts w:asciiTheme="majorBidi" w:hAnsiTheme="majorBidi" w:cstheme="majorBidi"/>
                <w:b/>
                <w:bCs/>
              </w:rPr>
              <w:t xml:space="preserve">  Oxygen Saturation </w:t>
            </w:r>
          </w:p>
          <w:p w:rsidR="00DA23C3" w:rsidRPr="00E55943" w:rsidRDefault="00DA23C3" w:rsidP="00DA23C3">
            <w:pPr>
              <w:pStyle w:val="a6"/>
              <w:numPr>
                <w:ilvl w:val="0"/>
                <w:numId w:val="26"/>
              </w:numPr>
              <w:spacing w:line="276" w:lineRule="auto"/>
              <w:rPr>
                <w:rFonts w:asciiTheme="majorBidi" w:hAnsiTheme="majorBidi" w:cstheme="majorBidi"/>
                <w:b/>
                <w:bCs/>
              </w:rPr>
            </w:pPr>
            <w:r w:rsidRPr="00E55943">
              <w:rPr>
                <w:rFonts w:asciiTheme="majorBidi" w:hAnsiTheme="majorBidi" w:cstheme="majorBidi"/>
                <w:bCs/>
              </w:rPr>
              <w:t>Factors Affecting Oxygen Saturation Readings</w:t>
            </w:r>
          </w:p>
          <w:p w:rsidR="00DA23C3" w:rsidRPr="00E55943" w:rsidRDefault="00DA23C3" w:rsidP="00DA23C3">
            <w:pPr>
              <w:pStyle w:val="a6"/>
              <w:numPr>
                <w:ilvl w:val="1"/>
                <w:numId w:val="22"/>
              </w:numPr>
              <w:spacing w:line="276" w:lineRule="auto"/>
              <w:rPr>
                <w:rFonts w:asciiTheme="majorBidi" w:hAnsiTheme="majorBidi" w:cstheme="majorBidi"/>
                <w:b/>
                <w:bCs/>
              </w:rPr>
            </w:pPr>
            <w:r w:rsidRPr="00E55943">
              <w:rPr>
                <w:rFonts w:asciiTheme="majorBidi" w:hAnsiTheme="majorBidi" w:cstheme="majorBidi"/>
                <w:b/>
              </w:rPr>
              <w:t xml:space="preserve">Assessing </w:t>
            </w:r>
            <w:r w:rsidRPr="00E55943">
              <w:rPr>
                <w:rFonts w:asciiTheme="majorBidi" w:hAnsiTheme="majorBidi" w:cstheme="majorBidi"/>
                <w:b/>
                <w:lang w:val="en-PH"/>
              </w:rPr>
              <w:t>Pain</w:t>
            </w:r>
          </w:p>
          <w:p w:rsidR="00DA23C3" w:rsidRPr="00E55943" w:rsidRDefault="00DA23C3" w:rsidP="00DA23C3">
            <w:pPr>
              <w:pStyle w:val="a6"/>
              <w:numPr>
                <w:ilvl w:val="0"/>
                <w:numId w:val="27"/>
              </w:numPr>
              <w:ind w:left="972"/>
              <w:rPr>
                <w:rFonts w:asciiTheme="majorBidi" w:hAnsiTheme="majorBidi" w:cstheme="majorBidi"/>
              </w:rPr>
            </w:pPr>
            <w:r w:rsidRPr="00E55943">
              <w:rPr>
                <w:rFonts w:asciiTheme="majorBidi" w:hAnsiTheme="majorBidi" w:cstheme="majorBidi"/>
              </w:rPr>
              <w:t>Factors Affecting the Pain Experience</w:t>
            </w:r>
          </w:p>
          <w:p w:rsidR="00DA23C3" w:rsidRPr="00E55943" w:rsidRDefault="00DA23C3" w:rsidP="00DA23C3">
            <w:pPr>
              <w:pStyle w:val="a6"/>
              <w:numPr>
                <w:ilvl w:val="0"/>
                <w:numId w:val="27"/>
              </w:numPr>
              <w:ind w:left="972"/>
              <w:rPr>
                <w:rFonts w:asciiTheme="majorBidi" w:hAnsiTheme="majorBidi" w:cstheme="majorBidi"/>
              </w:rPr>
            </w:pPr>
            <w:r w:rsidRPr="00E55943">
              <w:rPr>
                <w:rFonts w:asciiTheme="majorBidi" w:hAnsiTheme="majorBidi" w:cstheme="majorBidi"/>
              </w:rPr>
              <w:t xml:space="preserve">Meaning Of Pain </w:t>
            </w:r>
          </w:p>
          <w:p w:rsidR="00DA23C3" w:rsidRPr="00E55943" w:rsidRDefault="00DA23C3" w:rsidP="00DA23C3">
            <w:pPr>
              <w:pStyle w:val="a6"/>
              <w:numPr>
                <w:ilvl w:val="0"/>
                <w:numId w:val="27"/>
              </w:numPr>
              <w:ind w:left="972"/>
              <w:rPr>
                <w:rFonts w:asciiTheme="majorBidi" w:hAnsiTheme="majorBidi" w:cstheme="majorBidi"/>
              </w:rPr>
            </w:pPr>
            <w:r w:rsidRPr="00E55943">
              <w:rPr>
                <w:rFonts w:asciiTheme="majorBidi" w:hAnsiTheme="majorBidi" w:cstheme="majorBidi"/>
              </w:rPr>
              <w:t xml:space="preserve">Pain Intensity or rating Scales </w:t>
            </w:r>
          </w:p>
          <w:p w:rsidR="00DA23C3" w:rsidRPr="00E55943" w:rsidRDefault="00DA23C3" w:rsidP="00DA23C3">
            <w:pPr>
              <w:pStyle w:val="a6"/>
              <w:numPr>
                <w:ilvl w:val="0"/>
                <w:numId w:val="27"/>
              </w:numPr>
              <w:ind w:left="972"/>
              <w:rPr>
                <w:rFonts w:asciiTheme="majorBidi" w:hAnsiTheme="majorBidi" w:cstheme="majorBidi"/>
              </w:rPr>
            </w:pPr>
            <w:r w:rsidRPr="00E55943">
              <w:rPr>
                <w:rFonts w:asciiTheme="majorBidi" w:hAnsiTheme="majorBidi" w:cstheme="majorBidi"/>
              </w:rPr>
              <w:t>Barriers to Pain Management</w:t>
            </w:r>
          </w:p>
          <w:p w:rsidR="00DA23C3" w:rsidRPr="00E55943" w:rsidRDefault="00DA23C3" w:rsidP="00DA23C3">
            <w:pPr>
              <w:pStyle w:val="a6"/>
              <w:numPr>
                <w:ilvl w:val="0"/>
                <w:numId w:val="27"/>
              </w:numPr>
              <w:ind w:left="972"/>
              <w:rPr>
                <w:rFonts w:asciiTheme="majorBidi" w:hAnsiTheme="majorBidi" w:cstheme="majorBidi"/>
              </w:rPr>
            </w:pPr>
            <w:r w:rsidRPr="00E55943">
              <w:rPr>
                <w:rFonts w:asciiTheme="majorBidi" w:hAnsiTheme="majorBidi" w:cstheme="majorBidi"/>
              </w:rPr>
              <w:t>Key Strategies of Pain Management</w:t>
            </w:r>
          </w:p>
        </w:tc>
        <w:tc>
          <w:tcPr>
            <w:tcW w:w="2250" w:type="dxa"/>
            <w:shd w:val="clear" w:color="auto" w:fill="auto"/>
          </w:tcPr>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 xml:space="preserve">Chapter 29 </w:t>
            </w:r>
          </w:p>
          <w:p w:rsidR="00DA23C3" w:rsidRPr="00E55943" w:rsidRDefault="00DA23C3" w:rsidP="0046093C">
            <w:pPr>
              <w:pStyle w:val="2"/>
              <w:spacing w:after="0"/>
              <w:ind w:left="0" w:firstLine="0"/>
              <w:rPr>
                <w:rFonts w:asciiTheme="majorBidi" w:hAnsiTheme="majorBidi" w:cstheme="majorBidi"/>
                <w:sz w:val="22"/>
              </w:rPr>
            </w:pPr>
            <w:r w:rsidRPr="00E55943">
              <w:rPr>
                <w:rFonts w:asciiTheme="majorBidi" w:hAnsiTheme="majorBidi" w:cstheme="majorBidi"/>
                <w:sz w:val="22"/>
              </w:rPr>
              <w:t>Pp 507 – 509</w:t>
            </w: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spacing w:after="0"/>
              <w:ind w:left="0" w:firstLine="0"/>
              <w:rPr>
                <w:rFonts w:asciiTheme="majorBidi" w:hAnsiTheme="majorBidi" w:cstheme="majorBidi"/>
              </w:rPr>
            </w:pPr>
            <w:r w:rsidRPr="00E55943">
              <w:rPr>
                <w:rFonts w:asciiTheme="majorBidi" w:hAnsiTheme="majorBidi" w:cstheme="majorBidi"/>
              </w:rPr>
              <w:t>Chapter  46</w:t>
            </w:r>
          </w:p>
          <w:p w:rsidR="00DA23C3" w:rsidRPr="00E55943" w:rsidRDefault="00DA23C3" w:rsidP="0046093C">
            <w:pPr>
              <w:pStyle w:val="2"/>
              <w:spacing w:after="0"/>
              <w:ind w:left="0" w:firstLine="0"/>
              <w:rPr>
                <w:rFonts w:asciiTheme="majorBidi" w:hAnsiTheme="majorBidi" w:cstheme="majorBidi"/>
              </w:rPr>
            </w:pPr>
            <w:r w:rsidRPr="00E55943">
              <w:rPr>
                <w:rFonts w:asciiTheme="majorBidi" w:hAnsiTheme="majorBidi" w:cstheme="majorBidi"/>
              </w:rPr>
              <w:t>Pp  1086  -1106</w:t>
            </w:r>
          </w:p>
          <w:p w:rsidR="00DA23C3" w:rsidRPr="00E55943" w:rsidRDefault="00DA23C3" w:rsidP="0046093C">
            <w:pPr>
              <w:pStyle w:val="2"/>
              <w:spacing w:after="0"/>
              <w:ind w:left="0" w:firstLine="0"/>
              <w:rPr>
                <w:rFonts w:asciiTheme="majorBidi" w:hAnsiTheme="majorBidi" w:cstheme="majorBidi"/>
                <w:b/>
              </w:rPr>
            </w:pPr>
          </w:p>
        </w:tc>
        <w:tc>
          <w:tcPr>
            <w:tcW w:w="2308" w:type="dxa"/>
            <w:shd w:val="clear" w:color="auto" w:fill="auto"/>
          </w:tcPr>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a6"/>
              <w:numPr>
                <w:ilvl w:val="0"/>
                <w:numId w:val="6"/>
              </w:numPr>
              <w:spacing w:line="276" w:lineRule="auto"/>
              <w:ind w:left="252" w:hanging="252"/>
              <w:rPr>
                <w:rFonts w:asciiTheme="majorBidi" w:hAnsiTheme="majorBidi" w:cstheme="majorBidi"/>
              </w:rPr>
            </w:pPr>
            <w:r w:rsidRPr="00E55943">
              <w:rPr>
                <w:rFonts w:asciiTheme="majorBidi" w:hAnsiTheme="majorBidi" w:cstheme="majorBidi"/>
              </w:rPr>
              <w:t>Assessing Blood Pressure</w:t>
            </w:r>
          </w:p>
          <w:p w:rsidR="00DA23C3" w:rsidRPr="00E55943" w:rsidRDefault="00DA23C3" w:rsidP="0046093C">
            <w:pPr>
              <w:pStyle w:val="a6"/>
              <w:numPr>
                <w:ilvl w:val="0"/>
                <w:numId w:val="6"/>
              </w:numPr>
              <w:spacing w:line="276" w:lineRule="auto"/>
              <w:ind w:left="252" w:hanging="252"/>
              <w:rPr>
                <w:rFonts w:asciiTheme="majorBidi" w:eastAsia="MS Mincho" w:hAnsiTheme="majorBidi" w:cstheme="majorBidi"/>
              </w:rPr>
            </w:pPr>
            <w:r w:rsidRPr="00E55943">
              <w:rPr>
                <w:rFonts w:asciiTheme="majorBidi" w:eastAsia="MS Mincho" w:hAnsiTheme="majorBidi" w:cstheme="majorBidi"/>
              </w:rPr>
              <w:t xml:space="preserve">Measuring Oxygen Saturation </w:t>
            </w:r>
          </w:p>
          <w:p w:rsidR="00DA23C3" w:rsidRPr="00E55943" w:rsidRDefault="00DA23C3" w:rsidP="0046093C">
            <w:pPr>
              <w:ind w:left="507" w:hanging="507"/>
              <w:rPr>
                <w:rFonts w:asciiTheme="majorBidi" w:hAnsiTheme="majorBidi" w:cstheme="majorBidi"/>
                <w:lang w:val="en-PH"/>
              </w:rPr>
            </w:pPr>
            <w:r w:rsidRPr="00E55943">
              <w:rPr>
                <w:rFonts w:asciiTheme="majorBidi" w:hAnsiTheme="majorBidi" w:cstheme="majorBidi"/>
                <w:lang w:val="en-PH"/>
              </w:rPr>
              <w:t xml:space="preserve">  </w:t>
            </w:r>
          </w:p>
          <w:p w:rsidR="00DA23C3" w:rsidRPr="00E55943" w:rsidRDefault="00DA23C3" w:rsidP="0046093C">
            <w:pPr>
              <w:rPr>
                <w:rFonts w:asciiTheme="majorBidi" w:hAnsiTheme="majorBidi" w:cstheme="majorBidi"/>
              </w:rPr>
            </w:pPr>
            <w:r w:rsidRPr="00E55943">
              <w:rPr>
                <w:rFonts w:asciiTheme="majorBidi" w:eastAsia="MS Mincho" w:hAnsiTheme="majorBidi" w:cstheme="majorBidi"/>
                <w:bCs/>
              </w:rPr>
              <w:t>REVISION</w:t>
            </w:r>
          </w:p>
        </w:tc>
      </w:tr>
      <w:tr w:rsidR="00DA23C3" w:rsidRPr="00E55943" w:rsidTr="0046093C">
        <w:tc>
          <w:tcPr>
            <w:tcW w:w="456" w:type="dxa"/>
          </w:tcPr>
          <w:p w:rsidR="00DA23C3" w:rsidRPr="00E55943" w:rsidRDefault="00DA23C3" w:rsidP="0046093C">
            <w:pPr>
              <w:rPr>
                <w:rFonts w:asciiTheme="majorBidi" w:hAnsiTheme="majorBidi" w:cstheme="majorBidi"/>
                <w:b/>
              </w:rPr>
            </w:pPr>
            <w:r w:rsidRPr="00E55943">
              <w:rPr>
                <w:rFonts w:asciiTheme="majorBidi" w:hAnsiTheme="majorBidi" w:cstheme="majorBidi"/>
                <w:b/>
              </w:rPr>
              <w:t>6</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 xml:space="preserve">Oct 6 – 10 </w:t>
            </w:r>
          </w:p>
        </w:tc>
        <w:tc>
          <w:tcPr>
            <w:tcW w:w="3960" w:type="dxa"/>
          </w:tcPr>
          <w:p w:rsidR="00DA23C3" w:rsidRPr="00645FFA" w:rsidRDefault="00DA23C3" w:rsidP="0046093C">
            <w:pPr>
              <w:pStyle w:val="a6"/>
              <w:numPr>
                <w:ilvl w:val="3"/>
                <w:numId w:val="2"/>
              </w:numPr>
              <w:ind w:left="342"/>
              <w:rPr>
                <w:rFonts w:asciiTheme="majorBidi" w:hAnsiTheme="majorBidi" w:cstheme="majorBidi"/>
                <w:b/>
              </w:rPr>
            </w:pPr>
            <w:r w:rsidRPr="00645FFA">
              <w:rPr>
                <w:rFonts w:asciiTheme="majorBidi" w:hAnsiTheme="majorBidi" w:cstheme="majorBidi"/>
                <w:b/>
              </w:rPr>
              <w:t>Medication Administration</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Terms related to Medication Administration</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 xml:space="preserve">Legal Aspects of drug Administration </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Effects of Drugs</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Routes of  Administration</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Medication Orders</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Administering Medications Practice Guidelines</w:t>
            </w:r>
          </w:p>
          <w:p w:rsidR="00DA23C3" w:rsidRPr="00E5594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 xml:space="preserve">Process of Administering Medications </w:t>
            </w:r>
          </w:p>
          <w:p w:rsidR="00DA23C3" w:rsidRDefault="00DA23C3" w:rsidP="0046093C">
            <w:pPr>
              <w:pStyle w:val="a6"/>
              <w:numPr>
                <w:ilvl w:val="1"/>
                <w:numId w:val="8"/>
              </w:numPr>
              <w:tabs>
                <w:tab w:val="left" w:pos="1170"/>
              </w:tabs>
              <w:ind w:left="702" w:hanging="360"/>
              <w:rPr>
                <w:rFonts w:asciiTheme="majorBidi" w:hAnsiTheme="majorBidi" w:cstheme="majorBidi"/>
              </w:rPr>
            </w:pPr>
            <w:r w:rsidRPr="00E55943">
              <w:rPr>
                <w:rFonts w:asciiTheme="majorBidi" w:hAnsiTheme="majorBidi" w:cstheme="majorBidi"/>
              </w:rPr>
              <w:t xml:space="preserve"> Ten Rights of Medication Administration</w:t>
            </w:r>
          </w:p>
          <w:p w:rsidR="00DA23C3" w:rsidRPr="00E55943" w:rsidRDefault="00DA23C3" w:rsidP="0046093C">
            <w:pPr>
              <w:pStyle w:val="a6"/>
              <w:tabs>
                <w:tab w:val="left" w:pos="1170"/>
              </w:tabs>
              <w:ind w:left="702"/>
              <w:rPr>
                <w:rFonts w:asciiTheme="majorBidi" w:hAnsiTheme="majorBidi" w:cstheme="majorBidi"/>
              </w:rPr>
            </w:pPr>
          </w:p>
        </w:tc>
        <w:tc>
          <w:tcPr>
            <w:tcW w:w="2250" w:type="dxa"/>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35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750 – 779</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811 - 816</w:t>
            </w:r>
          </w:p>
        </w:tc>
        <w:tc>
          <w:tcPr>
            <w:tcW w:w="2308" w:type="dxa"/>
          </w:tcPr>
          <w:p w:rsidR="00DA23C3" w:rsidRPr="00E55943" w:rsidRDefault="00DA23C3" w:rsidP="0046093C">
            <w:pPr>
              <w:pStyle w:val="2"/>
              <w:ind w:left="0" w:firstLine="0"/>
              <w:rPr>
                <w:rFonts w:asciiTheme="majorBidi" w:hAnsiTheme="majorBidi" w:cstheme="majorBidi"/>
              </w:rPr>
            </w:pPr>
          </w:p>
          <w:p w:rsidR="00DA23C3" w:rsidRDefault="00DA23C3" w:rsidP="0046093C">
            <w:pPr>
              <w:pStyle w:val="2"/>
              <w:ind w:left="0" w:firstLine="0"/>
              <w:rPr>
                <w:rFonts w:asciiTheme="majorBidi" w:hAnsiTheme="majorBidi" w:cstheme="majorBidi"/>
                <w:b/>
                <w:bCs/>
              </w:rPr>
            </w:pPr>
            <w:r w:rsidRPr="00E55943">
              <w:rPr>
                <w:rFonts w:asciiTheme="majorBidi" w:hAnsiTheme="majorBidi" w:cstheme="majorBidi"/>
                <w:b/>
                <w:bCs/>
              </w:rPr>
              <w:t>Midterm Exam 1 (Skills from Week 2-5)</w:t>
            </w:r>
          </w:p>
          <w:p w:rsidR="00DA23C3" w:rsidRPr="00645FFA" w:rsidRDefault="00DA23C3" w:rsidP="00DA23C3">
            <w:pPr>
              <w:pStyle w:val="2"/>
              <w:numPr>
                <w:ilvl w:val="0"/>
                <w:numId w:val="36"/>
              </w:numPr>
              <w:rPr>
                <w:rFonts w:asciiTheme="majorBidi" w:hAnsiTheme="majorBidi" w:cstheme="majorBidi"/>
                <w:bCs/>
              </w:rPr>
            </w:pPr>
            <w:r w:rsidRPr="00645FFA">
              <w:rPr>
                <w:rFonts w:asciiTheme="majorBidi" w:hAnsiTheme="majorBidi" w:cstheme="majorBidi"/>
                <w:bCs/>
              </w:rPr>
              <w:t>Asepsis</w:t>
            </w:r>
          </w:p>
          <w:p w:rsidR="00DA23C3" w:rsidRPr="00E55943" w:rsidRDefault="00DA23C3" w:rsidP="00DA23C3">
            <w:pPr>
              <w:pStyle w:val="2"/>
              <w:numPr>
                <w:ilvl w:val="0"/>
                <w:numId w:val="36"/>
              </w:numPr>
              <w:rPr>
                <w:rFonts w:asciiTheme="majorBidi" w:hAnsiTheme="majorBidi" w:cstheme="majorBidi"/>
              </w:rPr>
            </w:pPr>
            <w:r w:rsidRPr="00645FFA">
              <w:rPr>
                <w:rFonts w:asciiTheme="majorBidi" w:hAnsiTheme="majorBidi" w:cstheme="majorBidi"/>
                <w:bCs/>
              </w:rPr>
              <w:t xml:space="preserve">Vital signs </w:t>
            </w:r>
          </w:p>
        </w:tc>
      </w:tr>
      <w:tr w:rsidR="00DA23C3" w:rsidRPr="00E55943" w:rsidTr="0046093C">
        <w:tc>
          <w:tcPr>
            <w:tcW w:w="456" w:type="dxa"/>
          </w:tcPr>
          <w:p w:rsidR="00DA23C3" w:rsidRPr="00E55943" w:rsidRDefault="00DA23C3" w:rsidP="0046093C">
            <w:pPr>
              <w:pStyle w:val="a6"/>
              <w:widowControl w:val="0"/>
              <w:tabs>
                <w:tab w:val="left" w:pos="0"/>
              </w:tabs>
              <w:autoSpaceDE w:val="0"/>
              <w:autoSpaceDN w:val="0"/>
              <w:adjustRightInd w:val="0"/>
              <w:ind w:left="0"/>
              <w:rPr>
                <w:rFonts w:asciiTheme="majorBidi" w:hAnsiTheme="majorBidi" w:cstheme="majorBidi"/>
                <w:b/>
                <w:sz w:val="24"/>
                <w:szCs w:val="24"/>
              </w:rPr>
            </w:pPr>
            <w:r w:rsidRPr="00E55943">
              <w:rPr>
                <w:rFonts w:asciiTheme="majorBidi" w:hAnsiTheme="majorBidi" w:cstheme="majorBidi"/>
                <w:b/>
                <w:sz w:val="24"/>
                <w:szCs w:val="24"/>
              </w:rPr>
              <w:t>7</w:t>
            </w:r>
          </w:p>
        </w:tc>
        <w:tc>
          <w:tcPr>
            <w:tcW w:w="1339" w:type="dxa"/>
          </w:tcPr>
          <w:p w:rsidR="00DA23C3" w:rsidRPr="00EF0966" w:rsidRDefault="00DA23C3" w:rsidP="0046093C">
            <w:pPr>
              <w:ind w:left="308" w:hanging="299"/>
              <w:rPr>
                <w:rFonts w:asciiTheme="majorBidi" w:hAnsiTheme="majorBidi" w:cstheme="majorBidi"/>
                <w:b/>
                <w:bCs/>
              </w:rPr>
            </w:pPr>
            <w:r w:rsidRPr="00EF0966">
              <w:rPr>
                <w:rFonts w:asciiTheme="majorBidi" w:hAnsiTheme="majorBidi" w:cstheme="majorBidi"/>
                <w:b/>
                <w:bCs/>
              </w:rPr>
              <w:t>Oct 13 – 17</w:t>
            </w:r>
          </w:p>
        </w:tc>
        <w:tc>
          <w:tcPr>
            <w:tcW w:w="3960" w:type="dxa"/>
          </w:tcPr>
          <w:p w:rsidR="00DA23C3" w:rsidRPr="00E55943" w:rsidRDefault="00DA23C3" w:rsidP="0046093C">
            <w:pPr>
              <w:rPr>
                <w:rFonts w:asciiTheme="majorBidi" w:hAnsiTheme="majorBidi" w:cstheme="majorBidi"/>
                <w:b/>
                <w:bCs/>
              </w:rPr>
            </w:pPr>
            <w:r w:rsidRPr="00E55943">
              <w:rPr>
                <w:rFonts w:asciiTheme="majorBidi" w:hAnsiTheme="majorBidi" w:cstheme="majorBidi"/>
                <w:b/>
                <w:bCs/>
              </w:rPr>
              <w:t xml:space="preserve">Midterm Exam 1 </w:t>
            </w:r>
          </w:p>
          <w:p w:rsidR="00DA23C3" w:rsidRPr="00E55943" w:rsidRDefault="00DA23C3" w:rsidP="0046093C">
            <w:pPr>
              <w:rPr>
                <w:rFonts w:asciiTheme="majorBidi" w:hAnsiTheme="majorBidi" w:cstheme="majorBidi"/>
                <w:b/>
              </w:rPr>
            </w:pPr>
            <w:r>
              <w:rPr>
                <w:rFonts w:asciiTheme="majorBidi" w:hAnsiTheme="majorBidi" w:cstheme="majorBidi"/>
                <w:b/>
              </w:rPr>
              <w:t>Coverage: Lectures 2, 3 &amp;  4</w:t>
            </w:r>
          </w:p>
          <w:p w:rsidR="00DA23C3" w:rsidRDefault="00DA23C3" w:rsidP="0046093C">
            <w:pPr>
              <w:tabs>
                <w:tab w:val="left" w:pos="1170"/>
              </w:tabs>
              <w:rPr>
                <w:rFonts w:asciiTheme="majorBidi" w:hAnsiTheme="majorBidi" w:cstheme="majorBidi"/>
              </w:rPr>
            </w:pPr>
            <w:r>
              <w:rPr>
                <w:rFonts w:asciiTheme="majorBidi" w:hAnsiTheme="majorBidi" w:cstheme="majorBidi"/>
              </w:rPr>
              <w:t>____________________________</w:t>
            </w:r>
          </w:p>
          <w:p w:rsidR="00DA23C3" w:rsidRPr="00E55943" w:rsidRDefault="00DA23C3" w:rsidP="00DA23C3">
            <w:pPr>
              <w:pStyle w:val="a6"/>
              <w:numPr>
                <w:ilvl w:val="0"/>
                <w:numId w:val="30"/>
              </w:numPr>
              <w:ind w:left="252" w:hanging="252"/>
              <w:rPr>
                <w:rFonts w:asciiTheme="majorBidi" w:hAnsiTheme="majorBidi" w:cstheme="majorBidi"/>
                <w:b/>
              </w:rPr>
            </w:pPr>
            <w:r w:rsidRPr="00E55943">
              <w:rPr>
                <w:rFonts w:asciiTheme="majorBidi" w:hAnsiTheme="majorBidi" w:cstheme="majorBidi"/>
                <w:b/>
              </w:rPr>
              <w:t>Oxygenation</w:t>
            </w:r>
          </w:p>
          <w:p w:rsidR="00DA23C3" w:rsidRPr="00E55943" w:rsidRDefault="00DA23C3" w:rsidP="00DA23C3">
            <w:pPr>
              <w:pStyle w:val="a6"/>
              <w:numPr>
                <w:ilvl w:val="0"/>
                <w:numId w:val="11"/>
              </w:numPr>
              <w:ind w:left="702"/>
              <w:rPr>
                <w:rFonts w:asciiTheme="majorBidi" w:hAnsiTheme="majorBidi" w:cstheme="majorBidi"/>
                <w:b/>
              </w:rPr>
            </w:pPr>
            <w:r w:rsidRPr="00E55943">
              <w:rPr>
                <w:rFonts w:asciiTheme="majorBidi" w:hAnsiTheme="majorBidi" w:cstheme="majorBidi"/>
              </w:rPr>
              <w:t xml:space="preserve">Introduction </w:t>
            </w:r>
          </w:p>
          <w:p w:rsidR="00DA23C3" w:rsidRPr="00E55943" w:rsidRDefault="00DA23C3" w:rsidP="00DA23C3">
            <w:pPr>
              <w:pStyle w:val="a6"/>
              <w:numPr>
                <w:ilvl w:val="0"/>
                <w:numId w:val="11"/>
              </w:numPr>
              <w:ind w:left="702"/>
              <w:rPr>
                <w:rFonts w:asciiTheme="majorBidi" w:hAnsiTheme="majorBidi" w:cstheme="majorBidi"/>
                <w:b/>
              </w:rPr>
            </w:pPr>
            <w:r w:rsidRPr="00E55943">
              <w:rPr>
                <w:rFonts w:asciiTheme="majorBidi" w:hAnsiTheme="majorBidi" w:cstheme="majorBidi"/>
              </w:rPr>
              <w:t>Structure and Function of the Respiratory System</w:t>
            </w:r>
          </w:p>
          <w:p w:rsidR="00DA23C3" w:rsidRPr="00E55943" w:rsidRDefault="00DA23C3" w:rsidP="00DA23C3">
            <w:pPr>
              <w:pStyle w:val="a6"/>
              <w:numPr>
                <w:ilvl w:val="0"/>
                <w:numId w:val="11"/>
              </w:numPr>
              <w:tabs>
                <w:tab w:val="left" w:pos="1170"/>
              </w:tabs>
              <w:ind w:left="702"/>
              <w:rPr>
                <w:rFonts w:asciiTheme="majorBidi" w:hAnsiTheme="majorBidi" w:cstheme="majorBidi"/>
              </w:rPr>
            </w:pPr>
            <w:r w:rsidRPr="00E55943">
              <w:rPr>
                <w:rFonts w:asciiTheme="majorBidi" w:hAnsiTheme="majorBidi" w:cstheme="majorBidi"/>
              </w:rPr>
              <w:t>Respiratory Regulation</w:t>
            </w:r>
          </w:p>
          <w:p w:rsidR="00DA23C3" w:rsidRPr="00E55943" w:rsidRDefault="00DA23C3" w:rsidP="00DA23C3">
            <w:pPr>
              <w:pStyle w:val="a6"/>
              <w:numPr>
                <w:ilvl w:val="0"/>
                <w:numId w:val="11"/>
              </w:numPr>
              <w:tabs>
                <w:tab w:val="left" w:pos="1170"/>
              </w:tabs>
              <w:ind w:left="702"/>
              <w:rPr>
                <w:rFonts w:asciiTheme="majorBidi" w:hAnsiTheme="majorBidi" w:cstheme="majorBidi"/>
              </w:rPr>
            </w:pPr>
            <w:r w:rsidRPr="00E55943">
              <w:rPr>
                <w:rFonts w:asciiTheme="majorBidi" w:hAnsiTheme="majorBidi" w:cstheme="majorBidi"/>
              </w:rPr>
              <w:t>Factors Affecting Respiratory Function</w:t>
            </w:r>
          </w:p>
          <w:p w:rsidR="00DA23C3" w:rsidRDefault="00DA23C3" w:rsidP="00DA23C3">
            <w:pPr>
              <w:pStyle w:val="a6"/>
              <w:numPr>
                <w:ilvl w:val="0"/>
                <w:numId w:val="11"/>
              </w:numPr>
              <w:tabs>
                <w:tab w:val="left" w:pos="1170"/>
              </w:tabs>
              <w:ind w:left="702"/>
              <w:rPr>
                <w:rFonts w:asciiTheme="majorBidi" w:hAnsiTheme="majorBidi" w:cstheme="majorBidi"/>
              </w:rPr>
            </w:pPr>
            <w:r w:rsidRPr="00E55943">
              <w:rPr>
                <w:rFonts w:asciiTheme="majorBidi" w:hAnsiTheme="majorBidi" w:cstheme="majorBidi"/>
              </w:rPr>
              <w:t>Alterations in Respiratory Function</w:t>
            </w:r>
          </w:p>
          <w:p w:rsidR="00DA23C3" w:rsidRDefault="00DA23C3" w:rsidP="00DA23C3">
            <w:pPr>
              <w:pStyle w:val="a6"/>
              <w:numPr>
                <w:ilvl w:val="0"/>
                <w:numId w:val="11"/>
              </w:numPr>
              <w:tabs>
                <w:tab w:val="left" w:pos="1170"/>
              </w:tabs>
              <w:ind w:left="702"/>
              <w:rPr>
                <w:rFonts w:asciiTheme="majorBidi" w:hAnsiTheme="majorBidi" w:cstheme="majorBidi"/>
              </w:rPr>
            </w:pPr>
            <w:r w:rsidRPr="00E62364">
              <w:rPr>
                <w:rFonts w:asciiTheme="majorBidi" w:hAnsiTheme="majorBidi" w:cstheme="majorBidi"/>
              </w:rPr>
              <w:t>Promoting Oxygenation</w:t>
            </w:r>
          </w:p>
          <w:p w:rsidR="00DA23C3" w:rsidRDefault="00DA23C3" w:rsidP="00DA23C3">
            <w:pPr>
              <w:pStyle w:val="a6"/>
              <w:numPr>
                <w:ilvl w:val="0"/>
                <w:numId w:val="11"/>
              </w:numPr>
              <w:tabs>
                <w:tab w:val="left" w:pos="1170"/>
              </w:tabs>
              <w:ind w:left="702"/>
              <w:rPr>
                <w:rFonts w:asciiTheme="majorBidi" w:hAnsiTheme="majorBidi" w:cstheme="majorBidi"/>
              </w:rPr>
            </w:pPr>
            <w:r w:rsidRPr="00E62364">
              <w:rPr>
                <w:rFonts w:asciiTheme="majorBidi" w:hAnsiTheme="majorBidi" w:cstheme="majorBidi"/>
              </w:rPr>
              <w:t>Deep Breathing and Coughing</w:t>
            </w:r>
          </w:p>
          <w:p w:rsidR="00DA23C3" w:rsidRPr="00E62364" w:rsidRDefault="00DA23C3" w:rsidP="00DA23C3">
            <w:pPr>
              <w:pStyle w:val="a6"/>
              <w:numPr>
                <w:ilvl w:val="0"/>
                <w:numId w:val="11"/>
              </w:numPr>
              <w:tabs>
                <w:tab w:val="left" w:pos="1170"/>
              </w:tabs>
              <w:ind w:left="702"/>
              <w:rPr>
                <w:rFonts w:asciiTheme="majorBidi" w:hAnsiTheme="majorBidi" w:cstheme="majorBidi"/>
              </w:rPr>
            </w:pPr>
            <w:r w:rsidRPr="00E62364">
              <w:rPr>
                <w:rFonts w:asciiTheme="majorBidi" w:hAnsiTheme="majorBidi" w:cstheme="majorBidi"/>
              </w:rPr>
              <w:t>Oxygen Therapy Safety precautions</w:t>
            </w:r>
          </w:p>
          <w:p w:rsidR="00DA23C3" w:rsidRPr="00E55943" w:rsidRDefault="00DA23C3" w:rsidP="0046093C">
            <w:pPr>
              <w:tabs>
                <w:tab w:val="left" w:pos="1170"/>
              </w:tabs>
              <w:rPr>
                <w:rFonts w:asciiTheme="majorBidi" w:hAnsiTheme="majorBidi" w:cstheme="majorBidi"/>
              </w:rPr>
            </w:pPr>
          </w:p>
        </w:tc>
        <w:tc>
          <w:tcPr>
            <w:tcW w:w="2250" w:type="dxa"/>
          </w:tcPr>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Default="00DA23C3" w:rsidP="0046093C">
            <w:pPr>
              <w:ind w:left="507" w:hanging="507"/>
              <w:rPr>
                <w:rFonts w:asciiTheme="majorBidi" w:hAnsiTheme="majorBidi" w:cstheme="majorBidi"/>
                <w:lang w:val="en-PH"/>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33 </w:t>
            </w:r>
          </w:p>
          <w:p w:rsidR="00DA23C3" w:rsidRPr="00E55943" w:rsidRDefault="00DA23C3" w:rsidP="0046093C">
            <w:pPr>
              <w:ind w:left="507" w:hanging="507"/>
              <w:rPr>
                <w:rFonts w:asciiTheme="majorBidi" w:hAnsiTheme="majorBidi" w:cstheme="majorBidi"/>
                <w:lang w:val="en-PH"/>
              </w:rPr>
            </w:pPr>
            <w:r w:rsidRPr="00E55943">
              <w:rPr>
                <w:rFonts w:asciiTheme="majorBidi" w:hAnsiTheme="majorBidi" w:cstheme="majorBidi"/>
              </w:rPr>
              <w:t>Pp 669 – 714</w:t>
            </w:r>
          </w:p>
        </w:tc>
        <w:tc>
          <w:tcPr>
            <w:tcW w:w="2308" w:type="dxa"/>
          </w:tcPr>
          <w:p w:rsidR="00DA23C3" w:rsidRPr="002E6947" w:rsidRDefault="00DA23C3" w:rsidP="00DA23C3">
            <w:pPr>
              <w:pStyle w:val="a6"/>
              <w:numPr>
                <w:ilvl w:val="0"/>
                <w:numId w:val="31"/>
              </w:numPr>
              <w:ind w:left="252" w:hanging="180"/>
              <w:rPr>
                <w:rFonts w:asciiTheme="majorBidi" w:hAnsiTheme="majorBidi" w:cstheme="majorBidi"/>
              </w:rPr>
            </w:pPr>
            <w:r w:rsidRPr="002E6947">
              <w:rPr>
                <w:rFonts w:asciiTheme="majorBidi" w:hAnsiTheme="majorBidi" w:cstheme="majorBidi"/>
              </w:rPr>
              <w:t xml:space="preserve">Administering an Intradermal Injection </w:t>
            </w:r>
          </w:p>
          <w:p w:rsidR="00DA23C3" w:rsidRPr="002E6947" w:rsidRDefault="00DA23C3" w:rsidP="00DA23C3">
            <w:pPr>
              <w:pStyle w:val="a6"/>
              <w:numPr>
                <w:ilvl w:val="0"/>
                <w:numId w:val="31"/>
              </w:numPr>
              <w:ind w:left="252" w:hanging="180"/>
              <w:rPr>
                <w:rFonts w:asciiTheme="majorBidi" w:hAnsiTheme="majorBidi" w:cstheme="majorBidi"/>
              </w:rPr>
            </w:pPr>
            <w:r w:rsidRPr="002E6947">
              <w:rPr>
                <w:rFonts w:asciiTheme="majorBidi" w:hAnsiTheme="majorBidi" w:cstheme="majorBidi"/>
              </w:rPr>
              <w:t>Administering Subcutaneous Injection</w:t>
            </w:r>
          </w:p>
          <w:p w:rsidR="00DA23C3" w:rsidRPr="002E6947" w:rsidRDefault="00DA23C3" w:rsidP="00DA23C3">
            <w:pPr>
              <w:pStyle w:val="a6"/>
              <w:numPr>
                <w:ilvl w:val="0"/>
                <w:numId w:val="31"/>
              </w:numPr>
              <w:ind w:left="252" w:hanging="180"/>
              <w:rPr>
                <w:rFonts w:asciiTheme="majorBidi" w:hAnsiTheme="majorBidi" w:cstheme="majorBidi"/>
              </w:rPr>
            </w:pPr>
            <w:r w:rsidRPr="002E6947">
              <w:rPr>
                <w:rFonts w:asciiTheme="majorBidi" w:hAnsiTheme="majorBidi" w:cstheme="majorBidi"/>
              </w:rPr>
              <w:t>Administering Intramuscular Injection</w:t>
            </w:r>
          </w:p>
          <w:p w:rsidR="00DA23C3" w:rsidRPr="002E6947" w:rsidRDefault="00DA23C3" w:rsidP="00DA23C3">
            <w:pPr>
              <w:pStyle w:val="a6"/>
              <w:numPr>
                <w:ilvl w:val="0"/>
                <w:numId w:val="31"/>
              </w:numPr>
              <w:ind w:left="252" w:hanging="180"/>
              <w:rPr>
                <w:rFonts w:asciiTheme="majorBidi" w:hAnsiTheme="majorBidi" w:cstheme="majorBidi"/>
              </w:rPr>
            </w:pPr>
            <w:r w:rsidRPr="002E6947">
              <w:rPr>
                <w:rFonts w:asciiTheme="majorBidi" w:hAnsiTheme="majorBidi" w:cstheme="majorBidi"/>
              </w:rPr>
              <w:t>Administering Intravenous Medication</w:t>
            </w:r>
          </w:p>
          <w:p w:rsidR="00DA23C3" w:rsidRPr="00E55943" w:rsidRDefault="00DA23C3" w:rsidP="0046093C">
            <w:pPr>
              <w:ind w:left="507" w:hanging="507"/>
              <w:rPr>
                <w:rFonts w:asciiTheme="majorBidi" w:hAnsiTheme="majorBidi" w:cstheme="majorBidi"/>
              </w:rPr>
            </w:pPr>
          </w:p>
        </w:tc>
      </w:tr>
      <w:tr w:rsidR="00DA23C3" w:rsidRPr="00E55943" w:rsidTr="0046093C">
        <w:tc>
          <w:tcPr>
            <w:tcW w:w="456" w:type="dxa"/>
          </w:tcPr>
          <w:p w:rsidR="00DA23C3" w:rsidRPr="00E55943" w:rsidRDefault="00DA23C3" w:rsidP="0046093C">
            <w:pPr>
              <w:rPr>
                <w:rFonts w:asciiTheme="majorBidi" w:hAnsiTheme="majorBidi" w:cstheme="majorBidi"/>
                <w:b/>
              </w:rPr>
            </w:pPr>
            <w:r w:rsidRPr="00E55943">
              <w:rPr>
                <w:rFonts w:asciiTheme="majorBidi" w:hAnsiTheme="majorBidi" w:cstheme="majorBidi"/>
                <w:b/>
              </w:rPr>
              <w:t>8</w:t>
            </w:r>
          </w:p>
        </w:tc>
        <w:tc>
          <w:tcPr>
            <w:tcW w:w="1339" w:type="dxa"/>
          </w:tcPr>
          <w:p w:rsidR="00DA23C3" w:rsidRPr="00EF0966" w:rsidRDefault="00DA23C3" w:rsidP="0046093C">
            <w:pPr>
              <w:tabs>
                <w:tab w:val="left" w:pos="720"/>
              </w:tabs>
              <w:ind w:left="308" w:hanging="299"/>
              <w:rPr>
                <w:rFonts w:asciiTheme="majorBidi" w:hAnsiTheme="majorBidi" w:cstheme="majorBidi"/>
                <w:b/>
                <w:bCs/>
              </w:rPr>
            </w:pPr>
            <w:r w:rsidRPr="00EF0966">
              <w:rPr>
                <w:rFonts w:asciiTheme="majorBidi" w:hAnsiTheme="majorBidi" w:cstheme="majorBidi"/>
                <w:b/>
                <w:bCs/>
              </w:rPr>
              <w:t>Oct 20 – 24</w:t>
            </w:r>
          </w:p>
        </w:tc>
        <w:tc>
          <w:tcPr>
            <w:tcW w:w="3960" w:type="dxa"/>
          </w:tcPr>
          <w:p w:rsidR="00DA23C3" w:rsidRPr="00E55943" w:rsidRDefault="00DA23C3" w:rsidP="00DA23C3">
            <w:pPr>
              <w:pStyle w:val="a6"/>
              <w:numPr>
                <w:ilvl w:val="0"/>
                <w:numId w:val="30"/>
              </w:numPr>
              <w:tabs>
                <w:tab w:val="left" w:pos="720"/>
              </w:tabs>
              <w:rPr>
                <w:rFonts w:asciiTheme="majorBidi" w:hAnsiTheme="majorBidi" w:cstheme="majorBidi"/>
                <w:b/>
              </w:rPr>
            </w:pPr>
            <w:r w:rsidRPr="00E55943">
              <w:rPr>
                <w:rFonts w:asciiTheme="majorBidi" w:hAnsiTheme="majorBidi" w:cstheme="majorBidi"/>
                <w:b/>
              </w:rPr>
              <w:t>Skin Integrity and Wound Care</w:t>
            </w:r>
          </w:p>
          <w:p w:rsidR="00DA23C3" w:rsidRPr="00E55943" w:rsidRDefault="00DA23C3" w:rsidP="00DA23C3">
            <w:pPr>
              <w:pStyle w:val="a6"/>
              <w:numPr>
                <w:ilvl w:val="1"/>
                <w:numId w:val="9"/>
              </w:numPr>
              <w:tabs>
                <w:tab w:val="left" w:pos="720"/>
                <w:tab w:val="left" w:pos="1170"/>
              </w:tabs>
              <w:ind w:left="882" w:hanging="540"/>
              <w:rPr>
                <w:rFonts w:asciiTheme="majorBidi" w:hAnsiTheme="majorBidi" w:cstheme="majorBidi"/>
              </w:rPr>
            </w:pPr>
            <w:r w:rsidRPr="00E55943">
              <w:rPr>
                <w:rFonts w:asciiTheme="majorBidi" w:hAnsiTheme="majorBidi" w:cstheme="majorBidi"/>
              </w:rPr>
              <w:t>Factors Affecting Skin Integrity</w:t>
            </w:r>
          </w:p>
          <w:p w:rsidR="00DA23C3" w:rsidRPr="00E55943" w:rsidRDefault="00DA23C3" w:rsidP="00DA23C3">
            <w:pPr>
              <w:pStyle w:val="a6"/>
              <w:numPr>
                <w:ilvl w:val="1"/>
                <w:numId w:val="9"/>
              </w:numPr>
              <w:tabs>
                <w:tab w:val="left" w:pos="720"/>
                <w:tab w:val="left" w:pos="1170"/>
              </w:tabs>
              <w:ind w:left="882" w:hanging="540"/>
              <w:rPr>
                <w:rFonts w:asciiTheme="majorBidi" w:hAnsiTheme="majorBidi" w:cstheme="majorBidi"/>
              </w:rPr>
            </w:pPr>
            <w:r w:rsidRPr="00E55943">
              <w:rPr>
                <w:rFonts w:asciiTheme="majorBidi" w:hAnsiTheme="majorBidi" w:cstheme="majorBidi"/>
              </w:rPr>
              <w:t>Types of Wounds</w:t>
            </w:r>
          </w:p>
          <w:p w:rsidR="00DA23C3" w:rsidRPr="00E55943" w:rsidRDefault="00DA23C3" w:rsidP="00DA23C3">
            <w:pPr>
              <w:pStyle w:val="a6"/>
              <w:numPr>
                <w:ilvl w:val="1"/>
                <w:numId w:val="9"/>
              </w:numPr>
              <w:tabs>
                <w:tab w:val="left" w:pos="720"/>
                <w:tab w:val="left" w:pos="1170"/>
              </w:tabs>
              <w:ind w:left="882" w:hanging="540"/>
              <w:rPr>
                <w:rFonts w:asciiTheme="majorBidi" w:hAnsiTheme="majorBidi" w:cstheme="majorBidi"/>
              </w:rPr>
            </w:pPr>
            <w:r w:rsidRPr="00E55943">
              <w:rPr>
                <w:rFonts w:asciiTheme="majorBidi" w:hAnsiTheme="majorBidi" w:cstheme="majorBidi"/>
              </w:rPr>
              <w:t>Pressure Ulcers</w:t>
            </w:r>
          </w:p>
          <w:p w:rsidR="00DA23C3" w:rsidRPr="00E55943" w:rsidRDefault="00DA23C3" w:rsidP="00DA23C3">
            <w:pPr>
              <w:pStyle w:val="a6"/>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t xml:space="preserve">Etiology of Pressure Ulcers </w:t>
            </w:r>
          </w:p>
          <w:p w:rsidR="00DA23C3" w:rsidRPr="00E55943" w:rsidRDefault="00DA23C3" w:rsidP="00DA23C3">
            <w:pPr>
              <w:pStyle w:val="a6"/>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lastRenderedPageBreak/>
              <w:t>Risk Factors</w:t>
            </w:r>
          </w:p>
          <w:p w:rsidR="00DA23C3" w:rsidRPr="00E55943" w:rsidRDefault="00DA23C3" w:rsidP="00DA23C3">
            <w:pPr>
              <w:pStyle w:val="a6"/>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t xml:space="preserve">Stages of Pressure Ulcers </w:t>
            </w:r>
          </w:p>
          <w:p w:rsidR="00DA23C3" w:rsidRDefault="00DA23C3" w:rsidP="00DA23C3">
            <w:pPr>
              <w:pStyle w:val="a6"/>
              <w:numPr>
                <w:ilvl w:val="1"/>
                <w:numId w:val="9"/>
              </w:numPr>
              <w:tabs>
                <w:tab w:val="left" w:pos="720"/>
                <w:tab w:val="left" w:pos="1170"/>
              </w:tabs>
              <w:ind w:left="882" w:firstLine="120"/>
              <w:rPr>
                <w:rFonts w:asciiTheme="majorBidi" w:hAnsiTheme="majorBidi" w:cstheme="majorBidi"/>
              </w:rPr>
            </w:pPr>
            <w:r w:rsidRPr="00E55943">
              <w:rPr>
                <w:rFonts w:asciiTheme="majorBidi" w:hAnsiTheme="majorBidi" w:cstheme="majorBidi"/>
              </w:rPr>
              <w:t>Risk Assessment Tool</w:t>
            </w:r>
          </w:p>
          <w:p w:rsidR="00DA23C3" w:rsidRPr="00E55943" w:rsidRDefault="00DA23C3" w:rsidP="0046093C">
            <w:pPr>
              <w:pStyle w:val="a6"/>
              <w:tabs>
                <w:tab w:val="left" w:pos="720"/>
                <w:tab w:val="left" w:pos="1170"/>
              </w:tabs>
              <w:ind w:left="1002"/>
              <w:rPr>
                <w:rFonts w:asciiTheme="majorBidi" w:hAnsiTheme="majorBidi" w:cstheme="majorBidi"/>
              </w:rPr>
            </w:pPr>
          </w:p>
          <w:p w:rsidR="00DA23C3" w:rsidRPr="00E62364" w:rsidRDefault="00DA23C3" w:rsidP="00DA23C3">
            <w:pPr>
              <w:pStyle w:val="a6"/>
              <w:numPr>
                <w:ilvl w:val="1"/>
                <w:numId w:val="9"/>
              </w:numPr>
              <w:tabs>
                <w:tab w:val="left" w:pos="720"/>
                <w:tab w:val="left" w:pos="1170"/>
              </w:tabs>
              <w:ind w:left="882" w:hanging="540"/>
              <w:rPr>
                <w:rFonts w:asciiTheme="majorBidi" w:hAnsiTheme="majorBidi" w:cstheme="majorBidi"/>
                <w:b/>
                <w:bCs/>
              </w:rPr>
            </w:pPr>
            <w:r w:rsidRPr="00E62364">
              <w:rPr>
                <w:rFonts w:asciiTheme="majorBidi" w:hAnsiTheme="majorBidi" w:cstheme="majorBidi"/>
                <w:b/>
                <w:bCs/>
              </w:rPr>
              <w:t>Wound Healing</w:t>
            </w:r>
          </w:p>
          <w:p w:rsidR="00DA23C3" w:rsidRPr="00E55943" w:rsidRDefault="00DA23C3" w:rsidP="00DA23C3">
            <w:pPr>
              <w:pStyle w:val="a6"/>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 xml:space="preserve">Types of Wound Healing  </w:t>
            </w:r>
          </w:p>
          <w:p w:rsidR="00DA23C3" w:rsidRPr="00E55943" w:rsidRDefault="00DA23C3" w:rsidP="00DA23C3">
            <w:pPr>
              <w:pStyle w:val="a6"/>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 xml:space="preserve">Phases of Wound  Healing </w:t>
            </w:r>
          </w:p>
          <w:p w:rsidR="00DA23C3" w:rsidRPr="00E55943" w:rsidRDefault="00DA23C3" w:rsidP="00DA23C3">
            <w:pPr>
              <w:pStyle w:val="a6"/>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 xml:space="preserve">Types of Wound Exudate </w:t>
            </w:r>
          </w:p>
          <w:p w:rsidR="00DA23C3" w:rsidRDefault="00DA23C3" w:rsidP="00DA23C3">
            <w:pPr>
              <w:pStyle w:val="a6"/>
              <w:numPr>
                <w:ilvl w:val="1"/>
                <w:numId w:val="9"/>
              </w:numPr>
              <w:tabs>
                <w:tab w:val="left" w:pos="720"/>
                <w:tab w:val="left" w:pos="1170"/>
              </w:tabs>
              <w:ind w:left="1144" w:hanging="142"/>
              <w:rPr>
                <w:rFonts w:asciiTheme="majorBidi" w:hAnsiTheme="majorBidi" w:cstheme="majorBidi"/>
              </w:rPr>
            </w:pPr>
            <w:r w:rsidRPr="00E55943">
              <w:rPr>
                <w:rFonts w:asciiTheme="majorBidi" w:hAnsiTheme="majorBidi" w:cstheme="majorBidi"/>
              </w:rPr>
              <w:t>Complications of Wound Healing</w:t>
            </w:r>
          </w:p>
          <w:p w:rsidR="00DA23C3" w:rsidRPr="002E6947" w:rsidRDefault="00DA23C3" w:rsidP="00DA23C3">
            <w:pPr>
              <w:pStyle w:val="a6"/>
              <w:numPr>
                <w:ilvl w:val="1"/>
                <w:numId w:val="9"/>
              </w:numPr>
              <w:tabs>
                <w:tab w:val="left" w:pos="720"/>
                <w:tab w:val="left" w:pos="1170"/>
              </w:tabs>
              <w:ind w:left="1144" w:hanging="142"/>
              <w:rPr>
                <w:rFonts w:asciiTheme="majorBidi" w:hAnsiTheme="majorBidi" w:cstheme="majorBidi"/>
              </w:rPr>
            </w:pPr>
            <w:r w:rsidRPr="002E6947">
              <w:rPr>
                <w:rFonts w:asciiTheme="majorBidi" w:hAnsiTheme="majorBidi" w:cstheme="majorBidi"/>
              </w:rPr>
              <w:t xml:space="preserve">Factors Affecting Wound Healing </w:t>
            </w:r>
          </w:p>
          <w:p w:rsidR="00DA23C3" w:rsidRPr="00E55943" w:rsidRDefault="00DA23C3" w:rsidP="0046093C">
            <w:pPr>
              <w:pStyle w:val="a6"/>
              <w:tabs>
                <w:tab w:val="left" w:pos="720"/>
                <w:tab w:val="left" w:pos="1170"/>
              </w:tabs>
              <w:ind w:left="882"/>
              <w:rPr>
                <w:rFonts w:asciiTheme="majorBidi" w:hAnsiTheme="majorBidi" w:cstheme="majorBidi"/>
              </w:rPr>
            </w:pPr>
          </w:p>
          <w:p w:rsidR="00DA23C3" w:rsidRPr="00E62364" w:rsidRDefault="00DA23C3" w:rsidP="0046093C">
            <w:pPr>
              <w:pStyle w:val="a6"/>
              <w:tabs>
                <w:tab w:val="left" w:pos="1170"/>
              </w:tabs>
              <w:ind w:left="702"/>
              <w:rPr>
                <w:rFonts w:asciiTheme="majorBidi" w:hAnsiTheme="majorBidi" w:cstheme="majorBidi"/>
              </w:rPr>
            </w:pPr>
          </w:p>
        </w:tc>
        <w:tc>
          <w:tcPr>
            <w:tcW w:w="2250" w:type="dxa"/>
          </w:tcPr>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36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828 - 836</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Default="00DA23C3" w:rsidP="0046093C">
            <w:pPr>
              <w:pStyle w:val="2"/>
              <w:ind w:left="0" w:firstLine="0"/>
              <w:rPr>
                <w:rFonts w:asciiTheme="majorBidi" w:hAnsiTheme="majorBidi" w:cstheme="majorBidi"/>
              </w:rPr>
            </w:pPr>
          </w:p>
          <w:p w:rsidR="00DA23C3" w:rsidRDefault="00DA23C3" w:rsidP="0046093C">
            <w:pPr>
              <w:pStyle w:val="2"/>
              <w:ind w:left="0" w:firstLine="0"/>
              <w:rPr>
                <w:rFonts w:asciiTheme="majorBidi" w:hAnsiTheme="majorBidi" w:cstheme="majorBidi"/>
              </w:rPr>
            </w:pPr>
          </w:p>
          <w:p w:rsidR="00DA23C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 </w:t>
            </w:r>
          </w:p>
        </w:tc>
        <w:tc>
          <w:tcPr>
            <w:tcW w:w="2308" w:type="dxa"/>
          </w:tcPr>
          <w:p w:rsidR="00DA23C3" w:rsidRPr="00E55943" w:rsidRDefault="00DA23C3" w:rsidP="0046093C">
            <w:pPr>
              <w:ind w:left="507" w:hanging="507"/>
              <w:rPr>
                <w:rFonts w:asciiTheme="majorBidi" w:hAnsiTheme="majorBidi" w:cstheme="majorBidi"/>
              </w:rPr>
            </w:pPr>
          </w:p>
          <w:p w:rsidR="00DA23C3" w:rsidRPr="00E55943" w:rsidRDefault="00DA23C3" w:rsidP="0046093C">
            <w:pPr>
              <w:rPr>
                <w:rFonts w:asciiTheme="majorBidi" w:hAnsiTheme="majorBidi" w:cstheme="majorBidi"/>
                <w:b/>
              </w:rPr>
            </w:pPr>
            <w:r w:rsidRPr="00E55943">
              <w:rPr>
                <w:rFonts w:asciiTheme="majorBidi" w:hAnsiTheme="majorBidi" w:cstheme="majorBidi"/>
                <w:b/>
              </w:rPr>
              <w:t>Web based Activity</w:t>
            </w:r>
          </w:p>
          <w:p w:rsidR="00DA23C3" w:rsidRPr="00463948" w:rsidRDefault="00DA23C3" w:rsidP="00DA23C3">
            <w:pPr>
              <w:pStyle w:val="a6"/>
              <w:numPr>
                <w:ilvl w:val="0"/>
                <w:numId w:val="33"/>
              </w:numPr>
              <w:autoSpaceDE w:val="0"/>
              <w:autoSpaceDN w:val="0"/>
              <w:adjustRightInd w:val="0"/>
              <w:ind w:left="702" w:hanging="270"/>
              <w:rPr>
                <w:rFonts w:asciiTheme="majorBidi" w:hAnsiTheme="majorBidi" w:cstheme="majorBidi"/>
                <w:bCs/>
              </w:rPr>
            </w:pPr>
            <w:r w:rsidRPr="00463948">
              <w:rPr>
                <w:rFonts w:asciiTheme="majorBidi" w:hAnsiTheme="majorBidi" w:cstheme="majorBidi"/>
              </w:rPr>
              <w:t>Bathing an Adult Client</w:t>
            </w:r>
            <w:r w:rsidRPr="00463948">
              <w:rPr>
                <w:rFonts w:asciiTheme="majorBidi" w:hAnsiTheme="majorBidi" w:cstheme="majorBidi"/>
                <w:bCs/>
              </w:rPr>
              <w:t xml:space="preserve"> </w:t>
            </w:r>
          </w:p>
          <w:p w:rsidR="00DA23C3" w:rsidRPr="00463948" w:rsidRDefault="00DA23C3" w:rsidP="00DA23C3">
            <w:pPr>
              <w:pStyle w:val="a6"/>
              <w:numPr>
                <w:ilvl w:val="0"/>
                <w:numId w:val="33"/>
              </w:numPr>
              <w:autoSpaceDE w:val="0"/>
              <w:autoSpaceDN w:val="0"/>
              <w:adjustRightInd w:val="0"/>
              <w:ind w:left="702" w:hanging="270"/>
              <w:rPr>
                <w:rFonts w:asciiTheme="majorBidi" w:hAnsiTheme="majorBidi" w:cstheme="majorBidi"/>
                <w:bCs/>
              </w:rPr>
            </w:pPr>
            <w:r w:rsidRPr="00463948">
              <w:rPr>
                <w:rFonts w:asciiTheme="majorBidi" w:hAnsiTheme="majorBidi" w:cstheme="majorBidi"/>
                <w:bCs/>
              </w:rPr>
              <w:lastRenderedPageBreak/>
              <w:t>Assisting the Patient With Oral Care</w:t>
            </w:r>
          </w:p>
          <w:p w:rsidR="00DA23C3" w:rsidRPr="00463948" w:rsidRDefault="00DA23C3" w:rsidP="00DA23C3">
            <w:pPr>
              <w:pStyle w:val="a6"/>
              <w:numPr>
                <w:ilvl w:val="0"/>
                <w:numId w:val="33"/>
              </w:numPr>
              <w:ind w:left="702" w:hanging="270"/>
              <w:rPr>
                <w:rFonts w:asciiTheme="majorBidi" w:hAnsiTheme="majorBidi" w:cstheme="majorBidi"/>
              </w:rPr>
            </w:pPr>
            <w:r w:rsidRPr="00463948">
              <w:rPr>
                <w:rFonts w:asciiTheme="majorBidi" w:hAnsiTheme="majorBidi" w:cstheme="majorBidi"/>
              </w:rPr>
              <w:t xml:space="preserve">Providing Hair Care </w:t>
            </w:r>
          </w:p>
          <w:p w:rsidR="00DA23C3" w:rsidRDefault="00DA23C3" w:rsidP="0046093C">
            <w:pPr>
              <w:pStyle w:val="a6"/>
              <w:ind w:left="420" w:hanging="348"/>
              <w:rPr>
                <w:rFonts w:asciiTheme="majorBidi" w:hAnsiTheme="majorBidi" w:cstheme="majorBidi"/>
                <w:b/>
                <w:bCs/>
              </w:rPr>
            </w:pPr>
          </w:p>
          <w:p w:rsidR="00DA23C3" w:rsidRDefault="00DA23C3" w:rsidP="00DA23C3">
            <w:pPr>
              <w:pStyle w:val="a6"/>
              <w:numPr>
                <w:ilvl w:val="0"/>
                <w:numId w:val="32"/>
              </w:numPr>
              <w:ind w:left="252" w:hanging="180"/>
              <w:rPr>
                <w:rFonts w:asciiTheme="majorBidi" w:hAnsiTheme="majorBidi" w:cstheme="majorBidi"/>
                <w:b/>
                <w:bCs/>
              </w:rPr>
            </w:pPr>
            <w:r w:rsidRPr="002E6947">
              <w:rPr>
                <w:rFonts w:asciiTheme="majorBidi" w:hAnsiTheme="majorBidi" w:cstheme="majorBidi"/>
                <w:b/>
                <w:bCs/>
              </w:rPr>
              <w:t xml:space="preserve">Wound Care </w:t>
            </w:r>
          </w:p>
          <w:p w:rsidR="00DA23C3" w:rsidRDefault="00DA23C3" w:rsidP="0046093C">
            <w:pPr>
              <w:pStyle w:val="a6"/>
              <w:ind w:left="252" w:hanging="180"/>
              <w:rPr>
                <w:rFonts w:asciiTheme="majorBidi" w:hAnsiTheme="majorBidi" w:cstheme="majorBidi"/>
                <w:b/>
                <w:bCs/>
              </w:rPr>
            </w:pPr>
          </w:p>
          <w:p w:rsidR="00DA23C3" w:rsidRPr="00463948" w:rsidRDefault="00DA23C3" w:rsidP="00DA23C3">
            <w:pPr>
              <w:pStyle w:val="a6"/>
              <w:numPr>
                <w:ilvl w:val="0"/>
                <w:numId w:val="13"/>
              </w:numPr>
              <w:spacing w:line="276" w:lineRule="auto"/>
              <w:ind w:left="252" w:hanging="252"/>
              <w:rPr>
                <w:rFonts w:asciiTheme="majorBidi" w:hAnsiTheme="majorBidi" w:cstheme="majorBidi"/>
                <w:b/>
                <w:bCs/>
              </w:rPr>
            </w:pPr>
            <w:r w:rsidRPr="00463948">
              <w:rPr>
                <w:rFonts w:asciiTheme="majorBidi" w:hAnsiTheme="majorBidi" w:cstheme="majorBidi"/>
                <w:b/>
                <w:bCs/>
              </w:rPr>
              <w:t>Administering Oxygen by Cannula</w:t>
            </w:r>
          </w:p>
          <w:p w:rsidR="00DA23C3" w:rsidRPr="00463948" w:rsidRDefault="00DA23C3" w:rsidP="00DA23C3">
            <w:pPr>
              <w:pStyle w:val="a6"/>
              <w:numPr>
                <w:ilvl w:val="0"/>
                <w:numId w:val="13"/>
              </w:numPr>
              <w:spacing w:line="276" w:lineRule="auto"/>
              <w:ind w:left="252" w:hanging="252"/>
              <w:rPr>
                <w:rFonts w:asciiTheme="majorBidi" w:hAnsiTheme="majorBidi" w:cstheme="majorBidi"/>
                <w:b/>
                <w:bCs/>
              </w:rPr>
            </w:pPr>
            <w:r w:rsidRPr="00463948">
              <w:rPr>
                <w:rFonts w:asciiTheme="majorBidi" w:hAnsiTheme="majorBidi" w:cstheme="majorBidi"/>
                <w:b/>
                <w:bCs/>
              </w:rPr>
              <w:t>Administering Oxygen by Face Mask</w:t>
            </w:r>
          </w:p>
          <w:p w:rsidR="00DA23C3" w:rsidRPr="00E55943" w:rsidRDefault="00DA23C3" w:rsidP="0046093C">
            <w:pPr>
              <w:rPr>
                <w:rFonts w:asciiTheme="majorBidi" w:hAnsiTheme="majorBidi" w:cstheme="majorBidi"/>
              </w:rPr>
            </w:pPr>
          </w:p>
        </w:tc>
      </w:tr>
      <w:tr w:rsidR="00DA23C3" w:rsidRPr="00E55943" w:rsidTr="0046093C">
        <w:tc>
          <w:tcPr>
            <w:tcW w:w="456" w:type="dxa"/>
          </w:tcPr>
          <w:p w:rsidR="00DA23C3" w:rsidRPr="00E55943" w:rsidRDefault="00DA23C3" w:rsidP="0046093C">
            <w:pPr>
              <w:widowControl w:val="0"/>
              <w:tabs>
                <w:tab w:val="left" w:pos="0"/>
              </w:tabs>
              <w:autoSpaceDE w:val="0"/>
              <w:autoSpaceDN w:val="0"/>
              <w:adjustRightInd w:val="0"/>
              <w:rPr>
                <w:rFonts w:asciiTheme="majorBidi" w:hAnsiTheme="majorBidi" w:cstheme="majorBidi"/>
                <w:b/>
              </w:rPr>
            </w:pPr>
            <w:r w:rsidRPr="00E55943">
              <w:rPr>
                <w:rFonts w:asciiTheme="majorBidi" w:hAnsiTheme="majorBidi" w:cstheme="majorBidi"/>
                <w:b/>
              </w:rPr>
              <w:lastRenderedPageBreak/>
              <w:t>9</w:t>
            </w:r>
          </w:p>
        </w:tc>
        <w:tc>
          <w:tcPr>
            <w:tcW w:w="1339" w:type="dxa"/>
          </w:tcPr>
          <w:p w:rsidR="00DA23C3" w:rsidRPr="00EF0966" w:rsidRDefault="00DA23C3" w:rsidP="0046093C">
            <w:pPr>
              <w:shd w:val="clear" w:color="auto" w:fill="FFFFFF"/>
              <w:ind w:left="308" w:hanging="299"/>
              <w:rPr>
                <w:rFonts w:asciiTheme="majorBidi" w:hAnsiTheme="majorBidi" w:cstheme="majorBidi"/>
                <w:b/>
                <w:bCs/>
              </w:rPr>
            </w:pPr>
            <w:r w:rsidRPr="00EF0966">
              <w:rPr>
                <w:rFonts w:asciiTheme="majorBidi" w:hAnsiTheme="majorBidi" w:cstheme="majorBidi"/>
                <w:b/>
                <w:bCs/>
              </w:rPr>
              <w:t>Oct 27 – 31</w:t>
            </w:r>
          </w:p>
        </w:tc>
        <w:tc>
          <w:tcPr>
            <w:tcW w:w="3960" w:type="dxa"/>
            <w:shd w:val="clear" w:color="auto" w:fill="auto"/>
          </w:tcPr>
          <w:p w:rsidR="00DA23C3" w:rsidRPr="00E55943" w:rsidRDefault="00DA23C3" w:rsidP="0046093C">
            <w:pPr>
              <w:shd w:val="clear" w:color="auto" w:fill="FFFFFF"/>
              <w:ind w:left="702" w:hanging="720"/>
              <w:rPr>
                <w:rFonts w:asciiTheme="majorBidi" w:hAnsiTheme="majorBidi" w:cstheme="majorBidi"/>
                <w:b/>
                <w:bCs/>
              </w:rPr>
            </w:pPr>
            <w:r w:rsidRPr="00E55943">
              <w:rPr>
                <w:rFonts w:asciiTheme="majorBidi" w:hAnsiTheme="majorBidi" w:cstheme="majorBidi"/>
                <w:b/>
                <w:bCs/>
              </w:rPr>
              <w:t>Quiz 2 (</w:t>
            </w:r>
            <w:r w:rsidRPr="00E55943">
              <w:rPr>
                <w:rFonts w:asciiTheme="majorBidi" w:hAnsiTheme="majorBidi" w:cstheme="majorBidi"/>
              </w:rPr>
              <w:t>Medication Administration)</w:t>
            </w:r>
          </w:p>
          <w:p w:rsidR="00DA23C3" w:rsidRPr="00E55943" w:rsidRDefault="00DA23C3" w:rsidP="0046093C">
            <w:pPr>
              <w:tabs>
                <w:tab w:val="left" w:pos="720"/>
              </w:tabs>
              <w:ind w:left="702"/>
              <w:rPr>
                <w:rFonts w:asciiTheme="majorBidi" w:hAnsiTheme="majorBidi" w:cstheme="majorBidi"/>
                <w:b/>
              </w:rPr>
            </w:pPr>
          </w:p>
          <w:p w:rsidR="00DA23C3" w:rsidRPr="00E55943" w:rsidRDefault="00DA23C3" w:rsidP="00DA23C3">
            <w:pPr>
              <w:pStyle w:val="a6"/>
              <w:numPr>
                <w:ilvl w:val="0"/>
                <w:numId w:val="30"/>
              </w:numPr>
              <w:rPr>
                <w:rFonts w:asciiTheme="majorBidi" w:hAnsiTheme="majorBidi" w:cstheme="majorBidi"/>
                <w:b/>
              </w:rPr>
            </w:pPr>
            <w:r w:rsidRPr="00E55943">
              <w:rPr>
                <w:rFonts w:asciiTheme="majorBidi" w:hAnsiTheme="majorBidi" w:cstheme="majorBidi"/>
                <w:b/>
              </w:rPr>
              <w:t>Hygiene</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Hygienic Care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Nursing Management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General Guidelines for Skin Care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Bathing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Skin Problems and Care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Foot Care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Measures to Prevent Tooth Decay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General Eye Care </w:t>
            </w:r>
          </w:p>
          <w:p w:rsidR="00DA23C3" w:rsidRPr="00E55943" w:rsidRDefault="00DA23C3" w:rsidP="00DA23C3">
            <w:pPr>
              <w:pStyle w:val="a6"/>
              <w:numPr>
                <w:ilvl w:val="1"/>
                <w:numId w:val="10"/>
              </w:numPr>
              <w:tabs>
                <w:tab w:val="left" w:pos="702"/>
              </w:tabs>
              <w:ind w:left="1062" w:hanging="630"/>
              <w:rPr>
                <w:rFonts w:asciiTheme="majorBidi" w:hAnsiTheme="majorBidi" w:cstheme="majorBidi"/>
              </w:rPr>
            </w:pPr>
            <w:r w:rsidRPr="00E55943">
              <w:rPr>
                <w:rFonts w:asciiTheme="majorBidi" w:hAnsiTheme="majorBidi" w:cstheme="majorBidi"/>
              </w:rPr>
              <w:t xml:space="preserve">Cleaning the Ears </w:t>
            </w:r>
          </w:p>
          <w:p w:rsidR="00DA23C3" w:rsidRPr="00E55943" w:rsidRDefault="00DA23C3" w:rsidP="0046093C">
            <w:pPr>
              <w:pStyle w:val="a6"/>
              <w:tabs>
                <w:tab w:val="left" w:pos="720"/>
                <w:tab w:val="left" w:pos="1170"/>
              </w:tabs>
              <w:ind w:left="702"/>
              <w:rPr>
                <w:rFonts w:asciiTheme="majorBidi" w:hAnsiTheme="majorBidi" w:cstheme="majorBidi"/>
              </w:rPr>
            </w:pPr>
            <w:r w:rsidRPr="00E55943">
              <w:rPr>
                <w:rFonts w:asciiTheme="majorBidi" w:hAnsiTheme="majorBidi" w:cstheme="majorBidi"/>
              </w:rPr>
              <w:t>Supporting a Hygienic environment</w:t>
            </w:r>
          </w:p>
          <w:p w:rsidR="00DA23C3" w:rsidRPr="00E55943" w:rsidRDefault="00DA23C3" w:rsidP="0046093C">
            <w:pPr>
              <w:pStyle w:val="a6"/>
              <w:tabs>
                <w:tab w:val="left" w:pos="720"/>
                <w:tab w:val="left" w:pos="1170"/>
              </w:tabs>
              <w:ind w:left="702"/>
              <w:rPr>
                <w:rFonts w:asciiTheme="majorBidi" w:hAnsiTheme="majorBidi" w:cstheme="majorBidi"/>
              </w:rPr>
            </w:pPr>
          </w:p>
          <w:p w:rsidR="00DA23C3" w:rsidRPr="00E55943" w:rsidRDefault="00DA23C3" w:rsidP="00DA23C3">
            <w:pPr>
              <w:pStyle w:val="a6"/>
              <w:numPr>
                <w:ilvl w:val="0"/>
                <w:numId w:val="30"/>
              </w:numPr>
              <w:tabs>
                <w:tab w:val="left" w:pos="810"/>
              </w:tabs>
              <w:ind w:left="702" w:hanging="702"/>
              <w:rPr>
                <w:rFonts w:asciiTheme="majorBidi" w:hAnsiTheme="majorBidi" w:cstheme="majorBidi"/>
                <w:b/>
              </w:rPr>
            </w:pPr>
            <w:r w:rsidRPr="00E55943">
              <w:rPr>
                <w:rFonts w:asciiTheme="majorBidi" w:hAnsiTheme="majorBidi" w:cstheme="majorBidi"/>
                <w:b/>
              </w:rPr>
              <w:t>Safety</w:t>
            </w:r>
          </w:p>
          <w:p w:rsidR="00DA23C3" w:rsidRPr="00E55943" w:rsidRDefault="00DA23C3" w:rsidP="00DA23C3">
            <w:pPr>
              <w:pStyle w:val="a6"/>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Factors Affecting Safety</w:t>
            </w:r>
          </w:p>
          <w:p w:rsidR="00DA23C3" w:rsidRPr="00E55943" w:rsidRDefault="00DA23C3" w:rsidP="00DA23C3">
            <w:pPr>
              <w:pStyle w:val="a6"/>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Safety Measures throughout the Life Span</w:t>
            </w:r>
          </w:p>
          <w:p w:rsidR="00DA23C3" w:rsidRPr="00E55943" w:rsidRDefault="00DA23C3" w:rsidP="00DA23C3">
            <w:pPr>
              <w:pStyle w:val="a6"/>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Promoting Safety in the Heath Care Setting</w:t>
            </w:r>
          </w:p>
          <w:p w:rsidR="00DA23C3" w:rsidRPr="00E55943" w:rsidRDefault="00DA23C3" w:rsidP="00DA23C3">
            <w:pPr>
              <w:pStyle w:val="a6"/>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Preventing Falls in Health Care Agencies</w:t>
            </w:r>
          </w:p>
          <w:p w:rsidR="00DA23C3" w:rsidRPr="00E55943" w:rsidRDefault="00DA23C3" w:rsidP="00DA23C3">
            <w:pPr>
              <w:pStyle w:val="a6"/>
              <w:numPr>
                <w:ilvl w:val="1"/>
                <w:numId w:val="15"/>
              </w:numPr>
              <w:tabs>
                <w:tab w:val="left" w:pos="720"/>
                <w:tab w:val="left" w:pos="1260"/>
              </w:tabs>
              <w:ind w:left="702" w:hanging="540"/>
              <w:rPr>
                <w:rFonts w:asciiTheme="majorBidi" w:hAnsiTheme="majorBidi" w:cstheme="majorBidi"/>
              </w:rPr>
            </w:pPr>
            <w:r w:rsidRPr="00E55943">
              <w:rPr>
                <w:rFonts w:asciiTheme="majorBidi" w:hAnsiTheme="majorBidi" w:cstheme="majorBidi"/>
              </w:rPr>
              <w:t xml:space="preserve">Restraining the clients </w:t>
            </w:r>
          </w:p>
          <w:p w:rsidR="00DA23C3" w:rsidRPr="00E55943" w:rsidRDefault="00DA23C3" w:rsidP="0046093C">
            <w:pPr>
              <w:tabs>
                <w:tab w:val="left" w:pos="720"/>
                <w:tab w:val="left" w:pos="1170"/>
              </w:tabs>
              <w:rPr>
                <w:rFonts w:asciiTheme="majorBidi" w:hAnsiTheme="majorBidi" w:cstheme="majorBidi"/>
              </w:rPr>
            </w:pPr>
          </w:p>
        </w:tc>
        <w:tc>
          <w:tcPr>
            <w:tcW w:w="2250" w:type="dxa"/>
            <w:shd w:val="clear" w:color="auto" w:fill="auto"/>
          </w:tcPr>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50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1241 - 1263</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Chapter 32</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640 – 662</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 </w:t>
            </w:r>
          </w:p>
        </w:tc>
        <w:tc>
          <w:tcPr>
            <w:tcW w:w="2308" w:type="dxa"/>
            <w:shd w:val="clear" w:color="auto" w:fill="auto"/>
          </w:tcPr>
          <w:p w:rsidR="00DA23C3" w:rsidRDefault="00DA23C3" w:rsidP="0046093C">
            <w:pPr>
              <w:ind w:left="507" w:hanging="507"/>
              <w:rPr>
                <w:rFonts w:asciiTheme="majorBidi" w:hAnsiTheme="majorBidi" w:cstheme="majorBidi"/>
                <w:b/>
                <w:bCs/>
              </w:rPr>
            </w:pPr>
          </w:p>
          <w:p w:rsidR="00DA23C3" w:rsidRDefault="00DA23C3" w:rsidP="0046093C">
            <w:pPr>
              <w:ind w:left="507" w:hanging="507"/>
              <w:rPr>
                <w:rFonts w:asciiTheme="majorBidi" w:hAnsiTheme="majorBidi" w:cstheme="majorBidi"/>
                <w:b/>
                <w:bCs/>
              </w:rPr>
            </w:pPr>
            <w:r w:rsidRPr="002E6947">
              <w:rPr>
                <w:rFonts w:asciiTheme="majorBidi" w:hAnsiTheme="majorBidi" w:cstheme="majorBidi"/>
                <w:b/>
                <w:bCs/>
              </w:rPr>
              <w:t>REVISION</w:t>
            </w:r>
          </w:p>
          <w:p w:rsidR="00DA23C3" w:rsidRPr="00E55943" w:rsidRDefault="00DA23C3" w:rsidP="0046093C">
            <w:pPr>
              <w:ind w:left="637" w:hanging="360"/>
              <w:rPr>
                <w:rFonts w:asciiTheme="majorBidi" w:hAnsiTheme="majorBidi" w:cstheme="majorBidi"/>
              </w:rPr>
            </w:pPr>
          </w:p>
        </w:tc>
      </w:tr>
      <w:tr w:rsidR="00DA23C3" w:rsidRPr="00E55943" w:rsidTr="0046093C">
        <w:tc>
          <w:tcPr>
            <w:tcW w:w="456" w:type="dxa"/>
          </w:tcPr>
          <w:p w:rsidR="00DA23C3" w:rsidRPr="00E55943" w:rsidRDefault="00DA23C3" w:rsidP="0046093C">
            <w:pPr>
              <w:pStyle w:val="a6"/>
              <w:widowControl w:val="0"/>
              <w:tabs>
                <w:tab w:val="left" w:pos="0"/>
              </w:tabs>
              <w:autoSpaceDE w:val="0"/>
              <w:autoSpaceDN w:val="0"/>
              <w:adjustRightInd w:val="0"/>
              <w:ind w:left="0"/>
              <w:rPr>
                <w:rFonts w:asciiTheme="majorBidi" w:hAnsiTheme="majorBidi" w:cstheme="majorBidi"/>
                <w:b/>
                <w:sz w:val="24"/>
                <w:szCs w:val="24"/>
              </w:rPr>
            </w:pPr>
            <w:r w:rsidRPr="00E55943">
              <w:rPr>
                <w:rFonts w:asciiTheme="majorBidi" w:hAnsiTheme="majorBidi" w:cstheme="majorBidi"/>
                <w:b/>
                <w:sz w:val="24"/>
                <w:szCs w:val="24"/>
              </w:rPr>
              <w:t>10</w:t>
            </w:r>
          </w:p>
        </w:tc>
        <w:tc>
          <w:tcPr>
            <w:tcW w:w="1339" w:type="dxa"/>
          </w:tcPr>
          <w:p w:rsidR="00DA23C3" w:rsidRPr="00EF0966" w:rsidRDefault="00DA23C3" w:rsidP="0046093C">
            <w:pPr>
              <w:tabs>
                <w:tab w:val="left" w:pos="293"/>
              </w:tabs>
              <w:ind w:left="308" w:hanging="299"/>
              <w:rPr>
                <w:rFonts w:asciiTheme="majorBidi" w:hAnsiTheme="majorBidi" w:cstheme="majorBidi"/>
                <w:b/>
                <w:bCs/>
              </w:rPr>
            </w:pPr>
            <w:r w:rsidRPr="00EF0966">
              <w:rPr>
                <w:rFonts w:asciiTheme="majorBidi" w:hAnsiTheme="majorBidi" w:cstheme="majorBidi"/>
                <w:b/>
                <w:bCs/>
              </w:rPr>
              <w:t>Nov 3 - 7</w:t>
            </w:r>
          </w:p>
        </w:tc>
        <w:tc>
          <w:tcPr>
            <w:tcW w:w="3960" w:type="dxa"/>
          </w:tcPr>
          <w:p w:rsidR="00DA23C3" w:rsidRPr="00E55943" w:rsidRDefault="00DA23C3" w:rsidP="00DA23C3">
            <w:pPr>
              <w:pStyle w:val="a6"/>
              <w:numPr>
                <w:ilvl w:val="0"/>
                <w:numId w:val="30"/>
              </w:numPr>
              <w:tabs>
                <w:tab w:val="left" w:pos="293"/>
              </w:tabs>
              <w:ind w:left="702" w:hanging="720"/>
              <w:rPr>
                <w:rFonts w:asciiTheme="majorBidi" w:hAnsiTheme="majorBidi" w:cstheme="majorBidi"/>
                <w:b/>
              </w:rPr>
            </w:pPr>
            <w:r w:rsidRPr="00E55943">
              <w:rPr>
                <w:rFonts w:asciiTheme="majorBidi" w:hAnsiTheme="majorBidi" w:cstheme="majorBidi"/>
                <w:b/>
              </w:rPr>
              <w:t>Elimination</w:t>
            </w:r>
          </w:p>
          <w:p w:rsidR="00DA23C3" w:rsidRDefault="00DA23C3" w:rsidP="0046093C">
            <w:pPr>
              <w:tabs>
                <w:tab w:val="left" w:pos="1170"/>
                <w:tab w:val="left" w:pos="1260"/>
              </w:tabs>
              <w:ind w:left="702" w:hanging="720"/>
              <w:rPr>
                <w:rFonts w:asciiTheme="majorBidi" w:hAnsiTheme="majorBidi" w:cstheme="majorBidi"/>
              </w:rPr>
            </w:pPr>
          </w:p>
          <w:p w:rsidR="00DA23C3" w:rsidRPr="00463948" w:rsidRDefault="00DA23C3" w:rsidP="0046093C">
            <w:pPr>
              <w:tabs>
                <w:tab w:val="left" w:pos="1170"/>
                <w:tab w:val="left" w:pos="1260"/>
              </w:tabs>
              <w:ind w:left="702" w:hanging="720"/>
              <w:rPr>
                <w:rFonts w:asciiTheme="majorBidi" w:hAnsiTheme="majorBidi" w:cstheme="majorBidi"/>
                <w:b/>
                <w:bCs/>
              </w:rPr>
            </w:pPr>
            <w:r w:rsidRPr="00463948">
              <w:rPr>
                <w:rFonts w:asciiTheme="majorBidi" w:hAnsiTheme="majorBidi" w:cstheme="majorBidi"/>
                <w:b/>
                <w:bCs/>
              </w:rPr>
              <w:t>A</w:t>
            </w:r>
            <w:r>
              <w:rPr>
                <w:rFonts w:asciiTheme="majorBidi" w:hAnsiTheme="majorBidi" w:cstheme="majorBidi"/>
                <w:b/>
                <w:bCs/>
              </w:rPr>
              <w:t>.</w:t>
            </w:r>
            <w:r w:rsidRPr="00463948">
              <w:rPr>
                <w:rFonts w:asciiTheme="majorBidi" w:hAnsiTheme="majorBidi" w:cstheme="majorBidi"/>
                <w:b/>
                <w:bCs/>
              </w:rPr>
              <w:t xml:space="preserve">  Urinary Elimination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Physiology of Urinary Elimination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Factors Affecting Voiding</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Altered Urine Production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Altered Urinary Elimination</w:t>
            </w:r>
          </w:p>
          <w:p w:rsidR="00DA23C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lastRenderedPageBreak/>
              <w:t>Nursing Management for Urinary Elimination</w:t>
            </w:r>
          </w:p>
          <w:p w:rsidR="00DA23C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Pr>
                <w:rFonts w:asciiTheme="majorBidi" w:hAnsiTheme="majorBidi" w:cstheme="majorBidi"/>
              </w:rPr>
              <w:t>Urinary Catheterization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Pr>
                <w:rFonts w:asciiTheme="majorBidi" w:hAnsiTheme="majorBidi" w:cstheme="majorBidi"/>
              </w:rPr>
              <w:t xml:space="preserve">Nursing Interventions for Clients with Indwelling catheters </w:t>
            </w:r>
          </w:p>
          <w:p w:rsidR="00DA23C3" w:rsidRPr="00E55943" w:rsidRDefault="00DA23C3" w:rsidP="0046093C">
            <w:pPr>
              <w:pStyle w:val="a6"/>
              <w:tabs>
                <w:tab w:val="left" w:pos="1170"/>
                <w:tab w:val="left" w:pos="1260"/>
                <w:tab w:val="left" w:pos="1872"/>
              </w:tabs>
              <w:ind w:left="702"/>
              <w:rPr>
                <w:rFonts w:asciiTheme="majorBidi" w:hAnsiTheme="majorBidi" w:cstheme="majorBidi"/>
              </w:rPr>
            </w:pPr>
          </w:p>
          <w:p w:rsidR="00DA23C3" w:rsidRPr="00463948" w:rsidRDefault="00DA23C3" w:rsidP="0046093C">
            <w:pPr>
              <w:tabs>
                <w:tab w:val="left" w:pos="1170"/>
                <w:tab w:val="left" w:pos="1260"/>
              </w:tabs>
              <w:rPr>
                <w:rFonts w:asciiTheme="majorBidi" w:hAnsiTheme="majorBidi" w:cstheme="majorBidi"/>
                <w:b/>
                <w:bCs/>
              </w:rPr>
            </w:pPr>
            <w:r w:rsidRPr="00463948">
              <w:rPr>
                <w:rFonts w:asciiTheme="majorBidi" w:hAnsiTheme="majorBidi" w:cstheme="majorBidi"/>
                <w:b/>
                <w:bCs/>
              </w:rPr>
              <w:t>B. Fecal Elimination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Physiology of Defecation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Factors Affecting Defecation</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Fecal Elimination Problems</w:t>
            </w:r>
          </w:p>
          <w:p w:rsidR="00DA23C3" w:rsidRPr="00E5594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Nursing Management for Elimination Problems</w:t>
            </w:r>
          </w:p>
          <w:p w:rsidR="00DA23C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sidRPr="00E55943">
              <w:rPr>
                <w:rFonts w:asciiTheme="majorBidi" w:hAnsiTheme="majorBidi" w:cstheme="majorBidi"/>
              </w:rPr>
              <w:t xml:space="preserve">Client Teaching </w:t>
            </w:r>
          </w:p>
          <w:p w:rsidR="00DA23C3" w:rsidRDefault="00DA23C3" w:rsidP="00DA23C3">
            <w:pPr>
              <w:pStyle w:val="a6"/>
              <w:numPr>
                <w:ilvl w:val="2"/>
                <w:numId w:val="12"/>
              </w:numPr>
              <w:tabs>
                <w:tab w:val="left" w:pos="702"/>
                <w:tab w:val="left" w:pos="1260"/>
                <w:tab w:val="left" w:pos="1872"/>
              </w:tabs>
              <w:ind w:left="702"/>
              <w:rPr>
                <w:rFonts w:asciiTheme="majorBidi" w:hAnsiTheme="majorBidi" w:cstheme="majorBidi"/>
              </w:rPr>
            </w:pPr>
            <w:r>
              <w:rPr>
                <w:rFonts w:asciiTheme="majorBidi" w:hAnsiTheme="majorBidi" w:cstheme="majorBidi"/>
              </w:rPr>
              <w:t xml:space="preserve">Administering Enemas </w:t>
            </w:r>
          </w:p>
          <w:p w:rsidR="00DA23C3" w:rsidRPr="00E55943" w:rsidRDefault="00DA23C3" w:rsidP="0046093C">
            <w:pPr>
              <w:pStyle w:val="a6"/>
              <w:tabs>
                <w:tab w:val="left" w:pos="702"/>
                <w:tab w:val="left" w:pos="1260"/>
                <w:tab w:val="left" w:pos="1872"/>
              </w:tabs>
              <w:ind w:left="702"/>
              <w:rPr>
                <w:rFonts w:asciiTheme="majorBidi" w:hAnsiTheme="majorBidi" w:cstheme="majorBidi"/>
              </w:rPr>
            </w:pPr>
          </w:p>
        </w:tc>
        <w:tc>
          <w:tcPr>
            <w:tcW w:w="2250" w:type="dxa"/>
          </w:tcPr>
          <w:p w:rsidR="00DA23C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48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1174 – 1189</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49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1210 - 122</w:t>
            </w:r>
            <w:r>
              <w:rPr>
                <w:rFonts w:asciiTheme="majorBidi" w:hAnsiTheme="majorBidi" w:cstheme="majorBidi"/>
              </w:rPr>
              <w:t>2</w:t>
            </w:r>
          </w:p>
        </w:tc>
        <w:tc>
          <w:tcPr>
            <w:tcW w:w="2308" w:type="dxa"/>
          </w:tcPr>
          <w:p w:rsidR="00DA23C3" w:rsidRPr="00E55943" w:rsidRDefault="00DA23C3" w:rsidP="0046093C">
            <w:pPr>
              <w:tabs>
                <w:tab w:val="left" w:pos="720"/>
                <w:tab w:val="left" w:pos="1260"/>
              </w:tabs>
              <w:rPr>
                <w:rFonts w:asciiTheme="majorBidi" w:hAnsiTheme="majorBidi" w:cstheme="majorBidi"/>
                <w:b/>
                <w:bCs/>
              </w:rPr>
            </w:pPr>
            <w:r w:rsidRPr="00E55943">
              <w:rPr>
                <w:rFonts w:asciiTheme="majorBidi" w:hAnsiTheme="majorBidi" w:cstheme="majorBidi"/>
                <w:b/>
                <w:bCs/>
              </w:rPr>
              <w:lastRenderedPageBreak/>
              <w:t>Midterm Exam 2</w:t>
            </w:r>
          </w:p>
          <w:p w:rsidR="00DA23C3" w:rsidRDefault="00DA23C3" w:rsidP="0046093C">
            <w:pPr>
              <w:ind w:left="507" w:hanging="507"/>
              <w:rPr>
                <w:rFonts w:asciiTheme="majorBidi" w:eastAsia="MS Mincho" w:hAnsiTheme="majorBidi" w:cstheme="majorBidi"/>
              </w:rPr>
            </w:pPr>
          </w:p>
          <w:p w:rsidR="00DA23C3" w:rsidRPr="00463948" w:rsidRDefault="00DA23C3" w:rsidP="00DA23C3">
            <w:pPr>
              <w:pStyle w:val="a6"/>
              <w:numPr>
                <w:ilvl w:val="0"/>
                <w:numId w:val="34"/>
              </w:numPr>
              <w:ind w:left="342" w:hanging="180"/>
              <w:rPr>
                <w:rFonts w:asciiTheme="majorBidi" w:hAnsiTheme="majorBidi" w:cstheme="majorBidi"/>
                <w:b/>
                <w:bCs/>
              </w:rPr>
            </w:pPr>
            <w:r w:rsidRPr="00463948">
              <w:rPr>
                <w:rFonts w:asciiTheme="majorBidi" w:eastAsia="MS Mincho" w:hAnsiTheme="majorBidi" w:cstheme="majorBidi"/>
              </w:rPr>
              <w:t xml:space="preserve">Medication Administration, </w:t>
            </w:r>
          </w:p>
          <w:p w:rsidR="00DA23C3" w:rsidRPr="00463948" w:rsidRDefault="00DA23C3" w:rsidP="00DA23C3">
            <w:pPr>
              <w:pStyle w:val="a6"/>
              <w:numPr>
                <w:ilvl w:val="0"/>
                <w:numId w:val="34"/>
              </w:numPr>
              <w:ind w:left="342" w:hanging="180"/>
              <w:rPr>
                <w:rFonts w:asciiTheme="majorBidi" w:hAnsiTheme="majorBidi" w:cstheme="majorBidi"/>
                <w:b/>
                <w:bCs/>
              </w:rPr>
            </w:pPr>
            <w:r w:rsidRPr="00463948">
              <w:rPr>
                <w:rFonts w:asciiTheme="majorBidi" w:eastAsia="MS Mincho" w:hAnsiTheme="majorBidi" w:cstheme="majorBidi"/>
              </w:rPr>
              <w:t xml:space="preserve">Wound Care , </w:t>
            </w:r>
          </w:p>
          <w:p w:rsidR="00DA23C3" w:rsidRPr="00463948" w:rsidRDefault="00DA23C3" w:rsidP="00DA23C3">
            <w:pPr>
              <w:pStyle w:val="a6"/>
              <w:numPr>
                <w:ilvl w:val="0"/>
                <w:numId w:val="34"/>
              </w:numPr>
              <w:ind w:left="342" w:hanging="180"/>
              <w:rPr>
                <w:rFonts w:asciiTheme="majorBidi" w:hAnsiTheme="majorBidi" w:cstheme="majorBidi"/>
                <w:b/>
                <w:bCs/>
              </w:rPr>
            </w:pPr>
            <w:r>
              <w:rPr>
                <w:rFonts w:asciiTheme="majorBidi" w:eastAsia="MS Mincho" w:hAnsiTheme="majorBidi" w:cstheme="majorBidi"/>
              </w:rPr>
              <w:t>O2 administration</w:t>
            </w:r>
          </w:p>
          <w:p w:rsidR="00DA23C3" w:rsidRPr="00E55943" w:rsidRDefault="00DA23C3" w:rsidP="0046093C">
            <w:pPr>
              <w:ind w:left="507" w:hanging="507"/>
              <w:rPr>
                <w:rFonts w:asciiTheme="majorBidi" w:hAnsiTheme="majorBidi" w:cstheme="majorBidi"/>
              </w:rPr>
            </w:pPr>
          </w:p>
          <w:p w:rsidR="00DA23C3" w:rsidRPr="00E55943" w:rsidRDefault="00DA23C3" w:rsidP="0046093C">
            <w:pPr>
              <w:ind w:left="507" w:hanging="507"/>
              <w:rPr>
                <w:rFonts w:asciiTheme="majorBidi" w:hAnsiTheme="majorBidi" w:cstheme="majorBidi"/>
              </w:rPr>
            </w:pPr>
          </w:p>
        </w:tc>
      </w:tr>
      <w:tr w:rsidR="00DA23C3" w:rsidRPr="00E55943" w:rsidTr="0046093C">
        <w:trPr>
          <w:trHeight w:val="872"/>
        </w:trPr>
        <w:tc>
          <w:tcPr>
            <w:tcW w:w="456" w:type="dxa"/>
            <w:vMerge w:val="restart"/>
          </w:tcPr>
          <w:p w:rsidR="00DA23C3" w:rsidRPr="00E55943" w:rsidRDefault="00DA23C3" w:rsidP="0046093C">
            <w:pPr>
              <w:rPr>
                <w:rFonts w:asciiTheme="majorBidi" w:hAnsiTheme="majorBidi" w:cstheme="majorBidi"/>
                <w:b/>
              </w:rPr>
            </w:pPr>
            <w:r w:rsidRPr="00E55943">
              <w:rPr>
                <w:rFonts w:asciiTheme="majorBidi" w:hAnsiTheme="majorBidi" w:cstheme="majorBidi"/>
                <w:b/>
              </w:rPr>
              <w:lastRenderedPageBreak/>
              <w:t>11</w:t>
            </w:r>
          </w:p>
        </w:tc>
        <w:tc>
          <w:tcPr>
            <w:tcW w:w="1339" w:type="dxa"/>
            <w:vMerge w:val="restart"/>
          </w:tcPr>
          <w:p w:rsidR="00DA23C3" w:rsidRPr="00EF0966" w:rsidRDefault="00DA23C3" w:rsidP="0046093C">
            <w:pPr>
              <w:tabs>
                <w:tab w:val="left" w:pos="720"/>
                <w:tab w:val="left" w:pos="1260"/>
              </w:tabs>
              <w:ind w:left="308" w:hanging="299"/>
              <w:rPr>
                <w:rFonts w:asciiTheme="majorBidi" w:hAnsiTheme="majorBidi" w:cstheme="majorBidi"/>
                <w:b/>
                <w:bCs/>
              </w:rPr>
            </w:pPr>
            <w:r w:rsidRPr="00EF0966">
              <w:rPr>
                <w:rFonts w:asciiTheme="majorBidi" w:hAnsiTheme="majorBidi" w:cstheme="majorBidi"/>
                <w:b/>
                <w:bCs/>
              </w:rPr>
              <w:t>Nov 10 – 14</w:t>
            </w:r>
          </w:p>
        </w:tc>
        <w:tc>
          <w:tcPr>
            <w:tcW w:w="3960" w:type="dxa"/>
          </w:tcPr>
          <w:p w:rsidR="00DA23C3" w:rsidRPr="00E55943" w:rsidRDefault="00DA23C3" w:rsidP="0046093C">
            <w:pPr>
              <w:tabs>
                <w:tab w:val="left" w:pos="720"/>
                <w:tab w:val="left" w:pos="1260"/>
              </w:tabs>
              <w:rPr>
                <w:rFonts w:asciiTheme="majorBidi" w:hAnsiTheme="majorBidi" w:cstheme="majorBidi"/>
                <w:b/>
                <w:bCs/>
              </w:rPr>
            </w:pPr>
            <w:r w:rsidRPr="00E55943">
              <w:rPr>
                <w:rFonts w:asciiTheme="majorBidi" w:hAnsiTheme="majorBidi" w:cstheme="majorBidi"/>
                <w:b/>
                <w:bCs/>
              </w:rPr>
              <w:t>Midterm Exam 2</w:t>
            </w:r>
          </w:p>
          <w:p w:rsidR="00DA23C3" w:rsidRDefault="00DA23C3" w:rsidP="0046093C">
            <w:pPr>
              <w:tabs>
                <w:tab w:val="left" w:pos="720"/>
                <w:tab w:val="left" w:pos="1260"/>
              </w:tabs>
              <w:rPr>
                <w:rFonts w:asciiTheme="majorBidi" w:hAnsiTheme="majorBidi" w:cstheme="majorBidi"/>
                <w:bCs/>
              </w:rPr>
            </w:pPr>
            <w:r>
              <w:rPr>
                <w:rFonts w:asciiTheme="majorBidi" w:hAnsiTheme="majorBidi" w:cstheme="majorBidi"/>
              </w:rPr>
              <w:t>(Lectures 6 -  9</w:t>
            </w:r>
          </w:p>
          <w:p w:rsidR="00DA23C3" w:rsidRPr="003D148C" w:rsidRDefault="00DA23C3" w:rsidP="0046093C">
            <w:pPr>
              <w:tabs>
                <w:tab w:val="left" w:pos="720"/>
                <w:tab w:val="left" w:pos="1260"/>
              </w:tabs>
              <w:rPr>
                <w:rFonts w:asciiTheme="majorBidi" w:hAnsiTheme="majorBidi" w:cstheme="majorBidi"/>
                <w:bCs/>
              </w:rPr>
            </w:pPr>
          </w:p>
        </w:tc>
        <w:tc>
          <w:tcPr>
            <w:tcW w:w="2250" w:type="dxa"/>
            <w:vMerge w:val="restart"/>
          </w:tcPr>
          <w:p w:rsidR="00DA23C3" w:rsidRDefault="00DA23C3" w:rsidP="0046093C">
            <w:pPr>
              <w:pStyle w:val="2"/>
              <w:ind w:left="0" w:firstLine="0"/>
              <w:rPr>
                <w:rFonts w:asciiTheme="majorBidi" w:hAnsiTheme="majorBidi" w:cstheme="majorBidi"/>
              </w:rPr>
            </w:pPr>
          </w:p>
          <w:p w:rsidR="00DA23C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26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411 - 422</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b/>
              </w:rPr>
            </w:pPr>
            <w:r w:rsidRPr="00E55943">
              <w:rPr>
                <w:rFonts w:asciiTheme="majorBidi" w:hAnsiTheme="majorBidi" w:cstheme="majorBidi"/>
                <w:b/>
              </w:rPr>
              <w:t xml:space="preserve">Chapter 44 </w:t>
            </w:r>
          </w:p>
          <w:p w:rsidR="00DA23C3" w:rsidRPr="00E55943" w:rsidRDefault="00DA23C3" w:rsidP="0046093C">
            <w:pPr>
              <w:pStyle w:val="2"/>
              <w:ind w:left="0" w:firstLine="0"/>
              <w:rPr>
                <w:rFonts w:asciiTheme="majorBidi" w:hAnsiTheme="majorBidi" w:cstheme="majorBidi"/>
                <w:b/>
              </w:rPr>
            </w:pPr>
            <w:r w:rsidRPr="00E55943">
              <w:rPr>
                <w:rFonts w:asciiTheme="majorBidi" w:hAnsiTheme="majorBidi" w:cstheme="majorBidi"/>
                <w:b/>
              </w:rPr>
              <w:t>Pp 1010 – 1055</w:t>
            </w: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ind w:left="0" w:firstLine="0"/>
              <w:rPr>
                <w:rFonts w:asciiTheme="majorBidi" w:hAnsiTheme="majorBidi" w:cstheme="majorBidi"/>
                <w:b/>
              </w:rPr>
            </w:pPr>
          </w:p>
          <w:p w:rsidR="00DA23C3" w:rsidRPr="00E55943" w:rsidRDefault="00DA23C3" w:rsidP="0046093C">
            <w:pPr>
              <w:pStyle w:val="2"/>
              <w:ind w:left="0"/>
              <w:rPr>
                <w:rFonts w:asciiTheme="majorBidi" w:hAnsiTheme="majorBidi" w:cstheme="majorBidi"/>
              </w:rPr>
            </w:pPr>
          </w:p>
        </w:tc>
        <w:tc>
          <w:tcPr>
            <w:tcW w:w="2308" w:type="dxa"/>
            <w:vMerge w:val="restart"/>
          </w:tcPr>
          <w:p w:rsidR="00DA23C3" w:rsidRDefault="00DA23C3" w:rsidP="0046093C">
            <w:pPr>
              <w:pStyle w:val="a6"/>
              <w:ind w:left="496"/>
              <w:rPr>
                <w:rFonts w:asciiTheme="majorBidi" w:hAnsiTheme="majorBidi" w:cstheme="majorBidi"/>
              </w:rPr>
            </w:pPr>
          </w:p>
          <w:p w:rsidR="00DA23C3" w:rsidRPr="00E55943" w:rsidRDefault="00DA23C3" w:rsidP="00DA23C3">
            <w:pPr>
              <w:pStyle w:val="a6"/>
              <w:numPr>
                <w:ilvl w:val="0"/>
                <w:numId w:val="14"/>
              </w:numPr>
              <w:ind w:left="496" w:hanging="284"/>
              <w:rPr>
                <w:rFonts w:asciiTheme="majorBidi" w:hAnsiTheme="majorBidi" w:cstheme="majorBidi"/>
              </w:rPr>
            </w:pPr>
            <w:r>
              <w:rPr>
                <w:rFonts w:asciiTheme="majorBidi" w:hAnsiTheme="majorBidi" w:cstheme="majorBidi"/>
              </w:rPr>
              <w:t>Catheterization</w:t>
            </w:r>
          </w:p>
          <w:p w:rsidR="00DA23C3" w:rsidRPr="009D1D6B" w:rsidRDefault="00DA23C3" w:rsidP="0046093C">
            <w:pPr>
              <w:spacing w:line="276" w:lineRule="auto"/>
              <w:rPr>
                <w:rFonts w:asciiTheme="majorBidi" w:hAnsiTheme="majorBidi" w:cstheme="majorBidi"/>
                <w:b/>
                <w:bCs/>
              </w:rPr>
            </w:pPr>
          </w:p>
        </w:tc>
      </w:tr>
      <w:tr w:rsidR="00DA23C3" w:rsidRPr="00E55943" w:rsidTr="0046093C">
        <w:tc>
          <w:tcPr>
            <w:tcW w:w="456" w:type="dxa"/>
            <w:vMerge/>
          </w:tcPr>
          <w:p w:rsidR="00DA23C3" w:rsidRPr="00E55943" w:rsidRDefault="00DA23C3" w:rsidP="0046093C">
            <w:pPr>
              <w:rPr>
                <w:rFonts w:asciiTheme="majorBidi" w:hAnsiTheme="majorBidi" w:cstheme="majorBidi"/>
                <w:b/>
              </w:rPr>
            </w:pPr>
          </w:p>
        </w:tc>
        <w:tc>
          <w:tcPr>
            <w:tcW w:w="1339" w:type="dxa"/>
            <w:vMerge/>
          </w:tcPr>
          <w:p w:rsidR="00DA23C3" w:rsidRPr="00EF0966" w:rsidRDefault="00DA23C3" w:rsidP="0046093C">
            <w:pPr>
              <w:tabs>
                <w:tab w:val="left" w:pos="432"/>
                <w:tab w:val="left" w:pos="1170"/>
              </w:tabs>
              <w:ind w:left="308" w:hanging="299"/>
              <w:rPr>
                <w:rFonts w:asciiTheme="majorBidi" w:hAnsiTheme="majorBidi" w:cstheme="majorBidi"/>
                <w:b/>
                <w:bCs/>
              </w:rPr>
            </w:pPr>
          </w:p>
        </w:tc>
        <w:tc>
          <w:tcPr>
            <w:tcW w:w="3960" w:type="dxa"/>
          </w:tcPr>
          <w:p w:rsidR="00DA23C3" w:rsidRPr="00E55943" w:rsidRDefault="00DA23C3" w:rsidP="0046093C">
            <w:pPr>
              <w:pStyle w:val="a6"/>
              <w:tabs>
                <w:tab w:val="left" w:pos="432"/>
                <w:tab w:val="left" w:pos="1170"/>
              </w:tabs>
              <w:ind w:left="360"/>
              <w:rPr>
                <w:rFonts w:asciiTheme="majorBidi" w:hAnsiTheme="majorBidi" w:cstheme="majorBidi"/>
                <w:b/>
              </w:rPr>
            </w:pPr>
          </w:p>
          <w:p w:rsidR="00DA23C3" w:rsidRPr="00E55943" w:rsidRDefault="00DA23C3" w:rsidP="00DA23C3">
            <w:pPr>
              <w:pStyle w:val="a6"/>
              <w:numPr>
                <w:ilvl w:val="0"/>
                <w:numId w:val="30"/>
              </w:numPr>
              <w:spacing w:line="276" w:lineRule="auto"/>
              <w:rPr>
                <w:rFonts w:asciiTheme="majorBidi" w:hAnsiTheme="majorBidi" w:cstheme="majorBidi"/>
                <w:b/>
                <w:bCs/>
              </w:rPr>
            </w:pPr>
            <w:r w:rsidRPr="00E55943">
              <w:rPr>
                <w:rFonts w:asciiTheme="majorBidi" w:hAnsiTheme="majorBidi" w:cstheme="majorBidi"/>
                <w:b/>
                <w:bCs/>
              </w:rPr>
              <w:t xml:space="preserve">Communication </w:t>
            </w:r>
          </w:p>
          <w:p w:rsidR="00DA23C3" w:rsidRPr="00E55943" w:rsidRDefault="00DA23C3" w:rsidP="00DA23C3">
            <w:pPr>
              <w:pStyle w:val="a6"/>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The Communication Process</w:t>
            </w:r>
          </w:p>
          <w:p w:rsidR="00DA23C3" w:rsidRPr="00E55943" w:rsidRDefault="00DA23C3" w:rsidP="00DA23C3">
            <w:pPr>
              <w:pStyle w:val="a6"/>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Modes of Communication</w:t>
            </w:r>
          </w:p>
          <w:p w:rsidR="00DA23C3" w:rsidRPr="00E55943" w:rsidRDefault="00DA23C3" w:rsidP="00DA23C3">
            <w:pPr>
              <w:pStyle w:val="a6"/>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Factors influencing Communication Process</w:t>
            </w:r>
          </w:p>
          <w:p w:rsidR="00DA23C3" w:rsidRPr="00E55943" w:rsidRDefault="00DA23C3" w:rsidP="00DA23C3">
            <w:pPr>
              <w:pStyle w:val="a6"/>
              <w:numPr>
                <w:ilvl w:val="0"/>
                <w:numId w:val="28"/>
              </w:numPr>
              <w:spacing w:line="276" w:lineRule="auto"/>
              <w:rPr>
                <w:rFonts w:asciiTheme="majorBidi" w:hAnsiTheme="majorBidi" w:cstheme="majorBidi"/>
                <w:sz w:val="24"/>
                <w:szCs w:val="24"/>
              </w:rPr>
            </w:pPr>
            <w:r w:rsidRPr="00E55943">
              <w:rPr>
                <w:rFonts w:asciiTheme="majorBidi" w:hAnsiTheme="majorBidi" w:cstheme="majorBidi"/>
                <w:sz w:val="24"/>
                <w:szCs w:val="24"/>
              </w:rPr>
              <w:t>Therapeutic Communication</w:t>
            </w:r>
          </w:p>
          <w:p w:rsidR="00DA23C3" w:rsidRPr="00E55943" w:rsidRDefault="00DA23C3" w:rsidP="00DA23C3">
            <w:pPr>
              <w:pStyle w:val="a6"/>
              <w:numPr>
                <w:ilvl w:val="1"/>
                <w:numId w:val="28"/>
              </w:numPr>
              <w:rPr>
                <w:rFonts w:asciiTheme="majorBidi" w:hAnsiTheme="majorBidi" w:cstheme="majorBidi"/>
              </w:rPr>
            </w:pPr>
            <w:r w:rsidRPr="00E55943">
              <w:rPr>
                <w:rFonts w:asciiTheme="majorBidi" w:hAnsiTheme="majorBidi" w:cstheme="majorBidi"/>
                <w:sz w:val="24"/>
                <w:szCs w:val="24"/>
              </w:rPr>
              <w:t>Barriers to communication</w:t>
            </w:r>
          </w:p>
          <w:p w:rsidR="00DA23C3" w:rsidRPr="00E55943" w:rsidRDefault="00DA23C3" w:rsidP="0046093C">
            <w:pPr>
              <w:pStyle w:val="a6"/>
              <w:tabs>
                <w:tab w:val="left" w:pos="432"/>
                <w:tab w:val="left" w:pos="1170"/>
              </w:tabs>
              <w:ind w:left="360"/>
              <w:rPr>
                <w:rFonts w:asciiTheme="majorBidi" w:hAnsiTheme="majorBidi" w:cstheme="majorBidi"/>
                <w:b/>
              </w:rPr>
            </w:pPr>
          </w:p>
          <w:p w:rsidR="00DA23C3" w:rsidRPr="00E55943" w:rsidRDefault="00DA23C3" w:rsidP="00DA23C3">
            <w:pPr>
              <w:pStyle w:val="a6"/>
              <w:numPr>
                <w:ilvl w:val="0"/>
                <w:numId w:val="30"/>
              </w:numPr>
              <w:tabs>
                <w:tab w:val="left" w:pos="432"/>
                <w:tab w:val="left" w:pos="1170"/>
              </w:tabs>
              <w:rPr>
                <w:rFonts w:asciiTheme="majorBidi" w:hAnsiTheme="majorBidi" w:cstheme="majorBidi"/>
                <w:b/>
              </w:rPr>
            </w:pPr>
            <w:r w:rsidRPr="00E55943">
              <w:rPr>
                <w:rFonts w:asciiTheme="majorBidi" w:hAnsiTheme="majorBidi" w:cstheme="majorBidi"/>
                <w:b/>
              </w:rPr>
              <w:t>Activity and Exercise</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Normal Movement </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Factors Affecting Body Alignment and Activity</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Exercise</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Benefits of Exercise</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Effects of Immobility </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Problems Related to Immobility</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Using Body Mechanics</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Positioning Client </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Transferring Clients</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Providing Range of Motion Exercises </w:t>
            </w:r>
          </w:p>
          <w:p w:rsidR="00DA23C3" w:rsidRPr="00E55943" w:rsidRDefault="00DA23C3" w:rsidP="00DA23C3">
            <w:pPr>
              <w:pStyle w:val="a6"/>
              <w:numPr>
                <w:ilvl w:val="0"/>
                <w:numId w:val="29"/>
              </w:numPr>
              <w:tabs>
                <w:tab w:val="left" w:pos="720"/>
                <w:tab w:val="left" w:pos="1170"/>
              </w:tabs>
              <w:rPr>
                <w:rFonts w:asciiTheme="majorBidi" w:hAnsiTheme="majorBidi" w:cstheme="majorBidi"/>
              </w:rPr>
            </w:pPr>
            <w:r w:rsidRPr="00E55943">
              <w:rPr>
                <w:rFonts w:asciiTheme="majorBidi" w:hAnsiTheme="majorBidi" w:cstheme="majorBidi"/>
              </w:rPr>
              <w:t xml:space="preserve">Ambulating Client  </w:t>
            </w:r>
          </w:p>
          <w:p w:rsidR="00DA23C3" w:rsidRPr="00E55943" w:rsidRDefault="00DA23C3" w:rsidP="0046093C">
            <w:pPr>
              <w:tabs>
                <w:tab w:val="left" w:pos="720"/>
                <w:tab w:val="left" w:pos="1260"/>
              </w:tabs>
              <w:rPr>
                <w:rFonts w:asciiTheme="majorBidi" w:hAnsiTheme="majorBidi" w:cstheme="majorBidi"/>
              </w:rPr>
            </w:pPr>
          </w:p>
        </w:tc>
        <w:tc>
          <w:tcPr>
            <w:tcW w:w="2250" w:type="dxa"/>
            <w:vMerge/>
          </w:tcPr>
          <w:p w:rsidR="00DA23C3" w:rsidRPr="00E55943" w:rsidRDefault="00DA23C3" w:rsidP="0046093C">
            <w:pPr>
              <w:pStyle w:val="2"/>
              <w:ind w:left="0" w:firstLine="0"/>
              <w:rPr>
                <w:rFonts w:asciiTheme="majorBidi" w:hAnsiTheme="majorBidi" w:cstheme="majorBidi"/>
              </w:rPr>
            </w:pPr>
          </w:p>
        </w:tc>
        <w:tc>
          <w:tcPr>
            <w:tcW w:w="2308" w:type="dxa"/>
            <w:vMerge/>
            <w:shd w:val="clear" w:color="auto" w:fill="auto"/>
          </w:tcPr>
          <w:p w:rsidR="00DA23C3" w:rsidRPr="00E55943" w:rsidRDefault="00DA23C3" w:rsidP="0046093C">
            <w:pPr>
              <w:pStyle w:val="a6"/>
              <w:numPr>
                <w:ilvl w:val="0"/>
                <w:numId w:val="6"/>
              </w:numPr>
              <w:spacing w:line="276" w:lineRule="auto"/>
              <w:rPr>
                <w:rFonts w:asciiTheme="majorBidi" w:eastAsia="MS Mincho" w:hAnsiTheme="majorBidi" w:cstheme="majorBidi"/>
              </w:rPr>
            </w:pPr>
          </w:p>
        </w:tc>
      </w:tr>
      <w:tr w:rsidR="00DA23C3" w:rsidRPr="00E55943" w:rsidTr="0046093C">
        <w:tc>
          <w:tcPr>
            <w:tcW w:w="456" w:type="dxa"/>
            <w:tcBorders>
              <w:bottom w:val="single" w:sz="4" w:space="0" w:color="auto"/>
            </w:tcBorders>
          </w:tcPr>
          <w:p w:rsidR="00DA23C3" w:rsidRPr="00E55943" w:rsidRDefault="00DA23C3" w:rsidP="0046093C">
            <w:pPr>
              <w:rPr>
                <w:rFonts w:asciiTheme="majorBidi" w:hAnsiTheme="majorBidi" w:cstheme="majorBidi"/>
                <w:b/>
              </w:rPr>
            </w:pPr>
            <w:r w:rsidRPr="00E55943">
              <w:rPr>
                <w:rFonts w:asciiTheme="majorBidi" w:hAnsiTheme="majorBidi" w:cstheme="majorBidi"/>
                <w:b/>
              </w:rPr>
              <w:t>12</w:t>
            </w:r>
          </w:p>
        </w:tc>
        <w:tc>
          <w:tcPr>
            <w:tcW w:w="1339" w:type="dxa"/>
            <w:tcBorders>
              <w:bottom w:val="single" w:sz="4" w:space="0" w:color="auto"/>
            </w:tcBorders>
          </w:tcPr>
          <w:p w:rsidR="00DA23C3" w:rsidRPr="00EF0966" w:rsidRDefault="00DA23C3" w:rsidP="0046093C">
            <w:pPr>
              <w:tabs>
                <w:tab w:val="left" w:pos="720"/>
                <w:tab w:val="left" w:pos="810"/>
              </w:tabs>
              <w:ind w:left="308" w:hanging="299"/>
              <w:rPr>
                <w:rFonts w:asciiTheme="majorBidi" w:hAnsiTheme="majorBidi" w:cstheme="majorBidi"/>
                <w:b/>
                <w:bCs/>
              </w:rPr>
            </w:pPr>
            <w:r w:rsidRPr="00EF0966">
              <w:rPr>
                <w:rFonts w:asciiTheme="majorBidi" w:hAnsiTheme="majorBidi" w:cstheme="majorBidi"/>
                <w:b/>
                <w:bCs/>
              </w:rPr>
              <w:t>Nov 17 - 21</w:t>
            </w:r>
          </w:p>
        </w:tc>
        <w:tc>
          <w:tcPr>
            <w:tcW w:w="3960" w:type="dxa"/>
            <w:tcBorders>
              <w:bottom w:val="single" w:sz="4" w:space="0" w:color="auto"/>
            </w:tcBorders>
            <w:shd w:val="clear" w:color="auto" w:fill="auto"/>
          </w:tcPr>
          <w:p w:rsidR="00DA23C3" w:rsidRPr="00E55943" w:rsidRDefault="00DA23C3" w:rsidP="00DA23C3">
            <w:pPr>
              <w:pStyle w:val="a6"/>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Diagnostic Testing</w:t>
            </w:r>
          </w:p>
          <w:p w:rsidR="00DA23C3" w:rsidRPr="00E55943" w:rsidRDefault="00DA23C3" w:rsidP="00DA23C3">
            <w:pPr>
              <w:pStyle w:val="a6"/>
              <w:numPr>
                <w:ilvl w:val="1"/>
                <w:numId w:val="16"/>
              </w:numPr>
              <w:tabs>
                <w:tab w:val="left" w:pos="720"/>
                <w:tab w:val="left" w:pos="1260"/>
              </w:tabs>
              <w:ind w:hanging="1158"/>
              <w:rPr>
                <w:rFonts w:asciiTheme="majorBidi" w:hAnsiTheme="majorBidi" w:cstheme="majorBidi"/>
              </w:rPr>
            </w:pPr>
            <w:r w:rsidRPr="00E55943">
              <w:rPr>
                <w:rFonts w:asciiTheme="majorBidi" w:hAnsiTheme="majorBidi" w:cstheme="majorBidi"/>
              </w:rPr>
              <w:t>Diagnostic Testing Phases</w:t>
            </w:r>
          </w:p>
          <w:p w:rsidR="00DA23C3" w:rsidRPr="00E55943" w:rsidRDefault="00DA23C3" w:rsidP="00DA23C3">
            <w:pPr>
              <w:pStyle w:val="a6"/>
              <w:numPr>
                <w:ilvl w:val="1"/>
                <w:numId w:val="16"/>
              </w:numPr>
              <w:tabs>
                <w:tab w:val="left" w:pos="720"/>
                <w:tab w:val="left" w:pos="1260"/>
              </w:tabs>
              <w:ind w:hanging="1158"/>
              <w:rPr>
                <w:rFonts w:asciiTheme="majorBidi" w:hAnsiTheme="majorBidi" w:cstheme="majorBidi"/>
              </w:rPr>
            </w:pPr>
            <w:r w:rsidRPr="00E55943">
              <w:rPr>
                <w:rFonts w:asciiTheme="majorBidi" w:hAnsiTheme="majorBidi" w:cstheme="majorBidi"/>
              </w:rPr>
              <w:t>Blood Tests</w:t>
            </w:r>
          </w:p>
          <w:p w:rsidR="00DA23C3" w:rsidRPr="00E55943" w:rsidRDefault="00DA23C3" w:rsidP="00DA23C3">
            <w:pPr>
              <w:pStyle w:val="a6"/>
              <w:numPr>
                <w:ilvl w:val="1"/>
                <w:numId w:val="16"/>
              </w:numPr>
              <w:tabs>
                <w:tab w:val="left" w:pos="720"/>
                <w:tab w:val="left" w:pos="1260"/>
              </w:tabs>
              <w:ind w:left="792" w:hanging="360"/>
              <w:rPr>
                <w:rFonts w:asciiTheme="majorBidi" w:hAnsiTheme="majorBidi" w:cstheme="majorBidi"/>
              </w:rPr>
            </w:pPr>
            <w:r w:rsidRPr="00E55943">
              <w:rPr>
                <w:rFonts w:asciiTheme="majorBidi" w:hAnsiTheme="majorBidi" w:cstheme="majorBidi"/>
              </w:rPr>
              <w:t xml:space="preserve">Specimen Collection and Testing </w:t>
            </w:r>
          </w:p>
          <w:p w:rsidR="00DA23C3" w:rsidRPr="00E55943" w:rsidRDefault="00DA23C3" w:rsidP="00DA23C3">
            <w:pPr>
              <w:pStyle w:val="a6"/>
              <w:numPr>
                <w:ilvl w:val="1"/>
                <w:numId w:val="16"/>
              </w:numPr>
              <w:tabs>
                <w:tab w:val="left" w:pos="720"/>
                <w:tab w:val="left" w:pos="1260"/>
              </w:tabs>
              <w:ind w:left="972" w:hanging="540"/>
              <w:rPr>
                <w:rFonts w:asciiTheme="majorBidi" w:hAnsiTheme="majorBidi" w:cstheme="majorBidi"/>
              </w:rPr>
            </w:pPr>
            <w:r w:rsidRPr="00E55943">
              <w:rPr>
                <w:rFonts w:asciiTheme="majorBidi" w:hAnsiTheme="majorBidi" w:cstheme="majorBidi"/>
              </w:rPr>
              <w:lastRenderedPageBreak/>
              <w:t>Visualization Procedures (ECG, X-ray, CT, MRI, etc.)Biopsies</w:t>
            </w:r>
            <w:r w:rsidRPr="00E55943">
              <w:rPr>
                <w:rFonts w:asciiTheme="majorBidi" w:hAnsiTheme="majorBidi" w:cstheme="majorBidi"/>
                <w:b/>
              </w:rPr>
              <w:t xml:space="preserve"> </w:t>
            </w:r>
          </w:p>
          <w:p w:rsidR="00DA23C3" w:rsidRPr="00E55943" w:rsidRDefault="00DA23C3" w:rsidP="00DA23C3">
            <w:pPr>
              <w:pStyle w:val="a6"/>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 xml:space="preserve">Sleep </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Physiology of Sleep</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Types of Sleep</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Functions of Sleep</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Normal Sleep Patterns and Requirements</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Factors affecting Sleep</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 xml:space="preserve">Common Sleep Disorders </w:t>
            </w:r>
          </w:p>
          <w:p w:rsidR="00DA23C3" w:rsidRPr="00E55943" w:rsidRDefault="00DA23C3" w:rsidP="00DA23C3">
            <w:pPr>
              <w:pStyle w:val="a6"/>
              <w:numPr>
                <w:ilvl w:val="1"/>
                <w:numId w:val="17"/>
              </w:numPr>
              <w:tabs>
                <w:tab w:val="left" w:pos="720"/>
                <w:tab w:val="left" w:pos="1260"/>
              </w:tabs>
              <w:ind w:left="1062" w:hanging="720"/>
              <w:rPr>
                <w:rFonts w:asciiTheme="majorBidi" w:hAnsiTheme="majorBidi" w:cstheme="majorBidi"/>
              </w:rPr>
            </w:pPr>
            <w:r w:rsidRPr="00E55943">
              <w:rPr>
                <w:rFonts w:asciiTheme="majorBidi" w:hAnsiTheme="majorBidi" w:cstheme="majorBidi"/>
              </w:rPr>
              <w:t>Promoting Sleep</w:t>
            </w:r>
          </w:p>
          <w:p w:rsidR="00DA23C3" w:rsidRPr="00E55943" w:rsidRDefault="00DA23C3" w:rsidP="0046093C">
            <w:pPr>
              <w:pStyle w:val="a6"/>
              <w:tabs>
                <w:tab w:val="left" w:pos="720"/>
                <w:tab w:val="left" w:pos="1260"/>
              </w:tabs>
              <w:ind w:left="1590"/>
              <w:rPr>
                <w:rFonts w:asciiTheme="majorBidi" w:hAnsiTheme="majorBidi" w:cstheme="majorBidi"/>
              </w:rPr>
            </w:pPr>
          </w:p>
        </w:tc>
        <w:tc>
          <w:tcPr>
            <w:tcW w:w="2250" w:type="dxa"/>
            <w:tcBorders>
              <w:bottom w:val="single" w:sz="4" w:space="0" w:color="auto"/>
            </w:tcBorders>
            <w:shd w:val="clear" w:color="auto" w:fill="auto"/>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lastRenderedPageBreak/>
              <w:t xml:space="preserve">Chapter 34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718 – 744</w:t>
            </w: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45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1066 - 1077</w:t>
            </w:r>
          </w:p>
        </w:tc>
        <w:tc>
          <w:tcPr>
            <w:tcW w:w="2308" w:type="dxa"/>
            <w:tcBorders>
              <w:bottom w:val="single" w:sz="4" w:space="0" w:color="auto"/>
            </w:tcBorders>
            <w:shd w:val="clear" w:color="auto" w:fill="auto"/>
          </w:tcPr>
          <w:p w:rsidR="00DA23C3" w:rsidRPr="00DB4520" w:rsidRDefault="00DA23C3" w:rsidP="00DA23C3">
            <w:pPr>
              <w:numPr>
                <w:ilvl w:val="0"/>
                <w:numId w:val="20"/>
              </w:numPr>
              <w:ind w:left="491"/>
              <w:rPr>
                <w:rFonts w:asciiTheme="majorBidi" w:hAnsiTheme="majorBidi" w:cstheme="majorBidi"/>
              </w:rPr>
            </w:pPr>
            <w:r w:rsidRPr="00E55943">
              <w:rPr>
                <w:rFonts w:asciiTheme="majorBidi" w:hAnsiTheme="majorBidi" w:cstheme="majorBidi"/>
                <w:bCs/>
              </w:rPr>
              <w:lastRenderedPageBreak/>
              <w:t xml:space="preserve"> </w:t>
            </w:r>
            <w:r>
              <w:rPr>
                <w:rFonts w:asciiTheme="majorBidi" w:hAnsiTheme="majorBidi" w:cstheme="majorBidi"/>
                <w:bCs/>
              </w:rPr>
              <w:t>NGT Insertion</w:t>
            </w:r>
          </w:p>
          <w:p w:rsidR="00DA23C3" w:rsidRPr="00E55943" w:rsidRDefault="00DA23C3" w:rsidP="00DA23C3">
            <w:pPr>
              <w:numPr>
                <w:ilvl w:val="0"/>
                <w:numId w:val="20"/>
              </w:numPr>
              <w:ind w:left="491"/>
              <w:rPr>
                <w:rFonts w:asciiTheme="majorBidi" w:hAnsiTheme="majorBidi" w:cstheme="majorBidi"/>
              </w:rPr>
            </w:pPr>
            <w:r>
              <w:rPr>
                <w:rFonts w:asciiTheme="majorBidi" w:hAnsiTheme="majorBidi" w:cstheme="majorBidi"/>
                <w:bCs/>
              </w:rPr>
              <w:t xml:space="preserve">Enema </w:t>
            </w:r>
          </w:p>
        </w:tc>
      </w:tr>
      <w:tr w:rsidR="00DA23C3" w:rsidRPr="00E55943" w:rsidTr="0046093C">
        <w:tc>
          <w:tcPr>
            <w:tcW w:w="456" w:type="dxa"/>
          </w:tcPr>
          <w:p w:rsidR="00DA23C3" w:rsidRPr="00E55943" w:rsidRDefault="00DA23C3" w:rsidP="0046093C">
            <w:pPr>
              <w:rPr>
                <w:rFonts w:asciiTheme="majorBidi" w:hAnsiTheme="majorBidi" w:cstheme="majorBidi"/>
                <w:b/>
              </w:rPr>
            </w:pPr>
            <w:r w:rsidRPr="00E55943">
              <w:rPr>
                <w:rFonts w:asciiTheme="majorBidi" w:hAnsiTheme="majorBidi" w:cstheme="majorBidi"/>
                <w:b/>
              </w:rPr>
              <w:lastRenderedPageBreak/>
              <w:t>13</w:t>
            </w:r>
          </w:p>
        </w:tc>
        <w:tc>
          <w:tcPr>
            <w:tcW w:w="1339" w:type="dxa"/>
          </w:tcPr>
          <w:p w:rsidR="00DA23C3" w:rsidRPr="00EF0966" w:rsidRDefault="00DA23C3" w:rsidP="0046093C">
            <w:pPr>
              <w:tabs>
                <w:tab w:val="left" w:pos="720"/>
                <w:tab w:val="left" w:pos="810"/>
              </w:tabs>
              <w:ind w:left="308" w:hanging="299"/>
              <w:rPr>
                <w:rFonts w:asciiTheme="majorBidi" w:hAnsiTheme="majorBidi" w:cstheme="majorBidi"/>
                <w:b/>
                <w:bCs/>
              </w:rPr>
            </w:pPr>
            <w:r w:rsidRPr="00EF0966">
              <w:rPr>
                <w:rFonts w:asciiTheme="majorBidi" w:hAnsiTheme="majorBidi" w:cstheme="majorBidi"/>
                <w:b/>
                <w:bCs/>
              </w:rPr>
              <w:t>Nov 24 – 28</w:t>
            </w:r>
          </w:p>
        </w:tc>
        <w:tc>
          <w:tcPr>
            <w:tcW w:w="3960" w:type="dxa"/>
            <w:shd w:val="clear" w:color="auto" w:fill="auto"/>
          </w:tcPr>
          <w:p w:rsidR="00DA23C3" w:rsidRPr="00E55943" w:rsidRDefault="00DA23C3" w:rsidP="00DA23C3">
            <w:pPr>
              <w:pStyle w:val="a6"/>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Stress and Coping</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Concept of Stress</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Models of Stress</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Indicators of Stress</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 xml:space="preserve"> Coping</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Types of Coping</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Crisis  Intervention</w:t>
            </w:r>
          </w:p>
          <w:p w:rsidR="00DA23C3" w:rsidRPr="00E55943" w:rsidRDefault="00DA23C3" w:rsidP="00DA23C3">
            <w:pPr>
              <w:pStyle w:val="a6"/>
              <w:numPr>
                <w:ilvl w:val="1"/>
                <w:numId w:val="18"/>
              </w:numPr>
              <w:tabs>
                <w:tab w:val="left" w:pos="720"/>
                <w:tab w:val="left" w:pos="1260"/>
              </w:tabs>
              <w:ind w:hanging="1158"/>
              <w:rPr>
                <w:rFonts w:asciiTheme="majorBidi" w:hAnsiTheme="majorBidi" w:cstheme="majorBidi"/>
              </w:rPr>
            </w:pPr>
            <w:r w:rsidRPr="00E55943">
              <w:rPr>
                <w:rFonts w:asciiTheme="majorBidi" w:hAnsiTheme="majorBidi" w:cstheme="majorBidi"/>
              </w:rPr>
              <w:t>Stress Management for Nurses</w:t>
            </w:r>
          </w:p>
        </w:tc>
        <w:tc>
          <w:tcPr>
            <w:tcW w:w="2250" w:type="dxa"/>
            <w:shd w:val="clear" w:color="auto" w:fill="auto"/>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42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972 - 983</w:t>
            </w:r>
          </w:p>
        </w:tc>
        <w:tc>
          <w:tcPr>
            <w:tcW w:w="2308" w:type="dxa"/>
            <w:shd w:val="clear" w:color="auto" w:fill="auto"/>
          </w:tcPr>
          <w:p w:rsidR="00DA23C3" w:rsidRDefault="00DA23C3" w:rsidP="0046093C">
            <w:pPr>
              <w:ind w:left="507" w:hanging="507"/>
              <w:rPr>
                <w:rFonts w:asciiTheme="majorBidi" w:hAnsiTheme="majorBidi" w:cstheme="majorBidi"/>
                <w:b/>
              </w:rPr>
            </w:pPr>
          </w:p>
          <w:p w:rsidR="00DA23C3" w:rsidRPr="00E55943" w:rsidRDefault="00DA23C3" w:rsidP="0046093C">
            <w:pPr>
              <w:ind w:left="507" w:hanging="507"/>
              <w:rPr>
                <w:rFonts w:asciiTheme="majorBidi" w:hAnsiTheme="majorBidi" w:cstheme="majorBidi"/>
                <w:b/>
              </w:rPr>
            </w:pPr>
            <w:r w:rsidRPr="00E55943">
              <w:rPr>
                <w:rFonts w:asciiTheme="majorBidi" w:hAnsiTheme="majorBidi" w:cstheme="majorBidi"/>
                <w:b/>
              </w:rPr>
              <w:t>REVISION</w:t>
            </w:r>
          </w:p>
          <w:p w:rsidR="00DA23C3" w:rsidRPr="00E55943" w:rsidRDefault="00DA23C3" w:rsidP="0046093C">
            <w:pPr>
              <w:pStyle w:val="a6"/>
              <w:tabs>
                <w:tab w:val="left" w:pos="720"/>
                <w:tab w:val="left" w:pos="810"/>
              </w:tabs>
              <w:ind w:left="507" w:hanging="507"/>
              <w:rPr>
                <w:rFonts w:asciiTheme="majorBidi" w:hAnsiTheme="majorBidi" w:cstheme="majorBidi"/>
                <w:b/>
              </w:rPr>
            </w:pPr>
          </w:p>
        </w:tc>
      </w:tr>
      <w:tr w:rsidR="00DA23C3" w:rsidRPr="00E55943" w:rsidTr="0046093C">
        <w:tc>
          <w:tcPr>
            <w:tcW w:w="456" w:type="dxa"/>
          </w:tcPr>
          <w:p w:rsidR="00DA23C3" w:rsidRPr="00E55943" w:rsidRDefault="00DA23C3" w:rsidP="0046093C">
            <w:pPr>
              <w:pStyle w:val="2"/>
              <w:ind w:left="0" w:firstLine="0"/>
              <w:rPr>
                <w:rFonts w:asciiTheme="majorBidi" w:hAnsiTheme="majorBidi" w:cstheme="majorBidi"/>
                <w:b/>
              </w:rPr>
            </w:pPr>
            <w:r w:rsidRPr="00E55943">
              <w:rPr>
                <w:rFonts w:asciiTheme="majorBidi" w:hAnsiTheme="majorBidi" w:cstheme="majorBidi"/>
                <w:b/>
              </w:rPr>
              <w:t>14</w:t>
            </w:r>
          </w:p>
        </w:tc>
        <w:tc>
          <w:tcPr>
            <w:tcW w:w="1339" w:type="dxa"/>
          </w:tcPr>
          <w:p w:rsidR="00DA23C3" w:rsidRPr="00EF0966" w:rsidRDefault="00DA23C3" w:rsidP="0046093C">
            <w:pPr>
              <w:tabs>
                <w:tab w:val="left" w:pos="720"/>
                <w:tab w:val="left" w:pos="810"/>
              </w:tabs>
              <w:ind w:left="308" w:hanging="299"/>
              <w:rPr>
                <w:rFonts w:asciiTheme="majorBidi" w:hAnsiTheme="majorBidi" w:cstheme="majorBidi"/>
                <w:b/>
                <w:bCs/>
              </w:rPr>
            </w:pPr>
            <w:r w:rsidRPr="00EF0966">
              <w:rPr>
                <w:rFonts w:asciiTheme="majorBidi" w:hAnsiTheme="majorBidi" w:cstheme="majorBidi"/>
                <w:b/>
                <w:bCs/>
              </w:rPr>
              <w:t>Dec 1 - 5</w:t>
            </w:r>
          </w:p>
        </w:tc>
        <w:tc>
          <w:tcPr>
            <w:tcW w:w="3960" w:type="dxa"/>
            <w:shd w:val="clear" w:color="auto" w:fill="auto"/>
          </w:tcPr>
          <w:p w:rsidR="00DA23C3" w:rsidRPr="00E55943" w:rsidRDefault="00DA23C3" w:rsidP="00DA23C3">
            <w:pPr>
              <w:pStyle w:val="a6"/>
              <w:numPr>
                <w:ilvl w:val="0"/>
                <w:numId w:val="30"/>
              </w:numPr>
              <w:tabs>
                <w:tab w:val="left" w:pos="720"/>
                <w:tab w:val="left" w:pos="810"/>
              </w:tabs>
              <w:rPr>
                <w:rFonts w:asciiTheme="majorBidi" w:hAnsiTheme="majorBidi" w:cstheme="majorBidi"/>
                <w:b/>
              </w:rPr>
            </w:pPr>
            <w:r w:rsidRPr="00E55943">
              <w:rPr>
                <w:rFonts w:asciiTheme="majorBidi" w:hAnsiTheme="majorBidi" w:cstheme="majorBidi"/>
                <w:b/>
              </w:rPr>
              <w:t>Loss, Grieving, and Death</w:t>
            </w:r>
          </w:p>
          <w:p w:rsidR="00DA23C3" w:rsidRPr="00E55943" w:rsidRDefault="00DA23C3" w:rsidP="00DA23C3">
            <w:pPr>
              <w:pStyle w:val="a6"/>
              <w:numPr>
                <w:ilvl w:val="1"/>
                <w:numId w:val="19"/>
              </w:numPr>
              <w:tabs>
                <w:tab w:val="left" w:pos="720"/>
                <w:tab w:val="left" w:pos="1260"/>
              </w:tabs>
              <w:ind w:hanging="1158"/>
              <w:rPr>
                <w:rFonts w:asciiTheme="majorBidi" w:hAnsiTheme="majorBidi" w:cstheme="majorBidi"/>
              </w:rPr>
            </w:pPr>
            <w:r w:rsidRPr="00E55943">
              <w:rPr>
                <w:rFonts w:asciiTheme="majorBidi" w:hAnsiTheme="majorBidi" w:cstheme="majorBidi"/>
              </w:rPr>
              <w:t>Loss and Grief</w:t>
            </w:r>
          </w:p>
          <w:p w:rsidR="00DA23C3" w:rsidRPr="00E55943" w:rsidRDefault="00DA23C3" w:rsidP="00DA23C3">
            <w:pPr>
              <w:pStyle w:val="a6"/>
              <w:numPr>
                <w:ilvl w:val="1"/>
                <w:numId w:val="19"/>
              </w:numPr>
              <w:tabs>
                <w:tab w:val="left" w:pos="720"/>
                <w:tab w:val="left" w:pos="1260"/>
              </w:tabs>
              <w:ind w:hanging="1158"/>
              <w:rPr>
                <w:rFonts w:asciiTheme="majorBidi" w:hAnsiTheme="majorBidi" w:cstheme="majorBidi"/>
              </w:rPr>
            </w:pPr>
            <w:r w:rsidRPr="00E55943">
              <w:rPr>
                <w:rFonts w:asciiTheme="majorBidi" w:hAnsiTheme="majorBidi" w:cstheme="majorBidi"/>
              </w:rPr>
              <w:t>Types and Sources of Loss</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Grief, Bereavement, and Mourning</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Stages of Grieving</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Factors Influencing the Loss and Grief Responses</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Dying and Death (Postmortem Care</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 xml:space="preserve">Definition and \signs of Death </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 xml:space="preserve">Death Related Religious and Cultural Practices </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 xml:space="preserve">Signs of Impending Clinical Death </w:t>
            </w:r>
          </w:p>
          <w:p w:rsidR="00DA23C3" w:rsidRPr="00E55943" w:rsidRDefault="00DA23C3" w:rsidP="00DA23C3">
            <w:pPr>
              <w:pStyle w:val="a6"/>
              <w:numPr>
                <w:ilvl w:val="1"/>
                <w:numId w:val="19"/>
              </w:numPr>
              <w:tabs>
                <w:tab w:val="left" w:pos="720"/>
                <w:tab w:val="left" w:pos="1260"/>
              </w:tabs>
              <w:ind w:left="882" w:hanging="450"/>
              <w:rPr>
                <w:rFonts w:asciiTheme="majorBidi" w:hAnsiTheme="majorBidi" w:cstheme="majorBidi"/>
              </w:rPr>
            </w:pPr>
            <w:r w:rsidRPr="00E55943">
              <w:rPr>
                <w:rFonts w:asciiTheme="majorBidi" w:hAnsiTheme="majorBidi" w:cstheme="majorBidi"/>
              </w:rPr>
              <w:t>Meeting the Physiological Needs  of the Dying Client</w:t>
            </w:r>
          </w:p>
        </w:tc>
        <w:tc>
          <w:tcPr>
            <w:tcW w:w="2250" w:type="dxa"/>
            <w:shd w:val="clear" w:color="auto" w:fill="auto"/>
          </w:tcPr>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 xml:space="preserve">Chapter 43 </w:t>
            </w:r>
          </w:p>
          <w:p w:rsidR="00DA23C3" w:rsidRPr="00E55943" w:rsidRDefault="00DA23C3" w:rsidP="0046093C">
            <w:pPr>
              <w:pStyle w:val="2"/>
              <w:ind w:left="0" w:firstLine="0"/>
              <w:rPr>
                <w:rFonts w:asciiTheme="majorBidi" w:hAnsiTheme="majorBidi" w:cstheme="majorBidi"/>
              </w:rPr>
            </w:pPr>
            <w:r w:rsidRPr="00E55943">
              <w:rPr>
                <w:rFonts w:asciiTheme="majorBidi" w:hAnsiTheme="majorBidi" w:cstheme="majorBidi"/>
              </w:rPr>
              <w:t>Pp 989 - 1002</w:t>
            </w:r>
          </w:p>
        </w:tc>
        <w:tc>
          <w:tcPr>
            <w:tcW w:w="2308" w:type="dxa"/>
            <w:shd w:val="clear" w:color="auto" w:fill="auto"/>
          </w:tcPr>
          <w:p w:rsidR="00DA23C3" w:rsidRPr="00E55943" w:rsidRDefault="00DA23C3" w:rsidP="0046093C">
            <w:pPr>
              <w:pStyle w:val="a6"/>
              <w:tabs>
                <w:tab w:val="left" w:pos="720"/>
                <w:tab w:val="left" w:pos="810"/>
              </w:tabs>
              <w:ind w:left="507" w:hanging="507"/>
              <w:rPr>
                <w:rFonts w:asciiTheme="majorBidi" w:hAnsiTheme="majorBidi" w:cstheme="majorBidi"/>
                <w:b/>
                <w:bCs/>
              </w:rPr>
            </w:pPr>
          </w:p>
          <w:p w:rsidR="00DA23C3" w:rsidRDefault="00DA23C3" w:rsidP="0046093C">
            <w:pPr>
              <w:pStyle w:val="a6"/>
              <w:tabs>
                <w:tab w:val="left" w:pos="720"/>
                <w:tab w:val="left" w:pos="810"/>
              </w:tabs>
              <w:ind w:left="507" w:hanging="507"/>
              <w:rPr>
                <w:rFonts w:asciiTheme="majorBidi" w:hAnsiTheme="majorBidi" w:cstheme="majorBidi"/>
                <w:b/>
                <w:bCs/>
              </w:rPr>
            </w:pPr>
            <w:r w:rsidRPr="00E55943">
              <w:rPr>
                <w:rFonts w:asciiTheme="majorBidi" w:hAnsiTheme="majorBidi" w:cstheme="majorBidi"/>
                <w:b/>
                <w:bCs/>
              </w:rPr>
              <w:t xml:space="preserve">Final Examination </w:t>
            </w:r>
          </w:p>
          <w:p w:rsidR="00DA23C3" w:rsidRPr="00E55943" w:rsidRDefault="00DA23C3" w:rsidP="0046093C">
            <w:pPr>
              <w:pStyle w:val="a6"/>
              <w:tabs>
                <w:tab w:val="left" w:pos="720"/>
                <w:tab w:val="left" w:pos="810"/>
              </w:tabs>
              <w:ind w:left="507" w:hanging="507"/>
              <w:rPr>
                <w:rFonts w:asciiTheme="majorBidi" w:hAnsiTheme="majorBidi" w:cstheme="majorBidi"/>
                <w:b/>
                <w:bCs/>
              </w:rPr>
            </w:pPr>
            <w:r>
              <w:rPr>
                <w:rFonts w:asciiTheme="majorBidi" w:hAnsiTheme="majorBidi" w:cstheme="majorBidi"/>
                <w:b/>
                <w:bCs/>
              </w:rPr>
              <w:t xml:space="preserve">(Tentative) </w:t>
            </w:r>
          </w:p>
          <w:p w:rsidR="00DA23C3" w:rsidRPr="00E55943" w:rsidRDefault="00DA23C3" w:rsidP="0046093C">
            <w:pPr>
              <w:pStyle w:val="a6"/>
              <w:tabs>
                <w:tab w:val="left" w:pos="720"/>
                <w:tab w:val="left" w:pos="810"/>
              </w:tabs>
              <w:ind w:left="507" w:hanging="507"/>
              <w:rPr>
                <w:rFonts w:asciiTheme="majorBidi" w:hAnsiTheme="majorBidi" w:cstheme="majorBidi"/>
                <w:b/>
                <w:bCs/>
              </w:rPr>
            </w:pPr>
          </w:p>
        </w:tc>
      </w:tr>
      <w:tr w:rsidR="00DA23C3" w:rsidRPr="00E55943" w:rsidTr="0046093C">
        <w:tc>
          <w:tcPr>
            <w:tcW w:w="456" w:type="dxa"/>
          </w:tcPr>
          <w:p w:rsidR="00DA23C3" w:rsidRPr="00E55943" w:rsidRDefault="00DA23C3" w:rsidP="0046093C">
            <w:pPr>
              <w:pStyle w:val="2"/>
              <w:ind w:left="0" w:firstLine="0"/>
              <w:rPr>
                <w:rFonts w:asciiTheme="majorBidi" w:hAnsiTheme="majorBidi" w:cstheme="majorBidi"/>
                <w:b/>
              </w:rPr>
            </w:pPr>
            <w:r w:rsidRPr="00E55943">
              <w:rPr>
                <w:rFonts w:asciiTheme="majorBidi" w:hAnsiTheme="majorBidi" w:cstheme="majorBidi"/>
                <w:b/>
              </w:rPr>
              <w:t>15</w:t>
            </w:r>
          </w:p>
        </w:tc>
        <w:tc>
          <w:tcPr>
            <w:tcW w:w="1339" w:type="dxa"/>
            <w:shd w:val="clear" w:color="auto" w:fill="FFFFFF" w:themeFill="background1"/>
          </w:tcPr>
          <w:p w:rsidR="00DA23C3" w:rsidRPr="00EF0966" w:rsidRDefault="00DA23C3" w:rsidP="0046093C">
            <w:pPr>
              <w:pStyle w:val="a6"/>
              <w:tabs>
                <w:tab w:val="left" w:pos="720"/>
                <w:tab w:val="left" w:pos="810"/>
              </w:tabs>
              <w:ind w:hanging="659"/>
              <w:rPr>
                <w:rFonts w:asciiTheme="majorBidi" w:hAnsiTheme="majorBidi" w:cstheme="majorBidi"/>
                <w:b/>
                <w:i/>
                <w:iCs/>
              </w:rPr>
            </w:pPr>
            <w:r w:rsidRPr="002E51D9">
              <w:rPr>
                <w:rFonts w:asciiTheme="majorBidi" w:hAnsiTheme="majorBidi" w:cstheme="majorBidi"/>
                <w:b/>
                <w:i/>
                <w:iCs/>
              </w:rPr>
              <w:t>Dec 8-12</w:t>
            </w:r>
          </w:p>
        </w:tc>
        <w:tc>
          <w:tcPr>
            <w:tcW w:w="3960" w:type="dxa"/>
            <w:shd w:val="clear" w:color="auto" w:fill="auto"/>
          </w:tcPr>
          <w:p w:rsidR="00DA23C3" w:rsidRPr="00E55943" w:rsidRDefault="00DA23C3" w:rsidP="0046093C">
            <w:pPr>
              <w:pStyle w:val="a6"/>
              <w:tabs>
                <w:tab w:val="left" w:pos="720"/>
                <w:tab w:val="left" w:pos="810"/>
              </w:tabs>
              <w:rPr>
                <w:rFonts w:asciiTheme="majorBidi" w:hAnsiTheme="majorBidi" w:cstheme="majorBidi"/>
                <w:b/>
              </w:rPr>
            </w:pPr>
          </w:p>
        </w:tc>
        <w:tc>
          <w:tcPr>
            <w:tcW w:w="2250" w:type="dxa"/>
            <w:shd w:val="clear" w:color="auto" w:fill="auto"/>
          </w:tcPr>
          <w:p w:rsidR="00DA23C3" w:rsidRPr="00E55943" w:rsidRDefault="00DA23C3" w:rsidP="0046093C">
            <w:pPr>
              <w:pStyle w:val="2"/>
              <w:ind w:left="0" w:firstLine="0"/>
              <w:rPr>
                <w:rFonts w:asciiTheme="majorBidi" w:hAnsiTheme="majorBidi" w:cstheme="majorBidi"/>
              </w:rPr>
            </w:pPr>
          </w:p>
        </w:tc>
        <w:tc>
          <w:tcPr>
            <w:tcW w:w="2308" w:type="dxa"/>
            <w:shd w:val="clear" w:color="auto" w:fill="auto"/>
          </w:tcPr>
          <w:p w:rsidR="00DA23C3" w:rsidRPr="00E55943" w:rsidRDefault="00DA23C3" w:rsidP="0046093C">
            <w:pPr>
              <w:pStyle w:val="2"/>
              <w:ind w:left="0" w:firstLine="0"/>
              <w:rPr>
                <w:rFonts w:asciiTheme="majorBidi" w:hAnsiTheme="majorBidi" w:cstheme="majorBidi"/>
              </w:rPr>
            </w:pPr>
          </w:p>
        </w:tc>
      </w:tr>
      <w:tr w:rsidR="00DA23C3" w:rsidRPr="00E55943" w:rsidTr="0046093C">
        <w:tc>
          <w:tcPr>
            <w:tcW w:w="456" w:type="dxa"/>
          </w:tcPr>
          <w:p w:rsidR="00DA23C3" w:rsidRPr="00E55943" w:rsidRDefault="00DA23C3" w:rsidP="0046093C">
            <w:pPr>
              <w:pStyle w:val="2"/>
              <w:ind w:left="0" w:firstLine="0"/>
              <w:rPr>
                <w:rFonts w:asciiTheme="majorBidi" w:hAnsiTheme="majorBidi" w:cstheme="majorBidi"/>
                <w:b/>
              </w:rPr>
            </w:pPr>
            <w:r>
              <w:rPr>
                <w:rFonts w:asciiTheme="majorBidi" w:hAnsiTheme="majorBidi" w:cstheme="majorBidi"/>
                <w:b/>
              </w:rPr>
              <w:t>16</w:t>
            </w:r>
          </w:p>
        </w:tc>
        <w:tc>
          <w:tcPr>
            <w:tcW w:w="1339" w:type="dxa"/>
          </w:tcPr>
          <w:p w:rsidR="00DA23C3" w:rsidRDefault="00DA23C3" w:rsidP="0046093C">
            <w:pPr>
              <w:tabs>
                <w:tab w:val="left" w:pos="331"/>
                <w:tab w:val="left" w:pos="810"/>
              </w:tabs>
              <w:rPr>
                <w:rFonts w:asciiTheme="majorBidi" w:hAnsiTheme="majorBidi" w:cstheme="majorBidi"/>
                <w:b/>
                <w:i/>
                <w:iCs/>
                <w:highlight w:val="lightGray"/>
              </w:rPr>
            </w:pPr>
            <w:r>
              <w:rPr>
                <w:rFonts w:asciiTheme="majorBidi" w:hAnsiTheme="majorBidi" w:cstheme="majorBidi"/>
                <w:b/>
                <w:i/>
                <w:iCs/>
                <w:highlight w:val="lightGray"/>
              </w:rPr>
              <w:t>Dec 25, 2019</w:t>
            </w:r>
          </w:p>
          <w:p w:rsidR="00DA23C3" w:rsidRPr="002E51D9" w:rsidRDefault="00DA23C3" w:rsidP="0046093C">
            <w:pPr>
              <w:tabs>
                <w:tab w:val="left" w:pos="331"/>
                <w:tab w:val="left" w:pos="810"/>
              </w:tabs>
              <w:rPr>
                <w:rFonts w:asciiTheme="majorBidi" w:hAnsiTheme="majorBidi" w:cstheme="majorBidi"/>
                <w:b/>
                <w:i/>
                <w:iCs/>
                <w:highlight w:val="lightGray"/>
              </w:rPr>
            </w:pPr>
            <w:r>
              <w:rPr>
                <w:rFonts w:asciiTheme="majorBidi" w:hAnsiTheme="majorBidi" w:cstheme="majorBidi"/>
                <w:b/>
                <w:i/>
                <w:iCs/>
                <w:highlight w:val="lightGray"/>
              </w:rPr>
              <w:t>28/4/1441</w:t>
            </w:r>
          </w:p>
        </w:tc>
        <w:tc>
          <w:tcPr>
            <w:tcW w:w="3960" w:type="dxa"/>
            <w:shd w:val="clear" w:color="auto" w:fill="auto"/>
            <w:vAlign w:val="center"/>
          </w:tcPr>
          <w:p w:rsidR="00DA23C3" w:rsidRPr="00E55943" w:rsidRDefault="00DA23C3" w:rsidP="0046093C">
            <w:pPr>
              <w:pStyle w:val="a6"/>
              <w:tabs>
                <w:tab w:val="left" w:pos="720"/>
                <w:tab w:val="left" w:pos="810"/>
              </w:tabs>
              <w:jc w:val="center"/>
              <w:rPr>
                <w:rFonts w:asciiTheme="majorBidi" w:hAnsiTheme="majorBidi" w:cstheme="majorBidi"/>
                <w:b/>
              </w:rPr>
            </w:pPr>
            <w:r w:rsidRPr="00E55943">
              <w:rPr>
                <w:rFonts w:asciiTheme="majorBidi" w:hAnsiTheme="majorBidi" w:cstheme="majorBidi"/>
                <w:b/>
              </w:rPr>
              <w:t>FINAL EXAM</w:t>
            </w:r>
          </w:p>
        </w:tc>
        <w:tc>
          <w:tcPr>
            <w:tcW w:w="2250" w:type="dxa"/>
            <w:shd w:val="clear" w:color="auto" w:fill="auto"/>
          </w:tcPr>
          <w:p w:rsidR="00DA23C3" w:rsidRPr="00E55943" w:rsidRDefault="00DA23C3" w:rsidP="0046093C">
            <w:pPr>
              <w:pStyle w:val="2"/>
              <w:ind w:left="0" w:firstLine="0"/>
              <w:rPr>
                <w:rFonts w:asciiTheme="majorBidi" w:hAnsiTheme="majorBidi" w:cstheme="majorBidi"/>
              </w:rPr>
            </w:pPr>
          </w:p>
        </w:tc>
        <w:tc>
          <w:tcPr>
            <w:tcW w:w="2308" w:type="dxa"/>
            <w:shd w:val="clear" w:color="auto" w:fill="auto"/>
          </w:tcPr>
          <w:p w:rsidR="00DA23C3" w:rsidRPr="00E55943" w:rsidRDefault="00DA23C3" w:rsidP="0046093C">
            <w:pPr>
              <w:pStyle w:val="2"/>
              <w:ind w:left="0" w:firstLine="0"/>
              <w:rPr>
                <w:rFonts w:asciiTheme="majorBidi" w:hAnsiTheme="majorBidi" w:cstheme="majorBidi"/>
              </w:rPr>
            </w:pPr>
          </w:p>
        </w:tc>
      </w:tr>
    </w:tbl>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Default="00DA23C3" w:rsidP="00DA23C3"/>
    <w:p w:rsidR="00DA23C3" w:rsidRPr="00F33981" w:rsidRDefault="00DA23C3" w:rsidP="00DA23C3"/>
    <w:p w:rsidR="00DA23C3" w:rsidRPr="00F33981" w:rsidRDefault="00DA23C3" w:rsidP="00DA23C3">
      <w:pPr>
        <w:rPr>
          <w:b/>
          <w:bCs/>
          <w:u w:val="single"/>
        </w:rPr>
      </w:pPr>
      <w:r w:rsidRPr="00F33981">
        <w:rPr>
          <w:b/>
          <w:bCs/>
          <w:u w:val="single"/>
        </w:rPr>
        <w:t xml:space="preserve">General rules </w:t>
      </w:r>
    </w:p>
    <w:p w:rsidR="00DA23C3" w:rsidRPr="00F33981" w:rsidRDefault="00DA23C3" w:rsidP="00DA23C3">
      <w:pPr>
        <w:rPr>
          <w:b/>
          <w:bCs/>
          <w:u w:val="single"/>
        </w:rPr>
      </w:pP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Students are expected to follow their program dress codes and comply with the professional appearance.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Students are required to be present and punctual every day. As per KSU rules and regulations, you are required to attend at least 75 % of the classrooms in order to enter the final exam. Attendance will be calculated from the first week of the semester regardless of the day of enrollment in the course.</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As per KSU rules and regulations, sick leaves (out of KSU facilities) will not be accepted unless being authenticated by KSU.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Students are responsible for any missed class, in term of class content, homework, assignments, and exams.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Missed deadlines for homework and projects will affect your grade with no credit.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Missed quizzes will not be taken.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Missed midterms or final exams, however, may be taken in accordance with KSU policy.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Verdana" w:hAnsi="Times New Roman"/>
          <w:sz w:val="24"/>
          <w:szCs w:val="24"/>
          <w:u w:color="000000"/>
          <w:bdr w:val="nil"/>
        </w:rPr>
        <w:t>Cheating or plagiarism on tests or assignments is cause for formal disciplinary action.</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Verdana" w:hAnsi="Times New Roman"/>
          <w:sz w:val="24"/>
          <w:szCs w:val="24"/>
          <w:u w:val="single"/>
          <w:bdr w:val="nil"/>
        </w:rPr>
        <w:t>Courses that have practical part</w:t>
      </w:r>
      <w:r w:rsidRPr="00F33981">
        <w:rPr>
          <w:rFonts w:ascii="Times New Roman" w:eastAsia="Verdana" w:hAnsi="Times New Roman"/>
          <w:sz w:val="24"/>
          <w:szCs w:val="24"/>
          <w:u w:color="000000"/>
          <w:bdr w:val="nil"/>
        </w:rPr>
        <w:t xml:space="preserve">, students will not enter the final practical unless they pass 85 % of the required clinical competencies for this course. </w:t>
      </w:r>
    </w:p>
    <w:p w:rsidR="00DA23C3" w:rsidRPr="00F33981" w:rsidRDefault="00DA23C3" w:rsidP="00DA23C3">
      <w:pPr>
        <w:pStyle w:val="a6"/>
        <w:numPr>
          <w:ilvl w:val="0"/>
          <w:numId w:val="1"/>
        </w:numPr>
        <w:pBdr>
          <w:top w:val="nil"/>
          <w:left w:val="nil"/>
          <w:bottom w:val="nil"/>
          <w:right w:val="nil"/>
          <w:between w:val="nil"/>
          <w:bar w:val="nil"/>
        </w:pBdr>
        <w:spacing w:line="360" w:lineRule="auto"/>
        <w:rPr>
          <w:rFonts w:ascii="Times New Roman" w:eastAsia="Arial Unicode MS" w:hAnsi="Times New Roman"/>
          <w:sz w:val="24"/>
          <w:szCs w:val="24"/>
          <w:u w:color="000000"/>
          <w:bdr w:val="nil"/>
        </w:rPr>
      </w:pPr>
      <w:r w:rsidRPr="00F33981">
        <w:rPr>
          <w:rFonts w:ascii="Times New Roman" w:eastAsia="Arial Unicode MS" w:hAnsi="Times New Roman"/>
          <w:sz w:val="24"/>
          <w:szCs w:val="24"/>
          <w:u w:color="000000"/>
          <w:bdr w:val="nil"/>
        </w:rPr>
        <w:t xml:space="preserve">Cell phones should be on silent mode in class. </w:t>
      </w:r>
    </w:p>
    <w:p w:rsidR="00DA23C3" w:rsidRPr="00F33981" w:rsidRDefault="00DA23C3" w:rsidP="00DA23C3"/>
    <w:p w:rsidR="00DA23C3" w:rsidRPr="00F33981" w:rsidRDefault="00DA23C3" w:rsidP="00DA23C3">
      <w:pPr>
        <w:jc w:val="center"/>
        <w:rPr>
          <w:b/>
          <w:bCs/>
        </w:rPr>
      </w:pPr>
      <w:r w:rsidRPr="00F33981">
        <w:br w:type="page"/>
      </w:r>
      <w:r w:rsidRPr="00F33981">
        <w:rPr>
          <w:b/>
          <w:bCs/>
        </w:rPr>
        <w:lastRenderedPageBreak/>
        <w:t>Student Acknowledgement of Course Syllabus</w:t>
      </w:r>
    </w:p>
    <w:p w:rsidR="00DA23C3" w:rsidRPr="00F33981" w:rsidRDefault="00DA23C3" w:rsidP="00DA23C3">
      <w:pPr>
        <w:jc w:val="center"/>
        <w:rPr>
          <w:b/>
          <w:bCs/>
        </w:rPr>
      </w:pPr>
    </w:p>
    <w:p w:rsidR="00DA23C3" w:rsidRPr="00F33981" w:rsidRDefault="00DA23C3" w:rsidP="00DA23C3">
      <w:pPr>
        <w:jc w:val="center"/>
        <w:rPr>
          <w:b/>
          <w:bCs/>
        </w:rPr>
      </w:pPr>
    </w:p>
    <w:p w:rsidR="00DA23C3" w:rsidRPr="00F33981" w:rsidRDefault="00DA23C3" w:rsidP="00DA23C3">
      <w:pPr>
        <w:spacing w:line="480" w:lineRule="auto"/>
        <w:ind w:firstLine="720"/>
      </w:pPr>
      <w:r w:rsidRPr="00F33981">
        <w:t xml:space="preserve">We have received a copy of the syllabus for </w:t>
      </w:r>
      <w:r>
        <w:t xml:space="preserve">NUR 215 Grp ________  </w:t>
      </w:r>
      <w:r w:rsidRPr="00F33981">
        <w:t xml:space="preserve">We have read this syllabus and understand that we are responsible for abiding by the course requirements and policies mentioned in the syllabus.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503"/>
        <w:gridCol w:w="1569"/>
        <w:gridCol w:w="1698"/>
      </w:tblGrid>
      <w:tr w:rsidR="00DA23C3" w:rsidRPr="00F33981" w:rsidTr="0046093C">
        <w:tc>
          <w:tcPr>
            <w:tcW w:w="4495" w:type="dxa"/>
            <w:shd w:val="clear" w:color="auto" w:fill="auto"/>
          </w:tcPr>
          <w:p w:rsidR="00DA23C3" w:rsidRPr="00F33981" w:rsidRDefault="00DA23C3" w:rsidP="0046093C">
            <w:pPr>
              <w:spacing w:line="480" w:lineRule="auto"/>
              <w:jc w:val="center"/>
            </w:pPr>
            <w:r w:rsidRPr="00F33981">
              <w:rPr>
                <w:b/>
                <w:bCs/>
              </w:rPr>
              <w:t>Students Name</w:t>
            </w:r>
          </w:p>
        </w:tc>
        <w:tc>
          <w:tcPr>
            <w:tcW w:w="1503" w:type="dxa"/>
            <w:shd w:val="clear" w:color="auto" w:fill="auto"/>
          </w:tcPr>
          <w:p w:rsidR="00DA23C3" w:rsidRPr="00F33981" w:rsidRDefault="00DA23C3" w:rsidP="0046093C">
            <w:pPr>
              <w:spacing w:line="480" w:lineRule="auto"/>
              <w:jc w:val="center"/>
            </w:pPr>
            <w:r w:rsidRPr="00F33981">
              <w:rPr>
                <w:b/>
                <w:bCs/>
              </w:rPr>
              <w:t>Students ID</w:t>
            </w:r>
          </w:p>
        </w:tc>
        <w:tc>
          <w:tcPr>
            <w:tcW w:w="1569" w:type="dxa"/>
            <w:shd w:val="clear" w:color="auto" w:fill="auto"/>
          </w:tcPr>
          <w:p w:rsidR="00DA23C3" w:rsidRPr="00F33981" w:rsidRDefault="00DA23C3" w:rsidP="0046093C">
            <w:pPr>
              <w:spacing w:line="480" w:lineRule="auto"/>
              <w:jc w:val="center"/>
            </w:pPr>
            <w:r w:rsidRPr="00F33981">
              <w:rPr>
                <w:b/>
                <w:bCs/>
              </w:rPr>
              <w:t>Signature</w:t>
            </w:r>
          </w:p>
        </w:tc>
        <w:tc>
          <w:tcPr>
            <w:tcW w:w="1698" w:type="dxa"/>
            <w:shd w:val="clear" w:color="auto" w:fill="auto"/>
          </w:tcPr>
          <w:p w:rsidR="00DA23C3" w:rsidRPr="00F33981" w:rsidRDefault="00DA23C3" w:rsidP="0046093C">
            <w:pPr>
              <w:spacing w:line="480" w:lineRule="auto"/>
              <w:jc w:val="center"/>
            </w:pPr>
            <w:r w:rsidRPr="00F33981">
              <w:rPr>
                <w:b/>
                <w:bCs/>
              </w:rPr>
              <w:t>Date</w:t>
            </w: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r w:rsidR="00DA23C3" w:rsidRPr="00F33981" w:rsidTr="0046093C">
        <w:tc>
          <w:tcPr>
            <w:tcW w:w="4495" w:type="dxa"/>
            <w:shd w:val="clear" w:color="auto" w:fill="auto"/>
          </w:tcPr>
          <w:p w:rsidR="00DA23C3" w:rsidRPr="00F33981" w:rsidRDefault="00DA23C3" w:rsidP="00DA23C3">
            <w:pPr>
              <w:numPr>
                <w:ilvl w:val="0"/>
                <w:numId w:val="21"/>
              </w:numPr>
              <w:spacing w:line="480" w:lineRule="auto"/>
              <w:ind w:hanging="630"/>
            </w:pPr>
          </w:p>
        </w:tc>
        <w:tc>
          <w:tcPr>
            <w:tcW w:w="1503" w:type="dxa"/>
            <w:shd w:val="clear" w:color="auto" w:fill="auto"/>
          </w:tcPr>
          <w:p w:rsidR="00DA23C3" w:rsidRPr="00F33981" w:rsidRDefault="00DA23C3" w:rsidP="0046093C">
            <w:pPr>
              <w:spacing w:line="480" w:lineRule="auto"/>
            </w:pPr>
          </w:p>
        </w:tc>
        <w:tc>
          <w:tcPr>
            <w:tcW w:w="1569" w:type="dxa"/>
            <w:shd w:val="clear" w:color="auto" w:fill="auto"/>
          </w:tcPr>
          <w:p w:rsidR="00DA23C3" w:rsidRPr="00F33981" w:rsidRDefault="00DA23C3" w:rsidP="0046093C">
            <w:pPr>
              <w:spacing w:line="480" w:lineRule="auto"/>
            </w:pPr>
          </w:p>
        </w:tc>
        <w:tc>
          <w:tcPr>
            <w:tcW w:w="1698" w:type="dxa"/>
            <w:shd w:val="clear" w:color="auto" w:fill="auto"/>
          </w:tcPr>
          <w:p w:rsidR="00DA23C3" w:rsidRPr="00F33981" w:rsidRDefault="00DA23C3" w:rsidP="0046093C">
            <w:pPr>
              <w:spacing w:line="480" w:lineRule="auto"/>
            </w:pPr>
          </w:p>
        </w:tc>
      </w:tr>
    </w:tbl>
    <w:p w:rsidR="00DA23C3" w:rsidRDefault="00DA23C3" w:rsidP="00DA23C3"/>
    <w:p w:rsidR="00DA23C3" w:rsidRDefault="00DA23C3" w:rsidP="00DA23C3"/>
    <w:p w:rsidR="00DA23C3" w:rsidRDefault="00DA23C3" w:rsidP="00DA23C3">
      <w:r>
        <w:t xml:space="preserve">Name &amp; Signature of Faculty </w:t>
      </w:r>
    </w:p>
    <w:p w:rsidR="00DA23C3" w:rsidRDefault="00DA23C3" w:rsidP="00DA23C3"/>
    <w:p w:rsidR="00DA23C3" w:rsidRDefault="00DA23C3" w:rsidP="00DA23C3">
      <w:r>
        <w:t>Date :_______________________</w:t>
      </w:r>
    </w:p>
    <w:p w:rsidR="00E32A83" w:rsidRDefault="00263074"/>
    <w:sectPr w:rsidR="00E32A83" w:rsidSect="00EF0966">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74" w:rsidRDefault="00263074">
      <w:r>
        <w:separator/>
      </w:r>
    </w:p>
  </w:endnote>
  <w:endnote w:type="continuationSeparator" w:id="0">
    <w:p w:rsidR="00263074" w:rsidRDefault="0026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66" w:rsidRDefault="006C0F1E" w:rsidP="00EF09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F0966" w:rsidRDefault="002630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966" w:rsidRDefault="006C0F1E" w:rsidP="00EF096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2F20">
      <w:rPr>
        <w:rStyle w:val="a4"/>
        <w:noProof/>
      </w:rPr>
      <w:t>2</w:t>
    </w:r>
    <w:r>
      <w:rPr>
        <w:rStyle w:val="a4"/>
      </w:rPr>
      <w:fldChar w:fldCharType="end"/>
    </w:r>
  </w:p>
  <w:p w:rsidR="00EF0966" w:rsidRDefault="0026307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74" w:rsidRDefault="00263074">
      <w:r>
        <w:separator/>
      </w:r>
    </w:p>
  </w:footnote>
  <w:footnote w:type="continuationSeparator" w:id="0">
    <w:p w:rsidR="00263074" w:rsidRDefault="00263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229ED"/>
    <w:multiLevelType w:val="hybridMultilevel"/>
    <w:tmpl w:val="4DA05828"/>
    <w:lvl w:ilvl="0" w:tplc="3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7A85911"/>
    <w:multiLevelType w:val="multilevel"/>
    <w:tmpl w:val="07A85911"/>
    <w:lvl w:ilvl="0">
      <w:start w:val="1"/>
      <w:numFmt w:val="bullet"/>
      <w:lvlText w:val=""/>
      <w:lvlJc w:val="left"/>
      <w:pPr>
        <w:ind w:left="420" w:hanging="420"/>
      </w:pPr>
      <w:rPr>
        <w:rFonts w:ascii="Wingdings" w:hAnsi="Wingdings" w:hint="default"/>
      </w:rPr>
    </w:lvl>
    <w:lvl w:ilvl="1">
      <w:start w:val="1"/>
      <w:numFmt w:val="bullet"/>
      <w:lvlText w:val=""/>
      <w:lvlJc w:val="left"/>
      <w:pPr>
        <w:ind w:left="51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nsid w:val="08C46CEF"/>
    <w:multiLevelType w:val="hybridMultilevel"/>
    <w:tmpl w:val="C6868AD8"/>
    <w:lvl w:ilvl="0" w:tplc="3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0B98"/>
    <w:multiLevelType w:val="multilevel"/>
    <w:tmpl w:val="09010B98"/>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
    <w:nsid w:val="0B991E37"/>
    <w:multiLevelType w:val="hybridMultilevel"/>
    <w:tmpl w:val="91808094"/>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94EF0"/>
    <w:multiLevelType w:val="hybridMultilevel"/>
    <w:tmpl w:val="12F8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4786C"/>
    <w:multiLevelType w:val="hybridMultilevel"/>
    <w:tmpl w:val="57E67AF8"/>
    <w:lvl w:ilvl="0" w:tplc="0409000F">
      <w:start w:val="2"/>
      <w:numFmt w:val="decimal"/>
      <w:lvlText w:val="%1."/>
      <w:lvlJc w:val="left"/>
      <w:pPr>
        <w:ind w:left="720" w:hanging="360"/>
      </w:pPr>
      <w:rPr>
        <w:rFont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C0C14"/>
    <w:multiLevelType w:val="multilevel"/>
    <w:tmpl w:val="E18C6A92"/>
    <w:lvl w:ilvl="0">
      <w:start w:val="6"/>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1C25585"/>
    <w:multiLevelType w:val="multilevel"/>
    <w:tmpl w:val="21C25585"/>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9">
    <w:nsid w:val="283D6E39"/>
    <w:multiLevelType w:val="multilevel"/>
    <w:tmpl w:val="283D6E39"/>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
    <w:nsid w:val="2DE266F6"/>
    <w:multiLevelType w:val="hybridMultilevel"/>
    <w:tmpl w:val="84D0922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5F7338"/>
    <w:multiLevelType w:val="multilevel"/>
    <w:tmpl w:val="305F73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1C6F5A"/>
    <w:multiLevelType w:val="hybridMultilevel"/>
    <w:tmpl w:val="2B526D1C"/>
    <w:lvl w:ilvl="0" w:tplc="34090005">
      <w:start w:val="1"/>
      <w:numFmt w:val="bullet"/>
      <w:lvlText w:val=""/>
      <w:lvlJc w:val="left"/>
      <w:pPr>
        <w:ind w:left="1222" w:hanging="360"/>
      </w:pPr>
      <w:rPr>
        <w:rFonts w:ascii="Wingdings" w:hAnsi="Wingdings" w:hint="default"/>
      </w:rPr>
    </w:lvl>
    <w:lvl w:ilvl="1" w:tplc="34090003" w:tentative="1">
      <w:start w:val="1"/>
      <w:numFmt w:val="bullet"/>
      <w:lvlText w:val="o"/>
      <w:lvlJc w:val="left"/>
      <w:pPr>
        <w:ind w:left="1942" w:hanging="360"/>
      </w:pPr>
      <w:rPr>
        <w:rFonts w:ascii="Courier New" w:hAnsi="Courier New" w:cs="Courier New" w:hint="default"/>
      </w:rPr>
    </w:lvl>
    <w:lvl w:ilvl="2" w:tplc="34090005" w:tentative="1">
      <w:start w:val="1"/>
      <w:numFmt w:val="bullet"/>
      <w:lvlText w:val=""/>
      <w:lvlJc w:val="left"/>
      <w:pPr>
        <w:ind w:left="2662" w:hanging="360"/>
      </w:pPr>
      <w:rPr>
        <w:rFonts w:ascii="Wingdings" w:hAnsi="Wingdings" w:hint="default"/>
      </w:rPr>
    </w:lvl>
    <w:lvl w:ilvl="3" w:tplc="34090001" w:tentative="1">
      <w:start w:val="1"/>
      <w:numFmt w:val="bullet"/>
      <w:lvlText w:val=""/>
      <w:lvlJc w:val="left"/>
      <w:pPr>
        <w:ind w:left="3382" w:hanging="360"/>
      </w:pPr>
      <w:rPr>
        <w:rFonts w:ascii="Symbol" w:hAnsi="Symbol" w:hint="default"/>
      </w:rPr>
    </w:lvl>
    <w:lvl w:ilvl="4" w:tplc="34090003" w:tentative="1">
      <w:start w:val="1"/>
      <w:numFmt w:val="bullet"/>
      <w:lvlText w:val="o"/>
      <w:lvlJc w:val="left"/>
      <w:pPr>
        <w:ind w:left="4102" w:hanging="360"/>
      </w:pPr>
      <w:rPr>
        <w:rFonts w:ascii="Courier New" w:hAnsi="Courier New" w:cs="Courier New" w:hint="default"/>
      </w:rPr>
    </w:lvl>
    <w:lvl w:ilvl="5" w:tplc="34090005" w:tentative="1">
      <w:start w:val="1"/>
      <w:numFmt w:val="bullet"/>
      <w:lvlText w:val=""/>
      <w:lvlJc w:val="left"/>
      <w:pPr>
        <w:ind w:left="4822" w:hanging="360"/>
      </w:pPr>
      <w:rPr>
        <w:rFonts w:ascii="Wingdings" w:hAnsi="Wingdings" w:hint="default"/>
      </w:rPr>
    </w:lvl>
    <w:lvl w:ilvl="6" w:tplc="34090001" w:tentative="1">
      <w:start w:val="1"/>
      <w:numFmt w:val="bullet"/>
      <w:lvlText w:val=""/>
      <w:lvlJc w:val="left"/>
      <w:pPr>
        <w:ind w:left="5542" w:hanging="360"/>
      </w:pPr>
      <w:rPr>
        <w:rFonts w:ascii="Symbol" w:hAnsi="Symbol" w:hint="default"/>
      </w:rPr>
    </w:lvl>
    <w:lvl w:ilvl="7" w:tplc="34090003" w:tentative="1">
      <w:start w:val="1"/>
      <w:numFmt w:val="bullet"/>
      <w:lvlText w:val="o"/>
      <w:lvlJc w:val="left"/>
      <w:pPr>
        <w:ind w:left="6262" w:hanging="360"/>
      </w:pPr>
      <w:rPr>
        <w:rFonts w:ascii="Courier New" w:hAnsi="Courier New" w:cs="Courier New" w:hint="default"/>
      </w:rPr>
    </w:lvl>
    <w:lvl w:ilvl="8" w:tplc="34090005" w:tentative="1">
      <w:start w:val="1"/>
      <w:numFmt w:val="bullet"/>
      <w:lvlText w:val=""/>
      <w:lvlJc w:val="left"/>
      <w:pPr>
        <w:ind w:left="6982" w:hanging="360"/>
      </w:pPr>
      <w:rPr>
        <w:rFonts w:ascii="Wingdings" w:hAnsi="Wingdings" w:hint="default"/>
      </w:rPr>
    </w:lvl>
  </w:abstractNum>
  <w:abstractNum w:abstractNumId="13">
    <w:nsid w:val="35C752B5"/>
    <w:multiLevelType w:val="multilevel"/>
    <w:tmpl w:val="35C752B5"/>
    <w:lvl w:ilvl="0">
      <w:start w:val="1"/>
      <w:numFmt w:val="decimal"/>
      <w:lvlText w:val="%1."/>
      <w:lvlJc w:val="left"/>
      <w:pPr>
        <w:ind w:left="747" w:hanging="360"/>
      </w:pPr>
      <w:rPr>
        <w:rFonts w:hint="default"/>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4">
    <w:nsid w:val="3B4A4CDB"/>
    <w:multiLevelType w:val="hybridMultilevel"/>
    <w:tmpl w:val="585887F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E6558F3"/>
    <w:multiLevelType w:val="hybridMultilevel"/>
    <w:tmpl w:val="2BE8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05656F"/>
    <w:multiLevelType w:val="multilevel"/>
    <w:tmpl w:val="3F0565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3282A1B"/>
    <w:multiLevelType w:val="hybridMultilevel"/>
    <w:tmpl w:val="1812D25C"/>
    <w:lvl w:ilvl="0" w:tplc="34090005">
      <w:start w:val="1"/>
      <w:numFmt w:val="bullet"/>
      <w:lvlText w:val=""/>
      <w:lvlJc w:val="left"/>
      <w:pPr>
        <w:ind w:left="990" w:hanging="360"/>
      </w:pPr>
      <w:rPr>
        <w:rFonts w:ascii="Wingdings" w:hAnsi="Wingdings" w:hint="default"/>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18">
    <w:nsid w:val="4AFD06DB"/>
    <w:multiLevelType w:val="hybridMultilevel"/>
    <w:tmpl w:val="483A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207E8B"/>
    <w:multiLevelType w:val="hybridMultilevel"/>
    <w:tmpl w:val="FA24D6C2"/>
    <w:lvl w:ilvl="0" w:tplc="34090005">
      <w:start w:val="1"/>
      <w:numFmt w:val="bullet"/>
      <w:lvlText w:val=""/>
      <w:lvlJc w:val="left"/>
      <w:pPr>
        <w:ind w:left="990" w:hanging="360"/>
      </w:pPr>
      <w:rPr>
        <w:rFonts w:ascii="Wingdings" w:hAnsi="Wingdings" w:hint="default"/>
      </w:rPr>
    </w:lvl>
    <w:lvl w:ilvl="1" w:tplc="34090005">
      <w:start w:val="1"/>
      <w:numFmt w:val="bullet"/>
      <w:lvlText w:val=""/>
      <w:lvlJc w:val="left"/>
      <w:pPr>
        <w:ind w:left="9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44E21"/>
    <w:multiLevelType w:val="hybridMultilevel"/>
    <w:tmpl w:val="F672F9EC"/>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D0D19"/>
    <w:multiLevelType w:val="hybridMultilevel"/>
    <w:tmpl w:val="4FA876B6"/>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6169B5"/>
    <w:multiLevelType w:val="hybridMultilevel"/>
    <w:tmpl w:val="247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47C49"/>
    <w:multiLevelType w:val="multilevel"/>
    <w:tmpl w:val="5AA47C49"/>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4">
    <w:nsid w:val="5BA76B6D"/>
    <w:multiLevelType w:val="multilevel"/>
    <w:tmpl w:val="5BA76B6D"/>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195496F"/>
    <w:multiLevelType w:val="multilevel"/>
    <w:tmpl w:val="6195496F"/>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6">
    <w:nsid w:val="654B4432"/>
    <w:multiLevelType w:val="hybridMultilevel"/>
    <w:tmpl w:val="D99AA60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nsid w:val="67062FC0"/>
    <w:multiLevelType w:val="multilevel"/>
    <w:tmpl w:val="67062F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5236FB"/>
    <w:multiLevelType w:val="multilevel"/>
    <w:tmpl w:val="705236FB"/>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nsid w:val="71481E47"/>
    <w:multiLevelType w:val="hybridMultilevel"/>
    <w:tmpl w:val="92847EA0"/>
    <w:lvl w:ilvl="0" w:tplc="34090005">
      <w:start w:val="1"/>
      <w:numFmt w:val="bullet"/>
      <w:lvlText w:val=""/>
      <w:lvlJc w:val="left"/>
      <w:pPr>
        <w:ind w:left="45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24B6CB3"/>
    <w:multiLevelType w:val="hybridMultilevel"/>
    <w:tmpl w:val="B374EF08"/>
    <w:lvl w:ilvl="0" w:tplc="34090005">
      <w:start w:val="1"/>
      <w:numFmt w:val="bullet"/>
      <w:lvlText w:val=""/>
      <w:lvlJc w:val="left"/>
      <w:pPr>
        <w:ind w:left="1013" w:hanging="360"/>
      </w:pPr>
      <w:rPr>
        <w:rFonts w:ascii="Wingdings" w:hAnsi="Wingdings" w:hint="default"/>
      </w:rPr>
    </w:lvl>
    <w:lvl w:ilvl="1" w:tplc="34090003" w:tentative="1">
      <w:start w:val="1"/>
      <w:numFmt w:val="bullet"/>
      <w:lvlText w:val="o"/>
      <w:lvlJc w:val="left"/>
      <w:pPr>
        <w:ind w:left="1733" w:hanging="360"/>
      </w:pPr>
      <w:rPr>
        <w:rFonts w:ascii="Courier New" w:hAnsi="Courier New" w:cs="Courier New" w:hint="default"/>
      </w:rPr>
    </w:lvl>
    <w:lvl w:ilvl="2" w:tplc="34090005" w:tentative="1">
      <w:start w:val="1"/>
      <w:numFmt w:val="bullet"/>
      <w:lvlText w:val=""/>
      <w:lvlJc w:val="left"/>
      <w:pPr>
        <w:ind w:left="2453" w:hanging="360"/>
      </w:pPr>
      <w:rPr>
        <w:rFonts w:ascii="Wingdings" w:hAnsi="Wingdings" w:hint="default"/>
      </w:rPr>
    </w:lvl>
    <w:lvl w:ilvl="3" w:tplc="34090001" w:tentative="1">
      <w:start w:val="1"/>
      <w:numFmt w:val="bullet"/>
      <w:lvlText w:val=""/>
      <w:lvlJc w:val="left"/>
      <w:pPr>
        <w:ind w:left="3173" w:hanging="360"/>
      </w:pPr>
      <w:rPr>
        <w:rFonts w:ascii="Symbol" w:hAnsi="Symbol" w:hint="default"/>
      </w:rPr>
    </w:lvl>
    <w:lvl w:ilvl="4" w:tplc="34090003" w:tentative="1">
      <w:start w:val="1"/>
      <w:numFmt w:val="bullet"/>
      <w:lvlText w:val="o"/>
      <w:lvlJc w:val="left"/>
      <w:pPr>
        <w:ind w:left="3893" w:hanging="360"/>
      </w:pPr>
      <w:rPr>
        <w:rFonts w:ascii="Courier New" w:hAnsi="Courier New" w:cs="Courier New" w:hint="default"/>
      </w:rPr>
    </w:lvl>
    <w:lvl w:ilvl="5" w:tplc="34090005" w:tentative="1">
      <w:start w:val="1"/>
      <w:numFmt w:val="bullet"/>
      <w:lvlText w:val=""/>
      <w:lvlJc w:val="left"/>
      <w:pPr>
        <w:ind w:left="4613" w:hanging="360"/>
      </w:pPr>
      <w:rPr>
        <w:rFonts w:ascii="Wingdings" w:hAnsi="Wingdings" w:hint="default"/>
      </w:rPr>
    </w:lvl>
    <w:lvl w:ilvl="6" w:tplc="34090001" w:tentative="1">
      <w:start w:val="1"/>
      <w:numFmt w:val="bullet"/>
      <w:lvlText w:val=""/>
      <w:lvlJc w:val="left"/>
      <w:pPr>
        <w:ind w:left="5333" w:hanging="360"/>
      </w:pPr>
      <w:rPr>
        <w:rFonts w:ascii="Symbol" w:hAnsi="Symbol" w:hint="default"/>
      </w:rPr>
    </w:lvl>
    <w:lvl w:ilvl="7" w:tplc="34090003" w:tentative="1">
      <w:start w:val="1"/>
      <w:numFmt w:val="bullet"/>
      <w:lvlText w:val="o"/>
      <w:lvlJc w:val="left"/>
      <w:pPr>
        <w:ind w:left="6053" w:hanging="360"/>
      </w:pPr>
      <w:rPr>
        <w:rFonts w:ascii="Courier New" w:hAnsi="Courier New" w:cs="Courier New" w:hint="default"/>
      </w:rPr>
    </w:lvl>
    <w:lvl w:ilvl="8" w:tplc="34090005" w:tentative="1">
      <w:start w:val="1"/>
      <w:numFmt w:val="bullet"/>
      <w:lvlText w:val=""/>
      <w:lvlJc w:val="left"/>
      <w:pPr>
        <w:ind w:left="6773" w:hanging="360"/>
      </w:pPr>
      <w:rPr>
        <w:rFonts w:ascii="Wingdings" w:hAnsi="Wingdings" w:hint="default"/>
      </w:rPr>
    </w:lvl>
  </w:abstractNum>
  <w:abstractNum w:abstractNumId="31">
    <w:nsid w:val="76B14603"/>
    <w:multiLevelType w:val="hybridMultilevel"/>
    <w:tmpl w:val="C7A21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BD3823"/>
    <w:multiLevelType w:val="multilevel"/>
    <w:tmpl w:val="78BD3823"/>
    <w:lvl w:ilvl="0">
      <w:start w:val="13"/>
      <w:numFmt w:val="decimal"/>
      <w:lvlText w:val="%1"/>
      <w:lvlJc w:val="left"/>
      <w:pPr>
        <w:ind w:left="420" w:hanging="420"/>
      </w:pPr>
      <w:rPr>
        <w:rFonts w:hint="default"/>
      </w:rPr>
    </w:lvl>
    <w:lvl w:ilvl="1">
      <w:start w:val="1"/>
      <w:numFmt w:val="bullet"/>
      <w:lvlText w:val=""/>
      <w:lvlJc w:val="left"/>
      <w:pPr>
        <w:ind w:left="1590" w:hanging="420"/>
      </w:pPr>
      <w:rPr>
        <w:rFonts w:ascii="Wingdings" w:hAnsi="Wingding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3">
    <w:nsid w:val="7BAD6FD1"/>
    <w:multiLevelType w:val="multilevel"/>
    <w:tmpl w:val="7BAD6FD1"/>
    <w:lvl w:ilvl="0">
      <w:start w:val="1"/>
      <w:numFmt w:val="decimal"/>
      <w:lvlText w:val="%1."/>
      <w:lvlJc w:val="left"/>
      <w:pPr>
        <w:ind w:left="432" w:hanging="360"/>
      </w:pPr>
      <w:rPr>
        <w:rFonts w:hint="default"/>
      </w:rPr>
    </w:lvl>
    <w:lvl w:ilvl="1">
      <w:start w:val="1"/>
      <w:numFmt w:val="bullet"/>
      <w:lvlText w:val=""/>
      <w:lvlJc w:val="left"/>
      <w:pPr>
        <w:ind w:left="1152" w:hanging="360"/>
      </w:pPr>
      <w:rPr>
        <w:rFonts w:ascii="Symbol" w:hAnsi="Symbol" w:hint="default"/>
      </w:r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34">
    <w:nsid w:val="7C692638"/>
    <w:multiLevelType w:val="multilevel"/>
    <w:tmpl w:val="BA82A1B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F3D18A0"/>
    <w:multiLevelType w:val="hybridMultilevel"/>
    <w:tmpl w:val="AB6E1CEC"/>
    <w:lvl w:ilvl="0" w:tplc="34090005">
      <w:start w:val="1"/>
      <w:numFmt w:val="bullet"/>
      <w:lvlText w:val=""/>
      <w:lvlJc w:val="left"/>
      <w:pPr>
        <w:ind w:left="720" w:hanging="360"/>
      </w:pPr>
      <w:rPr>
        <w:rFonts w:ascii="Wingdings" w:hAnsi="Wingdings" w:hint="default"/>
      </w:rPr>
    </w:lvl>
    <w:lvl w:ilvl="1" w:tplc="4BEC0734">
      <w:start w:val="1"/>
      <w:numFmt w:val="lowerLetter"/>
      <w:lvlText w:val="%2."/>
      <w:lvlJc w:val="left"/>
      <w:pPr>
        <w:ind w:left="630" w:hanging="360"/>
      </w:pPr>
      <w:rPr>
        <w:rFonts w:ascii="Times New Roman" w:eastAsia="Times New Roman" w:hAnsi="Times New Roman" w:cs="Times New Roman"/>
      </w:rPr>
    </w:lvl>
    <w:lvl w:ilvl="2" w:tplc="34090005">
      <w:start w:val="1"/>
      <w:numFmt w:val="bullet"/>
      <w:lvlText w:val=""/>
      <w:lvlJc w:val="left"/>
      <w:pPr>
        <w:ind w:left="81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27"/>
  </w:num>
  <w:num w:numId="4">
    <w:abstractNumId w:val="1"/>
  </w:num>
  <w:num w:numId="5">
    <w:abstractNumId w:val="30"/>
  </w:num>
  <w:num w:numId="6">
    <w:abstractNumId w:val="29"/>
  </w:num>
  <w:num w:numId="7">
    <w:abstractNumId w:val="33"/>
  </w:num>
  <w:num w:numId="8">
    <w:abstractNumId w:val="9"/>
  </w:num>
  <w:num w:numId="9">
    <w:abstractNumId w:val="8"/>
  </w:num>
  <w:num w:numId="10">
    <w:abstractNumId w:val="23"/>
  </w:num>
  <w:num w:numId="11">
    <w:abstractNumId w:val="11"/>
  </w:num>
  <w:num w:numId="12">
    <w:abstractNumId w:val="16"/>
  </w:num>
  <w:num w:numId="13">
    <w:abstractNumId w:val="12"/>
  </w:num>
  <w:num w:numId="14">
    <w:abstractNumId w:val="17"/>
  </w:num>
  <w:num w:numId="15">
    <w:abstractNumId w:val="24"/>
  </w:num>
  <w:num w:numId="16">
    <w:abstractNumId w:val="28"/>
  </w:num>
  <w:num w:numId="17">
    <w:abstractNumId w:val="25"/>
  </w:num>
  <w:num w:numId="18">
    <w:abstractNumId w:val="32"/>
  </w:num>
  <w:num w:numId="19">
    <w:abstractNumId w:val="3"/>
  </w:num>
  <w:num w:numId="20">
    <w:abstractNumId w:val="22"/>
  </w:num>
  <w:num w:numId="21">
    <w:abstractNumId w:val="15"/>
  </w:num>
  <w:num w:numId="22">
    <w:abstractNumId w:val="6"/>
  </w:num>
  <w:num w:numId="23">
    <w:abstractNumId w:val="4"/>
  </w:num>
  <w:num w:numId="24">
    <w:abstractNumId w:val="19"/>
  </w:num>
  <w:num w:numId="25">
    <w:abstractNumId w:val="35"/>
  </w:num>
  <w:num w:numId="26">
    <w:abstractNumId w:val="0"/>
  </w:num>
  <w:num w:numId="27">
    <w:abstractNumId w:val="21"/>
  </w:num>
  <w:num w:numId="28">
    <w:abstractNumId w:val="2"/>
  </w:num>
  <w:num w:numId="29">
    <w:abstractNumId w:val="20"/>
  </w:num>
  <w:num w:numId="30">
    <w:abstractNumId w:val="7"/>
  </w:num>
  <w:num w:numId="31">
    <w:abstractNumId w:val="18"/>
  </w:num>
  <w:num w:numId="32">
    <w:abstractNumId w:val="14"/>
  </w:num>
  <w:num w:numId="33">
    <w:abstractNumId w:val="34"/>
  </w:num>
  <w:num w:numId="34">
    <w:abstractNumId w:val="26"/>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C3"/>
    <w:rsid w:val="00263074"/>
    <w:rsid w:val="003D3606"/>
    <w:rsid w:val="00571461"/>
    <w:rsid w:val="006C07F3"/>
    <w:rsid w:val="006C0F1E"/>
    <w:rsid w:val="008D54A6"/>
    <w:rsid w:val="00AE7D65"/>
    <w:rsid w:val="00B84259"/>
    <w:rsid w:val="00DA23C3"/>
    <w:rsid w:val="00FF2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D0321-A2CE-4BE6-9F80-789FA213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C3"/>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DA23C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DA23C3"/>
    <w:rPr>
      <w:rFonts w:ascii="Arial" w:eastAsia="Times New Roman" w:hAnsi="Arial" w:cs="Arial"/>
      <w:b/>
      <w:bCs/>
      <w:kern w:val="32"/>
      <w:sz w:val="32"/>
      <w:szCs w:val="32"/>
    </w:rPr>
  </w:style>
  <w:style w:type="paragraph" w:styleId="a3">
    <w:name w:val="footer"/>
    <w:basedOn w:val="a"/>
    <w:link w:val="Char"/>
    <w:rsid w:val="00DA23C3"/>
    <w:pPr>
      <w:tabs>
        <w:tab w:val="center" w:pos="4320"/>
        <w:tab w:val="right" w:pos="8640"/>
      </w:tabs>
    </w:pPr>
  </w:style>
  <w:style w:type="character" w:customStyle="1" w:styleId="Char">
    <w:name w:val="تذييل الصفحة Char"/>
    <w:basedOn w:val="a0"/>
    <w:link w:val="a3"/>
    <w:rsid w:val="00DA23C3"/>
    <w:rPr>
      <w:rFonts w:ascii="Times New Roman" w:eastAsia="Times New Roman" w:hAnsi="Times New Roman" w:cs="Times New Roman"/>
      <w:sz w:val="24"/>
      <w:szCs w:val="24"/>
    </w:rPr>
  </w:style>
  <w:style w:type="character" w:styleId="a4">
    <w:name w:val="page number"/>
    <w:basedOn w:val="a0"/>
    <w:rsid w:val="00DA23C3"/>
  </w:style>
  <w:style w:type="character" w:styleId="Hyperlink">
    <w:name w:val="Hyperlink"/>
    <w:rsid w:val="00DA23C3"/>
    <w:rPr>
      <w:color w:val="0000FF"/>
      <w:u w:val="single"/>
    </w:rPr>
  </w:style>
  <w:style w:type="paragraph" w:styleId="a5">
    <w:name w:val="Body Text Indent"/>
    <w:basedOn w:val="a"/>
    <w:link w:val="Char0"/>
    <w:uiPriority w:val="99"/>
    <w:semiHidden/>
    <w:unhideWhenUsed/>
    <w:rsid w:val="00DA23C3"/>
    <w:pPr>
      <w:spacing w:after="120"/>
      <w:ind w:left="360"/>
    </w:pPr>
  </w:style>
  <w:style w:type="character" w:customStyle="1" w:styleId="Char0">
    <w:name w:val="نص أساسي بمسافة بادئة Char"/>
    <w:basedOn w:val="a0"/>
    <w:link w:val="a5"/>
    <w:uiPriority w:val="99"/>
    <w:semiHidden/>
    <w:rsid w:val="00DA23C3"/>
    <w:rPr>
      <w:rFonts w:ascii="Times New Roman" w:eastAsia="Times New Roman" w:hAnsi="Times New Roman" w:cs="Times New Roman"/>
      <w:sz w:val="24"/>
      <w:szCs w:val="24"/>
    </w:rPr>
  </w:style>
  <w:style w:type="paragraph" w:styleId="2">
    <w:name w:val="Body Text First Indent 2"/>
    <w:basedOn w:val="a5"/>
    <w:link w:val="2Char"/>
    <w:rsid w:val="00DA23C3"/>
    <w:pPr>
      <w:ind w:firstLine="210"/>
    </w:pPr>
  </w:style>
  <w:style w:type="character" w:customStyle="1" w:styleId="2Char">
    <w:name w:val="نص أساسي بمسافة بادئة للسطر الأول 2 Char"/>
    <w:basedOn w:val="Char0"/>
    <w:link w:val="2"/>
    <w:rsid w:val="00DA23C3"/>
    <w:rPr>
      <w:rFonts w:ascii="Times New Roman" w:eastAsia="Times New Roman" w:hAnsi="Times New Roman" w:cs="Times New Roman"/>
      <w:sz w:val="24"/>
      <w:szCs w:val="24"/>
    </w:rPr>
  </w:style>
  <w:style w:type="paragraph" w:customStyle="1" w:styleId="References">
    <w:name w:val="References"/>
    <w:basedOn w:val="a"/>
    <w:rsid w:val="00DA23C3"/>
    <w:pPr>
      <w:keepLines/>
      <w:widowControl w:val="0"/>
      <w:tabs>
        <w:tab w:val="left" w:pos="576"/>
      </w:tabs>
      <w:overflowPunct w:val="0"/>
      <w:autoSpaceDE w:val="0"/>
      <w:autoSpaceDN w:val="0"/>
      <w:adjustRightInd w:val="0"/>
      <w:spacing w:line="480" w:lineRule="atLeast"/>
      <w:ind w:left="720" w:hanging="720"/>
      <w:textAlignment w:val="baseline"/>
    </w:pPr>
    <w:rPr>
      <w:rFonts w:ascii="Courier New" w:hAnsi="Courier New"/>
      <w:szCs w:val="20"/>
    </w:rPr>
  </w:style>
  <w:style w:type="paragraph" w:styleId="a6">
    <w:name w:val="List Paragraph"/>
    <w:basedOn w:val="a"/>
    <w:uiPriority w:val="34"/>
    <w:qFormat/>
    <w:rsid w:val="00DA23C3"/>
    <w:pPr>
      <w:ind w:left="720"/>
      <w:contextualSpacing/>
    </w:pPr>
    <w:rPr>
      <w:rFonts w:ascii="Calibri" w:eastAsia="Calibri" w:hAnsi="Calibri"/>
      <w:sz w:val="22"/>
      <w:szCs w:val="22"/>
    </w:rPr>
  </w:style>
  <w:style w:type="paragraph" w:customStyle="1" w:styleId="MediumGrid1-Accent21">
    <w:name w:val="Medium Grid 1 - Accent 21"/>
    <w:basedOn w:val="a"/>
    <w:uiPriority w:val="34"/>
    <w:qFormat/>
    <w:rsid w:val="00DA23C3"/>
    <w:pPr>
      <w:spacing w:after="200" w:line="276" w:lineRule="auto"/>
      <w:ind w:left="720"/>
      <w:contextualSpacing/>
    </w:pPr>
    <w:rPr>
      <w:rFonts w:ascii="Calibri" w:eastAsia="Calibri" w:hAnsi="Calibri"/>
      <w:sz w:val="22"/>
      <w:szCs w:val="22"/>
    </w:rPr>
  </w:style>
  <w:style w:type="paragraph" w:styleId="a7">
    <w:name w:val="Balloon Text"/>
    <w:basedOn w:val="a"/>
    <w:link w:val="Char1"/>
    <w:uiPriority w:val="99"/>
    <w:semiHidden/>
    <w:unhideWhenUsed/>
    <w:rsid w:val="00FF2F20"/>
    <w:rPr>
      <w:rFonts w:ascii="Tahoma" w:hAnsi="Tahoma" w:cs="Tahoma"/>
      <w:sz w:val="18"/>
      <w:szCs w:val="18"/>
    </w:rPr>
  </w:style>
  <w:style w:type="character" w:customStyle="1" w:styleId="Char1">
    <w:name w:val="نص في بالون Char"/>
    <w:basedOn w:val="a0"/>
    <w:link w:val="a7"/>
    <w:uiPriority w:val="99"/>
    <w:semiHidden/>
    <w:rsid w:val="00FF2F20"/>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1921</Words>
  <Characters>10955</Characters>
  <Application>Microsoft Office Word</Application>
  <DocSecurity>0</DocSecurity>
  <Lines>91</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ROCO</dc:creator>
  <cp:keywords/>
  <dc:description/>
  <cp:lastModifiedBy>Nasima Yahya Awaji</cp:lastModifiedBy>
  <cp:revision>2</cp:revision>
  <cp:lastPrinted>2019-09-15T04:32:00Z</cp:lastPrinted>
  <dcterms:created xsi:type="dcterms:W3CDTF">2019-09-15T04:33:00Z</dcterms:created>
  <dcterms:modified xsi:type="dcterms:W3CDTF">2019-09-15T04:33:00Z</dcterms:modified>
</cp:coreProperties>
</file>