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r>
        <w:object w:dxaOrig="4535" w:dyaOrig="3300">
          <v:rect xmlns:o="urn:schemas-microsoft-com:office:office" xmlns:v="urn:schemas-microsoft-com:vml" id="rectole0000000000" style="width:226.750000pt;height:165.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King Saud University</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Nursing College</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Course Syllabus</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Medical Terminology (</w:t>
      </w:r>
      <w:r>
        <w:rPr>
          <w:rFonts w:ascii="Times New Roman" w:hAnsi="Times New Roman" w:cs="Times New Roman" w:eastAsia="Times New Roman"/>
          <w:b/>
          <w:color w:val="auto"/>
          <w:spacing w:val="0"/>
          <w:position w:val="0"/>
          <w:sz w:val="32"/>
          <w:shd w:fill="auto" w:val="clear"/>
        </w:rPr>
        <w:t xml:space="preserve">3 </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0</w:t>
      </w:r>
      <w:r>
        <w:rPr>
          <w:rFonts w:ascii="Times New Roman" w:hAnsi="Times New Roman" w:cs="Times New Roman" w:eastAsia="Times New Roman"/>
          <w:b/>
          <w:color w:val="auto"/>
          <w:spacing w:val="0"/>
          <w:position w:val="0"/>
          <w:sz w:val="32"/>
          <w:shd w:fill="auto" w:val="clear"/>
        </w:rPr>
        <w:t xml:space="preserve">)</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NUR </w:t>
      </w:r>
      <w:r>
        <w:rPr>
          <w:rFonts w:ascii="Times New Roman" w:hAnsi="Times New Roman" w:cs="Times New Roman" w:eastAsia="Times New Roman"/>
          <w:b/>
          <w:color w:val="auto"/>
          <w:spacing w:val="0"/>
          <w:position w:val="0"/>
          <w:sz w:val="32"/>
          <w:shd w:fill="auto" w:val="clear"/>
        </w:rPr>
        <w:t xml:space="preserve">116</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Undergraduate Program First Semester (</w:t>
      </w:r>
      <w:r>
        <w:rPr>
          <w:rFonts w:ascii="Times New Roman" w:hAnsi="Times New Roman" w:cs="Times New Roman" w:eastAsia="Times New Roman"/>
          <w:b/>
          <w:color w:val="auto"/>
          <w:spacing w:val="0"/>
          <w:position w:val="0"/>
          <w:sz w:val="32"/>
          <w:shd w:fill="auto" w:val="clear"/>
        </w:rPr>
        <w:t xml:space="preserve">1434 </w:t>
      </w:r>
      <w:r>
        <w:rPr>
          <w:rFonts w:ascii="Times New Roman" w:hAnsi="Times New Roman" w:cs="Times New Roman" w:eastAsia="Times New Roman"/>
          <w:b/>
          <w:color w:val="auto"/>
          <w:spacing w:val="0"/>
          <w:position w:val="0"/>
          <w:sz w:val="32"/>
          <w:shd w:fill="auto" w:val="clear"/>
        </w:rPr>
        <w:t xml:space="preserve">H)</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Faculty Member: Abdulaziz Almutairi</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Email: azalmutairi@ksu.edu.sa</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Course Convener:</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Mr. Fayez Ali Bin Hayyan</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Email: fhayyan@ksu.edu.sa  </w:t>
      </w: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center" w:pos="4153" w:leader="none"/>
          <w:tab w:val="right" w:pos="830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r>
        <w:rPr>
          <w:rFonts w:ascii="Times New Roman" w:hAnsi="Times New Roman" w:cs="Times New Roman" w:eastAsia="Times New Roman"/>
          <w:b/>
          <w:color w:val="auto"/>
          <w:spacing w:val="8"/>
          <w:position w:val="0"/>
          <w:sz w:val="28"/>
          <w:shd w:fill="auto" w:val="clear"/>
        </w:rPr>
        <w:t xml:space="preserve">Course Content</w:t>
      </w:r>
    </w:p>
    <w:p>
      <w:pPr>
        <w:spacing w:before="0" w:after="0" w:line="240"/>
        <w:ind w:right="0" w:left="0" w:firstLine="0"/>
        <w:jc w:val="center"/>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8"/>
          <w:position w:val="0"/>
          <w:sz w:val="28"/>
          <w:shd w:fill="auto" w:val="clear"/>
        </w:rPr>
      </w:pPr>
      <w:r>
        <w:rPr>
          <w:rFonts w:ascii="Times New Roman" w:hAnsi="Times New Roman" w:cs="Times New Roman" w:eastAsia="Times New Roman"/>
          <w:b/>
          <w:color w:val="auto"/>
          <w:spacing w:val="8"/>
          <w:position w:val="0"/>
          <w:sz w:val="28"/>
          <w:shd w:fill="auto" w:val="clear"/>
        </w:rPr>
        <w:t xml:space="preserve">Course number: NUR </w:t>
      </w:r>
      <w:r>
        <w:rPr>
          <w:rFonts w:ascii="Times New Roman" w:hAnsi="Times New Roman" w:cs="Times New Roman" w:eastAsia="Times New Roman"/>
          <w:b/>
          <w:color w:val="auto"/>
          <w:spacing w:val="8"/>
          <w:position w:val="0"/>
          <w:sz w:val="28"/>
          <w:shd w:fill="auto" w:val="clear"/>
        </w:rPr>
        <w:t xml:space="preserve">116</w:t>
      </w:r>
    </w:p>
    <w:p>
      <w:pPr>
        <w:spacing w:before="0" w:after="0" w:line="240"/>
        <w:ind w:right="0" w:left="0" w:firstLine="0"/>
        <w:jc w:val="left"/>
        <w:rPr>
          <w:rFonts w:ascii="Times New Roman" w:hAnsi="Times New Roman" w:cs="Times New Roman" w:eastAsia="Times New Roman"/>
          <w:b/>
          <w:color w:val="auto"/>
          <w:spacing w:val="8"/>
          <w:position w:val="0"/>
          <w:sz w:val="28"/>
          <w:shd w:fill="auto" w:val="clear"/>
        </w:rPr>
      </w:pPr>
      <w:r>
        <w:rPr>
          <w:rFonts w:ascii="Times New Roman" w:hAnsi="Times New Roman" w:cs="Times New Roman" w:eastAsia="Times New Roman"/>
          <w:b/>
          <w:color w:val="auto"/>
          <w:spacing w:val="8"/>
          <w:position w:val="0"/>
          <w:sz w:val="28"/>
          <w:shd w:fill="auto" w:val="clear"/>
        </w:rPr>
        <w:t xml:space="preserve">Course Title: Medical Terminology (</w:t>
      </w:r>
      <w:r>
        <w:rPr>
          <w:rFonts w:ascii="Times New Roman" w:hAnsi="Times New Roman" w:cs="Times New Roman" w:eastAsia="Times New Roman"/>
          <w:b/>
          <w:color w:val="auto"/>
          <w:spacing w:val="8"/>
          <w:position w:val="0"/>
          <w:sz w:val="28"/>
          <w:shd w:fill="auto" w:val="clear"/>
        </w:rPr>
        <w:t xml:space="preserve">3</w:t>
      </w:r>
      <w:r>
        <w:rPr>
          <w:rFonts w:ascii="Times New Roman" w:hAnsi="Times New Roman" w:cs="Times New Roman" w:eastAsia="Times New Roman"/>
          <w:b/>
          <w:color w:val="auto"/>
          <w:spacing w:val="8"/>
          <w:position w:val="0"/>
          <w:sz w:val="28"/>
          <w:shd w:fill="auto" w:val="clear"/>
        </w:rPr>
        <w:t xml:space="preserve">+</w:t>
      </w:r>
      <w:r>
        <w:rPr>
          <w:rFonts w:ascii="Times New Roman" w:hAnsi="Times New Roman" w:cs="Times New Roman" w:eastAsia="Times New Roman"/>
          <w:b/>
          <w:color w:val="auto"/>
          <w:spacing w:val="8"/>
          <w:position w:val="0"/>
          <w:sz w:val="28"/>
          <w:shd w:fill="auto" w:val="clear"/>
        </w:rPr>
        <w:t xml:space="preserve">0</w:t>
      </w:r>
      <w:r>
        <w:rPr>
          <w:rFonts w:ascii="Times New Roman" w:hAnsi="Times New Roman" w:cs="Times New Roman" w:eastAsia="Times New Roman"/>
          <w:b/>
          <w:color w:val="auto"/>
          <w:spacing w:val="8"/>
          <w:position w:val="0"/>
          <w:sz w:val="28"/>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8"/>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8"/>
          <w:position w:val="0"/>
          <w:sz w:val="28"/>
          <w:shd w:fill="auto" w:val="clear"/>
        </w:rPr>
      </w:pPr>
      <w:r>
        <w:rPr>
          <w:rFonts w:ascii="Times New Roman" w:hAnsi="Times New Roman" w:cs="Times New Roman" w:eastAsia="Times New Roman"/>
          <w:b/>
          <w:color w:val="auto"/>
          <w:spacing w:val="8"/>
          <w:position w:val="0"/>
          <w:sz w:val="28"/>
          <w:shd w:fill="auto" w:val="clear"/>
        </w:rPr>
        <w:t xml:space="preserve">Course Description</w:t>
      </w:r>
    </w:p>
    <w:p>
      <w:pPr>
        <w:spacing w:before="0" w:after="0" w:line="240"/>
        <w:ind w:right="0" w:left="0" w:firstLine="0"/>
        <w:jc w:val="left"/>
        <w:rPr>
          <w:rFonts w:ascii="Times New Roman" w:hAnsi="Times New Roman" w:cs="Times New Roman" w:eastAsia="Times New Roman"/>
          <w:color w:val="auto"/>
          <w:spacing w:val="8"/>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8"/>
          <w:position w:val="0"/>
          <w:sz w:val="22"/>
          <w:shd w:fill="auto" w:val="clear"/>
        </w:rPr>
        <w:t xml:space="preserve">             </w:t>
      </w:r>
      <w:r>
        <w:rPr>
          <w:rFonts w:ascii="Times New Roman" w:hAnsi="Times New Roman" w:cs="Times New Roman" w:eastAsia="Times New Roman"/>
          <w:color w:val="auto"/>
          <w:spacing w:val="8"/>
          <w:position w:val="0"/>
          <w:sz w:val="28"/>
          <w:shd w:fill="auto" w:val="clear"/>
        </w:rPr>
        <w:t xml:space="preserve">This course is designed to help the student acquire knowledge necessary for understanding of medical terminology and learning how to pronounce medical terms. The rules of construction of terms and analysis of complex terms into its component parts are emphasized to aid students in learning to define and spell medical words correctly. Medical terminology related to anatomy and physiology as commonly used in medical situations is covered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Objectives: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 the end of this course each student should be able to:</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30"/>
        </w:numPr>
        <w:tabs>
          <w:tab w:val="left" w:pos="720" w:leader="none"/>
        </w:tabs>
        <w:spacing w:before="0" w:after="0" w:line="360"/>
        <w:ind w:right="0" w:left="714"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Understand the principle method of building a medical vocabulary.</w:t>
      </w:r>
    </w:p>
    <w:p>
      <w:pPr>
        <w:numPr>
          <w:ilvl w:val="0"/>
          <w:numId w:val="30"/>
        </w:numPr>
        <w:tabs>
          <w:tab w:val="left" w:pos="720" w:leader="none"/>
        </w:tabs>
        <w:spacing w:before="0" w:after="0" w:line="360"/>
        <w:ind w:right="0" w:left="714"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Practice the technique of analyzing the components of medical words in order to easily learn, define and spell medical terms correctly.</w:t>
      </w:r>
    </w:p>
    <w:p>
      <w:pPr>
        <w:numPr>
          <w:ilvl w:val="0"/>
          <w:numId w:val="30"/>
        </w:numPr>
        <w:tabs>
          <w:tab w:val="left" w:pos="720" w:leader="none"/>
        </w:tabs>
        <w:spacing w:before="0" w:after="0" w:line="360"/>
        <w:ind w:right="0" w:left="714"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Acquire a good workable vocabulary of anatomy and physiology of body systems applicable to nursing.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Requirement</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8"/>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course is organized into units as outlined in syllabus, each unit consists</w:t>
      </w:r>
      <w:r>
        <w:rPr>
          <w:rFonts w:ascii="Times New Roman" w:hAnsi="Times New Roman" w:cs="Times New Roman" w:eastAsia="Times New Roman"/>
          <w:b/>
          <w:color w:val="auto"/>
          <w:spacing w:val="8"/>
          <w:position w:val="0"/>
          <w:sz w:val="24"/>
          <w:shd w:fill="auto" w:val="clear"/>
        </w:rPr>
        <w:t xml:space="preserve"> of an introduction of the subject, common word associated with the subject, learning exercises and review questions, student are required to work as individual and in small group throughout classroom session, immediate feedback provided in the form of exercises and tests, handouts models and self learning material will be distributed in connection to work sessions.</w:t>
      </w:r>
    </w:p>
  </w:body>
</w:document>
</file>

<file path=word/numbering.xml><?xml version="1.0" encoding="utf-8"?>
<w:numbering xmlns:w="http://schemas.openxmlformats.org/wordprocessingml/2006/main">
  <w:abstractNum w:abstractNumId="0">
    <w:lvl w:ilvl="0">
      <w:start w:val="1"/>
      <w:numFmt w:val="bullet"/>
      <w:lvlText w:val="•"/>
    </w:lvl>
  </w:abstract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