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FB" w:rsidRDefault="00BA1AFB" w:rsidP="0037295E">
      <w:pPr>
        <w:spacing w:after="0"/>
        <w:rPr>
          <w:rFonts w:ascii="Sakkal Majalla" w:hAnsi="Sakkal Majalla" w:cs="Sakkal Majalla"/>
          <w:sz w:val="28"/>
          <w:szCs w:val="28"/>
          <w:rtl/>
        </w:rPr>
      </w:pPr>
      <w:r>
        <w:rPr>
          <w:rFonts w:ascii="Sakkal Majalla" w:hAnsi="Sakkal Majalla" w:cs="Sakkal Majalla"/>
          <w:sz w:val="28"/>
          <w:szCs w:val="28"/>
          <w:rtl/>
        </w:rPr>
        <w:t>جامعة</w:t>
      </w:r>
      <w:r w:rsidR="0037295E">
        <w:rPr>
          <w:rFonts w:ascii="Sakkal Majalla" w:hAnsi="Sakkal Majalla" w:cs="Sakkal Majalla"/>
          <w:sz w:val="28"/>
          <w:szCs w:val="28"/>
          <w:rtl/>
        </w:rPr>
        <w:t xml:space="preserve"> الملك سعود</w:t>
      </w:r>
      <w:r w:rsidR="0037295E">
        <w:rPr>
          <w:rFonts w:ascii="Sakkal Majalla" w:hAnsi="Sakkal Majalla" w:cs="Sakkal Majalla" w:hint="cs"/>
          <w:sz w:val="28"/>
          <w:szCs w:val="28"/>
          <w:rtl/>
        </w:rPr>
        <w:t xml:space="preserve"> -كلية</w:t>
      </w:r>
      <w:r>
        <w:rPr>
          <w:rFonts w:ascii="Sakkal Majalla" w:hAnsi="Sakkal Majalla" w:cs="Sakkal Majalla"/>
          <w:sz w:val="28"/>
          <w:szCs w:val="28"/>
          <w:rtl/>
        </w:rPr>
        <w:t xml:space="preserve"> التربية</w:t>
      </w:r>
      <w:r w:rsidR="0037295E">
        <w:rPr>
          <w:rFonts w:ascii="Sakkal Majalla" w:hAnsi="Sakkal Majalla" w:cs="Sakkal Majalla" w:hint="cs"/>
          <w:sz w:val="28"/>
          <w:szCs w:val="28"/>
          <w:rtl/>
        </w:rPr>
        <w:t xml:space="preserve"> -قسم</w:t>
      </w:r>
      <w:r>
        <w:rPr>
          <w:rFonts w:ascii="Sakkal Majalla" w:hAnsi="Sakkal Majalla" w:cs="Sakkal Majalla"/>
          <w:sz w:val="28"/>
          <w:szCs w:val="28"/>
          <w:rtl/>
        </w:rPr>
        <w:t xml:space="preserve"> السياسات التربوية</w:t>
      </w:r>
    </w:p>
    <w:p w:rsidR="00BA1AFB" w:rsidRDefault="00BA1AFB" w:rsidP="00BA1AFB">
      <w:pPr>
        <w:spacing w:after="0"/>
        <w:jc w:val="center"/>
        <w:rPr>
          <w:rFonts w:ascii="Sakkal Majalla" w:hAnsi="Sakkal Majalla" w:cs="Sakkal Majalla"/>
          <w:color w:val="C00000"/>
          <w:sz w:val="28"/>
          <w:szCs w:val="28"/>
          <w:rtl/>
        </w:rPr>
      </w:pPr>
      <w:r>
        <w:rPr>
          <w:rFonts w:ascii="Sakkal Majalla" w:hAnsi="Sakkal Majalla" w:cs="Sakkal Majalla"/>
          <w:color w:val="C00000"/>
          <w:sz w:val="28"/>
          <w:szCs w:val="28"/>
          <w:rtl/>
        </w:rPr>
        <w:t xml:space="preserve">معايير مقرر222 ترب – علم الاجتماع التربوي: الفصل الدراسي الأول من العام الجامعي </w:t>
      </w:r>
      <w:r>
        <w:rPr>
          <w:rFonts w:ascii="Sakkal Majalla" w:hAnsi="Sakkal Majalla" w:cs="Sakkal Majalla" w:hint="cs"/>
          <w:color w:val="C00000"/>
          <w:sz w:val="28"/>
          <w:szCs w:val="28"/>
          <w:rtl/>
        </w:rPr>
        <w:t>1441ه</w:t>
      </w:r>
    </w:p>
    <w:p w:rsidR="00BA1AFB" w:rsidRDefault="00BA1AFB" w:rsidP="00BA1AFB">
      <w:pPr>
        <w:pStyle w:val="a3"/>
        <w:numPr>
          <w:ilvl w:val="0"/>
          <w:numId w:val="1"/>
        </w:numPr>
        <w:rPr>
          <w:rFonts w:ascii="Sakkal Majalla" w:hAnsi="Sakkal Majalla" w:cs="Sakkal Majalla"/>
          <w:sz w:val="28"/>
          <w:szCs w:val="28"/>
          <w:rtl/>
        </w:rPr>
      </w:pPr>
      <w:r>
        <w:rPr>
          <w:rFonts w:ascii="Sakkal Majalla" w:hAnsi="Sakkal Majalla" w:cs="Sakkal Majalla"/>
          <w:sz w:val="28"/>
          <w:szCs w:val="28"/>
          <w:rtl/>
        </w:rPr>
        <w:t xml:space="preserve">25درجة = الاختبار الفصلي.          - 40 درجة = الاختبار النهائي           -10 درجات = واجبات قصيرة                           </w:t>
      </w:r>
    </w:p>
    <w:p w:rsidR="00BA1AFB" w:rsidRDefault="00BA1AFB" w:rsidP="0037295E">
      <w:pPr>
        <w:pStyle w:val="a3"/>
        <w:numPr>
          <w:ilvl w:val="0"/>
          <w:numId w:val="1"/>
        </w:numPr>
        <w:spacing w:after="0"/>
        <w:rPr>
          <w:rFonts w:ascii="Sakkal Majalla" w:hAnsi="Sakkal Majalla" w:cs="Sakkal Majalla"/>
          <w:sz w:val="28"/>
          <w:szCs w:val="28"/>
          <w:rtl/>
        </w:rPr>
      </w:pPr>
      <w:r>
        <w:rPr>
          <w:rFonts w:ascii="Sakkal Majalla" w:hAnsi="Sakkal Majalla" w:cs="Sakkal Majalla"/>
          <w:sz w:val="28"/>
          <w:szCs w:val="28"/>
          <w:rtl/>
        </w:rPr>
        <w:t>10 درجات = المشا</w:t>
      </w:r>
      <w:r w:rsidR="002C629D">
        <w:rPr>
          <w:rFonts w:ascii="Sakkal Majalla" w:hAnsi="Sakkal Majalla" w:cs="Sakkal Majalla"/>
          <w:sz w:val="28"/>
          <w:szCs w:val="28"/>
          <w:rtl/>
        </w:rPr>
        <w:t xml:space="preserve">ركة </w:t>
      </w:r>
      <w:r>
        <w:rPr>
          <w:rFonts w:ascii="Sakkal Majalla" w:hAnsi="Sakkal Majalla" w:cs="Sakkal Majalla"/>
          <w:sz w:val="28"/>
          <w:szCs w:val="28"/>
          <w:rtl/>
        </w:rPr>
        <w:t xml:space="preserve">والتفاعل.                 </w:t>
      </w:r>
      <w:r w:rsidR="002C629D">
        <w:rPr>
          <w:rFonts w:ascii="Sakkal Majalla" w:hAnsi="Sakkal Majalla" w:cs="Sakkal Majalla" w:hint="cs"/>
          <w:sz w:val="28"/>
          <w:szCs w:val="28"/>
          <w:rtl/>
        </w:rPr>
        <w:t xml:space="preserve">                </w:t>
      </w:r>
      <w:r>
        <w:rPr>
          <w:rFonts w:ascii="Sakkal Majalla" w:hAnsi="Sakkal Majalla" w:cs="Sakkal Majalla"/>
          <w:sz w:val="28"/>
          <w:szCs w:val="28"/>
          <w:rtl/>
        </w:rPr>
        <w:t xml:space="preserve">             - 15درجة = البحث والعرض </w:t>
      </w:r>
      <w:proofErr w:type="spellStart"/>
      <w:r>
        <w:rPr>
          <w:rFonts w:ascii="Sakkal Majalla" w:hAnsi="Sakkal Majalla" w:cs="Sakkal Majalla"/>
          <w:sz w:val="28"/>
          <w:szCs w:val="28"/>
          <w:rtl/>
        </w:rPr>
        <w:t>التقديمي</w:t>
      </w:r>
      <w:proofErr w:type="spellEnd"/>
    </w:p>
    <w:p w:rsidR="00BA1AFB" w:rsidRDefault="00BA1AFB" w:rsidP="0037295E">
      <w:pPr>
        <w:spacing w:after="0"/>
        <w:rPr>
          <w:rFonts w:ascii="Sakkal Majalla" w:hAnsi="Sakkal Majalla" w:cs="Sakkal Majalla"/>
          <w:sz w:val="28"/>
          <w:szCs w:val="28"/>
          <w:rtl/>
        </w:rPr>
      </w:pPr>
      <w:r>
        <w:rPr>
          <w:rFonts w:ascii="Sakkal Majalla" w:hAnsi="Sakkal Majalla" w:cs="Sakkal Majalla"/>
          <w:sz w:val="28"/>
          <w:szCs w:val="28"/>
          <w:rtl/>
        </w:rPr>
        <w:t xml:space="preserve">اختيار موضوع من موضوعات علم الاجتماع أو عالم من علمائها، وعمل بحث ورقي، وعرض بوربوينت، وتقديمه داخل قاعة المحاضرات، مع التنبيه على وجوب إعطاء أستاذة المقرر عنوان الموضوع المختار للموافقة عليه قبل البدء بالعمل تجنباً لتكرار الموضوعات، </w:t>
      </w:r>
      <w:r>
        <w:rPr>
          <w:rFonts w:ascii="Sakkal Majalla" w:hAnsi="Sakkal Majalla" w:cs="Sakkal Majalla"/>
          <w:color w:val="C00000"/>
          <w:sz w:val="28"/>
          <w:szCs w:val="28"/>
          <w:u w:val="single"/>
          <w:rtl/>
        </w:rPr>
        <w:t>وسوف تكون معايير تقييم البحث والعرض على النحو التالي:</w:t>
      </w:r>
    </w:p>
    <w:p w:rsidR="0037295E" w:rsidRPr="0037295E" w:rsidRDefault="0037295E" w:rsidP="00BA1AFB">
      <w:pPr>
        <w:spacing w:after="0"/>
        <w:rPr>
          <w:rFonts w:ascii="Sakkal Majalla" w:hAnsi="Sakkal Majalla" w:cs="Sakkal Majalla"/>
          <w:b/>
          <w:bCs/>
          <w:color w:val="0070C0"/>
          <w:sz w:val="28"/>
          <w:szCs w:val="28"/>
        </w:rPr>
      </w:pPr>
      <w:r w:rsidRPr="0037295E">
        <w:rPr>
          <w:rFonts w:ascii="Sakkal Majalla" w:hAnsi="Sakkal Majalla" w:cs="Sakkal Majalla" w:hint="cs"/>
          <w:b/>
          <w:bCs/>
          <w:color w:val="0070C0"/>
          <w:sz w:val="28"/>
          <w:szCs w:val="28"/>
          <w:rtl/>
        </w:rPr>
        <w:t>أولاً: معايير تقييم البحث:</w:t>
      </w:r>
    </w:p>
    <w:p w:rsidR="00BA1AFB" w:rsidRDefault="00BA1AFB" w:rsidP="00BA1AFB">
      <w:pPr>
        <w:spacing w:after="0"/>
        <w:rPr>
          <w:rFonts w:ascii="Sakkal Majalla" w:hAnsi="Sakkal Majalla" w:cs="Sakkal Majalla"/>
          <w:sz w:val="28"/>
          <w:szCs w:val="28"/>
        </w:rPr>
      </w:pPr>
      <w:r>
        <w:rPr>
          <w:rFonts w:ascii="Sakkal Majalla" w:hAnsi="Sakkal Majalla" w:cs="Sakkal Majalla"/>
          <w:sz w:val="28"/>
          <w:szCs w:val="28"/>
          <w:rtl/>
        </w:rPr>
        <w:t xml:space="preserve">1-محتويات البحث ويجب أن تتضمن: صفحة الغلاف وتشمل كامل المعلومات وهي كالتالي: </w:t>
      </w:r>
    </w:p>
    <w:p w:rsidR="00BA1AFB" w:rsidRDefault="00BA1AFB" w:rsidP="00BA1AFB">
      <w:pPr>
        <w:spacing w:after="0"/>
        <w:rPr>
          <w:rFonts w:ascii="Sakkal Majalla" w:hAnsi="Sakkal Majalla" w:cs="Sakkal Majalla"/>
          <w:sz w:val="28"/>
          <w:szCs w:val="28"/>
          <w:rtl/>
        </w:rPr>
      </w:pPr>
      <w:r>
        <w:rPr>
          <w:rFonts w:ascii="Sakkal Majalla" w:hAnsi="Sakkal Majalla" w:cs="Sakkal Majalla"/>
          <w:sz w:val="28"/>
          <w:szCs w:val="28"/>
          <w:rtl/>
        </w:rPr>
        <w:t xml:space="preserve">- صفحة الغلاف وتتكون من: شعار الجامعة على اليسار، الترويسة على اليمين، يليه عنوان البحث، اسم المقرر ورمزه ورقمه، رقم الشعبة، وقتها ويومها، اسم الطالبة ورقمها الجامعي، اسم أستاذة المقرر، الفصل الدراسي والعام الجامعي. </w:t>
      </w:r>
    </w:p>
    <w:p w:rsidR="00BA1AFB" w:rsidRDefault="00BA1AFB" w:rsidP="00BA1AFB">
      <w:pPr>
        <w:spacing w:after="0"/>
        <w:rPr>
          <w:rFonts w:ascii="Sakkal Majalla" w:hAnsi="Sakkal Majalla" w:cs="Sakkal Majalla"/>
          <w:sz w:val="28"/>
          <w:szCs w:val="28"/>
          <w:rtl/>
        </w:rPr>
      </w:pPr>
      <w:r>
        <w:rPr>
          <w:rFonts w:ascii="Sakkal Majalla" w:hAnsi="Sakkal Majalla" w:cs="Sakkal Majalla"/>
          <w:sz w:val="28"/>
          <w:szCs w:val="28"/>
          <w:rtl/>
        </w:rPr>
        <w:t>- الصفحة الثانية فهرس المحتويات.</w:t>
      </w:r>
    </w:p>
    <w:p w:rsidR="00BA1AFB" w:rsidRDefault="00BA1AFB" w:rsidP="00BA1AFB">
      <w:pPr>
        <w:spacing w:after="0"/>
        <w:rPr>
          <w:rFonts w:ascii="Sakkal Majalla" w:hAnsi="Sakkal Majalla" w:cs="Sakkal Majalla"/>
          <w:sz w:val="28"/>
          <w:szCs w:val="28"/>
          <w:rtl/>
        </w:rPr>
      </w:pPr>
      <w:r>
        <w:rPr>
          <w:rFonts w:ascii="Sakkal Majalla" w:hAnsi="Sakkal Majalla" w:cs="Sakkal Majalla"/>
          <w:sz w:val="28"/>
          <w:szCs w:val="28"/>
          <w:rtl/>
        </w:rPr>
        <w:t>- الصفحة الثالثة المقدمة.</w:t>
      </w:r>
    </w:p>
    <w:p w:rsidR="00BA1AFB" w:rsidRDefault="00BA1AFB" w:rsidP="00BA1AFB">
      <w:pPr>
        <w:spacing w:after="0"/>
        <w:rPr>
          <w:rFonts w:ascii="Sakkal Majalla" w:hAnsi="Sakkal Majalla" w:cs="Sakkal Majalla"/>
          <w:sz w:val="28"/>
          <w:szCs w:val="28"/>
          <w:rtl/>
        </w:rPr>
      </w:pPr>
      <w:r>
        <w:rPr>
          <w:rFonts w:ascii="Sakkal Majalla" w:hAnsi="Sakkal Majalla" w:cs="Sakkal Majalla"/>
          <w:sz w:val="28"/>
          <w:szCs w:val="28"/>
          <w:rtl/>
        </w:rPr>
        <w:t>- بعدها البدء بالإطار النظري (موضوعات البحث مع أهمية التوثيق في المتن، ويكون كما يلي: (عائلة المؤلف، السنة، رقم الصفحة بدون حرف (ص).</w:t>
      </w:r>
    </w:p>
    <w:p w:rsidR="00BA1AFB" w:rsidRDefault="00BA1AFB" w:rsidP="00BA1AFB">
      <w:pPr>
        <w:spacing w:after="0"/>
        <w:rPr>
          <w:rFonts w:ascii="Sakkal Majalla" w:hAnsi="Sakkal Majalla" w:cs="Sakkal Majalla"/>
          <w:sz w:val="28"/>
          <w:szCs w:val="28"/>
          <w:rtl/>
        </w:rPr>
      </w:pPr>
      <w:r>
        <w:rPr>
          <w:rFonts w:ascii="Sakkal Majalla" w:hAnsi="Sakkal Majalla" w:cs="Sakkal Majalla"/>
          <w:sz w:val="28"/>
          <w:szCs w:val="28"/>
          <w:rtl/>
        </w:rPr>
        <w:t>- صفحة الخاتمة</w:t>
      </w:r>
      <w:r w:rsidR="004E5A54">
        <w:rPr>
          <w:rFonts w:ascii="Sakkal Majalla" w:hAnsi="Sakkal Majalla" w:cs="Sakkal Majalla" w:hint="cs"/>
          <w:sz w:val="28"/>
          <w:szCs w:val="28"/>
          <w:rtl/>
        </w:rPr>
        <w:t xml:space="preserve"> مستقلة</w:t>
      </w:r>
      <w:bookmarkStart w:id="0" w:name="_GoBack"/>
      <w:bookmarkEnd w:id="0"/>
      <w:r>
        <w:rPr>
          <w:rFonts w:ascii="Sakkal Majalla" w:hAnsi="Sakkal Majalla" w:cs="Sakkal Majalla"/>
          <w:sz w:val="28"/>
          <w:szCs w:val="28"/>
          <w:rtl/>
        </w:rPr>
        <w:t>.</w:t>
      </w:r>
    </w:p>
    <w:p w:rsidR="00BA1AFB" w:rsidRDefault="00BA1AFB" w:rsidP="00BA1AFB">
      <w:pPr>
        <w:spacing w:after="0"/>
        <w:rPr>
          <w:rFonts w:ascii="Sakkal Majalla" w:hAnsi="Sakkal Majalla" w:cs="Sakkal Majalla"/>
          <w:sz w:val="28"/>
          <w:szCs w:val="28"/>
        </w:rPr>
      </w:pPr>
      <w:r>
        <w:rPr>
          <w:rFonts w:ascii="Sakkal Majalla" w:hAnsi="Sakkal Majalla" w:cs="Sakkal Majalla"/>
          <w:sz w:val="28"/>
          <w:szCs w:val="28"/>
          <w:rtl/>
        </w:rPr>
        <w:t>- صفحة الم</w:t>
      </w:r>
      <w:r w:rsidR="0037295E">
        <w:rPr>
          <w:rFonts w:ascii="Sakkal Majalla" w:hAnsi="Sakkal Majalla" w:cs="Sakkal Majalla"/>
          <w:sz w:val="28"/>
          <w:szCs w:val="28"/>
          <w:rtl/>
        </w:rPr>
        <w:t>راجع، على ألا تقل عن خمسة مراجع</w:t>
      </w:r>
      <w:r w:rsidR="0037295E">
        <w:rPr>
          <w:rFonts w:ascii="Sakkal Majalla" w:hAnsi="Sakkal Majalla" w:cs="Sakkal Majalla" w:hint="cs"/>
          <w:sz w:val="28"/>
          <w:szCs w:val="28"/>
          <w:rtl/>
        </w:rPr>
        <w:t xml:space="preserve">، ويتم التوثيق حسب </w:t>
      </w:r>
      <w:r w:rsidR="0037295E">
        <w:rPr>
          <w:rFonts w:ascii="Sakkal Majalla" w:hAnsi="Sakkal Majalla" w:cs="Sakkal Majalla"/>
          <w:sz w:val="28"/>
          <w:szCs w:val="28"/>
        </w:rPr>
        <w:t>APA6</w:t>
      </w:r>
    </w:p>
    <w:p w:rsidR="0037295E" w:rsidRDefault="0037295E" w:rsidP="00BA1AFB">
      <w:pPr>
        <w:spacing w:after="0"/>
        <w:rPr>
          <w:rFonts w:ascii="Sakkal Majalla" w:hAnsi="Sakkal Majalla" w:cs="Sakkal Majalla"/>
          <w:sz w:val="28"/>
          <w:szCs w:val="28"/>
          <w:rtl/>
        </w:rPr>
      </w:pPr>
      <w:r>
        <w:rPr>
          <w:rFonts w:ascii="Sakkal Majalla" w:hAnsi="Sakkal Majalla" w:cs="Sakkal Majalla" w:hint="cs"/>
          <w:sz w:val="28"/>
          <w:szCs w:val="28"/>
          <w:rtl/>
        </w:rPr>
        <w:t>2-</w:t>
      </w:r>
      <w:r w:rsidRPr="0037295E">
        <w:rPr>
          <w:rFonts w:ascii="Sakkal Majalla" w:hAnsi="Sakkal Majalla" w:cs="Sakkal Majalla" w:hint="cs"/>
          <w:sz w:val="28"/>
          <w:szCs w:val="28"/>
          <w:rtl/>
        </w:rPr>
        <w:t>تسليم</w:t>
      </w:r>
      <w:r>
        <w:rPr>
          <w:rFonts w:ascii="Sakkal Majalla" w:hAnsi="Sakkal Majalla" w:cs="Sakkal Majalla"/>
          <w:sz w:val="28"/>
          <w:szCs w:val="28"/>
          <w:rtl/>
        </w:rPr>
        <w:t xml:space="preserve"> البحث الورقي في الوقت المحدد من قبل ا</w:t>
      </w:r>
      <w:r>
        <w:rPr>
          <w:rFonts w:ascii="Sakkal Majalla" w:hAnsi="Sakkal Majalla" w:cs="Sakkal Majalla" w:hint="cs"/>
          <w:sz w:val="28"/>
          <w:szCs w:val="28"/>
          <w:rtl/>
        </w:rPr>
        <w:t>لمجموعة</w:t>
      </w:r>
      <w:r>
        <w:rPr>
          <w:rFonts w:ascii="Sakkal Majalla" w:hAnsi="Sakkal Majalla" w:cs="Sakkal Majalla"/>
          <w:sz w:val="28"/>
          <w:szCs w:val="28"/>
          <w:rtl/>
        </w:rPr>
        <w:t>.</w:t>
      </w:r>
    </w:p>
    <w:p w:rsidR="0037295E" w:rsidRDefault="0037295E" w:rsidP="0037295E">
      <w:pPr>
        <w:spacing w:after="0"/>
        <w:rPr>
          <w:rFonts w:ascii="Sakkal Majalla" w:hAnsi="Sakkal Majalla" w:cs="Sakkal Majalla"/>
          <w:sz w:val="28"/>
          <w:szCs w:val="28"/>
          <w:rtl/>
        </w:rPr>
      </w:pPr>
      <w:r>
        <w:rPr>
          <w:rFonts w:ascii="Sakkal Majalla" w:hAnsi="Sakkal Majalla" w:cs="Sakkal Majalla" w:hint="cs"/>
          <w:sz w:val="28"/>
          <w:szCs w:val="28"/>
          <w:rtl/>
        </w:rPr>
        <w:t>3</w:t>
      </w:r>
      <w:r>
        <w:rPr>
          <w:rFonts w:ascii="Sakkal Majalla" w:hAnsi="Sakkal Majalla" w:cs="Sakkal Majalla"/>
          <w:sz w:val="28"/>
          <w:szCs w:val="28"/>
          <w:rtl/>
        </w:rPr>
        <w:t>-نمط الخط (</w:t>
      </w:r>
      <w:r>
        <w:rPr>
          <w:rFonts w:ascii="Sakkal Majalla" w:hAnsi="Sakkal Majalla" w:cs="Sakkal Majalla"/>
          <w:sz w:val="28"/>
          <w:szCs w:val="28"/>
        </w:rPr>
        <w:t>Traditional Arabic</w:t>
      </w:r>
      <w:r>
        <w:rPr>
          <w:rFonts w:ascii="Sakkal Majalla" w:hAnsi="Sakkal Majalla" w:cs="Sakkal Majalla"/>
          <w:sz w:val="28"/>
          <w:szCs w:val="28"/>
          <w:rtl/>
        </w:rPr>
        <w:t>)، وحجم الخط (16)، وتكون العناوين الرئيسة والجانبية فقط تكون بالغامق بنفس نمط وحجم الخط المحدد أعلاه.</w:t>
      </w:r>
    </w:p>
    <w:p w:rsidR="0037295E" w:rsidRDefault="0037295E" w:rsidP="0037295E">
      <w:pPr>
        <w:spacing w:after="0"/>
        <w:rPr>
          <w:rFonts w:ascii="Sakkal Majalla" w:hAnsi="Sakkal Majalla" w:cs="Sakkal Majalla"/>
          <w:sz w:val="28"/>
          <w:szCs w:val="28"/>
          <w:rtl/>
        </w:rPr>
      </w:pPr>
      <w:r>
        <w:rPr>
          <w:rFonts w:ascii="Sakkal Majalla" w:hAnsi="Sakkal Majalla" w:cs="Sakkal Majalla" w:hint="cs"/>
          <w:sz w:val="28"/>
          <w:szCs w:val="28"/>
          <w:rtl/>
        </w:rPr>
        <w:t>4</w:t>
      </w:r>
      <w:r>
        <w:rPr>
          <w:rFonts w:ascii="Sakkal Majalla" w:hAnsi="Sakkal Majalla" w:cs="Sakkal Majalla"/>
          <w:sz w:val="28"/>
          <w:szCs w:val="28"/>
          <w:rtl/>
        </w:rPr>
        <w:t>-</w:t>
      </w:r>
      <w:r>
        <w:rPr>
          <w:rFonts w:ascii="Sakkal Majalla" w:hAnsi="Sakkal Majalla" w:cs="Sakkal Majalla" w:hint="cs"/>
          <w:sz w:val="28"/>
          <w:szCs w:val="28"/>
          <w:rtl/>
        </w:rPr>
        <w:t xml:space="preserve">تكون </w:t>
      </w:r>
      <w:r>
        <w:rPr>
          <w:rFonts w:ascii="Sakkal Majalla" w:hAnsi="Sakkal Majalla" w:cs="Sakkal Majalla"/>
          <w:sz w:val="28"/>
          <w:szCs w:val="28"/>
          <w:rtl/>
        </w:rPr>
        <w:t>عدد صفحات البحث من 10 إلى 15 ورقة</w:t>
      </w:r>
      <w:r>
        <w:rPr>
          <w:rFonts w:ascii="Sakkal Majalla" w:hAnsi="Sakkal Majalla" w:cs="Sakkal Majalla" w:hint="cs"/>
          <w:sz w:val="28"/>
          <w:szCs w:val="28"/>
          <w:rtl/>
        </w:rPr>
        <w:t>،</w:t>
      </w:r>
      <w:r>
        <w:rPr>
          <w:rFonts w:ascii="Sakkal Majalla" w:hAnsi="Sakkal Majalla" w:cs="Sakkal Majalla"/>
          <w:sz w:val="28"/>
          <w:szCs w:val="28"/>
          <w:rtl/>
        </w:rPr>
        <w:t xml:space="preserve"> ولا تحتسب صفحة الغلاف أو الفهرس أو المراجع من ضمن الصفحات، ويتم ترقيم الصفحات للبحث الأساسي. </w:t>
      </w:r>
    </w:p>
    <w:p w:rsidR="0037295E" w:rsidRDefault="0037295E" w:rsidP="0037295E">
      <w:pPr>
        <w:spacing w:after="0"/>
        <w:rPr>
          <w:rFonts w:ascii="Sakkal Majalla" w:hAnsi="Sakkal Majalla" w:cs="Sakkal Majalla"/>
          <w:sz w:val="28"/>
          <w:szCs w:val="28"/>
          <w:rtl/>
        </w:rPr>
      </w:pPr>
      <w:r>
        <w:rPr>
          <w:rFonts w:ascii="Sakkal Majalla" w:hAnsi="Sakkal Majalla" w:cs="Sakkal Majalla" w:hint="cs"/>
          <w:sz w:val="28"/>
          <w:szCs w:val="28"/>
          <w:rtl/>
        </w:rPr>
        <w:t>5</w:t>
      </w:r>
      <w:r>
        <w:rPr>
          <w:rFonts w:ascii="Sakkal Majalla" w:hAnsi="Sakkal Majalla" w:cs="Sakkal Majalla"/>
          <w:sz w:val="28"/>
          <w:szCs w:val="28"/>
          <w:rtl/>
        </w:rPr>
        <w:t>-يجب أن يكون الموضوع المختار من قبل الطالبة مختلف عن موضوعات المادة العلمية للمقرر.</w:t>
      </w:r>
    </w:p>
    <w:p w:rsidR="0037295E" w:rsidRDefault="0037295E" w:rsidP="0037295E">
      <w:pPr>
        <w:spacing w:after="0"/>
        <w:rPr>
          <w:rFonts w:ascii="Sakkal Majalla" w:hAnsi="Sakkal Majalla" w:cs="Sakkal Majalla"/>
          <w:sz w:val="28"/>
          <w:szCs w:val="28"/>
          <w:rtl/>
        </w:rPr>
      </w:pPr>
      <w:r>
        <w:rPr>
          <w:rFonts w:ascii="Sakkal Majalla" w:hAnsi="Sakkal Majalla" w:cs="Sakkal Majalla" w:hint="cs"/>
          <w:sz w:val="28"/>
          <w:szCs w:val="28"/>
          <w:rtl/>
        </w:rPr>
        <w:t>6</w:t>
      </w:r>
      <w:r>
        <w:rPr>
          <w:rFonts w:ascii="Sakkal Majalla" w:hAnsi="Sakkal Majalla" w:cs="Sakkal Majalla"/>
          <w:sz w:val="28"/>
          <w:szCs w:val="28"/>
          <w:rtl/>
        </w:rPr>
        <w:t>-يجب إرفاق جدول في نهاية البحث يشمل على أسماء الطالبات المشاركات وأمام اسم كل طالبة الأعمال التي قامت بها في البحث و</w:t>
      </w:r>
      <w:r>
        <w:rPr>
          <w:rFonts w:ascii="Sakkal Majalla" w:hAnsi="Sakkal Majalla" w:cs="Sakkal Majalla" w:hint="cs"/>
          <w:sz w:val="28"/>
          <w:szCs w:val="28"/>
          <w:rtl/>
        </w:rPr>
        <w:t xml:space="preserve">من ثم </w:t>
      </w:r>
      <w:r>
        <w:rPr>
          <w:rFonts w:ascii="Sakkal Majalla" w:hAnsi="Sakkal Majalla" w:cs="Sakkal Majalla"/>
          <w:sz w:val="28"/>
          <w:szCs w:val="28"/>
          <w:rtl/>
        </w:rPr>
        <w:t>التوقيع على صحتها.</w:t>
      </w:r>
    </w:p>
    <w:p w:rsidR="0037295E" w:rsidRPr="0037295E" w:rsidRDefault="0037295E" w:rsidP="0037295E">
      <w:pPr>
        <w:spacing w:after="0"/>
        <w:rPr>
          <w:rFonts w:ascii="Sakkal Majalla" w:hAnsi="Sakkal Majalla" w:cs="Sakkal Majalla"/>
          <w:b/>
          <w:bCs/>
          <w:color w:val="0070C0"/>
          <w:sz w:val="28"/>
          <w:szCs w:val="28"/>
          <w:rtl/>
        </w:rPr>
      </w:pPr>
      <w:r w:rsidRPr="0037295E">
        <w:rPr>
          <w:rFonts w:ascii="Sakkal Majalla" w:hAnsi="Sakkal Majalla" w:cs="Sakkal Majalla" w:hint="cs"/>
          <w:b/>
          <w:bCs/>
          <w:color w:val="0070C0"/>
          <w:sz w:val="28"/>
          <w:szCs w:val="28"/>
          <w:rtl/>
        </w:rPr>
        <w:t>ثانياً: معايير تقييم العرض:</w:t>
      </w:r>
    </w:p>
    <w:p w:rsidR="0037295E" w:rsidRPr="0037295E" w:rsidRDefault="0037295E" w:rsidP="0037295E">
      <w:pPr>
        <w:spacing w:after="0" w:line="256" w:lineRule="auto"/>
        <w:rPr>
          <w:rFonts w:ascii="Sakkal Majalla" w:hAnsi="Sakkal Majalla" w:cs="Sakkal Majalla"/>
          <w:sz w:val="28"/>
          <w:szCs w:val="28"/>
          <w:rtl/>
        </w:rPr>
      </w:pPr>
      <w:r w:rsidRPr="0037295E">
        <w:rPr>
          <w:rFonts w:ascii="Sakkal Majalla" w:hAnsi="Sakkal Majalla" w:cs="Sakkal Majalla" w:hint="cs"/>
          <w:sz w:val="28"/>
          <w:szCs w:val="28"/>
          <w:rtl/>
        </w:rPr>
        <w:t>1</w:t>
      </w:r>
      <w:r w:rsidRPr="0037295E">
        <w:rPr>
          <w:rFonts w:ascii="Sakkal Majalla" w:hAnsi="Sakkal Majalla" w:cs="Sakkal Majalla"/>
          <w:sz w:val="28"/>
          <w:szCs w:val="28"/>
          <w:rtl/>
        </w:rPr>
        <w:t xml:space="preserve">-عرض </w:t>
      </w:r>
      <w:r w:rsidRPr="0037295E">
        <w:rPr>
          <w:rFonts w:ascii="Sakkal Majalla" w:hAnsi="Sakkal Majalla" w:cs="Sakkal Majalla" w:hint="cs"/>
          <w:sz w:val="28"/>
          <w:szCs w:val="28"/>
          <w:rtl/>
        </w:rPr>
        <w:t>ال</w:t>
      </w:r>
      <w:r w:rsidRPr="0037295E">
        <w:rPr>
          <w:rFonts w:ascii="Sakkal Majalla" w:hAnsi="Sakkal Majalla" w:cs="Sakkal Majalla"/>
          <w:sz w:val="28"/>
          <w:szCs w:val="28"/>
          <w:rtl/>
        </w:rPr>
        <w:t xml:space="preserve">بوربوينت </w:t>
      </w:r>
      <w:r>
        <w:rPr>
          <w:rFonts w:ascii="Sakkal Majalla" w:hAnsi="Sakkal Majalla" w:cs="Sakkal Majalla"/>
          <w:sz w:val="28"/>
          <w:szCs w:val="28"/>
          <w:rtl/>
        </w:rPr>
        <w:t>يجب أن يغطي جميع جوانب الموضوع</w:t>
      </w:r>
      <w:r>
        <w:rPr>
          <w:rFonts w:ascii="Sakkal Majalla" w:hAnsi="Sakkal Majalla" w:cs="Sakkal Majalla" w:hint="cs"/>
          <w:sz w:val="28"/>
          <w:szCs w:val="28"/>
          <w:rtl/>
        </w:rPr>
        <w:t xml:space="preserve"> مع مراعاة الابتعاد عن اللجوء للقراءة أثناء الإلقاء.</w:t>
      </w:r>
    </w:p>
    <w:p w:rsidR="0037295E" w:rsidRPr="0037295E" w:rsidRDefault="0037295E" w:rsidP="0037295E">
      <w:pPr>
        <w:spacing w:after="0" w:line="256" w:lineRule="auto"/>
        <w:rPr>
          <w:rFonts w:ascii="Sakkal Majalla" w:hAnsi="Sakkal Majalla" w:cs="Sakkal Majalla"/>
          <w:sz w:val="28"/>
          <w:szCs w:val="28"/>
          <w:rtl/>
        </w:rPr>
      </w:pPr>
      <w:r w:rsidRPr="0037295E">
        <w:rPr>
          <w:rFonts w:ascii="Sakkal Majalla" w:hAnsi="Sakkal Majalla" w:cs="Sakkal Majalla" w:hint="cs"/>
          <w:sz w:val="28"/>
          <w:szCs w:val="28"/>
          <w:rtl/>
        </w:rPr>
        <w:t>2-</w:t>
      </w:r>
      <w:r w:rsidRPr="0037295E">
        <w:rPr>
          <w:rFonts w:ascii="Sakkal Majalla" w:hAnsi="Sakkal Majalla" w:cs="Sakkal Majalla"/>
          <w:sz w:val="28"/>
          <w:szCs w:val="28"/>
          <w:rtl/>
        </w:rPr>
        <w:t xml:space="preserve">العمل ضمن مجموعة، </w:t>
      </w:r>
      <w:r w:rsidRPr="0037295E">
        <w:rPr>
          <w:rFonts w:ascii="Sakkal Majalla" w:hAnsi="Sakkal Majalla" w:cs="Sakkal Majalla" w:hint="cs"/>
          <w:sz w:val="28"/>
          <w:szCs w:val="28"/>
          <w:rtl/>
        </w:rPr>
        <w:t>ويتم تسليم الأستاذة قائمة بأسماء الطالبات وعمل كل طالبة بالتفصيل والتوقيع.</w:t>
      </w:r>
    </w:p>
    <w:p w:rsidR="0037295E" w:rsidRPr="0037295E" w:rsidRDefault="0037295E" w:rsidP="0037295E">
      <w:pPr>
        <w:spacing w:after="0" w:line="256" w:lineRule="auto"/>
        <w:rPr>
          <w:rFonts w:ascii="Sakkal Majalla" w:hAnsi="Sakkal Majalla" w:cs="Sakkal Majalla"/>
          <w:sz w:val="28"/>
          <w:szCs w:val="28"/>
          <w:rtl/>
        </w:rPr>
      </w:pPr>
      <w:r w:rsidRPr="0037295E">
        <w:rPr>
          <w:rFonts w:ascii="Sakkal Majalla" w:hAnsi="Sakkal Majalla" w:cs="Sakkal Majalla" w:hint="cs"/>
          <w:sz w:val="28"/>
          <w:szCs w:val="28"/>
          <w:rtl/>
        </w:rPr>
        <w:t>3</w:t>
      </w:r>
      <w:r w:rsidRPr="0037295E">
        <w:rPr>
          <w:rFonts w:ascii="Sakkal Majalla" w:hAnsi="Sakkal Majalla" w:cs="Sakkal Majalla"/>
          <w:sz w:val="28"/>
          <w:szCs w:val="28"/>
          <w:rtl/>
        </w:rPr>
        <w:t>-تقديم العرض في ال</w:t>
      </w:r>
      <w:r w:rsidRPr="0037295E">
        <w:rPr>
          <w:rFonts w:ascii="Sakkal Majalla" w:hAnsi="Sakkal Majalla" w:cs="Sakkal Majalla" w:hint="cs"/>
          <w:sz w:val="28"/>
          <w:szCs w:val="28"/>
          <w:rtl/>
        </w:rPr>
        <w:t>يوم</w:t>
      </w:r>
      <w:r>
        <w:rPr>
          <w:rFonts w:ascii="Sakkal Majalla" w:hAnsi="Sakkal Majalla" w:cs="Sakkal Majalla"/>
          <w:sz w:val="28"/>
          <w:szCs w:val="28"/>
          <w:rtl/>
        </w:rPr>
        <w:t xml:space="preserve"> المحدد</w:t>
      </w:r>
      <w:r>
        <w:rPr>
          <w:rFonts w:ascii="Sakkal Majalla" w:hAnsi="Sakkal Majalla" w:cs="Sakkal Majalla" w:hint="cs"/>
          <w:sz w:val="28"/>
          <w:szCs w:val="28"/>
          <w:rtl/>
        </w:rPr>
        <w:t>، ومشاركة جميع طالبات المجموعة في العرض.</w:t>
      </w:r>
    </w:p>
    <w:p w:rsidR="0037295E" w:rsidRPr="0037295E" w:rsidRDefault="0037295E" w:rsidP="0037295E">
      <w:pPr>
        <w:spacing w:after="0" w:line="256" w:lineRule="auto"/>
        <w:rPr>
          <w:rFonts w:ascii="Sakkal Majalla" w:hAnsi="Sakkal Majalla" w:cs="Sakkal Majalla"/>
          <w:sz w:val="28"/>
          <w:szCs w:val="28"/>
          <w:rtl/>
        </w:rPr>
      </w:pPr>
      <w:r w:rsidRPr="0037295E">
        <w:rPr>
          <w:rFonts w:ascii="Sakkal Majalla" w:hAnsi="Sakkal Majalla" w:cs="Sakkal Majalla" w:hint="cs"/>
          <w:sz w:val="28"/>
          <w:szCs w:val="28"/>
          <w:rtl/>
        </w:rPr>
        <w:t>4-الالتزام بالوقت المخصص للعرض ومدته (من 5-7 دقائق فقط)</w:t>
      </w:r>
      <w:r>
        <w:rPr>
          <w:rFonts w:ascii="Sakkal Majalla" w:hAnsi="Sakkal Majalla" w:cs="Sakkal Majalla" w:hint="cs"/>
          <w:sz w:val="28"/>
          <w:szCs w:val="28"/>
          <w:rtl/>
        </w:rPr>
        <w:t>.</w:t>
      </w:r>
    </w:p>
    <w:p w:rsidR="0037295E" w:rsidRPr="0037295E" w:rsidRDefault="0037295E" w:rsidP="0037295E">
      <w:pPr>
        <w:spacing w:after="0" w:line="256" w:lineRule="auto"/>
        <w:rPr>
          <w:rFonts w:ascii="Sakkal Majalla" w:hAnsi="Sakkal Majalla" w:cs="Sakkal Majalla"/>
          <w:sz w:val="28"/>
          <w:szCs w:val="28"/>
          <w:rtl/>
        </w:rPr>
      </w:pPr>
      <w:r w:rsidRPr="0037295E">
        <w:rPr>
          <w:rFonts w:ascii="Sakkal Majalla" w:hAnsi="Sakkal Majalla" w:cs="Sakkal Majalla" w:hint="cs"/>
          <w:sz w:val="28"/>
          <w:szCs w:val="28"/>
          <w:rtl/>
        </w:rPr>
        <w:t>5-الالتزام بالحضور يوم العرض لجميع طالبات المجموعة.</w:t>
      </w:r>
    </w:p>
    <w:p w:rsidR="002F281F" w:rsidRDefault="0037295E" w:rsidP="0037295E">
      <w:pPr>
        <w:spacing w:after="0" w:line="256" w:lineRule="auto"/>
        <w:rPr>
          <w:rFonts w:ascii="Sakkal Majalla" w:hAnsi="Sakkal Majalla" w:cs="Sakkal Majalla"/>
          <w:sz w:val="28"/>
          <w:szCs w:val="28"/>
          <w:rtl/>
        </w:rPr>
      </w:pPr>
      <w:r w:rsidRPr="0037295E">
        <w:rPr>
          <w:rFonts w:ascii="Sakkal Majalla" w:hAnsi="Sakkal Majalla" w:cs="Sakkal Majalla" w:hint="cs"/>
          <w:sz w:val="28"/>
          <w:szCs w:val="28"/>
          <w:rtl/>
        </w:rPr>
        <w:t>6-إ</w:t>
      </w:r>
      <w:r w:rsidRPr="0037295E">
        <w:rPr>
          <w:rFonts w:ascii="Sakkal Majalla" w:hAnsi="Sakkal Majalla" w:cs="Sakkal Majalla"/>
          <w:sz w:val="28"/>
          <w:szCs w:val="28"/>
          <w:rtl/>
        </w:rPr>
        <w:t>رسال ا</w:t>
      </w:r>
      <w:r w:rsidRPr="0037295E">
        <w:rPr>
          <w:rFonts w:ascii="Sakkal Majalla" w:hAnsi="Sakkal Majalla" w:cs="Sakkal Majalla" w:hint="cs"/>
          <w:sz w:val="28"/>
          <w:szCs w:val="28"/>
          <w:rtl/>
        </w:rPr>
        <w:t>لعرض (بوربوينت) والبحث (وورد)</w:t>
      </w:r>
      <w:r w:rsidRPr="0037295E">
        <w:rPr>
          <w:rFonts w:ascii="Sakkal Majalla" w:hAnsi="Sakkal Majalla" w:cs="Sakkal Majalla"/>
          <w:sz w:val="28"/>
          <w:szCs w:val="28"/>
          <w:rtl/>
        </w:rPr>
        <w:t xml:space="preserve"> إلى البريد الإلكتروني للأستاذة </w:t>
      </w:r>
      <w:r w:rsidRPr="0037295E">
        <w:rPr>
          <w:rFonts w:ascii="Sakkal Majalla" w:hAnsi="Sakkal Majalla" w:cs="Sakkal Majalla" w:hint="cs"/>
          <w:sz w:val="28"/>
          <w:szCs w:val="28"/>
          <w:rtl/>
        </w:rPr>
        <w:t>ليلة التقديم.</w:t>
      </w:r>
    </w:p>
    <w:sectPr w:rsidR="002F281F" w:rsidSect="00EE2C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3236C"/>
    <w:multiLevelType w:val="hybridMultilevel"/>
    <w:tmpl w:val="06C4D5A6"/>
    <w:lvl w:ilvl="0" w:tplc="C02864F6">
      <w:start w:val="20"/>
      <w:numFmt w:val="bullet"/>
      <w:lvlText w:val="-"/>
      <w:lvlJc w:val="left"/>
      <w:pPr>
        <w:ind w:left="720" w:hanging="360"/>
      </w:pPr>
      <w:rPr>
        <w:rFonts w:ascii="Sakkal Majalla" w:eastAsiaTheme="minorHAnsi" w:hAnsi="Sakkal Majalla" w:cs="Sakkal Majall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FB"/>
    <w:rsid w:val="001D452B"/>
    <w:rsid w:val="002C629D"/>
    <w:rsid w:val="002F281F"/>
    <w:rsid w:val="0037295E"/>
    <w:rsid w:val="004E5A54"/>
    <w:rsid w:val="008D29A9"/>
    <w:rsid w:val="00BA1AFB"/>
    <w:rsid w:val="00CF20AC"/>
    <w:rsid w:val="00EE2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D427-8E87-4F21-9AD2-09402C87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AFB"/>
    <w:pPr>
      <w:bidi/>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AFB"/>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5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dc:creator>
  <cp:keywords/>
  <dc:description/>
  <cp:lastModifiedBy>amal</cp:lastModifiedBy>
  <cp:revision>7</cp:revision>
  <dcterms:created xsi:type="dcterms:W3CDTF">2019-09-05T12:29:00Z</dcterms:created>
  <dcterms:modified xsi:type="dcterms:W3CDTF">2019-09-09T12:47:00Z</dcterms:modified>
</cp:coreProperties>
</file>