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DE" w:rsidRDefault="00F751DE" w:rsidP="00ED1A84">
      <w:pPr>
        <w:bidi/>
        <w:spacing w:before="36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يركز هذا المتطلب على </w:t>
      </w:r>
      <w:r w:rsidR="00ED1A84">
        <w:rPr>
          <w:rFonts w:ascii="Sakkal Majalla" w:hAnsi="Sakkal Majalla" w:cs="Sakkal Majalla" w:hint="cs"/>
          <w:b/>
          <w:bCs/>
          <w:sz w:val="28"/>
          <w:szCs w:val="28"/>
          <w:rtl/>
        </w:rPr>
        <w:t>حضور والتعليق على جلسة علمية او ورشة عمل في المؤتمر الرابع للإعاقة والتأهيل</w:t>
      </w:r>
      <w:r w:rsidR="00904DCE">
        <w:rPr>
          <w:rFonts w:ascii="Sakkal Majalla" w:hAnsi="Sakkal Majalla" w:cs="Sakkal Majalla" w:hint="cs"/>
          <w:b/>
          <w:bCs/>
          <w:sz w:val="28"/>
          <w:szCs w:val="28"/>
          <w:rtl/>
        </w:rPr>
        <w:t>، كما يت</w:t>
      </w:r>
      <w:r w:rsidR="00ED1A84">
        <w:rPr>
          <w:rFonts w:ascii="Sakkal Majalla" w:hAnsi="Sakkal Majalla" w:cs="Sakkal Majalla" w:hint="cs"/>
          <w:b/>
          <w:bCs/>
          <w:sz w:val="28"/>
          <w:szCs w:val="28"/>
          <w:rtl/>
        </w:rPr>
        <w:t>يح لك الفرصة لتوضيح رأيك با</w:t>
      </w:r>
      <w:r w:rsidR="00D72D5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لأوراق </w:t>
      </w:r>
      <w:r w:rsidR="0074468B">
        <w:rPr>
          <w:rFonts w:ascii="Sakkal Majalla" w:hAnsi="Sakkal Majalla" w:cs="Sakkal Majalla" w:hint="cs"/>
          <w:b/>
          <w:bCs/>
          <w:sz w:val="28"/>
          <w:szCs w:val="28"/>
          <w:rtl/>
        </w:rPr>
        <w:t>وربطه</w:t>
      </w:r>
      <w:r w:rsidR="00D72D57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74468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04DC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بجوانب المقرر </w:t>
      </w:r>
    </w:p>
    <w:tbl>
      <w:tblPr>
        <w:tblStyle w:val="GridTable1Light-Accent2"/>
        <w:bidiVisual/>
        <w:tblW w:w="5000" w:type="pct"/>
        <w:tblLook w:val="04A0" w:firstRow="1" w:lastRow="0" w:firstColumn="1" w:lastColumn="0" w:noHBand="0" w:noVBand="1"/>
      </w:tblPr>
      <w:tblGrid>
        <w:gridCol w:w="3630"/>
        <w:gridCol w:w="4537"/>
        <w:gridCol w:w="849"/>
      </w:tblGrid>
      <w:tr w:rsidR="0074468B" w:rsidRPr="0074468B" w:rsidTr="001E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البعد</w:t>
            </w:r>
          </w:p>
        </w:tc>
        <w:tc>
          <w:tcPr>
            <w:tcW w:w="2516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الدرجة</w:t>
            </w: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F751DE" w:rsidP="00ED1A8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تم </w:t>
            </w:r>
            <w:r w:rsidR="00904DC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و</w:t>
            </w:r>
            <w:r w:rsidR="00ED1A84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كتابة</w:t>
            </w:r>
            <w:r w:rsidR="00904DC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ED1A84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ملخ</w:t>
            </w:r>
            <w:r w:rsidR="00ED1A84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ص</w:t>
            </w:r>
            <w:r w:rsidR="000F0D1F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</w:t>
            </w:r>
            <w:r w:rsidR="00ED1A84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للأوراق العلمية </w:t>
            </w:r>
            <w:r w:rsidR="00904DCE" w:rsidRPr="0074468B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لا يزيد عن 300 كلمة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16" w:type="pct"/>
            <w:vAlign w:val="center"/>
          </w:tcPr>
          <w:p w:rsidR="00F751DE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BB025F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تم </w:t>
            </w:r>
            <w:r w:rsidR="00D72D57">
              <w:rPr>
                <w:rFonts w:ascii="Sakkal Majalla" w:hAnsi="Sakkal Majalla" w:cs="Sakkal Majalla" w:hint="cs"/>
                <w:sz w:val="28"/>
                <w:szCs w:val="28"/>
                <w:rtl/>
              </w:rPr>
              <w:t>ارفاق الملخصات للأوراق كما في كتيب المؤتمر</w:t>
            </w:r>
            <w:r w:rsidR="00F751D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16" w:type="pct"/>
            <w:vAlign w:val="center"/>
          </w:tcPr>
          <w:p w:rsidR="00F751DE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Pr="0074468B" w:rsidRDefault="006C614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904DCE" w:rsidRPr="0074468B" w:rsidRDefault="00EE2B16" w:rsidP="00D72D5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</w:t>
            </w:r>
            <w:r w:rsidR="00D72D5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 التركيز على جلسة واحدة على الأقل </w:t>
            </w:r>
            <w:r w:rsidR="002020A6">
              <w:rPr>
                <w:rFonts w:ascii="Sakkal Majalla" w:hAnsi="Sakkal Majalla" w:cs="Sakkal Majalla"/>
                <w:sz w:val="28"/>
                <w:szCs w:val="28"/>
                <w:rtl/>
              </w:rPr>
              <w:t>أو أكثر</w:t>
            </w:r>
            <w:r w:rsidR="001E022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6" w:type="pct"/>
            <w:vAlign w:val="center"/>
          </w:tcPr>
          <w:p w:rsidR="00904DCE" w:rsidRDefault="00904DC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904DCE" w:rsidRPr="0074468B" w:rsidRDefault="00904DC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D72D57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تم وضع رأيك 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كل ورقة</w:t>
            </w:r>
            <w:r w:rsidR="00582F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لا يتجاوز خمسة أسطر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16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D72D57" w:rsidP="00D72D5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وضحت المعلومات الجديدة التي تعرفت عليها أو استفدت منها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لأوراق العلمية</w:t>
            </w:r>
            <w:r w:rsidR="00F33DF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(معلومتين على الأقل)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16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CE6FA3" w:rsidRPr="0074468B" w:rsidRDefault="00D72D57" w:rsidP="00D72D5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توضيح </w:t>
            </w:r>
            <w:r w:rsidR="00F33DF3">
              <w:rPr>
                <w:rFonts w:ascii="Sakkal Majalla" w:hAnsi="Sakkal Majalla" w:cs="Sakkal Majalla" w:hint="cs"/>
                <w:sz w:val="28"/>
                <w:szCs w:val="28"/>
                <w:rtl/>
              </w:rPr>
              <w:t>نقطة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سلبية ونق</w:t>
            </w:r>
            <w:r w:rsidR="00F33DF3">
              <w:rPr>
                <w:rFonts w:ascii="Sakkal Majalla" w:hAnsi="Sakkal Majalla" w:cs="Sakkal Majalla" w:hint="cs"/>
                <w:sz w:val="28"/>
                <w:szCs w:val="28"/>
                <w:rtl/>
              </w:rPr>
              <w:t>طة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إيجابية عن كل ورقة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16" w:type="pct"/>
            <w:vAlign w:val="center"/>
          </w:tcPr>
          <w:p w:rsidR="00CE6FA3" w:rsidRPr="0074468B" w:rsidRDefault="00CE6FA3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Default="006C614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74468B" w:rsidRDefault="00CE6FA3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F751D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وض</w:t>
            </w:r>
            <w:r w:rsidR="0074468B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حت كيف يمكن الاستفادة من 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علومات </w:t>
            </w:r>
            <w:r w:rsidR="00D72D57">
              <w:rPr>
                <w:rFonts w:ascii="Sakkal Majalla" w:hAnsi="Sakkal Majalla" w:cs="Sakkal Majalla"/>
                <w:sz w:val="28"/>
                <w:szCs w:val="28"/>
                <w:rtl/>
              </w:rPr>
              <w:t>هذا ال</w:t>
            </w:r>
            <w:r w:rsidR="00D72D5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أوراق 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ميدانيا؟</w:t>
            </w:r>
          </w:p>
        </w:tc>
        <w:tc>
          <w:tcPr>
            <w:tcW w:w="2516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F751D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وضح</w:t>
            </w:r>
            <w:r w:rsidR="00F33DF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 كيف يمكن تعديل وتكييف </w:t>
            </w:r>
            <w:r w:rsidR="00F33DF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محتويات الأوراق العلمية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بما يتناسب مع 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المجتمع والثقافة السعودية؟</w:t>
            </w:r>
          </w:p>
        </w:tc>
        <w:tc>
          <w:tcPr>
            <w:tcW w:w="2516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2CD4" w:rsidRPr="0074468B" w:rsidRDefault="00AB2CD4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6C614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EA" w:rsidRDefault="00736DEA" w:rsidP="00F751DE">
      <w:pPr>
        <w:spacing w:after="0" w:line="240" w:lineRule="auto"/>
      </w:pPr>
      <w:r>
        <w:separator/>
      </w:r>
    </w:p>
  </w:endnote>
  <w:endnote w:type="continuationSeparator" w:id="0">
    <w:p w:rsidR="00736DEA" w:rsidRDefault="00736DEA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D4" w:rsidRDefault="00582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4" w:rsidRPr="00AB2CD4" w:rsidRDefault="00AB2CD4" w:rsidP="00582F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</w:t>
    </w:r>
    <w:r w:rsidR="00582FD4">
      <w:rPr>
        <w:rFonts w:ascii="Sakkal Majalla" w:hAnsi="Sakkal Majalla" w:cs="Sakkal Majalla" w:hint="cs"/>
        <w:b/>
        <w:bCs/>
        <w:sz w:val="24"/>
        <w:szCs w:val="24"/>
        <w:rtl/>
      </w:rPr>
      <w:t>التكليف وارفاق الملخص العلمي</w:t>
    </w:r>
    <w:r w:rsidR="00EE2B16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B2CD4" w:rsidRPr="00AB2CD4" w:rsidRDefault="00AB2CD4" w:rsidP="00582F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حات </w:t>
    </w:r>
    <w:r w:rsidR="00EE2B16">
      <w:rPr>
        <w:rFonts w:ascii="Sakkal Majalla" w:hAnsi="Sakkal Majalla" w:cs="Sakkal Majalla" w:hint="cs"/>
        <w:b/>
        <w:bCs/>
        <w:sz w:val="24"/>
        <w:szCs w:val="24"/>
        <w:rtl/>
      </w:rPr>
      <w:t>التعليق</w:t>
    </w:r>
    <w:r w:rsidR="00582FD4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  <w:bookmarkStart w:id="0" w:name="_GoBack"/>
    <w:bookmarkEnd w:id="0"/>
    <w:r w:rsidR="00582FD4">
      <w:rPr>
        <w:rFonts w:ascii="Sakkal Majalla" w:hAnsi="Sakkal Majalla" w:cs="Sakkal Majalla" w:hint="cs"/>
        <w:b/>
        <w:bCs/>
        <w:sz w:val="24"/>
        <w:szCs w:val="24"/>
        <w:rtl/>
      </w:rPr>
      <w:t xml:space="preserve">عن ثلاث صفحات ولا يقل عن صفحة ونصف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 </w:t>
    </w:r>
  </w:p>
  <w:p w:rsidR="00AB2CD4" w:rsidRPr="0074468B" w:rsidRDefault="00AB2CD4">
    <w:pPr>
      <w:pStyle w:val="Footer"/>
      <w:rPr>
        <w:rFonts w:ascii="Lucida Handwriting" w:hAnsi="Lucida Handwriting"/>
        <w:b/>
        <w:bCs/>
        <w:color w:val="70AD47" w:themeColor="accent6"/>
      </w:rPr>
    </w:pPr>
    <w:r w:rsidRPr="0074468B">
      <w:rPr>
        <w:rFonts w:ascii="Lucida Handwriting" w:hAnsi="Lucida Handwriting"/>
        <w:b/>
        <w:bCs/>
        <w:color w:val="70AD47" w:themeColor="accent6"/>
      </w:rPr>
      <w:t xml:space="preserve">Abeer </w:t>
    </w:r>
    <w:proofErr w:type="spellStart"/>
    <w:r w:rsidRPr="0074468B">
      <w:rPr>
        <w:rFonts w:ascii="Lucida Handwriting" w:hAnsi="Lucida Handwriting"/>
        <w:b/>
        <w:bCs/>
        <w:color w:val="70AD47" w:themeColor="accent6"/>
      </w:rPr>
      <w:t>Alharbi</w:t>
    </w:r>
    <w:proofErr w:type="spellEnd"/>
    <w:r w:rsidRPr="0074468B">
      <w:rPr>
        <w:rFonts w:ascii="Lucida Handwriting" w:hAnsi="Lucida Handwriting"/>
        <w:b/>
        <w:bCs/>
        <w:color w:val="70AD47" w:themeColor="accent6"/>
      </w:rPr>
      <w:t xml:space="preserve">, 2014                                                                                </w:t>
    </w:r>
    <w:r w:rsidRPr="0074468B">
      <w:rPr>
        <w:rFonts w:ascii="Lucida Handwriting" w:eastAsiaTheme="majorEastAsia" w:hAnsi="Lucida Handwriting" w:cstheme="majorBidi"/>
        <w:b/>
        <w:bCs/>
        <w:color w:val="70AD47" w:themeColor="accent6"/>
        <w:sz w:val="20"/>
        <w:szCs w:val="20"/>
      </w:rPr>
      <w:t xml:space="preserve">pg. </w:t>
    </w:r>
    <w:r w:rsidRPr="0074468B">
      <w:rPr>
        <w:rFonts w:ascii="Lucida Handwriting" w:eastAsiaTheme="minorEastAsia" w:hAnsi="Lucida Handwriting"/>
        <w:b/>
        <w:bCs/>
        <w:color w:val="70AD47" w:themeColor="accent6"/>
        <w:sz w:val="20"/>
        <w:szCs w:val="20"/>
      </w:rPr>
      <w:fldChar w:fldCharType="begin"/>
    </w:r>
    <w:r w:rsidRPr="0074468B">
      <w:rPr>
        <w:rFonts w:ascii="Lucida Handwriting" w:hAnsi="Lucida Handwriting"/>
        <w:b/>
        <w:bCs/>
        <w:color w:val="70AD47" w:themeColor="accent6"/>
        <w:sz w:val="20"/>
        <w:szCs w:val="20"/>
      </w:rPr>
      <w:instrText xml:space="preserve"> PAGE    \* MERGEFORMAT </w:instrText>
    </w:r>
    <w:r w:rsidRPr="0074468B">
      <w:rPr>
        <w:rFonts w:ascii="Lucida Handwriting" w:eastAsiaTheme="minorEastAsia" w:hAnsi="Lucida Handwriting"/>
        <w:b/>
        <w:bCs/>
        <w:color w:val="70AD47" w:themeColor="accent6"/>
        <w:sz w:val="20"/>
        <w:szCs w:val="20"/>
      </w:rPr>
      <w:fldChar w:fldCharType="separate"/>
    </w:r>
    <w:r w:rsidR="00582FD4" w:rsidRPr="00582FD4">
      <w:rPr>
        <w:rFonts w:ascii="Lucida Handwriting" w:eastAsiaTheme="majorEastAsia" w:hAnsi="Lucida Handwriting" w:cstheme="majorBidi"/>
        <w:b/>
        <w:bCs/>
        <w:noProof/>
        <w:color w:val="70AD47" w:themeColor="accent6"/>
        <w:sz w:val="20"/>
        <w:szCs w:val="20"/>
      </w:rPr>
      <w:t>1</w:t>
    </w:r>
    <w:r w:rsidRPr="0074468B">
      <w:rPr>
        <w:rFonts w:ascii="Lucida Handwriting" w:eastAsiaTheme="majorEastAsia" w:hAnsi="Lucida Handwriting" w:cstheme="majorBidi"/>
        <w:b/>
        <w:bCs/>
        <w:noProof/>
        <w:color w:val="70AD47" w:themeColor="accent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D4" w:rsidRDefault="0058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EA" w:rsidRDefault="00736DEA" w:rsidP="00F751DE">
      <w:pPr>
        <w:spacing w:after="0" w:line="240" w:lineRule="auto"/>
      </w:pPr>
      <w:r>
        <w:separator/>
      </w:r>
    </w:p>
  </w:footnote>
  <w:footnote w:type="continuationSeparator" w:id="0">
    <w:p w:rsidR="00736DEA" w:rsidRDefault="00736DEA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D4" w:rsidRDefault="00582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1E022F" w:rsidRDefault="00F751DE" w:rsidP="00ED1A84">
    <w:pPr>
      <w:pStyle w:val="Header"/>
      <w:bidi/>
      <w:jc w:val="center"/>
      <w:rPr>
        <w:rFonts w:ascii="Sakkal Majalla" w:hAnsi="Sakkal Majalla" w:cs="Sakkal Majalla"/>
        <w:b/>
        <w:bCs/>
        <w:color w:val="660066"/>
        <w:sz w:val="40"/>
        <w:szCs w:val="40"/>
        <w:rtl/>
      </w:rPr>
    </w:pPr>
    <w:r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نموذج معايير </w:t>
    </w:r>
    <w:r w:rsidR="00ED1A84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>حضور أوراق جلسة علمية من المؤتمر الرابع للإعاقة والتأهيل</w:t>
    </w:r>
    <w:r w:rsidR="00904DCE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 </w:t>
    </w:r>
  </w:p>
  <w:p w:rsidR="00F751DE" w:rsidRPr="001E022F" w:rsidRDefault="00F751DE" w:rsidP="001E022F">
    <w:pPr>
      <w:pStyle w:val="Header"/>
      <w:bidi/>
      <w:jc w:val="center"/>
      <w:rPr>
        <w:rFonts w:ascii="Sakkal Majalla" w:hAnsi="Sakkal Majalla" w:cs="Sakkal Majalla"/>
        <w:b/>
        <w:bCs/>
        <w:color w:val="660066"/>
        <w:sz w:val="40"/>
        <w:szCs w:val="40"/>
      </w:rPr>
    </w:pPr>
    <w:r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متطلب مقرر </w:t>
    </w:r>
    <w:r w:rsidR="001E022F" w:rsidRPr="001E022F">
      <w:rPr>
        <w:rFonts w:ascii="Sakkal Majalla" w:hAnsi="Sakkal Majalla" w:cs="Sakkal Majalla"/>
        <w:b/>
        <w:bCs/>
        <w:color w:val="660066"/>
        <w:sz w:val="40"/>
        <w:szCs w:val="40"/>
      </w:rPr>
      <w:t>510</w:t>
    </w:r>
    <w:r w:rsidR="006C614E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 </w:t>
    </w:r>
    <w:r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خاص </w:t>
    </w:r>
    <w:r w:rsidR="001E022F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>توجهات حديثة في التربية الخاصة</w:t>
    </w:r>
    <w:r w:rsidR="006C614E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D4" w:rsidRDefault="00582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0F0D1F"/>
    <w:rsid w:val="001E022F"/>
    <w:rsid w:val="002020A6"/>
    <w:rsid w:val="002A553E"/>
    <w:rsid w:val="003E199E"/>
    <w:rsid w:val="00582FD4"/>
    <w:rsid w:val="005F1818"/>
    <w:rsid w:val="006831CE"/>
    <w:rsid w:val="006C614E"/>
    <w:rsid w:val="00730108"/>
    <w:rsid w:val="00736DEA"/>
    <w:rsid w:val="0074468B"/>
    <w:rsid w:val="008A4052"/>
    <w:rsid w:val="00904DCE"/>
    <w:rsid w:val="00970E55"/>
    <w:rsid w:val="00AB2CD4"/>
    <w:rsid w:val="00B92152"/>
    <w:rsid w:val="00BB025F"/>
    <w:rsid w:val="00C61DCB"/>
    <w:rsid w:val="00C63A43"/>
    <w:rsid w:val="00CE6FA3"/>
    <w:rsid w:val="00D72D57"/>
    <w:rsid w:val="00ED1A84"/>
    <w:rsid w:val="00EE2B16"/>
    <w:rsid w:val="00EF1872"/>
    <w:rsid w:val="00F33DF3"/>
    <w:rsid w:val="00F751D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46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7531-DBBC-48E0-BF50-A20D7697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3</cp:revision>
  <dcterms:created xsi:type="dcterms:W3CDTF">2014-10-14T19:16:00Z</dcterms:created>
  <dcterms:modified xsi:type="dcterms:W3CDTF">2014-10-14T20:17:00Z</dcterms:modified>
</cp:coreProperties>
</file>