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40" w:rsidRDefault="00BE541E" w:rsidP="00BE541E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BE541E">
        <w:rPr>
          <w:rFonts w:hint="cs"/>
          <w:b/>
          <w:bCs/>
          <w:sz w:val="28"/>
          <w:szCs w:val="28"/>
          <w:u w:val="single"/>
          <w:rtl/>
        </w:rPr>
        <w:t>مواعيد الامتحانات الفصلية لمقرر 201 حسب</w:t>
      </w:r>
    </w:p>
    <w:p w:rsidR="00BE541E" w:rsidRDefault="00BE541E" w:rsidP="00BE541E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E541E" w:rsidRDefault="00BE541E" w:rsidP="00BE541E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E541E" w:rsidRPr="00BE541E" w:rsidRDefault="00BE541E" w:rsidP="00BE541E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268"/>
        <w:gridCol w:w="1440"/>
        <w:gridCol w:w="1800"/>
        <w:gridCol w:w="2520"/>
        <w:gridCol w:w="1710"/>
      </w:tblGrid>
      <w:tr w:rsidR="00BE541E" w:rsidRPr="00BE541E" w:rsidTr="00BE541E">
        <w:trPr>
          <w:trHeight w:val="737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الامتحان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التاريخ الهجري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التاريخ الميلادي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</w:tr>
      <w:tr w:rsidR="00BE541E" w:rsidRPr="00BE541E" w:rsidTr="00BE541E">
        <w:trPr>
          <w:trHeight w:val="728"/>
        </w:trPr>
        <w:tc>
          <w:tcPr>
            <w:tcW w:w="2268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الفصلي الاول</w:t>
            </w:r>
          </w:p>
        </w:tc>
        <w:tc>
          <w:tcPr>
            <w:tcW w:w="144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80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13/2/1439</w:t>
            </w:r>
          </w:p>
        </w:tc>
        <w:tc>
          <w:tcPr>
            <w:tcW w:w="252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2/11/2017</w:t>
            </w:r>
          </w:p>
        </w:tc>
        <w:tc>
          <w:tcPr>
            <w:tcW w:w="171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12- 1</w:t>
            </w:r>
          </w:p>
        </w:tc>
      </w:tr>
      <w:tr w:rsidR="00BE541E" w:rsidRPr="00BE541E" w:rsidTr="00BE541E">
        <w:trPr>
          <w:trHeight w:val="962"/>
        </w:trPr>
        <w:tc>
          <w:tcPr>
            <w:tcW w:w="2268" w:type="dxa"/>
            <w:shd w:val="clear" w:color="auto" w:fill="E5DFEC" w:themeFill="accent4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الموحد (فصلي ثاني)</w:t>
            </w: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5/3/1439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23/11/2017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3- 5</w:t>
            </w:r>
          </w:p>
        </w:tc>
      </w:tr>
      <w:tr w:rsidR="00BE541E" w:rsidRPr="00BE541E" w:rsidTr="00BE541E">
        <w:trPr>
          <w:trHeight w:val="998"/>
        </w:trPr>
        <w:tc>
          <w:tcPr>
            <w:tcW w:w="2268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الفصلي الثالث</w:t>
            </w:r>
          </w:p>
        </w:tc>
        <w:tc>
          <w:tcPr>
            <w:tcW w:w="144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80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29/3/1439</w:t>
            </w:r>
          </w:p>
        </w:tc>
        <w:tc>
          <w:tcPr>
            <w:tcW w:w="252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17/12/2017</w:t>
            </w:r>
          </w:p>
        </w:tc>
        <w:tc>
          <w:tcPr>
            <w:tcW w:w="1710" w:type="dxa"/>
            <w:vAlign w:val="center"/>
          </w:tcPr>
          <w:p w:rsidR="00BE541E" w:rsidRPr="00BE541E" w:rsidRDefault="00BE541E" w:rsidP="00BE541E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541E">
              <w:rPr>
                <w:rFonts w:hint="cs"/>
                <w:b/>
                <w:bCs/>
                <w:sz w:val="28"/>
                <w:szCs w:val="28"/>
                <w:rtl/>
              </w:rPr>
              <w:t>12 -1</w:t>
            </w:r>
          </w:p>
        </w:tc>
      </w:tr>
    </w:tbl>
    <w:p w:rsidR="00BE541E" w:rsidRDefault="00BE541E" w:rsidP="00BE541E">
      <w:pPr>
        <w:bidi/>
        <w:rPr>
          <w:rFonts w:hint="cs"/>
          <w:rtl/>
        </w:rPr>
      </w:pPr>
    </w:p>
    <w:p w:rsidR="00BE541E" w:rsidRDefault="00BE541E" w:rsidP="00BE541E">
      <w:pPr>
        <w:bidi/>
        <w:rPr>
          <w:rFonts w:hint="cs"/>
          <w:b/>
          <w:bCs/>
          <w:sz w:val="28"/>
          <w:szCs w:val="28"/>
          <w:rtl/>
        </w:rPr>
      </w:pPr>
    </w:p>
    <w:p w:rsidR="00BE541E" w:rsidRDefault="00BE541E" w:rsidP="00BE541E">
      <w:pPr>
        <w:bidi/>
        <w:rPr>
          <w:rFonts w:hint="cs"/>
          <w:b/>
          <w:bCs/>
          <w:sz w:val="28"/>
          <w:szCs w:val="28"/>
          <w:rtl/>
        </w:rPr>
      </w:pPr>
    </w:p>
    <w:p w:rsidR="00BE541E" w:rsidRDefault="00BE541E" w:rsidP="00BE541E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ملاحظة هامة جدا :</w:t>
      </w:r>
    </w:p>
    <w:p w:rsidR="00BE541E" w:rsidRDefault="00BE541E" w:rsidP="00BE541E">
      <w:pPr>
        <w:bidi/>
        <w:rPr>
          <w:rFonts w:hint="cs"/>
          <w:b/>
          <w:bCs/>
          <w:sz w:val="28"/>
          <w:szCs w:val="28"/>
          <w:rtl/>
        </w:rPr>
      </w:pPr>
      <w:r w:rsidRPr="00BE541E">
        <w:rPr>
          <w:rFonts w:hint="cs"/>
          <w:b/>
          <w:bCs/>
          <w:sz w:val="28"/>
          <w:szCs w:val="28"/>
          <w:rtl/>
        </w:rPr>
        <w:t>لا يوجد امتحانات بديلة لأي طالبة تتغيب عن أي امتحان الابعذر طبي يقدم للقسم وبعد قبولة يمكن للطالبة الدخول في امتحان بديل واحد نهاية الفصل في كامل المنهج.</w:t>
      </w:r>
    </w:p>
    <w:p w:rsidR="00BE541E" w:rsidRDefault="00BE541E" w:rsidP="00BE541E">
      <w:pPr>
        <w:bidi/>
        <w:rPr>
          <w:rFonts w:hint="cs"/>
          <w:b/>
          <w:bCs/>
          <w:sz w:val="28"/>
          <w:szCs w:val="28"/>
          <w:rtl/>
        </w:rPr>
      </w:pPr>
    </w:p>
    <w:p w:rsidR="00BE541E" w:rsidRDefault="00BE541E" w:rsidP="00BE541E">
      <w:pPr>
        <w:bidi/>
        <w:rPr>
          <w:rFonts w:hint="cs"/>
          <w:b/>
          <w:bCs/>
          <w:sz w:val="28"/>
          <w:szCs w:val="28"/>
          <w:rtl/>
        </w:rPr>
      </w:pPr>
    </w:p>
    <w:p w:rsidR="00BE541E" w:rsidRPr="00BE541E" w:rsidRDefault="00BE541E" w:rsidP="00BE541E">
      <w:pPr>
        <w:bidi/>
        <w:ind w:left="6390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منال العجروش</w:t>
      </w:r>
    </w:p>
    <w:sectPr w:rsidR="00BE541E" w:rsidRPr="00BE541E" w:rsidSect="00BE541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1E"/>
    <w:rsid w:val="00826940"/>
    <w:rsid w:val="00B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magroush</dc:creator>
  <cp:lastModifiedBy>magroush</cp:lastModifiedBy>
  <cp:revision>1</cp:revision>
  <dcterms:created xsi:type="dcterms:W3CDTF">2017-09-26T04:19:00Z</dcterms:created>
  <dcterms:modified xsi:type="dcterms:W3CDTF">2017-09-26T04:30:00Z</dcterms:modified>
</cp:coreProperties>
</file>