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9C" w:rsidRDefault="00983D9C" w:rsidP="00983D9C">
      <w:pPr>
        <w:tabs>
          <w:tab w:val="left" w:pos="-58"/>
          <w:tab w:val="left" w:pos="226"/>
        </w:tabs>
        <w:ind w:left="84" w:hanging="142"/>
        <w:rPr>
          <w:sz w:val="28"/>
          <w:szCs w:val="28"/>
        </w:rPr>
      </w:pPr>
      <w:bookmarkStart w:id="0" w:name="_GoBack"/>
      <w:bookmarkEnd w:id="0"/>
    </w:p>
    <w:p w:rsidR="00983D9C" w:rsidRDefault="00983D9C" w:rsidP="00983D9C">
      <w:pPr>
        <w:tabs>
          <w:tab w:val="left" w:pos="-58"/>
          <w:tab w:val="left" w:pos="226"/>
        </w:tabs>
        <w:ind w:left="84" w:hanging="142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28"/>
          <w:szCs w:val="28"/>
          <w:rtl/>
        </w:rPr>
        <w:t xml:space="preserve">                            </w:t>
      </w:r>
    </w:p>
    <w:p w:rsidR="00983D9C" w:rsidRDefault="00983D9C" w:rsidP="00983D9C">
      <w:pPr>
        <w:tabs>
          <w:tab w:val="left" w:pos="-58"/>
          <w:tab w:val="left" w:pos="226"/>
        </w:tabs>
        <w:ind w:left="84" w:hanging="142"/>
        <w:rPr>
          <w:b/>
          <w:bCs/>
          <w:sz w:val="32"/>
          <w:szCs w:val="32"/>
          <w:u w:val="single"/>
          <w:rtl/>
        </w:rPr>
      </w:pPr>
    </w:p>
    <w:p w:rsidR="00983D9C" w:rsidRDefault="00983D9C" w:rsidP="00983D9C">
      <w:pPr>
        <w:tabs>
          <w:tab w:val="left" w:pos="-58"/>
          <w:tab w:val="left" w:pos="226"/>
        </w:tabs>
        <w:ind w:left="84" w:hanging="142"/>
        <w:rPr>
          <w:b/>
          <w:bCs/>
          <w:sz w:val="32"/>
          <w:szCs w:val="32"/>
          <w:u w:val="single"/>
          <w:rtl/>
        </w:rPr>
      </w:pPr>
    </w:p>
    <w:p w:rsidR="00983D9C" w:rsidRDefault="00983D9C" w:rsidP="00983D9C">
      <w:pPr>
        <w:tabs>
          <w:tab w:val="left" w:pos="-58"/>
          <w:tab w:val="left" w:pos="226"/>
        </w:tabs>
        <w:ind w:left="84" w:hanging="142"/>
        <w:rPr>
          <w:b/>
          <w:bCs/>
          <w:sz w:val="32"/>
          <w:szCs w:val="32"/>
          <w:u w:val="single"/>
          <w:rtl/>
        </w:rPr>
      </w:pPr>
    </w:p>
    <w:p w:rsidR="00983D9C" w:rsidRDefault="00983D9C" w:rsidP="00983D9C">
      <w:pPr>
        <w:tabs>
          <w:tab w:val="left" w:pos="-58"/>
          <w:tab w:val="left" w:pos="226"/>
        </w:tabs>
        <w:ind w:left="84" w:hanging="142"/>
        <w:jc w:val="center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>متطلبات التدريب التعاوني لقسم المحاسبة:</w:t>
      </w:r>
    </w:p>
    <w:p w:rsidR="00983D9C" w:rsidRDefault="00983D9C" w:rsidP="00983D9C">
      <w:pPr>
        <w:tabs>
          <w:tab w:val="left" w:pos="-58"/>
          <w:tab w:val="left" w:pos="226"/>
        </w:tabs>
        <w:ind w:left="84" w:hanging="142"/>
        <w:rPr>
          <w:b/>
          <w:bCs/>
          <w:sz w:val="32"/>
          <w:szCs w:val="32"/>
          <w:u w:val="single"/>
          <w:rtl/>
        </w:rPr>
      </w:pPr>
    </w:p>
    <w:p w:rsidR="00983D9C" w:rsidRPr="00640D2D" w:rsidRDefault="00640D2D" w:rsidP="00640D2D">
      <w:pPr>
        <w:pStyle w:val="ListParagraph"/>
        <w:numPr>
          <w:ilvl w:val="0"/>
          <w:numId w:val="1"/>
        </w:numPr>
        <w:tabs>
          <w:tab w:val="left" w:pos="-58"/>
          <w:tab w:val="left" w:pos="226"/>
        </w:tabs>
        <w:ind w:left="226"/>
        <w:rPr>
          <w:b/>
          <w:bCs/>
          <w:sz w:val="28"/>
          <w:szCs w:val="28"/>
          <w:rtl/>
        </w:rPr>
      </w:pPr>
      <w:r w:rsidRPr="00640D2D">
        <w:rPr>
          <w:rFonts w:hint="cs"/>
          <w:b/>
          <w:bCs/>
          <w:sz w:val="28"/>
          <w:szCs w:val="28"/>
          <w:rtl/>
        </w:rPr>
        <w:t>التعرف على التشريعات القانونية والنظامية الخاصة بالمنشاة والمعايير المحاسبية السعودية المطبقة.</w:t>
      </w:r>
    </w:p>
    <w:p w:rsidR="00640D2D" w:rsidRPr="00640D2D" w:rsidRDefault="00983D9C" w:rsidP="00640D2D">
      <w:pPr>
        <w:pStyle w:val="ListParagraph"/>
        <w:numPr>
          <w:ilvl w:val="0"/>
          <w:numId w:val="1"/>
        </w:numPr>
        <w:tabs>
          <w:tab w:val="left" w:pos="-58"/>
          <w:tab w:val="left" w:pos="226"/>
        </w:tabs>
        <w:ind w:left="84" w:hanging="142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استخدام كافة نماذج المحاسبة الأساسية مثل (سندات القبض وسندات الصرف وسندات القيد ودفاتر الأصول ).</w:t>
      </w:r>
    </w:p>
    <w:p w:rsidR="00983D9C" w:rsidRDefault="00983D9C" w:rsidP="00983D9C">
      <w:pPr>
        <w:pStyle w:val="ListParagraph"/>
        <w:numPr>
          <w:ilvl w:val="0"/>
          <w:numId w:val="1"/>
        </w:numPr>
        <w:tabs>
          <w:tab w:val="left" w:pos="-58"/>
          <w:tab w:val="left" w:pos="226"/>
        </w:tabs>
        <w:ind w:left="84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استخدام كافة الدفاتر المحاسبية كالسجل في دفتر اليومية والترحيل وإعداد فترات المراجعة (على حسب النظام المستخدم في الشركة يدوياً أو إلكترونياً ) .</w:t>
      </w:r>
    </w:p>
    <w:p w:rsidR="00640D2D" w:rsidRDefault="00640D2D" w:rsidP="00983D9C">
      <w:pPr>
        <w:pStyle w:val="ListParagraph"/>
        <w:numPr>
          <w:ilvl w:val="0"/>
          <w:numId w:val="1"/>
        </w:numPr>
        <w:tabs>
          <w:tab w:val="left" w:pos="-58"/>
          <w:tab w:val="left" w:pos="226"/>
        </w:tabs>
        <w:ind w:left="84" w:hanging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التعرف على إعداد ميزان المراجعة والقيام بعملية التسويات.</w:t>
      </w:r>
    </w:p>
    <w:p w:rsidR="00983D9C" w:rsidRDefault="00983D9C" w:rsidP="00983D9C">
      <w:pPr>
        <w:pStyle w:val="ListParagraph"/>
        <w:numPr>
          <w:ilvl w:val="0"/>
          <w:numId w:val="1"/>
        </w:numPr>
        <w:tabs>
          <w:tab w:val="left" w:pos="-58"/>
          <w:tab w:val="left" w:pos="226"/>
        </w:tabs>
        <w:ind w:left="84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الإلمام بكيفية إعداد القوائم المالية النهائية (قائمة الدخل-قائمة المركز المالي - قائمة التدفق النقدي - وقائمة التغير في حقوق المساهمين).</w:t>
      </w:r>
    </w:p>
    <w:p w:rsidR="00983D9C" w:rsidRDefault="00983D9C" w:rsidP="00983D9C">
      <w:pPr>
        <w:pStyle w:val="ListParagraph"/>
        <w:numPr>
          <w:ilvl w:val="0"/>
          <w:numId w:val="1"/>
        </w:numPr>
        <w:tabs>
          <w:tab w:val="left" w:pos="-58"/>
          <w:tab w:val="left" w:pos="226"/>
        </w:tabs>
        <w:ind w:left="84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الإلمام بكيفية إعداد تقارير عن التكلفة.</w:t>
      </w:r>
    </w:p>
    <w:p w:rsidR="00983D9C" w:rsidRDefault="00983D9C" w:rsidP="00983D9C">
      <w:pPr>
        <w:pStyle w:val="ListParagraph"/>
        <w:numPr>
          <w:ilvl w:val="0"/>
          <w:numId w:val="1"/>
        </w:numPr>
        <w:tabs>
          <w:tab w:val="left" w:pos="-58"/>
          <w:tab w:val="left" w:pos="226"/>
        </w:tabs>
        <w:ind w:left="84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إكساب الطالبة كافة المهارات التطبيقية والعملية ذات العلاقة المباشرة والغير مباشرة بالمهام المحاسبية والمالية.</w:t>
      </w:r>
    </w:p>
    <w:p w:rsidR="00640D2D" w:rsidRDefault="00640D2D" w:rsidP="00983D9C">
      <w:pPr>
        <w:pStyle w:val="ListParagraph"/>
        <w:numPr>
          <w:ilvl w:val="0"/>
          <w:numId w:val="1"/>
        </w:numPr>
        <w:tabs>
          <w:tab w:val="left" w:pos="-58"/>
          <w:tab w:val="left" w:pos="226"/>
        </w:tabs>
        <w:ind w:left="84" w:hanging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التعرف على إدارة حسابات العقود التجارية المختلفة.</w:t>
      </w:r>
    </w:p>
    <w:p w:rsidR="00640D2D" w:rsidRDefault="00640D2D" w:rsidP="00983D9C">
      <w:pPr>
        <w:pStyle w:val="ListParagraph"/>
        <w:numPr>
          <w:ilvl w:val="0"/>
          <w:numId w:val="1"/>
        </w:numPr>
        <w:tabs>
          <w:tab w:val="left" w:pos="-58"/>
          <w:tab w:val="left" w:pos="226"/>
        </w:tabs>
        <w:ind w:left="84" w:hanging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التعرف على عمليات المراجعة الداخلية في المنشأة وفهم نظام المنشاة الرقابي.</w:t>
      </w:r>
    </w:p>
    <w:p w:rsidR="00640D2D" w:rsidRPr="005C72FC" w:rsidRDefault="005C72FC" w:rsidP="005C72FC">
      <w:pPr>
        <w:tabs>
          <w:tab w:val="left" w:pos="-58"/>
          <w:tab w:val="left" w:pos="226"/>
          <w:tab w:val="left" w:pos="368"/>
        </w:tabs>
        <w:ind w:left="-5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10</w:t>
      </w:r>
      <w:r w:rsidR="00640D2D" w:rsidRPr="005C72FC">
        <w:rPr>
          <w:rFonts w:hint="cs"/>
          <w:b/>
          <w:bCs/>
          <w:sz w:val="28"/>
          <w:szCs w:val="28"/>
          <w:rtl/>
        </w:rPr>
        <w:t>.التعرف على كيفية قياس الوعاء الزكوي او الضريبي للمنشاة.</w:t>
      </w:r>
    </w:p>
    <w:p w:rsidR="00640D2D" w:rsidRPr="005C72FC" w:rsidRDefault="005C72FC" w:rsidP="005C72FC">
      <w:pPr>
        <w:tabs>
          <w:tab w:val="left" w:pos="-58"/>
          <w:tab w:val="left" w:pos="226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11</w:t>
      </w:r>
      <w:r w:rsidR="00640D2D" w:rsidRPr="005C72FC">
        <w:rPr>
          <w:rFonts w:hint="cs"/>
          <w:b/>
          <w:bCs/>
          <w:sz w:val="28"/>
          <w:szCs w:val="28"/>
          <w:rtl/>
        </w:rPr>
        <w:t>.القدرة على كتابة التقارير ونقدها.</w:t>
      </w:r>
    </w:p>
    <w:p w:rsidR="00983D9C" w:rsidRDefault="00983D9C" w:rsidP="00983D9C">
      <w:pPr>
        <w:pStyle w:val="ListParagraph"/>
        <w:tabs>
          <w:tab w:val="left" w:pos="-58"/>
          <w:tab w:val="left" w:pos="226"/>
        </w:tabs>
        <w:ind w:left="84" w:hanging="142"/>
        <w:jc w:val="center"/>
        <w:rPr>
          <w:b/>
          <w:bCs/>
          <w:sz w:val="28"/>
          <w:szCs w:val="28"/>
        </w:rPr>
      </w:pPr>
    </w:p>
    <w:p w:rsidR="00983D9C" w:rsidRDefault="00983D9C" w:rsidP="00983D9C">
      <w:pPr>
        <w:pStyle w:val="ListParagraph"/>
        <w:tabs>
          <w:tab w:val="left" w:pos="-58"/>
          <w:tab w:val="left" w:pos="226"/>
        </w:tabs>
        <w:ind w:left="84" w:hanging="142"/>
        <w:rPr>
          <w:sz w:val="28"/>
          <w:szCs w:val="28"/>
          <w:rtl/>
        </w:rPr>
      </w:pPr>
    </w:p>
    <w:p w:rsidR="00983D9C" w:rsidRDefault="00983D9C" w:rsidP="00983D9C">
      <w:pPr>
        <w:pStyle w:val="ListParagraph"/>
        <w:tabs>
          <w:tab w:val="left" w:pos="-58"/>
          <w:tab w:val="left" w:pos="226"/>
        </w:tabs>
        <w:ind w:left="84" w:hanging="142"/>
        <w:rPr>
          <w:sz w:val="28"/>
          <w:szCs w:val="28"/>
          <w:rtl/>
        </w:rPr>
      </w:pPr>
    </w:p>
    <w:p w:rsidR="008F1BBD" w:rsidRDefault="008F1BBD"/>
    <w:sectPr w:rsidR="008F1BBD" w:rsidSect="008F79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1554"/>
    <w:multiLevelType w:val="hybridMultilevel"/>
    <w:tmpl w:val="12C69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6E"/>
    <w:rsid w:val="0042249A"/>
    <w:rsid w:val="005C72FC"/>
    <w:rsid w:val="00640D2D"/>
    <w:rsid w:val="007D6DFF"/>
    <w:rsid w:val="008F1BBD"/>
    <w:rsid w:val="008F7946"/>
    <w:rsid w:val="00983D9C"/>
    <w:rsid w:val="00E4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</cp:lastModifiedBy>
  <cp:revision>2</cp:revision>
  <cp:lastPrinted>2014-04-09T08:08:00Z</cp:lastPrinted>
  <dcterms:created xsi:type="dcterms:W3CDTF">2017-02-18T21:27:00Z</dcterms:created>
  <dcterms:modified xsi:type="dcterms:W3CDTF">2017-02-18T21:27:00Z</dcterms:modified>
</cp:coreProperties>
</file>