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6" w:rsidRDefault="00F71816" w:rsidP="00F71816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 w:rsidRPr="00F7181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أهم المصطلحات الاجتماعية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الأسرة </w:t>
      </w:r>
      <w:r>
        <w:rPr>
          <w:rFonts w:ascii="Traditional Arabic" w:hAnsi="Traditional Arabic" w:cs="Traditional Arabic"/>
          <w:sz w:val="32"/>
          <w:szCs w:val="32"/>
        </w:rPr>
        <w:t>Family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الاغتراب </w:t>
      </w:r>
      <w:r>
        <w:rPr>
          <w:rFonts w:ascii="Traditional Arabic" w:hAnsi="Traditional Arabic" w:cs="Traditional Arabic"/>
          <w:sz w:val="32"/>
          <w:szCs w:val="32"/>
        </w:rPr>
        <w:t>Alienation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البناء الاجتماعي </w:t>
      </w:r>
      <w:r>
        <w:rPr>
          <w:rFonts w:ascii="Traditional Arabic" w:hAnsi="Traditional Arabic" w:cs="Traditional Arabic"/>
          <w:sz w:val="32"/>
          <w:szCs w:val="32"/>
        </w:rPr>
        <w:t>Social Structure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التغير الاجتماعي </w:t>
      </w:r>
      <w:r>
        <w:rPr>
          <w:rFonts w:ascii="Traditional Arabic" w:hAnsi="Traditional Arabic" w:cs="Traditional Arabic"/>
          <w:sz w:val="32"/>
          <w:szCs w:val="32"/>
        </w:rPr>
        <w:t>Social Change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الثقافة </w:t>
      </w:r>
      <w:r>
        <w:rPr>
          <w:rFonts w:ascii="Traditional Arabic" w:hAnsi="Traditional Arabic" w:cs="Traditional Arabic"/>
          <w:sz w:val="32"/>
          <w:szCs w:val="32"/>
        </w:rPr>
        <w:t>Culture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الدور </w:t>
      </w:r>
      <w:r>
        <w:rPr>
          <w:rFonts w:ascii="Traditional Arabic" w:hAnsi="Traditional Arabic" w:cs="Traditional Arabic"/>
          <w:sz w:val="32"/>
          <w:szCs w:val="32"/>
        </w:rPr>
        <w:t>Role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العقل الجمعي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</w:rPr>
        <w:t>Collective</w:t>
      </w:r>
      <w:r>
        <w:rPr>
          <w:rFonts w:ascii="Traditional Arabic" w:hAnsi="Traditional Arabic" w:cs="Traditional Arabic"/>
          <w:sz w:val="32"/>
          <w:szCs w:val="32"/>
        </w:rPr>
        <w:t xml:space="preserve"> Mind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علم الاجتماع </w:t>
      </w:r>
      <w:r>
        <w:rPr>
          <w:rFonts w:ascii="Traditional Arabic" w:hAnsi="Traditional Arabic" w:cs="Traditional Arabic"/>
          <w:sz w:val="32"/>
          <w:szCs w:val="32"/>
        </w:rPr>
        <w:t>Sociology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المجتمع </w:t>
      </w:r>
      <w:r>
        <w:rPr>
          <w:rFonts w:ascii="Traditional Arabic" w:hAnsi="Traditional Arabic" w:cs="Traditional Arabic"/>
          <w:sz w:val="32"/>
          <w:szCs w:val="32"/>
        </w:rPr>
        <w:t>Society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المكانة </w:t>
      </w:r>
      <w:r>
        <w:rPr>
          <w:rFonts w:ascii="Traditional Arabic" w:hAnsi="Traditional Arabic" w:cs="Traditional Arabic"/>
          <w:sz w:val="32"/>
          <w:szCs w:val="32"/>
        </w:rPr>
        <w:t>Status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B2BFE" w:rsidRDefault="00F71816" w:rsidP="00F7181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النظام الاجتماعي </w:t>
      </w:r>
      <w:r>
        <w:rPr>
          <w:rFonts w:ascii="Traditional Arabic" w:hAnsi="Traditional Arabic" w:cs="Traditional Arabic"/>
          <w:sz w:val="32"/>
          <w:szCs w:val="32"/>
        </w:rPr>
        <w:t>Social</w:t>
      </w:r>
      <w:r>
        <w:rPr>
          <w:rFonts w:ascii="Traditional Arabic" w:hAnsi="Traditional Arabic" w:cs="Traditional Arabic"/>
          <w:sz w:val="32"/>
          <w:szCs w:val="32"/>
        </w:rPr>
        <w:t xml:space="preserve"> System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71816" w:rsidRDefault="00F71816" w:rsidP="00CB2BFE">
      <w:pPr>
        <w:rPr>
          <w:rtl/>
        </w:rPr>
      </w:pPr>
    </w:p>
    <w:p w:rsidR="00CB2BFE" w:rsidRDefault="00CB2BFE" w:rsidP="00CB2BFE">
      <w:pPr>
        <w:rPr>
          <w:rtl/>
        </w:rPr>
      </w:pPr>
    </w:p>
    <w:p w:rsidR="00CB2BFE" w:rsidRDefault="00CB2BFE" w:rsidP="00CB2BFE">
      <w:pPr>
        <w:rPr>
          <w:rtl/>
        </w:rPr>
      </w:pPr>
    </w:p>
    <w:p w:rsidR="00CB2BFE" w:rsidRDefault="00CB2BFE" w:rsidP="00CB2BFE">
      <w:pPr>
        <w:rPr>
          <w:rtl/>
        </w:rPr>
      </w:pPr>
      <w:bookmarkStart w:id="0" w:name="_GoBack"/>
      <w:bookmarkEnd w:id="0"/>
    </w:p>
    <w:p w:rsidR="00CB2BFE" w:rsidRDefault="00CB2BFE" w:rsidP="00CB2BFE">
      <w:pPr>
        <w:rPr>
          <w:rtl/>
        </w:rPr>
      </w:pPr>
    </w:p>
    <w:p w:rsidR="00CB2BFE" w:rsidRDefault="00CB2BFE" w:rsidP="00CB2BFE">
      <w:pPr>
        <w:rPr>
          <w:rtl/>
        </w:rPr>
      </w:pPr>
    </w:p>
    <w:p w:rsidR="00CB2BFE" w:rsidRPr="004B2C3C" w:rsidRDefault="00CB2BFE" w:rsidP="004B2C3C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4B2C3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المرجع:</w:t>
      </w:r>
      <w:r w:rsidRPr="004B2C3C">
        <w:rPr>
          <w:rFonts w:ascii="Traditional Arabic" w:hAnsi="Traditional Arabic" w:cs="Traditional Arabic"/>
          <w:sz w:val="28"/>
          <w:szCs w:val="28"/>
          <w:rtl/>
        </w:rPr>
        <w:t xml:space="preserve"> (الخطيب، سلوى</w:t>
      </w:r>
      <w:r w:rsidR="00643682" w:rsidRPr="004B2C3C">
        <w:rPr>
          <w:rFonts w:ascii="Traditional Arabic" w:hAnsi="Traditional Arabic" w:cs="Traditional Arabic"/>
          <w:sz w:val="28"/>
          <w:szCs w:val="28"/>
          <w:rtl/>
        </w:rPr>
        <w:t xml:space="preserve"> عبد</w:t>
      </w:r>
      <w:r w:rsidR="004B2C3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43682" w:rsidRPr="004B2C3C">
        <w:rPr>
          <w:rFonts w:ascii="Traditional Arabic" w:hAnsi="Traditional Arabic" w:cs="Traditional Arabic"/>
          <w:sz w:val="28"/>
          <w:szCs w:val="28"/>
          <w:rtl/>
        </w:rPr>
        <w:t xml:space="preserve">الحميد. (2015). نظرة في علم الاجتماع المعاصر. </w:t>
      </w:r>
      <w:r w:rsidR="004B2C3C" w:rsidRPr="004B2C3C">
        <w:rPr>
          <w:rFonts w:ascii="Traditional Arabic" w:hAnsi="Traditional Arabic" w:cs="Traditional Arabic"/>
          <w:sz w:val="28"/>
          <w:szCs w:val="28"/>
          <w:rtl/>
        </w:rPr>
        <w:t xml:space="preserve">ط3. الرياض: </w:t>
      </w:r>
      <w:proofErr w:type="spellStart"/>
      <w:r w:rsidR="004B2C3C" w:rsidRPr="004B2C3C">
        <w:rPr>
          <w:rFonts w:ascii="Traditional Arabic" w:hAnsi="Traditional Arabic" w:cs="Traditional Arabic"/>
          <w:sz w:val="28"/>
          <w:szCs w:val="28"/>
          <w:rtl/>
        </w:rPr>
        <w:t>الشقري</w:t>
      </w:r>
      <w:proofErr w:type="spellEnd"/>
      <w:r w:rsidR="004B2C3C" w:rsidRPr="004B2C3C">
        <w:rPr>
          <w:rFonts w:ascii="Traditional Arabic" w:hAnsi="Traditional Arabic" w:cs="Traditional Arabic"/>
          <w:sz w:val="28"/>
          <w:szCs w:val="28"/>
          <w:rtl/>
        </w:rPr>
        <w:t xml:space="preserve"> للنشر والخدمات الجامعية المتطورة).</w:t>
      </w:r>
    </w:p>
    <w:sectPr w:rsidR="00CB2BFE" w:rsidRPr="004B2C3C" w:rsidSect="006D00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0DD"/>
    <w:multiLevelType w:val="hybridMultilevel"/>
    <w:tmpl w:val="24D20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18"/>
    <w:rsid w:val="004B2C3C"/>
    <w:rsid w:val="00643682"/>
    <w:rsid w:val="006D00BE"/>
    <w:rsid w:val="00C31018"/>
    <w:rsid w:val="00CB2BFE"/>
    <w:rsid w:val="00D042BE"/>
    <w:rsid w:val="00F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491446-5EC2-47F0-9179-9C40023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الاء عسيري</dc:creator>
  <cp:keywords/>
  <dc:description/>
  <cp:lastModifiedBy>الاء عسيري</cp:lastModifiedBy>
  <cp:revision>4</cp:revision>
  <dcterms:created xsi:type="dcterms:W3CDTF">2015-11-18T21:18:00Z</dcterms:created>
  <dcterms:modified xsi:type="dcterms:W3CDTF">2015-11-18T21:31:00Z</dcterms:modified>
</cp:coreProperties>
</file>