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5BE3" w14:textId="77777777" w:rsidR="00376EE3" w:rsidRDefault="00376EE3" w:rsidP="00376EE3">
      <w:pPr>
        <w:rPr>
          <w:b/>
          <w:bCs/>
          <w:color w:val="FF0000"/>
          <w:sz w:val="28"/>
          <w:szCs w:val="32"/>
        </w:rPr>
      </w:pPr>
    </w:p>
    <w:p w14:paraId="06C0DA0D" w14:textId="77777777" w:rsidR="00376EE3" w:rsidRDefault="00376EE3" w:rsidP="00376EE3">
      <w:pPr>
        <w:rPr>
          <w:rtl/>
        </w:rPr>
      </w:pPr>
    </w:p>
    <w:p w14:paraId="2F79DC3F" w14:textId="77777777" w:rsidR="00376EE3" w:rsidRDefault="00376EE3" w:rsidP="00376EE3">
      <w:pPr>
        <w:jc w:val="center"/>
        <w:rPr>
          <w:b/>
          <w:bCs/>
        </w:rPr>
      </w:pPr>
      <w:r>
        <w:rPr>
          <w:b/>
          <w:bCs/>
          <w:rtl/>
        </w:rPr>
        <w:t>مصطلحات اللغة ال</w:t>
      </w:r>
      <w:r w:rsidR="00906C73">
        <w:rPr>
          <w:b/>
          <w:bCs/>
          <w:rtl/>
        </w:rPr>
        <w:t>انجليزية</w:t>
      </w:r>
      <w:r>
        <w:rPr>
          <w:b/>
          <w:bCs/>
          <w:rtl/>
        </w:rPr>
        <w:t xml:space="preserve"> في الخدمة الاجتماع</w:t>
      </w:r>
      <w:r>
        <w:rPr>
          <w:rFonts w:hint="cs"/>
          <w:b/>
          <w:bCs/>
          <w:rtl/>
        </w:rPr>
        <w:t>ية</w:t>
      </w:r>
    </w:p>
    <w:p w14:paraId="71032737" w14:textId="77777777" w:rsidR="00376EE3" w:rsidRDefault="00376EE3" w:rsidP="00376EE3">
      <w:pPr>
        <w:jc w:val="center"/>
        <w:rPr>
          <w:b/>
          <w:bCs/>
          <w:rtl/>
        </w:rPr>
      </w:pPr>
    </w:p>
    <w:p w14:paraId="21044A04" w14:textId="77777777" w:rsidR="00376EE3" w:rsidRDefault="00376EE3" w:rsidP="00376EE3">
      <w:pPr>
        <w:jc w:val="center"/>
        <w:rPr>
          <w:b/>
          <w:bCs/>
          <w:rtl/>
        </w:rPr>
      </w:pPr>
    </w:p>
    <w:tbl>
      <w:tblPr>
        <w:tblStyle w:val="a4"/>
        <w:tblW w:w="9167" w:type="dxa"/>
        <w:tblInd w:w="-459" w:type="dxa"/>
        <w:tblLook w:val="04A0" w:firstRow="1" w:lastRow="0" w:firstColumn="1" w:lastColumn="0" w:noHBand="0" w:noVBand="1"/>
      </w:tblPr>
      <w:tblGrid>
        <w:gridCol w:w="4338"/>
        <w:gridCol w:w="4829"/>
      </w:tblGrid>
      <w:tr w:rsidR="00906C73" w:rsidRPr="00906C73" w14:paraId="6571170E" w14:textId="77777777" w:rsidTr="00906C73">
        <w:trPr>
          <w:trHeight w:val="451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379F" w14:textId="77777777" w:rsidR="00906C73" w:rsidRPr="00906C73" w:rsidRDefault="00906C73" w:rsidP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Direct practice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A322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الممارسة المباشرة</w:t>
            </w:r>
          </w:p>
        </w:tc>
      </w:tr>
      <w:tr w:rsidR="00906C73" w:rsidRPr="00906C73" w14:paraId="5AD0807D" w14:textId="77777777" w:rsidTr="00906C73">
        <w:trPr>
          <w:trHeight w:val="409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8E6DC5" w14:textId="77777777" w:rsidR="00906C73" w:rsidRPr="00906C73" w:rsidRDefault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Generalist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5F7CE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 xml:space="preserve">الممارس العام </w:t>
            </w:r>
          </w:p>
        </w:tc>
      </w:tr>
      <w:tr w:rsidR="00906C73" w:rsidRPr="00906C73" w14:paraId="7ABC0C6E" w14:textId="77777777" w:rsidTr="00906C73">
        <w:trPr>
          <w:trHeight w:val="33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0F8F" w14:textId="77777777" w:rsidR="00906C73" w:rsidRPr="00906C73" w:rsidRDefault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Empowerment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93C0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 xml:space="preserve">التمكين </w:t>
            </w:r>
          </w:p>
        </w:tc>
      </w:tr>
      <w:tr w:rsidR="00906C73" w:rsidRPr="00906C73" w14:paraId="24B4C45E" w14:textId="77777777" w:rsidTr="00906C73">
        <w:trPr>
          <w:trHeight w:val="409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D671" w14:textId="77777777" w:rsidR="00906C73" w:rsidRPr="00906C73" w:rsidRDefault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Planned Change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077E7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التغيير المخطط</w:t>
            </w:r>
          </w:p>
        </w:tc>
      </w:tr>
      <w:tr w:rsidR="00906C73" w:rsidRPr="00906C73" w14:paraId="0ADCBCD3" w14:textId="77777777" w:rsidTr="00906C73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0FE8" w14:textId="77777777" w:rsidR="00906C73" w:rsidRPr="00906C73" w:rsidRDefault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Social Treatment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153D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العلاج الاجتماعي</w:t>
            </w:r>
          </w:p>
        </w:tc>
      </w:tr>
      <w:tr w:rsidR="00906C73" w:rsidRPr="00906C73" w14:paraId="049F7132" w14:textId="77777777" w:rsidTr="00906C73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4A146" w14:textId="77777777" w:rsidR="00906C73" w:rsidRPr="00906C73" w:rsidRDefault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Behavior Modification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E43A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تعديل السلوك</w:t>
            </w:r>
          </w:p>
        </w:tc>
      </w:tr>
      <w:tr w:rsidR="00906C73" w:rsidRPr="00906C73" w14:paraId="3A378FB4" w14:textId="77777777" w:rsidTr="00906C73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642C2" w14:textId="77777777" w:rsidR="00906C73" w:rsidRPr="00906C73" w:rsidRDefault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Referral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C0424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تحويل / إحالة</w:t>
            </w:r>
          </w:p>
        </w:tc>
      </w:tr>
      <w:tr w:rsidR="00906C73" w:rsidRPr="00906C73" w14:paraId="6AA112E3" w14:textId="77777777" w:rsidTr="00906C73">
        <w:trPr>
          <w:trHeight w:val="435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90AFD5" w14:textId="77777777" w:rsidR="00906C73" w:rsidRPr="00906C73" w:rsidRDefault="00906C73" w:rsidP="00906C73">
            <w:pPr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</w:rPr>
              <w:t>Group Leader ship Skills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61DC6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مهارات قيادة الجماعات</w:t>
            </w:r>
          </w:p>
        </w:tc>
      </w:tr>
      <w:tr w:rsidR="00906C73" w:rsidRPr="00906C73" w14:paraId="44B5F1DF" w14:textId="77777777" w:rsidTr="00906C73">
        <w:trPr>
          <w:trHeight w:val="315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9197" w14:textId="77777777" w:rsidR="00906C73" w:rsidRPr="00906C73" w:rsidRDefault="00906C73">
            <w:pPr>
              <w:jc w:val="center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Conflict Resolution Methods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22C1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 xml:space="preserve">أساليب حل الصراع </w:t>
            </w:r>
          </w:p>
        </w:tc>
      </w:tr>
      <w:tr w:rsidR="00906C73" w:rsidRPr="00906C73" w14:paraId="5079CEAA" w14:textId="77777777" w:rsidTr="00906C73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CD4DA" w14:textId="77777777" w:rsidR="00906C73" w:rsidRPr="00906C73" w:rsidRDefault="00906C73">
            <w:pPr>
              <w:jc w:val="center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Hospitalization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E64B1" w14:textId="77777777" w:rsidR="00906C73" w:rsidRPr="00906C73" w:rsidRDefault="00906C73" w:rsidP="00906C73">
            <w:pPr>
              <w:jc w:val="center"/>
              <w:rPr>
                <w:b/>
                <w:bCs/>
                <w:sz w:val="28"/>
                <w:szCs w:val="28"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حالات التنويم</w:t>
            </w:r>
            <w:r w:rsidRPr="00906C73">
              <w:rPr>
                <w:sz w:val="28"/>
                <w:szCs w:val="28"/>
              </w:rPr>
              <w:t> </w:t>
            </w:r>
          </w:p>
        </w:tc>
      </w:tr>
      <w:tr w:rsidR="00906C73" w:rsidRPr="00906C73" w14:paraId="24C331FA" w14:textId="77777777" w:rsidTr="00906C73">
        <w:trPr>
          <w:trHeight w:val="353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A2D0B" w14:textId="77777777" w:rsidR="00906C73" w:rsidRPr="00906C73" w:rsidRDefault="00906C73">
            <w:pPr>
              <w:jc w:val="center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Violence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EDE4D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العنف</w:t>
            </w:r>
          </w:p>
        </w:tc>
      </w:tr>
      <w:tr w:rsidR="00906C73" w:rsidRPr="00906C73" w14:paraId="1A254363" w14:textId="77777777" w:rsidTr="00906C73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0FCFD" w14:textId="77777777" w:rsidR="00906C73" w:rsidRPr="00906C73" w:rsidRDefault="00906C73">
            <w:pPr>
              <w:jc w:val="center"/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  <w:t>Poor Social Relationships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6673" w14:textId="77777777" w:rsidR="00906C73" w:rsidRPr="00906C73" w:rsidRDefault="00906C73" w:rsidP="00906C7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06C73">
              <w:rPr>
                <w:b/>
                <w:bCs/>
                <w:sz w:val="28"/>
                <w:szCs w:val="28"/>
                <w:rtl/>
              </w:rPr>
              <w:t>ضعف العلاقات الاجتماعية</w:t>
            </w:r>
          </w:p>
        </w:tc>
      </w:tr>
      <w:tr w:rsidR="00906C73" w:rsidRPr="00906C73" w14:paraId="049F9D8E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6FF50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Family Therapy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D6B71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العلاج الأسري</w:t>
            </w:r>
          </w:p>
        </w:tc>
      </w:tr>
      <w:tr w:rsidR="00906C73" w:rsidRPr="00906C73" w14:paraId="723E6725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F958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Group Therapy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9DFB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العلاج الجماعي</w:t>
            </w:r>
          </w:p>
        </w:tc>
      </w:tr>
      <w:tr w:rsidR="00906C73" w:rsidRPr="00906C73" w14:paraId="6B6A2823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7E2C9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Outpatient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2C09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العيادات الخارجية</w:t>
            </w:r>
          </w:p>
        </w:tc>
      </w:tr>
      <w:tr w:rsidR="00906C73" w:rsidRPr="00906C73" w14:paraId="556BC429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C2DF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Diagnosis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ABE1A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تشخيص</w:t>
            </w:r>
          </w:p>
        </w:tc>
      </w:tr>
      <w:tr w:rsidR="00906C73" w:rsidRPr="00906C73" w14:paraId="091B6AFD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13522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Professional Intervention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23D5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التدخل المهني</w:t>
            </w:r>
          </w:p>
        </w:tc>
      </w:tr>
      <w:tr w:rsidR="00906C73" w:rsidRPr="00906C73" w14:paraId="085A5A23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1FC2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Professional Relationship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49FD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العلاقة المهنية</w:t>
            </w:r>
          </w:p>
        </w:tc>
      </w:tr>
      <w:tr w:rsidR="00906C73" w:rsidRPr="00906C73" w14:paraId="6A75C048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0A17F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Social Services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04222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الخدمات الاجتماعية</w:t>
            </w:r>
          </w:p>
        </w:tc>
      </w:tr>
      <w:tr w:rsidR="00906C73" w:rsidRPr="00906C73" w14:paraId="76B489BC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E7142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Treatment Plan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C86B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خطة العلاج</w:t>
            </w:r>
          </w:p>
        </w:tc>
      </w:tr>
      <w:tr w:rsidR="00906C73" w:rsidRPr="00906C73" w14:paraId="6536EE63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4DB79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Wheelchair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7345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كرسي متحرك</w:t>
            </w:r>
          </w:p>
        </w:tc>
      </w:tr>
      <w:tr w:rsidR="00906C73" w:rsidRPr="00906C73" w14:paraId="53498961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44162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GoBack" w:colFirst="0" w:colLast="0"/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Patient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CF1EB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مريض</w:t>
            </w:r>
          </w:p>
        </w:tc>
      </w:tr>
      <w:tr w:rsidR="00906C73" w:rsidRPr="00906C73" w14:paraId="53DA6A49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8333E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Daily Rounds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2A5AA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المرور اليومي</w:t>
            </w:r>
          </w:p>
        </w:tc>
      </w:tr>
      <w:tr w:rsidR="00906C73" w:rsidRPr="00906C73" w14:paraId="0CA18484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5259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Social worker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2CC0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أخصائي اجتماعي</w:t>
            </w:r>
          </w:p>
        </w:tc>
      </w:tr>
      <w:tr w:rsidR="00906C73" w:rsidRPr="00906C73" w14:paraId="3087BF19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5695C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Health education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7CB1B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تثقيف صحي</w:t>
            </w:r>
          </w:p>
        </w:tc>
      </w:tr>
      <w:tr w:rsidR="00906C73" w:rsidRPr="00906C73" w14:paraId="4A81BA6B" w14:textId="77777777" w:rsidTr="00906C73">
        <w:trPr>
          <w:trHeight w:val="227"/>
        </w:trPr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F853" w14:textId="77777777" w:rsidR="00906C73" w:rsidRPr="00906C73" w:rsidRDefault="00906C73" w:rsidP="00906C73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Lucida Sans Unicode" w:hAnsi="Lucida Sans Unicode" w:cs="Lucida Sans Unicode"/>
                <w:b/>
                <w:bCs/>
                <w:color w:val="000000" w:themeColor="text1"/>
                <w:sz w:val="28"/>
                <w:szCs w:val="28"/>
              </w:rPr>
              <w:t>Clinical social work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649D" w14:textId="77777777" w:rsidR="00906C73" w:rsidRPr="00906C73" w:rsidRDefault="00906C73" w:rsidP="00906C7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الخدمة الاجتماعية الإكلينيكي</w:t>
            </w:r>
            <w:r w:rsidRPr="00906C73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8"/>
                <w:szCs w:val="28"/>
                <w:rtl/>
              </w:rPr>
              <w:t>ة</w:t>
            </w:r>
            <w:r w:rsidRPr="00906C7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bookmarkEnd w:id="0"/>
    </w:tbl>
    <w:p w14:paraId="6DD97D79" w14:textId="77777777" w:rsidR="00376EE3" w:rsidRPr="00906C73" w:rsidRDefault="00376EE3" w:rsidP="00376EE3">
      <w:pPr>
        <w:rPr>
          <w:rFonts w:hint="cs"/>
          <w:b/>
          <w:bCs/>
          <w:sz w:val="28"/>
          <w:szCs w:val="28"/>
        </w:rPr>
      </w:pPr>
    </w:p>
    <w:p w14:paraId="4BAF8CA8" w14:textId="77777777" w:rsidR="00376EE3" w:rsidRPr="00906C73" w:rsidRDefault="00376EE3" w:rsidP="00376EE3">
      <w:pPr>
        <w:rPr>
          <w:b/>
          <w:bCs/>
          <w:sz w:val="28"/>
          <w:szCs w:val="28"/>
        </w:rPr>
      </w:pPr>
    </w:p>
    <w:p w14:paraId="28B3F30E" w14:textId="77777777" w:rsidR="0090107E" w:rsidRPr="00906C73" w:rsidRDefault="0090107E" w:rsidP="00906C73">
      <w:pPr>
        <w:rPr>
          <w:rFonts w:hint="cs"/>
          <w:b/>
          <w:bCs/>
          <w:sz w:val="28"/>
          <w:szCs w:val="28"/>
        </w:rPr>
      </w:pPr>
    </w:p>
    <w:sectPr w:rsidR="0090107E" w:rsidRPr="00906C73" w:rsidSect="001354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63F74"/>
    <w:multiLevelType w:val="hybridMultilevel"/>
    <w:tmpl w:val="9BA8EDBA"/>
    <w:lvl w:ilvl="0" w:tplc="6B94A612">
      <w:start w:val="1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76EE3"/>
    <w:rsid w:val="0013548B"/>
    <w:rsid w:val="00376EE3"/>
    <w:rsid w:val="0090107E"/>
    <w:rsid w:val="009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64F0C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E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E3"/>
    <w:pPr>
      <w:ind w:left="720"/>
      <w:contextualSpacing/>
    </w:pPr>
  </w:style>
  <w:style w:type="table" w:styleId="a4">
    <w:name w:val="Table Grid"/>
    <w:basedOn w:val="a1"/>
    <w:uiPriority w:val="59"/>
    <w:rsid w:val="0037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sheirfa</dc:creator>
  <cp:keywords/>
  <dc:description/>
  <cp:lastModifiedBy>مستخدم Microsoft Office</cp:lastModifiedBy>
  <cp:revision>3</cp:revision>
  <dcterms:created xsi:type="dcterms:W3CDTF">2018-11-01T06:54:00Z</dcterms:created>
  <dcterms:modified xsi:type="dcterms:W3CDTF">2018-11-19T19:34:00Z</dcterms:modified>
</cp:coreProperties>
</file>