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FF4" w:rsidRDefault="007D5FF4" w:rsidP="007D5FF4">
      <w:pPr>
        <w:jc w:val="center"/>
        <w:rPr>
          <w:rFonts w:hint="cs"/>
          <w:b/>
          <w:bCs/>
          <w:sz w:val="32"/>
          <w:szCs w:val="32"/>
          <w:rtl/>
        </w:rPr>
      </w:pPr>
    </w:p>
    <w:p w:rsidR="005C5DB5" w:rsidRDefault="005C5DB5" w:rsidP="007D5FF4">
      <w:pPr>
        <w:jc w:val="center"/>
        <w:rPr>
          <w:rFonts w:hint="cs"/>
          <w:b/>
          <w:bCs/>
          <w:sz w:val="32"/>
          <w:szCs w:val="32"/>
          <w:rtl/>
        </w:rPr>
      </w:pPr>
    </w:p>
    <w:p w:rsidR="005C5DB5" w:rsidRDefault="005C5DB5" w:rsidP="007D5FF4">
      <w:pPr>
        <w:jc w:val="center"/>
        <w:rPr>
          <w:rFonts w:hint="cs"/>
          <w:b/>
          <w:bCs/>
          <w:sz w:val="32"/>
          <w:szCs w:val="32"/>
          <w:rtl/>
        </w:rPr>
      </w:pPr>
    </w:p>
    <w:p w:rsidR="005C5DB5" w:rsidRDefault="005C5DB5" w:rsidP="007D5FF4">
      <w:pPr>
        <w:jc w:val="center"/>
        <w:rPr>
          <w:rFonts w:hint="cs"/>
          <w:b/>
          <w:bCs/>
          <w:sz w:val="32"/>
          <w:szCs w:val="32"/>
          <w:rtl/>
        </w:rPr>
      </w:pPr>
    </w:p>
    <w:p w:rsidR="005C5DB5" w:rsidRDefault="005C5DB5" w:rsidP="007D5FF4">
      <w:pPr>
        <w:jc w:val="center"/>
        <w:rPr>
          <w:rFonts w:hint="cs"/>
          <w:b/>
          <w:bCs/>
          <w:sz w:val="32"/>
          <w:szCs w:val="32"/>
          <w:rtl/>
        </w:rPr>
      </w:pPr>
    </w:p>
    <w:p w:rsidR="005C5DB5" w:rsidRDefault="005C5DB5" w:rsidP="007D5FF4">
      <w:pPr>
        <w:jc w:val="center"/>
        <w:rPr>
          <w:rFonts w:hint="cs"/>
          <w:b/>
          <w:bCs/>
          <w:sz w:val="32"/>
          <w:szCs w:val="32"/>
          <w:rtl/>
        </w:rPr>
      </w:pPr>
    </w:p>
    <w:p w:rsidR="005C5DB5" w:rsidRDefault="005C5DB5" w:rsidP="007D5FF4">
      <w:pPr>
        <w:jc w:val="center"/>
        <w:rPr>
          <w:rFonts w:hint="cs"/>
          <w:b/>
          <w:bCs/>
          <w:sz w:val="32"/>
          <w:szCs w:val="32"/>
          <w:rtl/>
        </w:rPr>
      </w:pPr>
    </w:p>
    <w:p w:rsidR="005C5DB5" w:rsidRDefault="005C5DB5" w:rsidP="007D5FF4">
      <w:pPr>
        <w:jc w:val="center"/>
        <w:rPr>
          <w:rFonts w:hint="cs"/>
          <w:b/>
          <w:bCs/>
          <w:sz w:val="32"/>
          <w:szCs w:val="32"/>
          <w:rtl/>
        </w:rPr>
      </w:pPr>
    </w:p>
    <w:p w:rsidR="005C5DB5" w:rsidRDefault="005C5DB5" w:rsidP="007D5FF4">
      <w:pPr>
        <w:jc w:val="center"/>
        <w:rPr>
          <w:rFonts w:hint="cs"/>
          <w:b/>
          <w:bCs/>
          <w:sz w:val="32"/>
          <w:szCs w:val="32"/>
          <w:rtl/>
        </w:rPr>
      </w:pPr>
    </w:p>
    <w:p w:rsidR="005C5DB5" w:rsidRPr="00E14C1C" w:rsidRDefault="005C5DB5" w:rsidP="005C5DB5">
      <w:pPr>
        <w:jc w:val="center"/>
        <w:rPr>
          <w:rFonts w:hint="cs"/>
          <w:b/>
          <w:bCs/>
          <w:sz w:val="32"/>
          <w:szCs w:val="32"/>
          <w:rtl/>
        </w:rPr>
      </w:pPr>
      <w:r w:rsidRPr="00E14C1C">
        <w:rPr>
          <w:rFonts w:hint="cs"/>
          <w:b/>
          <w:bCs/>
          <w:sz w:val="32"/>
          <w:szCs w:val="32"/>
          <w:rtl/>
        </w:rPr>
        <w:t>مناهج البحث الاجتماعي</w:t>
      </w:r>
      <w:r>
        <w:rPr>
          <w:rFonts w:hint="cs"/>
          <w:b/>
          <w:bCs/>
          <w:sz w:val="32"/>
          <w:szCs w:val="32"/>
          <w:rtl/>
        </w:rPr>
        <w:t xml:space="preserve"> 205 جمع</w:t>
      </w:r>
    </w:p>
    <w:p w:rsidR="005C5DB5" w:rsidRPr="00E14C1C" w:rsidRDefault="005C5DB5" w:rsidP="005C5DB5">
      <w:pPr>
        <w:jc w:val="center"/>
        <w:rPr>
          <w:b/>
          <w:bCs/>
          <w:sz w:val="32"/>
          <w:szCs w:val="32"/>
        </w:rPr>
      </w:pPr>
      <w:r w:rsidRPr="00E14C1C">
        <w:rPr>
          <w:rFonts w:hint="cs"/>
          <w:b/>
          <w:bCs/>
          <w:sz w:val="32"/>
          <w:szCs w:val="32"/>
          <w:rtl/>
        </w:rPr>
        <w:t>المحاور الأساسية للمقرر</w:t>
      </w:r>
    </w:p>
    <w:p w:rsidR="005C5DB5" w:rsidRPr="005C5DB5" w:rsidRDefault="005C5DB5" w:rsidP="005C5DB5">
      <w:pPr>
        <w:rPr>
          <w:rFonts w:hint="cs"/>
          <w:b/>
          <w:bCs/>
          <w:sz w:val="32"/>
          <w:szCs w:val="32"/>
          <w:rtl/>
        </w:rPr>
      </w:pPr>
    </w:p>
    <w:p w:rsidR="005C5DB5" w:rsidRDefault="005C5DB5" w:rsidP="007D5FF4">
      <w:pPr>
        <w:jc w:val="center"/>
        <w:rPr>
          <w:rFonts w:hint="cs"/>
          <w:b/>
          <w:bCs/>
          <w:sz w:val="32"/>
          <w:szCs w:val="32"/>
          <w:rtl/>
        </w:rPr>
      </w:pPr>
    </w:p>
    <w:p w:rsidR="005C5DB5" w:rsidRDefault="005C5DB5" w:rsidP="007D5FF4">
      <w:pPr>
        <w:jc w:val="center"/>
        <w:rPr>
          <w:rFonts w:hint="cs"/>
          <w:b/>
          <w:bCs/>
          <w:sz w:val="32"/>
          <w:szCs w:val="32"/>
          <w:rtl/>
        </w:rPr>
      </w:pPr>
    </w:p>
    <w:p w:rsidR="005C5DB5" w:rsidRDefault="005C5DB5" w:rsidP="007D5FF4">
      <w:pPr>
        <w:jc w:val="center"/>
        <w:rPr>
          <w:rFonts w:hint="cs"/>
          <w:b/>
          <w:bCs/>
          <w:sz w:val="32"/>
          <w:szCs w:val="32"/>
          <w:rtl/>
        </w:rPr>
      </w:pPr>
    </w:p>
    <w:p w:rsidR="005C5DB5" w:rsidRDefault="005C5DB5" w:rsidP="007D5FF4">
      <w:pPr>
        <w:jc w:val="center"/>
        <w:rPr>
          <w:rFonts w:hint="cs"/>
          <w:b/>
          <w:bCs/>
          <w:sz w:val="32"/>
          <w:szCs w:val="32"/>
          <w:rtl/>
        </w:rPr>
      </w:pPr>
    </w:p>
    <w:p w:rsidR="005C5DB5" w:rsidRDefault="005C5DB5" w:rsidP="007D5FF4">
      <w:pPr>
        <w:jc w:val="center"/>
        <w:rPr>
          <w:rFonts w:hint="cs"/>
          <w:b/>
          <w:bCs/>
          <w:sz w:val="32"/>
          <w:szCs w:val="32"/>
          <w:rtl/>
        </w:rPr>
      </w:pPr>
    </w:p>
    <w:p w:rsidR="005C5DB5" w:rsidRDefault="005C5DB5" w:rsidP="007D5FF4">
      <w:pPr>
        <w:jc w:val="center"/>
        <w:rPr>
          <w:rFonts w:hint="cs"/>
          <w:b/>
          <w:bCs/>
          <w:sz w:val="32"/>
          <w:szCs w:val="32"/>
          <w:rtl/>
        </w:rPr>
      </w:pPr>
    </w:p>
    <w:p w:rsidR="005C5DB5" w:rsidRDefault="005C5DB5" w:rsidP="007D5FF4">
      <w:pPr>
        <w:jc w:val="center"/>
        <w:rPr>
          <w:rFonts w:hint="cs"/>
          <w:b/>
          <w:bCs/>
          <w:sz w:val="32"/>
          <w:szCs w:val="32"/>
          <w:rtl/>
        </w:rPr>
      </w:pPr>
    </w:p>
    <w:p w:rsidR="005C5DB5" w:rsidRDefault="005C5DB5" w:rsidP="007D5FF4">
      <w:pPr>
        <w:jc w:val="center"/>
        <w:rPr>
          <w:rFonts w:hint="cs"/>
          <w:b/>
          <w:bCs/>
          <w:sz w:val="32"/>
          <w:szCs w:val="32"/>
          <w:rtl/>
        </w:rPr>
      </w:pPr>
    </w:p>
    <w:p w:rsidR="005C5DB5" w:rsidRDefault="005C5DB5" w:rsidP="007D5FF4">
      <w:pPr>
        <w:jc w:val="center"/>
        <w:rPr>
          <w:rFonts w:hint="cs"/>
          <w:b/>
          <w:bCs/>
          <w:sz w:val="32"/>
          <w:szCs w:val="32"/>
          <w:rtl/>
        </w:rPr>
      </w:pPr>
    </w:p>
    <w:p w:rsidR="005C5DB5" w:rsidRDefault="005C5DB5" w:rsidP="005C5DB5">
      <w:pPr>
        <w:rPr>
          <w:rFonts w:hint="cs"/>
          <w:b/>
          <w:bCs/>
          <w:sz w:val="32"/>
          <w:szCs w:val="32"/>
          <w:rtl/>
        </w:rPr>
      </w:pPr>
    </w:p>
    <w:p w:rsidR="007D5FF4" w:rsidRDefault="00DB27C7" w:rsidP="007D5FF4">
      <w:pPr>
        <w:jc w:val="center"/>
        <w:rPr>
          <w:b/>
          <w:bCs/>
          <w:sz w:val="32"/>
          <w:szCs w:val="32"/>
          <w:rtl/>
        </w:rPr>
      </w:pPr>
      <w:r w:rsidRPr="00DB27C7">
        <w:rPr>
          <w:rFonts w:hint="cs"/>
          <w:b/>
          <w:bCs/>
          <w:sz w:val="32"/>
          <w:szCs w:val="32"/>
          <w:rtl/>
        </w:rPr>
        <w:lastRenderedPageBreak/>
        <w:t>مصطلحات البحث الاجتماعي</w:t>
      </w:r>
    </w:p>
    <w:p w:rsidR="007D5FF4" w:rsidRPr="00DB27C7" w:rsidRDefault="007D5FF4" w:rsidP="0014132F">
      <w:pPr>
        <w:rPr>
          <w:b/>
          <w:bCs/>
          <w:sz w:val="32"/>
          <w:szCs w:val="32"/>
        </w:rPr>
      </w:pPr>
    </w:p>
    <w:tbl>
      <w:tblPr>
        <w:tblStyle w:val="a3"/>
        <w:bidiVisual/>
        <w:tblW w:w="10065" w:type="dxa"/>
        <w:tblInd w:w="-942" w:type="dxa"/>
        <w:tblLook w:val="04A0" w:firstRow="1" w:lastRow="0" w:firstColumn="1" w:lastColumn="0" w:noHBand="0" w:noVBand="1"/>
      </w:tblPr>
      <w:tblGrid>
        <w:gridCol w:w="2410"/>
        <w:gridCol w:w="7655"/>
      </w:tblGrid>
      <w:tr w:rsidR="00EA1DC5" w:rsidRPr="00EA1DC5" w:rsidTr="0014132F">
        <w:tc>
          <w:tcPr>
            <w:tcW w:w="2410" w:type="dxa"/>
          </w:tcPr>
          <w:p w:rsidR="00EA1DC5" w:rsidRDefault="00DB27C7" w:rsidP="00EA1DC5">
            <w:pPr>
              <w:rPr>
                <w:b/>
                <w:bCs/>
                <w:sz w:val="28"/>
                <w:szCs w:val="28"/>
                <w:rtl/>
              </w:rPr>
            </w:pPr>
            <w:r>
              <w:rPr>
                <w:rFonts w:hint="cs"/>
                <w:b/>
                <w:bCs/>
                <w:sz w:val="28"/>
                <w:szCs w:val="28"/>
                <w:rtl/>
              </w:rPr>
              <w:t>المصطلح</w:t>
            </w:r>
          </w:p>
          <w:p w:rsidR="00570754" w:rsidRPr="00EA1DC5" w:rsidRDefault="00570754" w:rsidP="00EA1DC5">
            <w:pPr>
              <w:rPr>
                <w:b/>
                <w:bCs/>
                <w:sz w:val="28"/>
                <w:szCs w:val="28"/>
                <w:rtl/>
              </w:rPr>
            </w:pPr>
          </w:p>
        </w:tc>
        <w:tc>
          <w:tcPr>
            <w:tcW w:w="7655" w:type="dxa"/>
          </w:tcPr>
          <w:p w:rsidR="00EA1DC5" w:rsidRPr="00EA1DC5" w:rsidRDefault="00E902BD" w:rsidP="00E902BD">
            <w:pPr>
              <w:jc w:val="center"/>
              <w:rPr>
                <w:b/>
                <w:bCs/>
                <w:sz w:val="28"/>
                <w:szCs w:val="28"/>
                <w:rtl/>
              </w:rPr>
            </w:pPr>
            <w:r>
              <w:rPr>
                <w:rFonts w:hint="cs"/>
                <w:b/>
                <w:bCs/>
                <w:sz w:val="28"/>
                <w:szCs w:val="28"/>
                <w:rtl/>
              </w:rPr>
              <w:t>التعريف</w:t>
            </w:r>
          </w:p>
        </w:tc>
      </w:tr>
      <w:tr w:rsidR="00DB27C7" w:rsidRPr="00EA1DC5" w:rsidTr="0014132F">
        <w:tc>
          <w:tcPr>
            <w:tcW w:w="2410" w:type="dxa"/>
          </w:tcPr>
          <w:p w:rsidR="00DB27C7" w:rsidRPr="00EA1DC5" w:rsidRDefault="00DB27C7" w:rsidP="00306795">
            <w:pPr>
              <w:rPr>
                <w:b/>
                <w:bCs/>
                <w:sz w:val="28"/>
                <w:szCs w:val="28"/>
                <w:rtl/>
              </w:rPr>
            </w:pPr>
            <w:r>
              <w:rPr>
                <w:rFonts w:hint="cs"/>
                <w:b/>
                <w:bCs/>
                <w:sz w:val="28"/>
                <w:szCs w:val="28"/>
                <w:rtl/>
              </w:rPr>
              <w:t xml:space="preserve">المنهج العلمي </w:t>
            </w:r>
          </w:p>
        </w:tc>
        <w:tc>
          <w:tcPr>
            <w:tcW w:w="7655" w:type="dxa"/>
          </w:tcPr>
          <w:p w:rsidR="00DB27C7" w:rsidRPr="0014132F" w:rsidRDefault="00DB27C7" w:rsidP="00306795">
            <w:pPr>
              <w:rPr>
                <w:sz w:val="28"/>
                <w:szCs w:val="28"/>
                <w:rtl/>
              </w:rPr>
            </w:pPr>
            <w:r w:rsidRPr="0014132F">
              <w:rPr>
                <w:rFonts w:hint="cs"/>
                <w:sz w:val="28"/>
                <w:szCs w:val="28"/>
                <w:rtl/>
              </w:rPr>
              <w:t>مجموعة من الاجراءات الدقيقة المستخدمة في البحث بغرض الحصول على حقائق.</w:t>
            </w:r>
          </w:p>
        </w:tc>
      </w:tr>
      <w:tr w:rsidR="00DB27C7" w:rsidRPr="00EA1DC5" w:rsidTr="0014132F">
        <w:tc>
          <w:tcPr>
            <w:tcW w:w="2410" w:type="dxa"/>
          </w:tcPr>
          <w:p w:rsidR="00DB27C7" w:rsidRPr="00EA1DC5" w:rsidRDefault="00DB27C7" w:rsidP="00306795">
            <w:pPr>
              <w:rPr>
                <w:b/>
                <w:bCs/>
                <w:sz w:val="28"/>
                <w:szCs w:val="28"/>
                <w:rtl/>
              </w:rPr>
            </w:pPr>
            <w:r>
              <w:rPr>
                <w:rFonts w:hint="cs"/>
                <w:b/>
                <w:bCs/>
                <w:sz w:val="28"/>
                <w:szCs w:val="28"/>
                <w:rtl/>
              </w:rPr>
              <w:t>البحوث التطبيقية</w:t>
            </w:r>
          </w:p>
        </w:tc>
        <w:tc>
          <w:tcPr>
            <w:tcW w:w="7655" w:type="dxa"/>
          </w:tcPr>
          <w:p w:rsidR="00DB27C7" w:rsidRPr="0014132F" w:rsidRDefault="00DB27C7" w:rsidP="00306795">
            <w:pPr>
              <w:rPr>
                <w:sz w:val="28"/>
                <w:szCs w:val="28"/>
                <w:rtl/>
              </w:rPr>
            </w:pPr>
            <w:r w:rsidRPr="0014132F">
              <w:rPr>
                <w:rFonts w:hint="cs"/>
                <w:sz w:val="28"/>
                <w:szCs w:val="28"/>
                <w:rtl/>
              </w:rPr>
              <w:t>دراسة منتظمة تستخدم نتائجها لحل مشكلة حالية</w:t>
            </w:r>
          </w:p>
        </w:tc>
      </w:tr>
      <w:tr w:rsidR="00DB27C7" w:rsidRPr="00EA1DC5" w:rsidTr="0014132F">
        <w:tc>
          <w:tcPr>
            <w:tcW w:w="2410" w:type="dxa"/>
          </w:tcPr>
          <w:p w:rsidR="00DB27C7" w:rsidRPr="00EA1DC5" w:rsidRDefault="00DB27C7" w:rsidP="00306795">
            <w:pPr>
              <w:rPr>
                <w:b/>
                <w:bCs/>
                <w:sz w:val="28"/>
                <w:szCs w:val="28"/>
                <w:rtl/>
              </w:rPr>
            </w:pPr>
            <w:r>
              <w:rPr>
                <w:rFonts w:hint="cs"/>
                <w:b/>
                <w:bCs/>
                <w:sz w:val="28"/>
                <w:szCs w:val="28"/>
                <w:rtl/>
              </w:rPr>
              <w:t>البحوث الاجتماعية</w:t>
            </w:r>
          </w:p>
        </w:tc>
        <w:tc>
          <w:tcPr>
            <w:tcW w:w="7655" w:type="dxa"/>
          </w:tcPr>
          <w:p w:rsidR="00DB27C7" w:rsidRPr="0014132F" w:rsidRDefault="00DB27C7" w:rsidP="00306795">
            <w:pPr>
              <w:rPr>
                <w:sz w:val="28"/>
                <w:szCs w:val="28"/>
                <w:rtl/>
              </w:rPr>
            </w:pPr>
            <w:r w:rsidRPr="0014132F">
              <w:rPr>
                <w:rFonts w:hint="cs"/>
                <w:sz w:val="28"/>
                <w:szCs w:val="28"/>
                <w:rtl/>
              </w:rPr>
              <w:t>عمليات أو إجراءات منتظمة تستخدم للوصول لحقائق أو مبادئ معينة.</w:t>
            </w:r>
          </w:p>
        </w:tc>
      </w:tr>
      <w:tr w:rsidR="00DB27C7" w:rsidRPr="00EA1DC5" w:rsidTr="0014132F">
        <w:tc>
          <w:tcPr>
            <w:tcW w:w="2410" w:type="dxa"/>
          </w:tcPr>
          <w:p w:rsidR="00DB27C7" w:rsidRPr="00EA1DC5" w:rsidRDefault="00DB27C7" w:rsidP="00306795">
            <w:pPr>
              <w:rPr>
                <w:b/>
                <w:bCs/>
                <w:sz w:val="28"/>
                <w:szCs w:val="28"/>
                <w:rtl/>
              </w:rPr>
            </w:pPr>
            <w:r>
              <w:rPr>
                <w:rFonts w:hint="cs"/>
                <w:b/>
                <w:bCs/>
                <w:sz w:val="28"/>
                <w:szCs w:val="28"/>
                <w:rtl/>
              </w:rPr>
              <w:t>البحوث الكيفية</w:t>
            </w:r>
          </w:p>
        </w:tc>
        <w:tc>
          <w:tcPr>
            <w:tcW w:w="7655" w:type="dxa"/>
          </w:tcPr>
          <w:p w:rsidR="00DB27C7" w:rsidRPr="0014132F" w:rsidRDefault="00DB27C7" w:rsidP="00306795">
            <w:pPr>
              <w:rPr>
                <w:sz w:val="28"/>
                <w:szCs w:val="28"/>
                <w:rtl/>
              </w:rPr>
            </w:pPr>
            <w:r w:rsidRPr="0014132F">
              <w:rPr>
                <w:rFonts w:hint="cs"/>
                <w:sz w:val="28"/>
                <w:szCs w:val="28"/>
                <w:rtl/>
              </w:rPr>
              <w:t xml:space="preserve">البحوث التي تهدف إلى فهم الظواهر الاجتماعية من وجهة نظر </w:t>
            </w:r>
            <w:proofErr w:type="spellStart"/>
            <w:r w:rsidRPr="0014132F">
              <w:rPr>
                <w:rFonts w:hint="cs"/>
                <w:sz w:val="28"/>
                <w:szCs w:val="28"/>
                <w:rtl/>
              </w:rPr>
              <w:t>المبحوثين</w:t>
            </w:r>
            <w:proofErr w:type="spellEnd"/>
            <w:r w:rsidRPr="0014132F">
              <w:rPr>
                <w:rFonts w:hint="cs"/>
                <w:sz w:val="28"/>
                <w:szCs w:val="28"/>
                <w:rtl/>
              </w:rPr>
              <w:t xml:space="preserve"> كالأشخاص والوثائق والمصادر التاريخية, وتؤكد الفهم بطريقة متعمقة وتفاصيل دقيقة للوصول للمعاني, ولا تعتمد على الإحصاء كثيراً.</w:t>
            </w:r>
          </w:p>
        </w:tc>
      </w:tr>
      <w:tr w:rsidR="00DB27C7" w:rsidRPr="00EA1DC5" w:rsidTr="0014132F">
        <w:tc>
          <w:tcPr>
            <w:tcW w:w="2410" w:type="dxa"/>
          </w:tcPr>
          <w:p w:rsidR="00DB27C7" w:rsidRPr="00EA1DC5" w:rsidRDefault="00DB27C7" w:rsidP="00306795">
            <w:pPr>
              <w:rPr>
                <w:b/>
                <w:bCs/>
                <w:sz w:val="28"/>
                <w:szCs w:val="28"/>
                <w:rtl/>
              </w:rPr>
            </w:pPr>
            <w:r>
              <w:rPr>
                <w:rFonts w:hint="cs"/>
                <w:b/>
                <w:bCs/>
                <w:sz w:val="28"/>
                <w:szCs w:val="28"/>
                <w:rtl/>
              </w:rPr>
              <w:t>البحوث الكمية</w:t>
            </w:r>
          </w:p>
        </w:tc>
        <w:tc>
          <w:tcPr>
            <w:tcW w:w="7655" w:type="dxa"/>
          </w:tcPr>
          <w:p w:rsidR="00DB27C7" w:rsidRPr="0014132F" w:rsidRDefault="00DB27C7" w:rsidP="00306795">
            <w:pPr>
              <w:rPr>
                <w:sz w:val="28"/>
                <w:szCs w:val="28"/>
                <w:rtl/>
              </w:rPr>
            </w:pPr>
            <w:r w:rsidRPr="0014132F">
              <w:rPr>
                <w:rFonts w:hint="cs"/>
                <w:sz w:val="28"/>
                <w:szCs w:val="28"/>
                <w:rtl/>
              </w:rPr>
              <w:t>البحوث التي تعتمد بطريقة منتظمة على الوصف والاستدلال والتحليل الإحصائي كأساس لتفسير أي ظاهرة أو تجريبها أو إثباتها, وتستخدم هذه البحوث الكمية الأعداد والمقاييس وتحليل الأرقام في محاولة لفهم الظاهرة محل الدراسة والوصول إلى القوانين التي تحكمها.</w:t>
            </w:r>
          </w:p>
        </w:tc>
      </w:tr>
      <w:tr w:rsidR="00DB27C7" w:rsidRPr="00EA1DC5" w:rsidTr="0014132F">
        <w:tc>
          <w:tcPr>
            <w:tcW w:w="2410" w:type="dxa"/>
          </w:tcPr>
          <w:p w:rsidR="00DB27C7" w:rsidRPr="00EA1DC5" w:rsidRDefault="00DB27C7">
            <w:pPr>
              <w:rPr>
                <w:b/>
                <w:bCs/>
                <w:sz w:val="28"/>
                <w:szCs w:val="28"/>
                <w:rtl/>
              </w:rPr>
            </w:pPr>
            <w:r>
              <w:rPr>
                <w:rFonts w:hint="cs"/>
                <w:b/>
                <w:bCs/>
                <w:sz w:val="28"/>
                <w:szCs w:val="28"/>
                <w:rtl/>
              </w:rPr>
              <w:t xml:space="preserve"> دراسة الحالة</w:t>
            </w:r>
          </w:p>
        </w:tc>
        <w:tc>
          <w:tcPr>
            <w:tcW w:w="7655" w:type="dxa"/>
          </w:tcPr>
          <w:p w:rsidR="00DB27C7" w:rsidRPr="0014132F" w:rsidRDefault="00DB27C7">
            <w:pPr>
              <w:rPr>
                <w:sz w:val="28"/>
                <w:szCs w:val="28"/>
                <w:rtl/>
              </w:rPr>
            </w:pPr>
            <w:r w:rsidRPr="0014132F">
              <w:rPr>
                <w:rFonts w:hint="cs"/>
                <w:sz w:val="28"/>
                <w:szCs w:val="28"/>
                <w:rtl/>
              </w:rPr>
              <w:t>المنهج الذي يتجه إلى جمع البيانات المتعلقة بأية وحدة سواء كانت فرد أو مؤسسة أو نظام اجتماعي أو مجتمع محلي والتعمق بها.</w:t>
            </w:r>
          </w:p>
        </w:tc>
      </w:tr>
      <w:tr w:rsidR="00D375D2" w:rsidRPr="00EA1DC5" w:rsidTr="0014132F">
        <w:tc>
          <w:tcPr>
            <w:tcW w:w="2410" w:type="dxa"/>
          </w:tcPr>
          <w:p w:rsidR="00D375D2" w:rsidRPr="004F222E" w:rsidRDefault="00D375D2" w:rsidP="00306795">
            <w:pPr>
              <w:rPr>
                <w:b/>
                <w:bCs/>
                <w:sz w:val="28"/>
                <w:szCs w:val="28"/>
                <w:rtl/>
              </w:rPr>
            </w:pPr>
            <w:r>
              <w:rPr>
                <w:rFonts w:hint="cs"/>
                <w:b/>
                <w:bCs/>
                <w:sz w:val="28"/>
                <w:szCs w:val="28"/>
                <w:rtl/>
              </w:rPr>
              <w:t>مجتمع الدراسة</w:t>
            </w:r>
          </w:p>
        </w:tc>
        <w:tc>
          <w:tcPr>
            <w:tcW w:w="7655" w:type="dxa"/>
          </w:tcPr>
          <w:p w:rsidR="00D375D2" w:rsidRPr="0014132F" w:rsidRDefault="00D375D2" w:rsidP="00306795">
            <w:pPr>
              <w:rPr>
                <w:sz w:val="28"/>
                <w:szCs w:val="28"/>
                <w:rtl/>
              </w:rPr>
            </w:pPr>
            <w:r w:rsidRPr="0014132F">
              <w:rPr>
                <w:rFonts w:hint="cs"/>
                <w:sz w:val="28"/>
                <w:szCs w:val="28"/>
                <w:rtl/>
              </w:rPr>
              <w:t>ذلك المجتمع الذي يسعى الباحث إلى إجراء الدراسة على أفراده.</w:t>
            </w:r>
          </w:p>
        </w:tc>
      </w:tr>
      <w:tr w:rsidR="00D375D2" w:rsidRPr="00EA1DC5" w:rsidTr="0014132F">
        <w:tc>
          <w:tcPr>
            <w:tcW w:w="2410" w:type="dxa"/>
          </w:tcPr>
          <w:p w:rsidR="00D375D2" w:rsidRPr="00EA1DC5" w:rsidRDefault="00D375D2" w:rsidP="00306795">
            <w:pPr>
              <w:rPr>
                <w:b/>
                <w:bCs/>
                <w:sz w:val="28"/>
                <w:szCs w:val="28"/>
                <w:rtl/>
              </w:rPr>
            </w:pPr>
            <w:r>
              <w:rPr>
                <w:rFonts w:hint="cs"/>
                <w:b/>
                <w:bCs/>
                <w:sz w:val="28"/>
                <w:szCs w:val="28"/>
                <w:rtl/>
              </w:rPr>
              <w:t>الاستقراء</w:t>
            </w:r>
          </w:p>
        </w:tc>
        <w:tc>
          <w:tcPr>
            <w:tcW w:w="7655" w:type="dxa"/>
          </w:tcPr>
          <w:p w:rsidR="00D375D2" w:rsidRPr="0014132F" w:rsidRDefault="00D375D2" w:rsidP="00306795">
            <w:pPr>
              <w:rPr>
                <w:sz w:val="28"/>
                <w:szCs w:val="28"/>
                <w:rtl/>
              </w:rPr>
            </w:pPr>
            <w:r w:rsidRPr="0014132F">
              <w:rPr>
                <w:rFonts w:hint="cs"/>
                <w:sz w:val="28"/>
                <w:szCs w:val="28"/>
                <w:rtl/>
              </w:rPr>
              <w:t xml:space="preserve">هو الانطلاق من الخاص للوصول إلى </w:t>
            </w:r>
            <w:proofErr w:type="spellStart"/>
            <w:r w:rsidRPr="0014132F">
              <w:rPr>
                <w:rFonts w:hint="cs"/>
                <w:sz w:val="28"/>
                <w:szCs w:val="28"/>
                <w:rtl/>
              </w:rPr>
              <w:t>العموميات,أي</w:t>
            </w:r>
            <w:proofErr w:type="spellEnd"/>
            <w:r w:rsidRPr="0014132F">
              <w:rPr>
                <w:rFonts w:hint="cs"/>
                <w:sz w:val="28"/>
                <w:szCs w:val="28"/>
                <w:rtl/>
              </w:rPr>
              <w:t xml:space="preserve"> من الخاص إلى العام. (اختبار ظاهرة معينة ثم الوصول إلى تعميم لتفسير الظواهر المشابهة لها)</w:t>
            </w:r>
          </w:p>
        </w:tc>
      </w:tr>
      <w:tr w:rsidR="00D375D2" w:rsidRPr="00EA1DC5" w:rsidTr="0014132F">
        <w:tc>
          <w:tcPr>
            <w:tcW w:w="2410" w:type="dxa"/>
          </w:tcPr>
          <w:p w:rsidR="00D375D2" w:rsidRPr="00EA1DC5" w:rsidRDefault="00D375D2" w:rsidP="00306795">
            <w:pPr>
              <w:rPr>
                <w:b/>
                <w:bCs/>
                <w:sz w:val="28"/>
                <w:szCs w:val="28"/>
                <w:rtl/>
              </w:rPr>
            </w:pPr>
            <w:r>
              <w:rPr>
                <w:rFonts w:hint="cs"/>
                <w:b/>
                <w:bCs/>
                <w:sz w:val="28"/>
                <w:szCs w:val="28"/>
                <w:rtl/>
              </w:rPr>
              <w:t>الفرض</w:t>
            </w:r>
          </w:p>
        </w:tc>
        <w:tc>
          <w:tcPr>
            <w:tcW w:w="7655" w:type="dxa"/>
          </w:tcPr>
          <w:p w:rsidR="00D375D2" w:rsidRPr="0014132F" w:rsidRDefault="00D375D2" w:rsidP="00306795">
            <w:pPr>
              <w:rPr>
                <w:sz w:val="28"/>
                <w:szCs w:val="28"/>
                <w:rtl/>
              </w:rPr>
            </w:pPr>
            <w:r w:rsidRPr="0014132F">
              <w:rPr>
                <w:rFonts w:hint="cs"/>
                <w:sz w:val="28"/>
                <w:szCs w:val="28"/>
                <w:rtl/>
              </w:rPr>
              <w:t xml:space="preserve">هو ظن أو </w:t>
            </w:r>
            <w:proofErr w:type="spellStart"/>
            <w:r w:rsidRPr="0014132F">
              <w:rPr>
                <w:rFonts w:hint="cs"/>
                <w:sz w:val="28"/>
                <w:szCs w:val="28"/>
                <w:rtl/>
              </w:rPr>
              <w:t>إقتراح</w:t>
            </w:r>
            <w:proofErr w:type="spellEnd"/>
            <w:r w:rsidRPr="0014132F">
              <w:rPr>
                <w:rFonts w:hint="cs"/>
                <w:sz w:val="28"/>
                <w:szCs w:val="28"/>
                <w:rtl/>
              </w:rPr>
              <w:t xml:space="preserve"> عن طبيعة العلاقة بين متغيرين أو أكثر, حيث يقوم الباحث باختبار ذلك الفرض والتأكد من طبيعة العلاقة</w:t>
            </w:r>
          </w:p>
        </w:tc>
      </w:tr>
      <w:tr w:rsidR="00D375D2" w:rsidRPr="00EA1DC5" w:rsidTr="0014132F">
        <w:tc>
          <w:tcPr>
            <w:tcW w:w="2410" w:type="dxa"/>
          </w:tcPr>
          <w:p w:rsidR="00D375D2" w:rsidRPr="004F222E" w:rsidRDefault="00D375D2" w:rsidP="00306795">
            <w:pPr>
              <w:rPr>
                <w:b/>
                <w:bCs/>
                <w:sz w:val="28"/>
                <w:szCs w:val="28"/>
                <w:rtl/>
              </w:rPr>
            </w:pPr>
            <w:r>
              <w:rPr>
                <w:rFonts w:hint="cs"/>
                <w:b/>
                <w:bCs/>
                <w:sz w:val="28"/>
                <w:szCs w:val="28"/>
                <w:rtl/>
              </w:rPr>
              <w:t>الفرض المباشر</w:t>
            </w:r>
          </w:p>
        </w:tc>
        <w:tc>
          <w:tcPr>
            <w:tcW w:w="7655" w:type="dxa"/>
          </w:tcPr>
          <w:p w:rsidR="00D375D2" w:rsidRPr="0014132F" w:rsidRDefault="00D375D2" w:rsidP="00306795">
            <w:pPr>
              <w:rPr>
                <w:rFonts w:asciiTheme="majorBidi" w:hAnsiTheme="majorBidi" w:cstheme="majorBidi"/>
                <w:sz w:val="28"/>
                <w:szCs w:val="28"/>
                <w:rtl/>
              </w:rPr>
            </w:pPr>
            <w:r w:rsidRPr="0014132F">
              <w:rPr>
                <w:rFonts w:asciiTheme="majorBidi" w:hAnsiTheme="majorBidi" w:cstheme="majorBidi"/>
                <w:sz w:val="28"/>
                <w:szCs w:val="28"/>
                <w:rtl/>
              </w:rPr>
              <w:t>هو الفرض الذي يحاول الباحث من خلال صياغته إثبات علاقة بين متغيرين سواء كونها علاقة طردية، أو عكسية</w:t>
            </w:r>
          </w:p>
        </w:tc>
      </w:tr>
      <w:tr w:rsidR="00D375D2" w:rsidRPr="00EA1DC5" w:rsidTr="0014132F">
        <w:tc>
          <w:tcPr>
            <w:tcW w:w="2410" w:type="dxa"/>
          </w:tcPr>
          <w:p w:rsidR="00D375D2" w:rsidRPr="004F222E" w:rsidRDefault="00D375D2" w:rsidP="00306795">
            <w:pPr>
              <w:rPr>
                <w:b/>
                <w:bCs/>
                <w:sz w:val="28"/>
                <w:szCs w:val="28"/>
                <w:rtl/>
              </w:rPr>
            </w:pPr>
            <w:r>
              <w:rPr>
                <w:rFonts w:hint="cs"/>
                <w:b/>
                <w:bCs/>
                <w:sz w:val="28"/>
                <w:szCs w:val="28"/>
                <w:rtl/>
              </w:rPr>
              <w:t>الفرض (الصفري) غير المباشر</w:t>
            </w:r>
          </w:p>
        </w:tc>
        <w:tc>
          <w:tcPr>
            <w:tcW w:w="7655" w:type="dxa"/>
          </w:tcPr>
          <w:p w:rsidR="00D375D2" w:rsidRPr="0014132F" w:rsidRDefault="00D375D2" w:rsidP="00306795">
            <w:pPr>
              <w:rPr>
                <w:rFonts w:asciiTheme="majorBidi" w:hAnsiTheme="majorBidi" w:cstheme="majorBidi"/>
                <w:sz w:val="28"/>
                <w:szCs w:val="28"/>
                <w:rtl/>
              </w:rPr>
            </w:pPr>
            <w:r w:rsidRPr="0014132F">
              <w:rPr>
                <w:rFonts w:asciiTheme="majorBidi" w:hAnsiTheme="majorBidi" w:cstheme="majorBidi"/>
                <w:sz w:val="28"/>
                <w:szCs w:val="28"/>
                <w:rtl/>
              </w:rPr>
              <w:t>ويسمى الفرض المعدم، وهو الفرض الذي يحاول الباحث من خلال صياغته نفي وجود علاقة بين متغيرين.</w:t>
            </w:r>
          </w:p>
        </w:tc>
      </w:tr>
      <w:tr w:rsidR="00D375D2" w:rsidRPr="00EA1DC5" w:rsidTr="0014132F">
        <w:tc>
          <w:tcPr>
            <w:tcW w:w="2410" w:type="dxa"/>
          </w:tcPr>
          <w:p w:rsidR="00D375D2" w:rsidRPr="004F222E" w:rsidRDefault="00D375D2" w:rsidP="00306795">
            <w:pPr>
              <w:rPr>
                <w:b/>
                <w:bCs/>
                <w:sz w:val="28"/>
                <w:szCs w:val="28"/>
                <w:rtl/>
              </w:rPr>
            </w:pPr>
            <w:r>
              <w:rPr>
                <w:rFonts w:hint="cs"/>
                <w:b/>
                <w:bCs/>
                <w:sz w:val="28"/>
                <w:szCs w:val="28"/>
                <w:rtl/>
              </w:rPr>
              <w:t>المتغيرات</w:t>
            </w:r>
          </w:p>
        </w:tc>
        <w:tc>
          <w:tcPr>
            <w:tcW w:w="7655" w:type="dxa"/>
          </w:tcPr>
          <w:p w:rsidR="00D375D2" w:rsidRPr="0014132F" w:rsidRDefault="00D375D2" w:rsidP="00306795">
            <w:pPr>
              <w:rPr>
                <w:sz w:val="28"/>
                <w:szCs w:val="28"/>
                <w:rtl/>
              </w:rPr>
            </w:pPr>
            <w:r w:rsidRPr="0014132F">
              <w:rPr>
                <w:rFonts w:hint="cs"/>
                <w:sz w:val="28"/>
                <w:szCs w:val="28"/>
                <w:rtl/>
              </w:rPr>
              <w:t>هي البيانات التي تتغير من قيمة إلى أخرى والتي يهتم الباحث بقياسها وإيجاد العلاقة بينها. مثل (المتغير المستقل- المتغير التابع)</w:t>
            </w:r>
          </w:p>
        </w:tc>
      </w:tr>
      <w:tr w:rsidR="00D375D2" w:rsidRPr="00EA1DC5" w:rsidTr="0014132F">
        <w:tc>
          <w:tcPr>
            <w:tcW w:w="2410" w:type="dxa"/>
          </w:tcPr>
          <w:p w:rsidR="00D375D2" w:rsidRPr="00EA1DC5" w:rsidRDefault="00D375D2" w:rsidP="00306795">
            <w:pPr>
              <w:rPr>
                <w:b/>
                <w:bCs/>
                <w:sz w:val="28"/>
                <w:szCs w:val="28"/>
                <w:rtl/>
              </w:rPr>
            </w:pPr>
            <w:r>
              <w:rPr>
                <w:rFonts w:hint="cs"/>
                <w:b/>
                <w:bCs/>
                <w:sz w:val="28"/>
                <w:szCs w:val="28"/>
                <w:rtl/>
              </w:rPr>
              <w:t>التعميم</w:t>
            </w:r>
          </w:p>
        </w:tc>
        <w:tc>
          <w:tcPr>
            <w:tcW w:w="7655" w:type="dxa"/>
          </w:tcPr>
          <w:p w:rsidR="00D375D2" w:rsidRPr="0014132F" w:rsidRDefault="00D375D2" w:rsidP="00306795">
            <w:pPr>
              <w:rPr>
                <w:sz w:val="28"/>
                <w:szCs w:val="28"/>
                <w:rtl/>
              </w:rPr>
            </w:pPr>
            <w:r w:rsidRPr="0014132F">
              <w:rPr>
                <w:rFonts w:hint="cs"/>
                <w:sz w:val="28"/>
                <w:szCs w:val="28"/>
                <w:rtl/>
              </w:rPr>
              <w:t>هو إطلاق الصفات المنتزعة على جميع الظواهر التي تشترك فيها</w:t>
            </w:r>
          </w:p>
        </w:tc>
      </w:tr>
      <w:tr w:rsidR="00D375D2" w:rsidRPr="00EA1DC5" w:rsidTr="0014132F">
        <w:tc>
          <w:tcPr>
            <w:tcW w:w="2410" w:type="dxa"/>
          </w:tcPr>
          <w:p w:rsidR="00D375D2" w:rsidRPr="00EA1DC5" w:rsidRDefault="00D375D2" w:rsidP="00306795">
            <w:pPr>
              <w:rPr>
                <w:b/>
                <w:bCs/>
                <w:sz w:val="28"/>
                <w:szCs w:val="28"/>
                <w:rtl/>
              </w:rPr>
            </w:pPr>
            <w:r>
              <w:rPr>
                <w:rFonts w:hint="cs"/>
                <w:b/>
                <w:bCs/>
                <w:sz w:val="28"/>
                <w:szCs w:val="28"/>
                <w:rtl/>
              </w:rPr>
              <w:t>التباين</w:t>
            </w:r>
          </w:p>
        </w:tc>
        <w:tc>
          <w:tcPr>
            <w:tcW w:w="7655" w:type="dxa"/>
          </w:tcPr>
          <w:p w:rsidR="00D375D2" w:rsidRPr="0014132F" w:rsidRDefault="00D375D2" w:rsidP="00306795">
            <w:pPr>
              <w:rPr>
                <w:sz w:val="28"/>
                <w:szCs w:val="28"/>
                <w:rtl/>
              </w:rPr>
            </w:pPr>
            <w:proofErr w:type="spellStart"/>
            <w:r w:rsidRPr="0014132F">
              <w:rPr>
                <w:rFonts w:hint="cs"/>
                <w:sz w:val="28"/>
                <w:szCs w:val="28"/>
                <w:rtl/>
              </w:rPr>
              <w:t>إمتلاك</w:t>
            </w:r>
            <w:proofErr w:type="spellEnd"/>
            <w:r w:rsidRPr="0014132F">
              <w:rPr>
                <w:rFonts w:hint="cs"/>
                <w:sz w:val="28"/>
                <w:szCs w:val="28"/>
                <w:rtl/>
              </w:rPr>
              <w:t xml:space="preserve"> صفات متغايرة</w:t>
            </w:r>
          </w:p>
        </w:tc>
      </w:tr>
      <w:tr w:rsidR="00D375D2" w:rsidRPr="00EA1DC5" w:rsidTr="0014132F">
        <w:tc>
          <w:tcPr>
            <w:tcW w:w="2410" w:type="dxa"/>
          </w:tcPr>
          <w:p w:rsidR="00D375D2" w:rsidRPr="00EA1DC5" w:rsidRDefault="00D375D2">
            <w:pPr>
              <w:rPr>
                <w:b/>
                <w:bCs/>
                <w:sz w:val="28"/>
                <w:szCs w:val="28"/>
                <w:rtl/>
              </w:rPr>
            </w:pPr>
            <w:r>
              <w:rPr>
                <w:rFonts w:hint="cs"/>
                <w:b/>
                <w:bCs/>
                <w:sz w:val="28"/>
                <w:szCs w:val="28"/>
                <w:rtl/>
              </w:rPr>
              <w:t xml:space="preserve">الترميز </w:t>
            </w:r>
          </w:p>
        </w:tc>
        <w:tc>
          <w:tcPr>
            <w:tcW w:w="7655" w:type="dxa"/>
          </w:tcPr>
          <w:p w:rsidR="00D375D2" w:rsidRPr="0014132F" w:rsidRDefault="00D375D2">
            <w:pPr>
              <w:rPr>
                <w:sz w:val="28"/>
                <w:szCs w:val="28"/>
                <w:rtl/>
              </w:rPr>
            </w:pPr>
            <w:r w:rsidRPr="0014132F">
              <w:rPr>
                <w:rFonts w:hint="cs"/>
                <w:sz w:val="28"/>
                <w:szCs w:val="28"/>
                <w:rtl/>
              </w:rPr>
              <w:t>وسيلة لتنظيم وجمع المعلومات بطريقة مناسبة لإدخالها في الكمبيوتر</w:t>
            </w:r>
          </w:p>
        </w:tc>
      </w:tr>
      <w:tr w:rsidR="00D375D2" w:rsidRPr="00EA1DC5" w:rsidTr="0014132F">
        <w:tc>
          <w:tcPr>
            <w:tcW w:w="2410" w:type="dxa"/>
          </w:tcPr>
          <w:p w:rsidR="00D375D2" w:rsidRPr="00EA1DC5" w:rsidRDefault="00D375D2" w:rsidP="00306795">
            <w:pPr>
              <w:rPr>
                <w:b/>
                <w:bCs/>
                <w:sz w:val="28"/>
                <w:szCs w:val="28"/>
                <w:rtl/>
              </w:rPr>
            </w:pPr>
            <w:r>
              <w:rPr>
                <w:rFonts w:hint="cs"/>
                <w:b/>
                <w:bCs/>
                <w:sz w:val="28"/>
                <w:szCs w:val="28"/>
                <w:rtl/>
              </w:rPr>
              <w:t>تعدد الباحثين</w:t>
            </w:r>
          </w:p>
        </w:tc>
        <w:tc>
          <w:tcPr>
            <w:tcW w:w="7655" w:type="dxa"/>
          </w:tcPr>
          <w:p w:rsidR="00D375D2" w:rsidRPr="0014132F" w:rsidRDefault="00D375D2" w:rsidP="00306795">
            <w:pPr>
              <w:rPr>
                <w:sz w:val="28"/>
                <w:szCs w:val="28"/>
                <w:rtl/>
              </w:rPr>
            </w:pPr>
            <w:r w:rsidRPr="0014132F">
              <w:rPr>
                <w:rFonts w:hint="cs"/>
                <w:sz w:val="28"/>
                <w:szCs w:val="28"/>
                <w:rtl/>
              </w:rPr>
              <w:t>قيام أكثر من باحث بدراسة نفس الظاهرة</w:t>
            </w:r>
          </w:p>
        </w:tc>
      </w:tr>
      <w:tr w:rsidR="00D375D2" w:rsidRPr="00EA1DC5" w:rsidTr="0014132F">
        <w:tc>
          <w:tcPr>
            <w:tcW w:w="2410" w:type="dxa"/>
          </w:tcPr>
          <w:p w:rsidR="00D375D2" w:rsidRPr="00EA1DC5" w:rsidRDefault="00D375D2" w:rsidP="00306795">
            <w:pPr>
              <w:rPr>
                <w:b/>
                <w:bCs/>
                <w:sz w:val="28"/>
                <w:szCs w:val="28"/>
                <w:rtl/>
              </w:rPr>
            </w:pPr>
            <w:r>
              <w:rPr>
                <w:rFonts w:hint="cs"/>
                <w:b/>
                <w:bCs/>
                <w:sz w:val="28"/>
                <w:szCs w:val="28"/>
                <w:rtl/>
              </w:rPr>
              <w:t>تعدد مناهج البحث</w:t>
            </w:r>
          </w:p>
        </w:tc>
        <w:tc>
          <w:tcPr>
            <w:tcW w:w="7655" w:type="dxa"/>
          </w:tcPr>
          <w:p w:rsidR="00D375D2" w:rsidRPr="0014132F" w:rsidRDefault="00D375D2" w:rsidP="00306795">
            <w:pPr>
              <w:rPr>
                <w:sz w:val="28"/>
                <w:szCs w:val="28"/>
                <w:rtl/>
              </w:rPr>
            </w:pPr>
            <w:r w:rsidRPr="0014132F">
              <w:rPr>
                <w:rFonts w:hint="cs"/>
                <w:sz w:val="28"/>
                <w:szCs w:val="28"/>
                <w:rtl/>
              </w:rPr>
              <w:t>الاعتماد في الدراسة على المنهج الكمي والمنهج الكيفي نظراً لأن كل من هذه المناهج له مزايا وعيوب.</w:t>
            </w:r>
          </w:p>
        </w:tc>
      </w:tr>
      <w:tr w:rsidR="00570754" w:rsidRPr="00EA1DC5" w:rsidTr="0014132F">
        <w:tc>
          <w:tcPr>
            <w:tcW w:w="2410" w:type="dxa"/>
          </w:tcPr>
          <w:p w:rsidR="00570754" w:rsidRPr="004F222E" w:rsidRDefault="00570754" w:rsidP="00306795">
            <w:pPr>
              <w:rPr>
                <w:b/>
                <w:bCs/>
                <w:sz w:val="28"/>
                <w:szCs w:val="28"/>
                <w:rtl/>
              </w:rPr>
            </w:pPr>
            <w:r>
              <w:rPr>
                <w:rFonts w:hint="cs"/>
                <w:b/>
                <w:bCs/>
                <w:sz w:val="28"/>
                <w:szCs w:val="28"/>
                <w:rtl/>
              </w:rPr>
              <w:t xml:space="preserve">التعدد النظري </w:t>
            </w:r>
          </w:p>
        </w:tc>
        <w:tc>
          <w:tcPr>
            <w:tcW w:w="7655" w:type="dxa"/>
          </w:tcPr>
          <w:p w:rsidR="00570754" w:rsidRPr="0014132F" w:rsidRDefault="00570754" w:rsidP="00306795">
            <w:pPr>
              <w:rPr>
                <w:sz w:val="28"/>
                <w:szCs w:val="28"/>
                <w:rtl/>
              </w:rPr>
            </w:pPr>
            <w:r w:rsidRPr="0014132F">
              <w:rPr>
                <w:rFonts w:hint="cs"/>
                <w:sz w:val="28"/>
                <w:szCs w:val="28"/>
                <w:rtl/>
              </w:rPr>
              <w:t>استخدام أكثر من نظرية في تفسير الظاهرة محل الدراسة.</w:t>
            </w:r>
          </w:p>
        </w:tc>
      </w:tr>
      <w:tr w:rsidR="00570754" w:rsidRPr="00EA1DC5" w:rsidTr="0014132F">
        <w:tc>
          <w:tcPr>
            <w:tcW w:w="2410" w:type="dxa"/>
          </w:tcPr>
          <w:p w:rsidR="00570754" w:rsidRPr="00EA1DC5" w:rsidRDefault="00570754" w:rsidP="00306795">
            <w:pPr>
              <w:rPr>
                <w:b/>
                <w:bCs/>
                <w:sz w:val="28"/>
                <w:szCs w:val="28"/>
                <w:rtl/>
              </w:rPr>
            </w:pPr>
            <w:r>
              <w:rPr>
                <w:rFonts w:hint="cs"/>
                <w:b/>
                <w:bCs/>
                <w:sz w:val="28"/>
                <w:szCs w:val="28"/>
                <w:rtl/>
              </w:rPr>
              <w:t>تعدد أدوات جمع البيانات</w:t>
            </w:r>
          </w:p>
        </w:tc>
        <w:tc>
          <w:tcPr>
            <w:tcW w:w="7655" w:type="dxa"/>
          </w:tcPr>
          <w:p w:rsidR="00570754" w:rsidRPr="0014132F" w:rsidRDefault="00570754" w:rsidP="00306795">
            <w:pPr>
              <w:rPr>
                <w:sz w:val="28"/>
                <w:szCs w:val="28"/>
                <w:rtl/>
              </w:rPr>
            </w:pPr>
            <w:r w:rsidRPr="0014132F">
              <w:rPr>
                <w:rFonts w:hint="cs"/>
                <w:sz w:val="28"/>
                <w:szCs w:val="28"/>
                <w:rtl/>
              </w:rPr>
              <w:t>يسمى التعدد المنهجي, حيث يشمل تعدد الأدوات</w:t>
            </w:r>
          </w:p>
        </w:tc>
      </w:tr>
      <w:tr w:rsidR="00570754" w:rsidRPr="00EA1DC5" w:rsidTr="0014132F">
        <w:tc>
          <w:tcPr>
            <w:tcW w:w="2410" w:type="dxa"/>
          </w:tcPr>
          <w:p w:rsidR="00570754" w:rsidRPr="00EA1DC5" w:rsidRDefault="00570754">
            <w:pPr>
              <w:rPr>
                <w:b/>
                <w:bCs/>
                <w:sz w:val="28"/>
                <w:szCs w:val="28"/>
                <w:rtl/>
              </w:rPr>
            </w:pPr>
            <w:r>
              <w:rPr>
                <w:rFonts w:hint="cs"/>
                <w:b/>
                <w:bCs/>
                <w:sz w:val="28"/>
                <w:szCs w:val="28"/>
                <w:rtl/>
              </w:rPr>
              <w:t>الصدق البنائي</w:t>
            </w:r>
          </w:p>
        </w:tc>
        <w:tc>
          <w:tcPr>
            <w:tcW w:w="7655" w:type="dxa"/>
          </w:tcPr>
          <w:p w:rsidR="00570754" w:rsidRPr="0014132F" w:rsidRDefault="00570754">
            <w:pPr>
              <w:rPr>
                <w:sz w:val="28"/>
                <w:szCs w:val="28"/>
                <w:rtl/>
              </w:rPr>
            </w:pPr>
            <w:r w:rsidRPr="0014132F">
              <w:rPr>
                <w:rFonts w:hint="cs"/>
                <w:sz w:val="28"/>
                <w:szCs w:val="28"/>
                <w:rtl/>
              </w:rPr>
              <w:t>طريقة تستخدم للتأكد من صدق أداة, من خلال تطبيق الأداة على جماعتين معروف أنهما مختلفتان, فلو كانت الأداة صادقة فإن النتائج سوف تكون مختلفة.</w:t>
            </w:r>
          </w:p>
        </w:tc>
      </w:tr>
      <w:tr w:rsidR="00570754" w:rsidRPr="00EA1DC5" w:rsidTr="0014132F">
        <w:tc>
          <w:tcPr>
            <w:tcW w:w="2410" w:type="dxa"/>
          </w:tcPr>
          <w:p w:rsidR="00570754" w:rsidRPr="00EA1DC5" w:rsidRDefault="00570754">
            <w:pPr>
              <w:rPr>
                <w:b/>
                <w:bCs/>
                <w:sz w:val="28"/>
                <w:szCs w:val="28"/>
                <w:rtl/>
              </w:rPr>
            </w:pPr>
            <w:r>
              <w:rPr>
                <w:rFonts w:hint="cs"/>
                <w:b/>
                <w:bCs/>
                <w:sz w:val="28"/>
                <w:szCs w:val="28"/>
                <w:rtl/>
              </w:rPr>
              <w:t xml:space="preserve">صدق المحتوى/ صدق المضمون </w:t>
            </w:r>
          </w:p>
        </w:tc>
        <w:tc>
          <w:tcPr>
            <w:tcW w:w="7655" w:type="dxa"/>
          </w:tcPr>
          <w:p w:rsidR="00570754" w:rsidRPr="0014132F" w:rsidRDefault="00570754">
            <w:pPr>
              <w:rPr>
                <w:sz w:val="28"/>
                <w:szCs w:val="28"/>
                <w:rtl/>
              </w:rPr>
            </w:pPr>
            <w:r w:rsidRPr="0014132F">
              <w:rPr>
                <w:rFonts w:hint="cs"/>
                <w:sz w:val="28"/>
                <w:szCs w:val="28"/>
                <w:rtl/>
              </w:rPr>
              <w:t>طريقة تستخدم للتأكد من صدق أداة, ويقصد به أن تمثل الأداة كل ما يخص الشي المراد قياسه</w:t>
            </w:r>
          </w:p>
        </w:tc>
      </w:tr>
      <w:tr w:rsidR="00570754" w:rsidRPr="00EA1DC5" w:rsidTr="0014132F">
        <w:tc>
          <w:tcPr>
            <w:tcW w:w="2410" w:type="dxa"/>
          </w:tcPr>
          <w:p w:rsidR="00570754" w:rsidRPr="00EA1DC5" w:rsidRDefault="00570754" w:rsidP="00930652">
            <w:pPr>
              <w:rPr>
                <w:b/>
                <w:bCs/>
                <w:sz w:val="28"/>
                <w:szCs w:val="28"/>
                <w:rtl/>
              </w:rPr>
            </w:pPr>
            <w:r>
              <w:rPr>
                <w:rFonts w:hint="cs"/>
                <w:b/>
                <w:bCs/>
                <w:sz w:val="28"/>
                <w:szCs w:val="28"/>
                <w:rtl/>
              </w:rPr>
              <w:t>الصدق الخارجي</w:t>
            </w:r>
          </w:p>
        </w:tc>
        <w:tc>
          <w:tcPr>
            <w:tcW w:w="7655" w:type="dxa"/>
          </w:tcPr>
          <w:p w:rsidR="00570754" w:rsidRPr="0014132F" w:rsidRDefault="00570754" w:rsidP="00930652">
            <w:pPr>
              <w:rPr>
                <w:sz w:val="28"/>
                <w:szCs w:val="28"/>
                <w:rtl/>
              </w:rPr>
            </w:pPr>
            <w:r w:rsidRPr="0014132F">
              <w:rPr>
                <w:rFonts w:hint="cs"/>
                <w:sz w:val="28"/>
                <w:szCs w:val="28"/>
                <w:rtl/>
              </w:rPr>
              <w:t xml:space="preserve">الدرجة التي يمكن عندها تعميم نتائج الدراسة, ولا يمكن تحقيق الصدق الخارجي إلا </w:t>
            </w:r>
            <w:r w:rsidRPr="0014132F">
              <w:rPr>
                <w:rFonts w:hint="cs"/>
                <w:sz w:val="28"/>
                <w:szCs w:val="28"/>
                <w:rtl/>
              </w:rPr>
              <w:lastRenderedPageBreak/>
              <w:t>من خلال تمثيل العينة تمثيلاً صحيحاً والعينة لا تكون ممثلة إلا من خلال اختيار أسلوب العينة المناسب.</w:t>
            </w:r>
          </w:p>
        </w:tc>
      </w:tr>
      <w:tr w:rsidR="00570754" w:rsidRPr="00EA1DC5" w:rsidTr="0014132F">
        <w:tc>
          <w:tcPr>
            <w:tcW w:w="2410" w:type="dxa"/>
          </w:tcPr>
          <w:p w:rsidR="00570754" w:rsidRPr="00EA1DC5" w:rsidRDefault="00570754" w:rsidP="00306795">
            <w:pPr>
              <w:rPr>
                <w:b/>
                <w:bCs/>
                <w:sz w:val="28"/>
                <w:szCs w:val="28"/>
                <w:rtl/>
              </w:rPr>
            </w:pPr>
            <w:r>
              <w:rPr>
                <w:rFonts w:hint="cs"/>
                <w:b/>
                <w:bCs/>
                <w:sz w:val="28"/>
                <w:szCs w:val="28"/>
                <w:rtl/>
              </w:rPr>
              <w:lastRenderedPageBreak/>
              <w:t>معامل الارتباط</w:t>
            </w:r>
          </w:p>
        </w:tc>
        <w:tc>
          <w:tcPr>
            <w:tcW w:w="7655" w:type="dxa"/>
          </w:tcPr>
          <w:p w:rsidR="00570754" w:rsidRPr="0014132F" w:rsidRDefault="00570754" w:rsidP="00306795">
            <w:pPr>
              <w:rPr>
                <w:sz w:val="28"/>
                <w:szCs w:val="28"/>
                <w:rtl/>
              </w:rPr>
            </w:pPr>
            <w:r w:rsidRPr="0014132F">
              <w:rPr>
                <w:rFonts w:hint="cs"/>
                <w:sz w:val="28"/>
                <w:szCs w:val="28"/>
                <w:rtl/>
              </w:rPr>
              <w:t xml:space="preserve">إجراء إحصائي يستخدم لقياس مدى </w:t>
            </w:r>
            <w:proofErr w:type="spellStart"/>
            <w:r w:rsidRPr="0014132F">
              <w:rPr>
                <w:rFonts w:hint="cs"/>
                <w:sz w:val="28"/>
                <w:szCs w:val="28"/>
                <w:rtl/>
              </w:rPr>
              <w:t>الإرتباط</w:t>
            </w:r>
            <w:proofErr w:type="spellEnd"/>
            <w:r w:rsidRPr="0014132F">
              <w:rPr>
                <w:rFonts w:hint="cs"/>
                <w:sz w:val="28"/>
                <w:szCs w:val="28"/>
                <w:rtl/>
              </w:rPr>
              <w:t xml:space="preserve"> بين متغيرين, وهو عبارة عن مؤشر رقمي يوضح إلى أي مدى يرتبط متغيران ببعضهما.</w:t>
            </w:r>
          </w:p>
        </w:tc>
      </w:tr>
      <w:tr w:rsidR="00570754" w:rsidRPr="00EA1DC5" w:rsidTr="0014132F">
        <w:tc>
          <w:tcPr>
            <w:tcW w:w="2410" w:type="dxa"/>
          </w:tcPr>
          <w:p w:rsidR="00570754" w:rsidRPr="004F222E" w:rsidRDefault="00570754" w:rsidP="00306795">
            <w:pPr>
              <w:rPr>
                <w:b/>
                <w:bCs/>
                <w:sz w:val="28"/>
                <w:szCs w:val="28"/>
                <w:rtl/>
              </w:rPr>
            </w:pPr>
            <w:r>
              <w:rPr>
                <w:rFonts w:hint="cs"/>
                <w:b/>
                <w:bCs/>
                <w:sz w:val="28"/>
                <w:szCs w:val="28"/>
                <w:rtl/>
              </w:rPr>
              <w:t>العشوائية</w:t>
            </w:r>
          </w:p>
        </w:tc>
        <w:tc>
          <w:tcPr>
            <w:tcW w:w="7655" w:type="dxa"/>
          </w:tcPr>
          <w:p w:rsidR="00570754" w:rsidRPr="0014132F" w:rsidRDefault="00570754" w:rsidP="00306795">
            <w:pPr>
              <w:rPr>
                <w:sz w:val="28"/>
                <w:szCs w:val="28"/>
                <w:rtl/>
              </w:rPr>
            </w:pPr>
            <w:r w:rsidRPr="0014132F">
              <w:rPr>
                <w:rFonts w:hint="cs"/>
                <w:sz w:val="28"/>
                <w:szCs w:val="28"/>
                <w:rtl/>
              </w:rPr>
              <w:t>لا يقصد به العمل دون تنظيم بل على العكس, العشوائية مصطلح علمي يقصد به عدم تحيز الباحث في اختيار عينته, وعدم قدرة المبحوث على التأثير على الباحث ليكون من ضمن عينته.</w:t>
            </w:r>
          </w:p>
        </w:tc>
      </w:tr>
      <w:tr w:rsidR="00570754" w:rsidRPr="00EA1DC5" w:rsidTr="0014132F">
        <w:tc>
          <w:tcPr>
            <w:tcW w:w="2410" w:type="dxa"/>
          </w:tcPr>
          <w:p w:rsidR="00570754" w:rsidRPr="00EA1DC5" w:rsidRDefault="00570754" w:rsidP="00930652">
            <w:pPr>
              <w:rPr>
                <w:b/>
                <w:bCs/>
                <w:sz w:val="28"/>
                <w:szCs w:val="28"/>
                <w:rtl/>
              </w:rPr>
            </w:pPr>
            <w:r>
              <w:rPr>
                <w:rFonts w:hint="cs"/>
                <w:b/>
                <w:bCs/>
                <w:sz w:val="28"/>
                <w:szCs w:val="28"/>
                <w:rtl/>
              </w:rPr>
              <w:t xml:space="preserve">العينة </w:t>
            </w:r>
          </w:p>
        </w:tc>
        <w:tc>
          <w:tcPr>
            <w:tcW w:w="7655" w:type="dxa"/>
          </w:tcPr>
          <w:p w:rsidR="00570754" w:rsidRPr="0014132F" w:rsidRDefault="00570754" w:rsidP="00930652">
            <w:pPr>
              <w:rPr>
                <w:sz w:val="28"/>
                <w:szCs w:val="28"/>
                <w:rtl/>
              </w:rPr>
            </w:pPr>
            <w:r w:rsidRPr="0014132F">
              <w:rPr>
                <w:rFonts w:hint="cs"/>
                <w:sz w:val="28"/>
                <w:szCs w:val="28"/>
                <w:rtl/>
              </w:rPr>
              <w:t>هي جزء من مجتمع الدراسة يختاره الباحث ليجري عليه دراسته</w:t>
            </w:r>
          </w:p>
        </w:tc>
      </w:tr>
      <w:tr w:rsidR="00570754" w:rsidRPr="00EA1DC5" w:rsidTr="0014132F">
        <w:tc>
          <w:tcPr>
            <w:tcW w:w="2410" w:type="dxa"/>
          </w:tcPr>
          <w:p w:rsidR="00570754" w:rsidRPr="004F222E" w:rsidRDefault="00570754" w:rsidP="00306795">
            <w:pPr>
              <w:rPr>
                <w:b/>
                <w:bCs/>
                <w:sz w:val="28"/>
                <w:szCs w:val="28"/>
                <w:rtl/>
              </w:rPr>
            </w:pPr>
            <w:r>
              <w:rPr>
                <w:rFonts w:hint="cs"/>
                <w:b/>
                <w:bCs/>
                <w:sz w:val="28"/>
                <w:szCs w:val="28"/>
                <w:rtl/>
              </w:rPr>
              <w:t>العينة الاحتمالية</w:t>
            </w:r>
          </w:p>
        </w:tc>
        <w:tc>
          <w:tcPr>
            <w:tcW w:w="7655" w:type="dxa"/>
          </w:tcPr>
          <w:p w:rsidR="00570754" w:rsidRPr="0014132F" w:rsidRDefault="00570754" w:rsidP="00306795">
            <w:pPr>
              <w:rPr>
                <w:sz w:val="28"/>
                <w:szCs w:val="28"/>
                <w:rtl/>
              </w:rPr>
            </w:pPr>
            <w:r w:rsidRPr="0014132F">
              <w:rPr>
                <w:rFonts w:hint="cs"/>
                <w:sz w:val="28"/>
                <w:szCs w:val="28"/>
                <w:rtl/>
              </w:rPr>
              <w:t>هي التي يتساوى فيها فرص الاختيار ضمن مفردات العينة لجميع مجتمع الدراسة, مع الاخذ في الحسبان أن أي مفردة لا تضمن أن تدخل ضمن العينة</w:t>
            </w:r>
          </w:p>
        </w:tc>
      </w:tr>
      <w:tr w:rsidR="00570754" w:rsidRPr="00EA1DC5" w:rsidTr="0014132F">
        <w:tc>
          <w:tcPr>
            <w:tcW w:w="2410" w:type="dxa"/>
          </w:tcPr>
          <w:p w:rsidR="00570754" w:rsidRPr="004F222E" w:rsidRDefault="00570754" w:rsidP="00306795">
            <w:pPr>
              <w:rPr>
                <w:b/>
                <w:bCs/>
                <w:sz w:val="28"/>
                <w:szCs w:val="28"/>
                <w:rtl/>
              </w:rPr>
            </w:pPr>
            <w:r>
              <w:rPr>
                <w:rFonts w:hint="cs"/>
                <w:b/>
                <w:bCs/>
                <w:sz w:val="28"/>
                <w:szCs w:val="28"/>
                <w:rtl/>
              </w:rPr>
              <w:t>العينة العشوائية البسيطة</w:t>
            </w:r>
          </w:p>
        </w:tc>
        <w:tc>
          <w:tcPr>
            <w:tcW w:w="7655" w:type="dxa"/>
          </w:tcPr>
          <w:p w:rsidR="00570754" w:rsidRPr="0014132F" w:rsidRDefault="00570754" w:rsidP="00306795">
            <w:pPr>
              <w:rPr>
                <w:sz w:val="28"/>
                <w:szCs w:val="28"/>
                <w:rtl/>
              </w:rPr>
            </w:pPr>
            <w:r w:rsidRPr="0014132F">
              <w:rPr>
                <w:rFonts w:hint="cs"/>
                <w:sz w:val="28"/>
                <w:szCs w:val="28"/>
                <w:rtl/>
              </w:rPr>
              <w:t xml:space="preserve">العينة التي لا يتعمد عند اختيارها أي طريقة بل تؤخذ بطريقة </w:t>
            </w:r>
            <w:proofErr w:type="spellStart"/>
            <w:r w:rsidRPr="0014132F">
              <w:rPr>
                <w:rFonts w:hint="cs"/>
                <w:sz w:val="28"/>
                <w:szCs w:val="28"/>
                <w:rtl/>
              </w:rPr>
              <w:t>عشوائية,من</w:t>
            </w:r>
            <w:proofErr w:type="spellEnd"/>
            <w:r w:rsidRPr="0014132F">
              <w:rPr>
                <w:rFonts w:hint="cs"/>
                <w:sz w:val="28"/>
                <w:szCs w:val="28"/>
                <w:rtl/>
              </w:rPr>
              <w:t xml:space="preserve"> خلال الجدول العشوائي أو القرعة.</w:t>
            </w:r>
          </w:p>
        </w:tc>
      </w:tr>
      <w:tr w:rsidR="00570754" w:rsidRPr="00EA1DC5" w:rsidTr="0014132F">
        <w:tc>
          <w:tcPr>
            <w:tcW w:w="2410" w:type="dxa"/>
          </w:tcPr>
          <w:p w:rsidR="00570754" w:rsidRPr="00EA1DC5" w:rsidRDefault="00570754" w:rsidP="00930652">
            <w:pPr>
              <w:rPr>
                <w:b/>
                <w:bCs/>
                <w:sz w:val="28"/>
                <w:szCs w:val="28"/>
                <w:rtl/>
              </w:rPr>
            </w:pPr>
            <w:r>
              <w:rPr>
                <w:rFonts w:hint="cs"/>
                <w:b/>
                <w:bCs/>
                <w:sz w:val="28"/>
                <w:szCs w:val="28"/>
                <w:rtl/>
              </w:rPr>
              <w:t>العينة العشوائية المنتظمة</w:t>
            </w:r>
          </w:p>
        </w:tc>
        <w:tc>
          <w:tcPr>
            <w:tcW w:w="7655" w:type="dxa"/>
          </w:tcPr>
          <w:p w:rsidR="00570754" w:rsidRPr="0014132F" w:rsidRDefault="00570754" w:rsidP="00930652">
            <w:pPr>
              <w:rPr>
                <w:sz w:val="28"/>
                <w:szCs w:val="28"/>
                <w:rtl/>
              </w:rPr>
            </w:pPr>
            <w:r w:rsidRPr="0014132F">
              <w:rPr>
                <w:rFonts w:hint="cs"/>
                <w:sz w:val="28"/>
                <w:szCs w:val="28"/>
                <w:rtl/>
              </w:rPr>
              <w:t>من أنواع العينات الاحتمالية وطريقة سحبها يتلخص في أن تختار الوحدة الأولى عشوائياً, ومن ثم يتم اختيار الوحدات التالية لضمها في العينة بناء على مساحات ثابته حتى يكتمل العدد.</w:t>
            </w:r>
          </w:p>
        </w:tc>
      </w:tr>
      <w:tr w:rsidR="00570754" w:rsidTr="0014132F">
        <w:tc>
          <w:tcPr>
            <w:tcW w:w="2410" w:type="dxa"/>
          </w:tcPr>
          <w:p w:rsidR="00570754" w:rsidRPr="004F222E" w:rsidRDefault="00570754" w:rsidP="00306795">
            <w:pPr>
              <w:rPr>
                <w:b/>
                <w:bCs/>
                <w:sz w:val="28"/>
                <w:szCs w:val="28"/>
                <w:rtl/>
              </w:rPr>
            </w:pPr>
            <w:r>
              <w:rPr>
                <w:rFonts w:hint="cs"/>
                <w:b/>
                <w:bCs/>
                <w:sz w:val="28"/>
                <w:szCs w:val="28"/>
                <w:rtl/>
              </w:rPr>
              <w:t>العينة الطبقية</w:t>
            </w:r>
          </w:p>
        </w:tc>
        <w:tc>
          <w:tcPr>
            <w:tcW w:w="7655" w:type="dxa"/>
          </w:tcPr>
          <w:p w:rsidR="00570754" w:rsidRPr="0014132F" w:rsidRDefault="00570754" w:rsidP="00306795">
            <w:pPr>
              <w:rPr>
                <w:sz w:val="28"/>
                <w:szCs w:val="28"/>
                <w:rtl/>
              </w:rPr>
            </w:pPr>
            <w:r w:rsidRPr="0014132F">
              <w:rPr>
                <w:rFonts w:hint="cs"/>
                <w:sz w:val="28"/>
                <w:szCs w:val="28"/>
                <w:rtl/>
              </w:rPr>
              <w:t>حينما يكون مجتمع الدراسة غير متجانس, حيث يتم تقسيم المجتمع الأصلي لطبقات ثم اختيار الوحدات بطريقة عشوائية أو منظمة.</w:t>
            </w:r>
          </w:p>
        </w:tc>
      </w:tr>
      <w:tr w:rsidR="00570754" w:rsidTr="0014132F">
        <w:tc>
          <w:tcPr>
            <w:tcW w:w="2410" w:type="dxa"/>
          </w:tcPr>
          <w:p w:rsidR="00570754" w:rsidRPr="004F222E" w:rsidRDefault="00570754">
            <w:pPr>
              <w:rPr>
                <w:b/>
                <w:bCs/>
                <w:sz w:val="28"/>
                <w:szCs w:val="28"/>
                <w:rtl/>
              </w:rPr>
            </w:pPr>
          </w:p>
        </w:tc>
        <w:tc>
          <w:tcPr>
            <w:tcW w:w="7655" w:type="dxa"/>
          </w:tcPr>
          <w:p w:rsidR="00570754" w:rsidRPr="0014132F" w:rsidRDefault="00570754">
            <w:pPr>
              <w:rPr>
                <w:sz w:val="28"/>
                <w:szCs w:val="28"/>
                <w:rtl/>
              </w:rPr>
            </w:pPr>
          </w:p>
        </w:tc>
      </w:tr>
      <w:tr w:rsidR="007D5FF4" w:rsidTr="0014132F">
        <w:tc>
          <w:tcPr>
            <w:tcW w:w="2410" w:type="dxa"/>
          </w:tcPr>
          <w:p w:rsidR="007D5FF4" w:rsidRPr="00EA1DC5" w:rsidRDefault="007D5FF4" w:rsidP="00306795">
            <w:pPr>
              <w:rPr>
                <w:b/>
                <w:bCs/>
                <w:sz w:val="28"/>
                <w:szCs w:val="28"/>
                <w:rtl/>
              </w:rPr>
            </w:pPr>
            <w:r>
              <w:rPr>
                <w:rFonts w:hint="cs"/>
                <w:b/>
                <w:bCs/>
                <w:sz w:val="28"/>
                <w:szCs w:val="28"/>
                <w:rtl/>
              </w:rPr>
              <w:t>العينة العنقودية</w:t>
            </w:r>
          </w:p>
        </w:tc>
        <w:tc>
          <w:tcPr>
            <w:tcW w:w="7655" w:type="dxa"/>
          </w:tcPr>
          <w:p w:rsidR="007D5FF4" w:rsidRPr="0014132F" w:rsidRDefault="007D5FF4" w:rsidP="00306795">
            <w:pPr>
              <w:rPr>
                <w:sz w:val="28"/>
                <w:szCs w:val="28"/>
                <w:rtl/>
              </w:rPr>
            </w:pPr>
            <w:r w:rsidRPr="0014132F">
              <w:rPr>
                <w:rFonts w:hint="cs"/>
                <w:sz w:val="28"/>
                <w:szCs w:val="28"/>
                <w:rtl/>
              </w:rPr>
              <w:t xml:space="preserve">إذا كان مجتمع الدراسة كبير جداً في مساحات جغرافية شاسعة, والتي تأخذ عملية </w:t>
            </w:r>
            <w:proofErr w:type="spellStart"/>
            <w:r w:rsidRPr="0014132F">
              <w:rPr>
                <w:rFonts w:hint="cs"/>
                <w:sz w:val="28"/>
                <w:szCs w:val="28"/>
                <w:rtl/>
              </w:rPr>
              <w:t>إنتقاء</w:t>
            </w:r>
            <w:proofErr w:type="spellEnd"/>
            <w:r w:rsidRPr="0014132F">
              <w:rPr>
                <w:rFonts w:hint="cs"/>
                <w:sz w:val="28"/>
                <w:szCs w:val="28"/>
                <w:rtl/>
              </w:rPr>
              <w:t xml:space="preserve"> وحدات العينة مراحل متعددة</w:t>
            </w:r>
          </w:p>
        </w:tc>
      </w:tr>
      <w:tr w:rsidR="007D5FF4" w:rsidTr="0014132F">
        <w:tc>
          <w:tcPr>
            <w:tcW w:w="2410" w:type="dxa"/>
          </w:tcPr>
          <w:p w:rsidR="007D5FF4" w:rsidRPr="004F222E" w:rsidRDefault="007D5FF4" w:rsidP="00306795">
            <w:pPr>
              <w:rPr>
                <w:b/>
                <w:bCs/>
                <w:sz w:val="28"/>
                <w:szCs w:val="28"/>
                <w:rtl/>
              </w:rPr>
            </w:pPr>
            <w:r>
              <w:rPr>
                <w:rFonts w:hint="cs"/>
                <w:b/>
                <w:bCs/>
                <w:sz w:val="28"/>
                <w:szCs w:val="28"/>
                <w:rtl/>
              </w:rPr>
              <w:t>العينات غير الاحتمالية</w:t>
            </w:r>
          </w:p>
        </w:tc>
        <w:tc>
          <w:tcPr>
            <w:tcW w:w="7655" w:type="dxa"/>
          </w:tcPr>
          <w:p w:rsidR="007D5FF4" w:rsidRPr="0014132F" w:rsidRDefault="007D5FF4" w:rsidP="00306795">
            <w:pPr>
              <w:rPr>
                <w:sz w:val="28"/>
                <w:szCs w:val="28"/>
                <w:rtl/>
              </w:rPr>
            </w:pPr>
            <w:r w:rsidRPr="0014132F">
              <w:rPr>
                <w:rFonts w:hint="cs"/>
                <w:sz w:val="28"/>
                <w:szCs w:val="28"/>
                <w:rtl/>
              </w:rPr>
              <w:t xml:space="preserve">هذا النوع لا تتساوى فيها فرص الاختيار ضمن مفردات العينة, حيث تلعب ذاتية الباحث في اختيار العينة. </w:t>
            </w:r>
          </w:p>
        </w:tc>
      </w:tr>
      <w:tr w:rsidR="007D5FF4" w:rsidTr="0014132F">
        <w:tc>
          <w:tcPr>
            <w:tcW w:w="2410" w:type="dxa"/>
          </w:tcPr>
          <w:p w:rsidR="007D5FF4" w:rsidRPr="00EA1DC5" w:rsidRDefault="007D5FF4" w:rsidP="00306795">
            <w:pPr>
              <w:rPr>
                <w:b/>
                <w:bCs/>
                <w:sz w:val="28"/>
                <w:szCs w:val="28"/>
                <w:rtl/>
              </w:rPr>
            </w:pPr>
            <w:r>
              <w:rPr>
                <w:rFonts w:hint="cs"/>
                <w:b/>
                <w:bCs/>
                <w:sz w:val="28"/>
                <w:szCs w:val="28"/>
                <w:rtl/>
              </w:rPr>
              <w:t xml:space="preserve">عينة كرة الثلج </w:t>
            </w:r>
          </w:p>
        </w:tc>
        <w:tc>
          <w:tcPr>
            <w:tcW w:w="7655" w:type="dxa"/>
          </w:tcPr>
          <w:p w:rsidR="007D5FF4" w:rsidRPr="0014132F" w:rsidRDefault="007D5FF4" w:rsidP="00306795">
            <w:pPr>
              <w:rPr>
                <w:sz w:val="28"/>
                <w:szCs w:val="28"/>
                <w:rtl/>
              </w:rPr>
            </w:pPr>
            <w:r w:rsidRPr="0014132F">
              <w:rPr>
                <w:rFonts w:hint="cs"/>
                <w:sz w:val="28"/>
                <w:szCs w:val="28"/>
                <w:rtl/>
              </w:rPr>
              <w:t>أحد أنواع العينة غير الاحتمالية, يستخدمها الباحث حينما يكون حجم مجتمع البحث غير معلوم لدى الباحث, وتتم سحبها عن طريق مقابلة مبحوث والذي بدوره يدل الباحث على مبحوث آخر.</w:t>
            </w:r>
          </w:p>
        </w:tc>
      </w:tr>
      <w:tr w:rsidR="007D5FF4" w:rsidTr="0014132F">
        <w:tc>
          <w:tcPr>
            <w:tcW w:w="2410" w:type="dxa"/>
          </w:tcPr>
          <w:p w:rsidR="007D5FF4" w:rsidRPr="004F222E" w:rsidRDefault="007D5FF4">
            <w:pPr>
              <w:rPr>
                <w:b/>
                <w:bCs/>
                <w:sz w:val="28"/>
                <w:szCs w:val="28"/>
                <w:rtl/>
              </w:rPr>
            </w:pPr>
            <w:r>
              <w:rPr>
                <w:rFonts w:hint="cs"/>
                <w:b/>
                <w:bCs/>
                <w:sz w:val="28"/>
                <w:szCs w:val="28"/>
                <w:rtl/>
              </w:rPr>
              <w:t>العينة العمدية</w:t>
            </w:r>
          </w:p>
        </w:tc>
        <w:tc>
          <w:tcPr>
            <w:tcW w:w="7655" w:type="dxa"/>
          </w:tcPr>
          <w:p w:rsidR="007D5FF4" w:rsidRPr="0014132F" w:rsidRDefault="007D5FF4">
            <w:pPr>
              <w:rPr>
                <w:sz w:val="28"/>
                <w:szCs w:val="28"/>
                <w:rtl/>
              </w:rPr>
            </w:pPr>
            <w:r w:rsidRPr="0014132F">
              <w:rPr>
                <w:rFonts w:hint="cs"/>
                <w:sz w:val="28"/>
                <w:szCs w:val="28"/>
                <w:rtl/>
              </w:rPr>
              <w:t>أن يتعمد الباحث اختيار أفراد عينة بعينها لتوفر خصوصيات فيها.</w:t>
            </w:r>
          </w:p>
        </w:tc>
      </w:tr>
      <w:tr w:rsidR="007D5FF4" w:rsidTr="0014132F">
        <w:tc>
          <w:tcPr>
            <w:tcW w:w="2410" w:type="dxa"/>
          </w:tcPr>
          <w:p w:rsidR="007D5FF4" w:rsidRPr="004F222E" w:rsidRDefault="007D5FF4">
            <w:pPr>
              <w:rPr>
                <w:b/>
                <w:bCs/>
                <w:sz w:val="28"/>
                <w:szCs w:val="28"/>
                <w:rtl/>
              </w:rPr>
            </w:pPr>
            <w:r>
              <w:rPr>
                <w:rFonts w:hint="cs"/>
                <w:b/>
                <w:bCs/>
                <w:sz w:val="28"/>
                <w:szCs w:val="28"/>
                <w:rtl/>
              </w:rPr>
              <w:t>العينة التراكمية</w:t>
            </w:r>
          </w:p>
        </w:tc>
        <w:tc>
          <w:tcPr>
            <w:tcW w:w="7655" w:type="dxa"/>
          </w:tcPr>
          <w:p w:rsidR="007D5FF4" w:rsidRPr="0014132F" w:rsidRDefault="007D5FF4">
            <w:pPr>
              <w:rPr>
                <w:sz w:val="28"/>
                <w:szCs w:val="28"/>
                <w:rtl/>
              </w:rPr>
            </w:pPr>
            <w:r w:rsidRPr="0014132F">
              <w:rPr>
                <w:rFonts w:hint="cs"/>
                <w:sz w:val="28"/>
                <w:szCs w:val="28"/>
                <w:rtl/>
              </w:rPr>
              <w:t xml:space="preserve">يختار الباحث عدد صغير من </w:t>
            </w:r>
            <w:proofErr w:type="spellStart"/>
            <w:r w:rsidRPr="0014132F">
              <w:rPr>
                <w:rFonts w:hint="cs"/>
                <w:sz w:val="28"/>
                <w:szCs w:val="28"/>
                <w:rtl/>
              </w:rPr>
              <w:t>أفلاتد</w:t>
            </w:r>
            <w:proofErr w:type="spellEnd"/>
            <w:r w:rsidRPr="0014132F">
              <w:rPr>
                <w:rFonts w:hint="cs"/>
                <w:sz w:val="28"/>
                <w:szCs w:val="28"/>
                <w:rtl/>
              </w:rPr>
              <w:t xml:space="preserve"> المجتمع يرى أنه تتوفر فيهم الخصائص التي تساعده على إجابات بحثه, ثم يقوم هؤلاء بتحديد غيرهم </w:t>
            </w:r>
            <w:proofErr w:type="spellStart"/>
            <w:r w:rsidRPr="0014132F">
              <w:rPr>
                <w:rFonts w:hint="cs"/>
                <w:sz w:val="28"/>
                <w:szCs w:val="28"/>
                <w:rtl/>
              </w:rPr>
              <w:t>للإنضمام</w:t>
            </w:r>
            <w:proofErr w:type="spellEnd"/>
            <w:r w:rsidRPr="0014132F">
              <w:rPr>
                <w:rFonts w:hint="cs"/>
                <w:sz w:val="28"/>
                <w:szCs w:val="28"/>
                <w:rtl/>
              </w:rPr>
              <w:t xml:space="preserve"> إليهم</w:t>
            </w:r>
          </w:p>
        </w:tc>
      </w:tr>
      <w:tr w:rsidR="007D5FF4" w:rsidTr="0014132F">
        <w:tc>
          <w:tcPr>
            <w:tcW w:w="2410" w:type="dxa"/>
          </w:tcPr>
          <w:p w:rsidR="007D5FF4" w:rsidRPr="004F222E" w:rsidRDefault="007D5FF4">
            <w:pPr>
              <w:rPr>
                <w:b/>
                <w:bCs/>
                <w:sz w:val="28"/>
                <w:szCs w:val="28"/>
                <w:rtl/>
              </w:rPr>
            </w:pPr>
            <w:r>
              <w:rPr>
                <w:rFonts w:hint="cs"/>
                <w:b/>
                <w:bCs/>
                <w:sz w:val="28"/>
                <w:szCs w:val="28"/>
                <w:rtl/>
              </w:rPr>
              <w:t>العينة الفئوية النسبية</w:t>
            </w:r>
          </w:p>
        </w:tc>
        <w:tc>
          <w:tcPr>
            <w:tcW w:w="7655" w:type="dxa"/>
          </w:tcPr>
          <w:p w:rsidR="007D5FF4" w:rsidRPr="0014132F" w:rsidRDefault="007D5FF4">
            <w:pPr>
              <w:rPr>
                <w:sz w:val="28"/>
                <w:szCs w:val="28"/>
                <w:rtl/>
              </w:rPr>
            </w:pPr>
            <w:proofErr w:type="spellStart"/>
            <w:r w:rsidRPr="0014132F">
              <w:rPr>
                <w:rFonts w:hint="cs"/>
                <w:sz w:val="28"/>
                <w:szCs w:val="28"/>
                <w:rtl/>
              </w:rPr>
              <w:t>تشبة</w:t>
            </w:r>
            <w:proofErr w:type="spellEnd"/>
            <w:r w:rsidRPr="0014132F">
              <w:rPr>
                <w:rFonts w:hint="cs"/>
                <w:sz w:val="28"/>
                <w:szCs w:val="28"/>
                <w:rtl/>
              </w:rPr>
              <w:t xml:space="preserve"> العينة العنقودية إلا أن الباحث يختار أفراد العينة التي تمثل مختلف الطبقات.</w:t>
            </w:r>
          </w:p>
        </w:tc>
      </w:tr>
      <w:tr w:rsidR="007D5FF4" w:rsidTr="0014132F">
        <w:tc>
          <w:tcPr>
            <w:tcW w:w="2410" w:type="dxa"/>
          </w:tcPr>
          <w:p w:rsidR="007D5FF4" w:rsidRPr="00EA1DC5" w:rsidRDefault="007D5FF4" w:rsidP="00306795">
            <w:pPr>
              <w:rPr>
                <w:b/>
                <w:bCs/>
                <w:sz w:val="28"/>
                <w:szCs w:val="28"/>
                <w:rtl/>
              </w:rPr>
            </w:pPr>
          </w:p>
        </w:tc>
        <w:tc>
          <w:tcPr>
            <w:tcW w:w="7655" w:type="dxa"/>
          </w:tcPr>
          <w:p w:rsidR="007D5FF4" w:rsidRPr="00EA1DC5" w:rsidRDefault="007D5FF4" w:rsidP="00306795">
            <w:pPr>
              <w:rPr>
                <w:b/>
                <w:bCs/>
                <w:sz w:val="28"/>
                <w:szCs w:val="28"/>
                <w:rtl/>
              </w:rPr>
            </w:pPr>
          </w:p>
        </w:tc>
      </w:tr>
    </w:tbl>
    <w:p w:rsidR="004B2907" w:rsidRDefault="004B2907">
      <w:pPr>
        <w:rPr>
          <w:rtl/>
        </w:rPr>
      </w:pPr>
      <w:r>
        <w:rPr>
          <w:rFonts w:hint="cs"/>
          <w:rtl/>
        </w:rPr>
        <w:t>المراجع:</w:t>
      </w:r>
    </w:p>
    <w:p w:rsidR="004B2907" w:rsidRDefault="004B2907">
      <w:pPr>
        <w:rPr>
          <w:rtl/>
        </w:rPr>
      </w:pPr>
      <w:proofErr w:type="spellStart"/>
      <w:r>
        <w:rPr>
          <w:rFonts w:hint="cs"/>
          <w:rtl/>
        </w:rPr>
        <w:t>الضحيان</w:t>
      </w:r>
      <w:proofErr w:type="spellEnd"/>
      <w:r>
        <w:rPr>
          <w:rFonts w:hint="cs"/>
          <w:rtl/>
        </w:rPr>
        <w:t xml:space="preserve">, سعود </w:t>
      </w:r>
      <w:proofErr w:type="spellStart"/>
      <w:r>
        <w:rPr>
          <w:rFonts w:hint="cs"/>
          <w:rtl/>
        </w:rPr>
        <w:t>ضحيان</w:t>
      </w:r>
      <w:proofErr w:type="spellEnd"/>
    </w:p>
    <w:p w:rsidR="004B2907" w:rsidRDefault="004B2907">
      <w:pPr>
        <w:rPr>
          <w:rtl/>
        </w:rPr>
      </w:pPr>
      <w:r>
        <w:rPr>
          <w:rFonts w:hint="cs"/>
          <w:rtl/>
        </w:rPr>
        <w:t>1420</w:t>
      </w:r>
      <w:r>
        <w:rPr>
          <w:rFonts w:hint="cs"/>
          <w:rtl/>
        </w:rPr>
        <w:tab/>
      </w:r>
      <w:r>
        <w:rPr>
          <w:rFonts w:hint="cs"/>
          <w:rtl/>
        </w:rPr>
        <w:tab/>
        <w:t>العينات وتطبيقاتها في الدراسات الاجتماعية, مكتبة الملك فهد الوطنية. الرياض.</w:t>
      </w:r>
    </w:p>
    <w:p w:rsidR="004B2907" w:rsidRDefault="004B2907">
      <w:pPr>
        <w:rPr>
          <w:rtl/>
        </w:rPr>
      </w:pPr>
      <w:r>
        <w:rPr>
          <w:rFonts w:hint="cs"/>
          <w:rtl/>
        </w:rPr>
        <w:t>ابراش, ابراهيم</w:t>
      </w:r>
    </w:p>
    <w:p w:rsidR="0014132F" w:rsidRDefault="004B2907" w:rsidP="007E3648">
      <w:pPr>
        <w:rPr>
          <w:rtl/>
        </w:rPr>
      </w:pPr>
      <w:r>
        <w:rPr>
          <w:rFonts w:hint="cs"/>
          <w:rtl/>
        </w:rPr>
        <w:t>2008</w:t>
      </w:r>
      <w:r>
        <w:rPr>
          <w:rFonts w:hint="cs"/>
          <w:rtl/>
        </w:rPr>
        <w:tab/>
      </w:r>
      <w:r>
        <w:rPr>
          <w:rFonts w:hint="cs"/>
          <w:rtl/>
        </w:rPr>
        <w:tab/>
        <w:t>المنهج العلمي وتطبيقاته في العلوم الاجتماعية, دار الشروق. عمان.</w:t>
      </w:r>
    </w:p>
    <w:p w:rsidR="004B2907" w:rsidRDefault="004B2907" w:rsidP="0014132F">
      <w:pPr>
        <w:rPr>
          <w:rtl/>
        </w:rPr>
      </w:pPr>
      <w:r>
        <w:rPr>
          <w:rFonts w:hint="cs"/>
          <w:rtl/>
        </w:rPr>
        <w:t>الدخيل, عبدالعزيز</w:t>
      </w:r>
    </w:p>
    <w:p w:rsidR="007E3648" w:rsidRPr="004F222E" w:rsidRDefault="007E3648" w:rsidP="0014132F">
      <w:r>
        <w:rPr>
          <w:rFonts w:hint="cs"/>
          <w:rtl/>
        </w:rPr>
        <w:t>2005           معجم مصطلحات الخدمة الاجتماعية والعلوم الاجتماعية</w:t>
      </w:r>
      <w:bookmarkStart w:id="0" w:name="_GoBack"/>
      <w:bookmarkEnd w:id="0"/>
    </w:p>
    <w:sectPr w:rsidR="007E3648" w:rsidRPr="004F222E" w:rsidSect="00AD4A0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90D9E"/>
    <w:multiLevelType w:val="hybridMultilevel"/>
    <w:tmpl w:val="03506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DC5"/>
    <w:rsid w:val="0014132F"/>
    <w:rsid w:val="00183D15"/>
    <w:rsid w:val="001974DF"/>
    <w:rsid w:val="00245DE7"/>
    <w:rsid w:val="002B1500"/>
    <w:rsid w:val="003932AD"/>
    <w:rsid w:val="00443DA7"/>
    <w:rsid w:val="004B2907"/>
    <w:rsid w:val="004B5888"/>
    <w:rsid w:val="004F222E"/>
    <w:rsid w:val="00534666"/>
    <w:rsid w:val="00570754"/>
    <w:rsid w:val="00584AC3"/>
    <w:rsid w:val="005C5DB5"/>
    <w:rsid w:val="007D5FF4"/>
    <w:rsid w:val="007E3648"/>
    <w:rsid w:val="00815F09"/>
    <w:rsid w:val="008C6A58"/>
    <w:rsid w:val="009776DA"/>
    <w:rsid w:val="00AD4A0D"/>
    <w:rsid w:val="00B14E81"/>
    <w:rsid w:val="00BC75B8"/>
    <w:rsid w:val="00CF3892"/>
    <w:rsid w:val="00D375D2"/>
    <w:rsid w:val="00DB27C7"/>
    <w:rsid w:val="00E902BD"/>
    <w:rsid w:val="00EA1DC5"/>
    <w:rsid w:val="00F00A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1D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A1D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1D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A1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949</TotalTime>
  <Pages>3</Pages>
  <Words>688</Words>
  <Characters>3927</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HP</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shog m</dc:creator>
  <cp:lastModifiedBy>shog m</cp:lastModifiedBy>
  <cp:revision>11</cp:revision>
  <dcterms:created xsi:type="dcterms:W3CDTF">2016-09-02T16:38:00Z</dcterms:created>
  <dcterms:modified xsi:type="dcterms:W3CDTF">2016-09-19T11:40:00Z</dcterms:modified>
</cp:coreProperties>
</file>