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0" w:rsidRPr="00D268AF" w:rsidRDefault="00EB1020" w:rsidP="00EB1020">
      <w:pPr>
        <w:bidi/>
        <w:jc w:val="center"/>
        <w:rPr>
          <w:rFonts w:cs="Simplified Arabic"/>
          <w:szCs w:val="28"/>
          <w:rtl/>
        </w:rPr>
      </w:pPr>
      <w:r w:rsidRPr="00D268AF">
        <w:rPr>
          <w:rFonts w:cs="Simplified Arabic"/>
          <w:b/>
          <w:bCs/>
          <w:szCs w:val="40"/>
          <w:rtl/>
        </w:rPr>
        <w:t>نموذج توصيف المقرر</w:t>
      </w:r>
    </w:p>
    <w:p w:rsidR="00EB1020" w:rsidRPr="00ED7691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b/>
          <w:bCs/>
          <w:szCs w:val="28"/>
          <w:rtl/>
        </w:rPr>
      </w:pPr>
      <w:r w:rsidRPr="00ED7691">
        <w:rPr>
          <w:rFonts w:cs="Simplified Arabic"/>
          <w:b/>
          <w:bCs/>
          <w:szCs w:val="28"/>
          <w:rtl/>
        </w:rPr>
        <w:t xml:space="preserve">المؤسسة التعليمية </w:t>
      </w:r>
      <w:r w:rsidRPr="00ED7691">
        <w:rPr>
          <w:rFonts w:cs="Simplified Arabic" w:hint="cs"/>
          <w:b/>
          <w:bCs/>
          <w:szCs w:val="28"/>
          <w:rtl/>
        </w:rPr>
        <w:tab/>
        <w:t>جامعة الملك سعود</w:t>
      </w:r>
    </w:p>
    <w:p w:rsidR="00EB1020" w:rsidRPr="00ED7691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b/>
          <w:bCs/>
          <w:szCs w:val="28"/>
          <w:rtl/>
        </w:rPr>
      </w:pPr>
      <w:r w:rsidRPr="00ED7691">
        <w:rPr>
          <w:rFonts w:cs="Simplified Arabic"/>
          <w:b/>
          <w:bCs/>
          <w:szCs w:val="28"/>
          <w:rtl/>
        </w:rPr>
        <w:t xml:space="preserve">الكلية/ القسم </w:t>
      </w:r>
      <w:r w:rsidRPr="00ED7691">
        <w:rPr>
          <w:rFonts w:cs="Simplified Arabic" w:hint="cs"/>
          <w:b/>
          <w:bCs/>
          <w:szCs w:val="28"/>
          <w:rtl/>
        </w:rPr>
        <w:tab/>
        <w:t>كلية علوم الأغذية والزراعة / قسم وقاية النبات</w:t>
      </w:r>
    </w:p>
    <w:p w:rsidR="00EB1020" w:rsidRPr="00D268AF" w:rsidRDefault="00EB1020" w:rsidP="00EB1020">
      <w:pP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 xml:space="preserve">أ ) تحديد المقرر والمعلومات العامة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1 – اسم المقرر و رقمه:  </w:t>
      </w:r>
      <w:r w:rsidRPr="00D268AF">
        <w:rPr>
          <w:rFonts w:cs="Simplified Arabic" w:hint="cs"/>
          <w:szCs w:val="28"/>
          <w:rtl/>
        </w:rPr>
        <w:t xml:space="preserve">أمراض النبات الفيروسية (323 </w:t>
      </w:r>
      <w:proofErr w:type="spellStart"/>
      <w:r w:rsidRPr="00D268AF">
        <w:rPr>
          <w:rFonts w:cs="Simplified Arabic" w:hint="cs"/>
          <w:szCs w:val="28"/>
          <w:rtl/>
        </w:rPr>
        <w:t>وقن</w:t>
      </w:r>
      <w:proofErr w:type="spellEnd"/>
      <w:r w:rsidRPr="00D268AF">
        <w:rPr>
          <w:rFonts w:cs="Simplified Arabic" w:hint="cs"/>
          <w:szCs w:val="28"/>
          <w:rtl/>
        </w:rPr>
        <w:t>)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2 –  الساعات المعتمدة:</w:t>
      </w:r>
      <w:r w:rsidRPr="00D268AF">
        <w:rPr>
          <w:rFonts w:cs="Simplified Arabic" w:hint="cs"/>
          <w:szCs w:val="28"/>
          <w:rtl/>
        </w:rPr>
        <w:t xml:space="preserve"> 3.0 (2 نظري + 1 عملي)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3 – البرنامج أو البرامج التي يتم تقديم المقرر ضمنها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(إذا كان هناك أشياء عمومية مختارة في برامج عدة يجب ذكرها فضلا عن ذكر البرامج)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*  مقرر دراسي من ضمن برنامج قسم وقاية النبات (فرع أمراض النبات)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609" w:hanging="609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4 – اسم عضو هيئة التدريس المسئول عن تدريس  المقرر:</w:t>
      </w:r>
      <w:r w:rsidRPr="00D268AF">
        <w:rPr>
          <w:rFonts w:cs="Simplified Arabic" w:hint="cs"/>
          <w:szCs w:val="28"/>
          <w:rtl/>
        </w:rPr>
        <w:t xml:space="preserve"> د/ </w:t>
      </w:r>
      <w:proofErr w:type="spellStart"/>
      <w:r w:rsidRPr="00D268AF">
        <w:rPr>
          <w:rFonts w:cs="Simplified Arabic" w:hint="cs"/>
          <w:szCs w:val="28"/>
          <w:rtl/>
        </w:rPr>
        <w:t>ابراهيم</w:t>
      </w:r>
      <w:proofErr w:type="spellEnd"/>
      <w:r w:rsidRPr="00D268AF">
        <w:rPr>
          <w:rFonts w:cs="Simplified Arabic" w:hint="cs"/>
          <w:szCs w:val="28"/>
          <w:rtl/>
        </w:rPr>
        <w:t xml:space="preserve"> الشهوان +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609" w:hanging="609"/>
        <w:jc w:val="both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</w:t>
      </w:r>
      <w:r w:rsidRPr="00D268AF">
        <w:rPr>
          <w:rFonts w:cs="Simplified Arabic" w:hint="cs"/>
          <w:szCs w:val="28"/>
          <w:rtl/>
        </w:rPr>
        <w:t>د/محمد الصالح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5 – المستوى أو السنة التي سيتم تقديم هذه المقرر فيه: </w:t>
      </w:r>
      <w:r w:rsidRPr="00D268AF">
        <w:rPr>
          <w:rFonts w:cs="Simplified Arabic" w:hint="cs"/>
          <w:szCs w:val="28"/>
          <w:rtl/>
        </w:rPr>
        <w:t>المستوى السادس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lastRenderedPageBreak/>
        <w:t xml:space="preserve">6 – المتطلبات المسبقة لهذه المقرر(إن وجدت) </w:t>
      </w:r>
      <w:r w:rsidRPr="00D268AF">
        <w:rPr>
          <w:rFonts w:cs="Simplified Arabic" w:hint="cs"/>
          <w:szCs w:val="28"/>
          <w:rtl/>
        </w:rPr>
        <w:t xml:space="preserve">221 </w:t>
      </w:r>
      <w:proofErr w:type="spellStart"/>
      <w:r w:rsidRPr="00D268AF">
        <w:rPr>
          <w:rFonts w:cs="Simplified Arabic" w:hint="cs"/>
          <w:szCs w:val="28"/>
          <w:rtl/>
        </w:rPr>
        <w:t>وقن</w:t>
      </w:r>
      <w:proofErr w:type="spellEnd"/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7 – المتطلبات المصاحبة لهذه المقرر(إن وجدت) 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8 –  مكان تدريس المقرر إن لم يكن في المقر الرئيسي للمؤسسة التعليمية</w:t>
      </w:r>
    </w:p>
    <w:p w:rsidR="00EB1020" w:rsidRPr="00D268AF" w:rsidRDefault="00EB1020" w:rsidP="00EB1020">
      <w:pP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 xml:space="preserve">ب ) الأهداف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1 – وصف موجز لنتائج التعلم الأساسية للطلبة المسجلين في هذا المقرر:</w:t>
      </w:r>
    </w:p>
    <w:p w:rsidR="00EB1020" w:rsidRPr="00D268AF" w:rsidRDefault="00EB1020" w:rsidP="00EB1020">
      <w:pPr>
        <w:pStyle w:val="TextArab"/>
        <w:rPr>
          <w:rFonts w:hint="cs"/>
          <w:rtl/>
        </w:rPr>
      </w:pPr>
      <w:r w:rsidRPr="00D268AF">
        <w:rPr>
          <w:rFonts w:hint="cs"/>
          <w:rtl/>
        </w:rPr>
        <w:t xml:space="preserve">   1- </w:t>
      </w:r>
      <w:r w:rsidRPr="00D268AF">
        <w:rPr>
          <w:rtl/>
        </w:rPr>
        <w:t>إعطاء نبذة عن ماهية الفيروسات كمسببات مرضية للنبات وكيفية تكرارها (تكاثرها) ومعرفة مكوناتها وطرق انتقالها والكشف عنها</w:t>
      </w:r>
      <w:r w:rsidRPr="00D268AF">
        <w:rPr>
          <w:rFonts w:hint="cs"/>
          <w:rtl/>
        </w:rPr>
        <w:t>.</w:t>
      </w:r>
    </w:p>
    <w:p w:rsidR="00EB1020" w:rsidRPr="00D268AF" w:rsidRDefault="00EB1020" w:rsidP="00EB1020">
      <w:pPr>
        <w:pStyle w:val="TextArab"/>
        <w:rPr>
          <w:rFonts w:hint="cs"/>
          <w:rtl/>
        </w:rPr>
      </w:pPr>
      <w:r w:rsidRPr="00D268AF">
        <w:rPr>
          <w:rFonts w:hint="cs"/>
          <w:rtl/>
        </w:rPr>
        <w:t xml:space="preserve">   2-</w:t>
      </w:r>
      <w:r w:rsidRPr="00D268AF">
        <w:rPr>
          <w:rtl/>
        </w:rPr>
        <w:t xml:space="preserve"> التعرف على الخسائر التي تسببه</w:t>
      </w:r>
      <w:r w:rsidRPr="00D268AF">
        <w:rPr>
          <w:rFonts w:hint="cs"/>
          <w:rtl/>
        </w:rPr>
        <w:t>ا و أ</w:t>
      </w:r>
      <w:r w:rsidRPr="00D268AF">
        <w:rPr>
          <w:rtl/>
        </w:rPr>
        <w:t>فضل سبل المكافحة لها</w:t>
      </w:r>
      <w:r w:rsidRPr="00D268AF">
        <w:rPr>
          <w:rFonts w:hint="cs"/>
          <w:rtl/>
        </w:rPr>
        <w:t>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2 – صف باختصار أية خطط  يتم تنفيذها في الوقت الراهن من أجل تطوير وتحسين المقرر  (مثلا: الاستخدام المتزايد للمواد والمراجع التي تعتمد على تكنولوجيا المعلومات أو شبكة الانترنت، والتغييرات في محتوى المقرر بناء على نتائج البحوث العلمية الجديدة في المجال):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استخدام المراجع الحديثة ودعمها بنتائج البحوث العلمية الجديدة0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الإستعانة</w:t>
      </w:r>
      <w:proofErr w:type="spellEnd"/>
      <w:r w:rsidRPr="00D268AF">
        <w:rPr>
          <w:rFonts w:cs="Simplified Arabic" w:hint="cs"/>
          <w:szCs w:val="28"/>
          <w:rtl/>
        </w:rPr>
        <w:t xml:space="preserve"> بموقع القسم على شبكة </w:t>
      </w:r>
      <w:proofErr w:type="spellStart"/>
      <w:r w:rsidRPr="00D268AF">
        <w:rPr>
          <w:rFonts w:cs="Simplified Arabic" w:hint="cs"/>
          <w:szCs w:val="28"/>
          <w:rtl/>
        </w:rPr>
        <w:t>الأنترنت</w:t>
      </w:r>
      <w:proofErr w:type="spellEnd"/>
      <w:r w:rsidRPr="00D268AF">
        <w:rPr>
          <w:rFonts w:cs="Simplified Arabic" w:hint="cs"/>
          <w:szCs w:val="28"/>
          <w:rtl/>
        </w:rPr>
        <w:t xml:space="preserve"> في عرض محتويات المقرر.</w:t>
      </w:r>
      <w:r w:rsidRPr="00D268AF">
        <w:rPr>
          <w:rFonts w:cs="Simplified Arabic"/>
          <w:szCs w:val="28"/>
          <w:rtl/>
        </w:rPr>
        <w:tab/>
        <w:t xml:space="preserve">        </w:t>
      </w:r>
    </w:p>
    <w:p w:rsidR="00EB1020" w:rsidRDefault="00EB1020" w:rsidP="00EB1020">
      <w:pPr>
        <w:bidi/>
        <w:rPr>
          <w:rFonts w:cs="Simplified Arabic" w:hint="cs"/>
          <w:b/>
          <w:bCs/>
          <w:szCs w:val="28"/>
          <w:rtl/>
        </w:rPr>
      </w:pPr>
    </w:p>
    <w:p w:rsidR="00EB1020" w:rsidRPr="008332E5" w:rsidRDefault="00EB1020" w:rsidP="00EB1020">
      <w:pPr>
        <w:bidi/>
        <w:rPr>
          <w:rFonts w:cs="Simplified Arabic"/>
          <w:b/>
          <w:bCs/>
          <w:sz w:val="27"/>
          <w:szCs w:val="27"/>
          <w:rtl/>
        </w:rPr>
      </w:pPr>
      <w:r w:rsidRPr="008332E5">
        <w:rPr>
          <w:rFonts w:cs="Simplified Arabic"/>
          <w:b/>
          <w:bCs/>
          <w:sz w:val="27"/>
          <w:szCs w:val="27"/>
          <w:rtl/>
        </w:rPr>
        <w:t>ج ) وصف المقرر: (ملاحظة: وصف عام للنموذج الذي سيستخدم للنشرة أو الدليل الذي سيرفق)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3"/>
        <w:gridCol w:w="1352"/>
        <w:gridCol w:w="1852"/>
      </w:tblGrid>
      <w:tr w:rsidR="00EB1020" w:rsidRPr="00D268AF" w:rsidTr="00456D7E">
        <w:tc>
          <w:tcPr>
            <w:tcW w:w="8817" w:type="dxa"/>
            <w:gridSpan w:val="3"/>
          </w:tcPr>
          <w:p w:rsidR="00EB1020" w:rsidRPr="00D268AF" w:rsidRDefault="00EB1020" w:rsidP="00456D7E">
            <w:pPr>
              <w:bidi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lastRenderedPageBreak/>
              <w:t>1 – المواضيع المطلوب بحثها وشمولها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 xml:space="preserve">الموضوع 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عدد الأسابيع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ساعات الاتصال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pStyle w:val="TextArabNo"/>
              <w:rPr>
                <w:rtl/>
              </w:rPr>
            </w:pPr>
            <w:r w:rsidRPr="00D268AF">
              <w:rPr>
                <w:rtl/>
              </w:rPr>
              <w:t>نبذة تاريخية</w:t>
            </w:r>
            <w:r w:rsidRPr="00D268AF">
              <w:rPr>
                <w:rFonts w:hint="cs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أمثلة لبعض الأمراض الفيروسية المسببة للخسائر في الإنسان والحيوان والنبات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تعريف الفيروسات والتركيب الكيميائي لها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أشكال وأحجام الفيروسات وسلالاتها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 xml:space="preserve">طرق </w:t>
            </w:r>
            <w:r w:rsidRPr="00D268AF">
              <w:rPr>
                <w:rFonts w:cs="Simplified Arabic" w:hint="cs"/>
                <w:szCs w:val="28"/>
                <w:rtl/>
              </w:rPr>
              <w:t>ان</w:t>
            </w:r>
            <w:r w:rsidRPr="00D268AF">
              <w:rPr>
                <w:rFonts w:cs="Simplified Arabic"/>
                <w:szCs w:val="28"/>
                <w:rtl/>
              </w:rPr>
              <w:t>تقال الفيروسات النباتية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تعريف الأمراض الفيروسية ومكافحتها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أمثلة لبعض الأمراض الفيروسية في المملكة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أمثلة لبعض الأمراض ال</w:t>
            </w:r>
            <w:r>
              <w:rPr>
                <w:rFonts w:cs="Simplified Arabic"/>
                <w:szCs w:val="28"/>
                <w:rtl/>
              </w:rPr>
              <w:t>ش</w:t>
            </w:r>
            <w:r w:rsidRPr="00D268AF">
              <w:rPr>
                <w:rFonts w:cs="Simplified Arabic"/>
                <w:szCs w:val="28"/>
                <w:rtl/>
              </w:rPr>
              <w:t>ب</w:t>
            </w:r>
            <w:r>
              <w:rPr>
                <w:rFonts w:cs="Simplified Arabic" w:hint="cs"/>
                <w:szCs w:val="28"/>
                <w:rtl/>
              </w:rPr>
              <w:t>ي</w:t>
            </w:r>
            <w:r>
              <w:rPr>
                <w:rFonts w:cs="Simplified Arabic"/>
                <w:szCs w:val="28"/>
                <w:rtl/>
              </w:rPr>
              <w:t xml:space="preserve">هة </w:t>
            </w:r>
            <w:r>
              <w:rPr>
                <w:rFonts w:cs="Simplified Arabic" w:hint="cs"/>
                <w:szCs w:val="28"/>
                <w:rtl/>
              </w:rPr>
              <w:t>با</w:t>
            </w:r>
            <w:r w:rsidRPr="00D268AF">
              <w:rPr>
                <w:rFonts w:cs="Simplified Arabic"/>
                <w:szCs w:val="28"/>
                <w:rtl/>
              </w:rPr>
              <w:t>لفيروسات</w:t>
            </w:r>
            <w:r w:rsidRPr="00D268AF">
              <w:rPr>
                <w:rFonts w:cs="Simplified Arabic" w:hint="cs"/>
                <w:szCs w:val="28"/>
                <w:rtl/>
              </w:rPr>
              <w:t>.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1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 w:hint="cs"/>
                <w:szCs w:val="28"/>
                <w:rtl/>
              </w:rPr>
              <w:t>2</w:t>
            </w:r>
          </w:p>
        </w:tc>
      </w:tr>
      <w:tr w:rsidR="00EB1020" w:rsidRPr="00D268AF" w:rsidTr="00456D7E">
        <w:tc>
          <w:tcPr>
            <w:tcW w:w="5613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اختبار نظري نهائي</w:t>
            </w:r>
          </w:p>
        </w:tc>
        <w:tc>
          <w:tcPr>
            <w:tcW w:w="13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</w:t>
            </w:r>
          </w:p>
        </w:tc>
        <w:tc>
          <w:tcPr>
            <w:tcW w:w="1852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2</w:t>
            </w:r>
          </w:p>
        </w:tc>
      </w:tr>
    </w:tbl>
    <w:p w:rsidR="00EB1020" w:rsidRPr="00D268AF" w:rsidRDefault="00EB1020" w:rsidP="00EB1020">
      <w:pPr>
        <w:bidi/>
        <w:rPr>
          <w:rFonts w:cs="Simplified Arabic"/>
          <w:szCs w:val="28"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3989"/>
        <w:gridCol w:w="1320"/>
      </w:tblGrid>
      <w:tr w:rsidR="00EB1020" w:rsidRPr="00D268AF" w:rsidTr="00456D7E">
        <w:tc>
          <w:tcPr>
            <w:tcW w:w="1772" w:type="dxa"/>
          </w:tcPr>
          <w:p w:rsidR="00EB1020" w:rsidRPr="00D268AF" w:rsidRDefault="00EB1020" w:rsidP="00456D7E">
            <w:pPr>
              <w:bidi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المحاضرة</w:t>
            </w:r>
          </w:p>
        </w:tc>
        <w:tc>
          <w:tcPr>
            <w:tcW w:w="1772" w:type="dxa"/>
          </w:tcPr>
          <w:p w:rsidR="00EB1020" w:rsidRPr="00D268AF" w:rsidRDefault="00EB1020" w:rsidP="00456D7E">
            <w:pPr>
              <w:bidi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 xml:space="preserve">الدروس الخاصة </w:t>
            </w:r>
          </w:p>
        </w:tc>
        <w:tc>
          <w:tcPr>
            <w:tcW w:w="3989" w:type="dxa"/>
          </w:tcPr>
          <w:p w:rsidR="00EB1020" w:rsidRPr="00D268AF" w:rsidRDefault="00EB1020" w:rsidP="00456D7E">
            <w:pPr>
              <w:bidi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عملي / الميداني / التدريب التعاوني أو الامتياز لطلبة التخصصات الصحية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أخرى</w:t>
            </w:r>
          </w:p>
        </w:tc>
      </w:tr>
      <w:tr w:rsidR="00EB1020" w:rsidRPr="00D268AF" w:rsidTr="00456D7E">
        <w:tc>
          <w:tcPr>
            <w:tcW w:w="1772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30</w:t>
            </w:r>
          </w:p>
        </w:tc>
        <w:tc>
          <w:tcPr>
            <w:tcW w:w="1772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-</w:t>
            </w:r>
          </w:p>
        </w:tc>
        <w:tc>
          <w:tcPr>
            <w:tcW w:w="3989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15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-</w:t>
            </w:r>
          </w:p>
        </w:tc>
      </w:tr>
    </w:tbl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lastRenderedPageBreak/>
        <w:t xml:space="preserve">3 </w:t>
      </w:r>
      <w:r w:rsidRPr="00D268AF">
        <w:rPr>
          <w:rFonts w:cs="Simplified Arabic"/>
          <w:b/>
          <w:bCs/>
          <w:szCs w:val="28"/>
          <w:rtl/>
        </w:rPr>
        <w:t>– دراسة إضافية خاصة/ ساعات تعلم متوقعة من الطلبة  في الأسبوع ( المطلوب هنا المعدل المتوقع للفصل الدراسي وليس المتطلبات المحددة في كل أسبوع):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-  تقرير أسبوعي للتجارب العملية.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szCs w:val="28"/>
          <w:rtl/>
        </w:rPr>
        <w:t>4</w:t>
      </w:r>
      <w:r w:rsidRPr="00D268AF">
        <w:rPr>
          <w:rFonts w:cs="Simplified Arabic"/>
          <w:b/>
          <w:bCs/>
          <w:szCs w:val="28"/>
          <w:rtl/>
        </w:rPr>
        <w:t xml:space="preserve"> – تطوير نتائج التعلم في نطاقات أو مجالات التعلم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لكل مجال من مجالات التعلم الموضحة فيما يلي يجب توضيح :    </w:t>
      </w: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      </w:t>
      </w:r>
      <w:r w:rsidRPr="00D268AF">
        <w:rPr>
          <w:rFonts w:cs="Simplified Arabic" w:hint="cs"/>
          <w:szCs w:val="28"/>
          <w:rtl/>
        </w:rPr>
        <w:t xml:space="preserve">  </w:t>
      </w:r>
      <w:r w:rsidRPr="00D268AF">
        <w:rPr>
          <w:rFonts w:cs="Simplified Arabic"/>
          <w:szCs w:val="28"/>
          <w:rtl/>
        </w:rPr>
        <w:t xml:space="preserve">-  ملخص موجز  </w:t>
      </w:r>
      <w:r w:rsidRPr="00D268AF">
        <w:rPr>
          <w:rFonts w:cs="Simplified Arabic" w:hint="cs"/>
          <w:szCs w:val="28"/>
          <w:rtl/>
        </w:rPr>
        <w:t>ل</w:t>
      </w:r>
      <w:r w:rsidRPr="00D268AF">
        <w:rPr>
          <w:rFonts w:cs="Simplified Arabic"/>
          <w:szCs w:val="28"/>
          <w:rtl/>
        </w:rPr>
        <w:t>لمعرفة أو المهار</w:t>
      </w:r>
      <w:r>
        <w:rPr>
          <w:rFonts w:cs="Simplified Arabic" w:hint="cs"/>
          <w:szCs w:val="28"/>
          <w:rtl/>
        </w:rPr>
        <w:t xml:space="preserve">ات </w:t>
      </w:r>
      <w:r w:rsidRPr="00D268AF">
        <w:rPr>
          <w:rFonts w:cs="Simplified Arabic" w:hint="cs"/>
          <w:szCs w:val="28"/>
          <w:rtl/>
        </w:rPr>
        <w:t>التي صمم المقرر من أجل تطويرها</w:t>
      </w:r>
      <w:r w:rsidRPr="00D268AF">
        <w:rPr>
          <w:rFonts w:cs="Simplified Arabic"/>
          <w:szCs w:val="28"/>
          <w:rtl/>
        </w:rPr>
        <w:t>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  -  معرفة التقنيات الحديثة في التشخيص.</w:t>
      </w:r>
      <w:r w:rsidRPr="00D268AF">
        <w:rPr>
          <w:rFonts w:cs="Simplified Arabic"/>
          <w:szCs w:val="28"/>
          <w:rtl/>
        </w:rPr>
        <w:t xml:space="preserve">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-</w:t>
      </w:r>
      <w:r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  <w:rtl/>
        </w:rPr>
        <w:t xml:space="preserve">وصف </w:t>
      </w:r>
      <w:r w:rsidRPr="00D268AF">
        <w:rPr>
          <w:rFonts w:cs="Simplified Arabic" w:hint="cs"/>
          <w:szCs w:val="28"/>
          <w:rtl/>
        </w:rPr>
        <w:t>لإ</w:t>
      </w:r>
      <w:r w:rsidRPr="00D268AF">
        <w:rPr>
          <w:rFonts w:cs="Simplified Arabic"/>
          <w:szCs w:val="28"/>
          <w:rtl/>
        </w:rPr>
        <w:t>ستراتيجيات التعلم المطلوب استخدامها لتطوير تلك المعرفة أو المهار</w:t>
      </w:r>
      <w:r w:rsidRPr="00D268AF">
        <w:rPr>
          <w:rFonts w:cs="Simplified Arabic" w:hint="cs"/>
          <w:szCs w:val="28"/>
          <w:rtl/>
        </w:rPr>
        <w:t>ات</w:t>
      </w:r>
      <w:r w:rsidRPr="00D268AF">
        <w:rPr>
          <w:rFonts w:cs="Simplified Arabic"/>
          <w:szCs w:val="28"/>
          <w:rtl/>
        </w:rPr>
        <w:t xml:space="preserve">. </w:t>
      </w: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      </w:t>
      </w:r>
      <w:r w:rsidRPr="00D268AF"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  <w:rtl/>
        </w:rPr>
        <w:t xml:space="preserve"> -</w:t>
      </w:r>
      <w:r w:rsidRPr="00D268AF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معرفة طرق تعريف الفيروسات والكائنات المشابهة لها.</w:t>
      </w: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  -  معارف طرق التعرف والتقنيات الحديثة المستخدمة في التعريف.</w:t>
      </w: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  -  معرفة أعراض الأمراض الفيروسية.</w:t>
      </w: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  -  معرفة طرق انتقال الفيروسات النباتية.</w:t>
      </w:r>
    </w:p>
    <w:p w:rsidR="00EB1020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  -  اختبارات دورية </w:t>
      </w:r>
      <w:proofErr w:type="spellStart"/>
      <w:r>
        <w:rPr>
          <w:rFonts w:cs="Simplified Arabic" w:hint="cs"/>
          <w:szCs w:val="28"/>
          <w:rtl/>
        </w:rPr>
        <w:t>وفاجئة</w:t>
      </w:r>
      <w:proofErr w:type="spellEnd"/>
      <w:r>
        <w:rPr>
          <w:rFonts w:cs="Simplified Arabic" w:hint="cs"/>
          <w:szCs w:val="28"/>
          <w:rtl/>
        </w:rPr>
        <w:t xml:space="preserve"> وتقارير الدروس العملية.</w:t>
      </w:r>
      <w:r w:rsidRPr="00D268AF">
        <w:rPr>
          <w:rFonts w:cs="Simplified Arabic"/>
          <w:szCs w:val="28"/>
          <w:rtl/>
        </w:rPr>
        <w:t xml:space="preserve">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  -  </w:t>
      </w:r>
      <w:r w:rsidRPr="00D268AF">
        <w:rPr>
          <w:rFonts w:cs="Simplified Arabic"/>
          <w:szCs w:val="28"/>
          <w:rtl/>
        </w:rPr>
        <w:t>طرق تقييم الطالب المستخدمة في المقرر لتقييم نتائج التعلم في المجال المعني.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 xml:space="preserve">أ – المـــــــــــعــرفـــة 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bidi/>
        <w:ind w:left="360"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lastRenderedPageBreak/>
        <w:t>(</w:t>
      </w:r>
      <w:proofErr w:type="spellStart"/>
      <w:r w:rsidRPr="00D268AF">
        <w:rPr>
          <w:rFonts w:cs="Simplified Arabic"/>
          <w:szCs w:val="28"/>
        </w:rPr>
        <w:t>i</w:t>
      </w:r>
      <w:proofErr w:type="spellEnd"/>
      <w:r w:rsidRPr="00D268AF">
        <w:rPr>
          <w:rFonts w:cs="Simplified Arabic" w:hint="cs"/>
          <w:szCs w:val="28"/>
          <w:rtl/>
        </w:rPr>
        <w:t xml:space="preserve">)  </w:t>
      </w:r>
      <w:r w:rsidRPr="00D268AF">
        <w:rPr>
          <w:rFonts w:cs="Simplified Arabic"/>
          <w:szCs w:val="28"/>
          <w:rtl/>
        </w:rPr>
        <w:t>وصف المعرفة التي سيتم اكتسابها في المقرر: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21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نبذة تاريخية عن الفيروسات، وأهميتها (تركيبها الكيميائي، أشكالها و</w:t>
      </w:r>
      <w:r w:rsidRPr="00D268AF">
        <w:rPr>
          <w:rFonts w:cs="Simplified Arabic" w:hint="cs"/>
          <w:szCs w:val="28"/>
          <w:rtl/>
        </w:rPr>
        <w:t>أ</w:t>
      </w:r>
      <w:r w:rsidRPr="00D268AF">
        <w:rPr>
          <w:rFonts w:cs="Simplified Arabic"/>
          <w:szCs w:val="28"/>
          <w:rtl/>
        </w:rPr>
        <w:t xml:space="preserve">حجامها) وعلاقة الفيروسات النباتية بخلية العائل، أعراضها، طرق العدوى والانتشار، التعرف عليها والكشف على الفيروسات، مكافحة </w:t>
      </w:r>
      <w:r w:rsidRPr="00D268AF">
        <w:rPr>
          <w:rFonts w:cs="Simplified Arabic" w:hint="cs"/>
          <w:szCs w:val="28"/>
          <w:rtl/>
        </w:rPr>
        <w:t xml:space="preserve">الفيروسات النباتية، أمثلة </w:t>
      </w:r>
      <w:r w:rsidRPr="00D268AF">
        <w:rPr>
          <w:rFonts w:cs="Simplified Arabic"/>
          <w:szCs w:val="28"/>
          <w:rtl/>
        </w:rPr>
        <w:t>لبعض الأمراض الفيروسية الهامة في المملكة</w:t>
      </w:r>
      <w:r w:rsidRPr="00D268AF">
        <w:rPr>
          <w:rFonts w:cs="Simplified Arabic" w:hint="cs"/>
          <w:szCs w:val="28"/>
          <w:rtl/>
        </w:rPr>
        <w:t>.</w:t>
      </w:r>
    </w:p>
    <w:p w:rsidR="00EB1020" w:rsidRPr="00D268AF" w:rsidRDefault="00EB1020" w:rsidP="00EB1020">
      <w:pPr>
        <w:bidi/>
        <w:ind w:left="360"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ind w:left="360"/>
        <w:jc w:val="both"/>
        <w:rPr>
          <w:rFonts w:cs="Simplified Arabic"/>
          <w:szCs w:val="28"/>
        </w:rPr>
      </w:pPr>
      <w:r w:rsidRPr="00D268AF">
        <w:rPr>
          <w:rFonts w:cs="Simplified Arabic"/>
          <w:szCs w:val="28"/>
          <w:rtl/>
        </w:rPr>
        <w:t>(</w:t>
      </w:r>
      <w:r w:rsidRPr="00D268AF">
        <w:rPr>
          <w:rFonts w:cs="Simplified Arabic"/>
          <w:szCs w:val="28"/>
        </w:rPr>
        <w:t>ii</w:t>
      </w:r>
      <w:r w:rsidRPr="00D268AF">
        <w:rPr>
          <w:rFonts w:cs="Simplified Arabic"/>
          <w:szCs w:val="28"/>
          <w:rtl/>
        </w:rPr>
        <w:t>) استراتيجيات التعليم (التدريس) المطلوب استخدامها لتطوير تلك المعرفة</w:t>
      </w:r>
    </w:p>
    <w:p w:rsidR="00EB1020" w:rsidRPr="00D268AF" w:rsidRDefault="00EB1020" w:rsidP="00EB1020">
      <w:pPr>
        <w:bidi/>
        <w:ind w:left="360"/>
        <w:jc w:val="both"/>
        <w:rPr>
          <w:rFonts w:cs="Simplified Arabic"/>
          <w:szCs w:val="28"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حلقات نقاش داخل الفصل.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          -</w:t>
      </w:r>
      <w:r w:rsidRPr="00D268AF">
        <w:rPr>
          <w:rFonts w:cs="Simplified Arabic" w:hint="cs"/>
          <w:szCs w:val="28"/>
          <w:rtl/>
        </w:rPr>
        <w:t xml:space="preserve"> استخدام وسائل العرض التوضيحية مثل البور </w:t>
      </w:r>
      <w:proofErr w:type="spellStart"/>
      <w:r w:rsidRPr="00D268AF">
        <w:rPr>
          <w:rFonts w:cs="Simplified Arabic" w:hint="cs"/>
          <w:szCs w:val="28"/>
          <w:rtl/>
        </w:rPr>
        <w:t>بوينت</w:t>
      </w:r>
      <w:proofErr w:type="spellEnd"/>
      <w:r w:rsidRPr="00D268AF">
        <w:rPr>
          <w:rFonts w:cs="Simplified Arabic" w:hint="cs"/>
          <w:szCs w:val="28"/>
          <w:rtl/>
        </w:rPr>
        <w:t xml:space="preserve"> وجهاز العرض.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          -</w:t>
      </w:r>
      <w:r w:rsidRPr="00D268AF">
        <w:rPr>
          <w:rFonts w:cs="Simplified Arabic" w:hint="cs"/>
          <w:szCs w:val="28"/>
          <w:rtl/>
        </w:rPr>
        <w:t xml:space="preserve"> إجراء التجارب المعملية في المختبرات والصوب.</w:t>
      </w:r>
      <w:r w:rsidRPr="00D268AF">
        <w:rPr>
          <w:rFonts w:cs="Simplified Arabic"/>
          <w:szCs w:val="28"/>
          <w:rtl/>
        </w:rPr>
        <w:t xml:space="preserve">          </w:t>
      </w:r>
    </w:p>
    <w:p w:rsidR="00EB1020" w:rsidRPr="00D268AF" w:rsidRDefault="00EB1020" w:rsidP="00EB1020">
      <w:pPr>
        <w:bidi/>
        <w:ind w:left="360"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bidi/>
        <w:ind w:left="360"/>
        <w:jc w:val="both"/>
        <w:rPr>
          <w:rFonts w:cs="Simplified Arabic"/>
          <w:szCs w:val="28"/>
        </w:rPr>
      </w:pPr>
      <w:r w:rsidRPr="00D268AF">
        <w:rPr>
          <w:rFonts w:cs="Simplified Arabic"/>
          <w:szCs w:val="28"/>
          <w:rtl/>
        </w:rPr>
        <w:t>(</w:t>
      </w:r>
      <w:r w:rsidRPr="00D268AF">
        <w:rPr>
          <w:rFonts w:cs="Simplified Arabic"/>
          <w:szCs w:val="28"/>
        </w:rPr>
        <w:t>iii</w:t>
      </w:r>
      <w:r w:rsidRPr="00D268AF">
        <w:rPr>
          <w:rFonts w:cs="Simplified Arabic"/>
          <w:szCs w:val="28"/>
          <w:rtl/>
        </w:rPr>
        <w:t>) طرق تقييم المعرفة المكتسبة</w:t>
      </w:r>
    </w:p>
    <w:p w:rsidR="00EB1020" w:rsidRPr="00D268AF" w:rsidRDefault="00EB1020" w:rsidP="00EB1020">
      <w:pPr>
        <w:bidi/>
        <w:ind w:left="360"/>
        <w:jc w:val="both"/>
        <w:rPr>
          <w:rFonts w:cs="Simplified Arabic"/>
          <w:szCs w:val="28"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        -</w:t>
      </w:r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إختبارات</w:t>
      </w:r>
      <w:proofErr w:type="spellEnd"/>
      <w:r w:rsidRPr="00D268AF">
        <w:rPr>
          <w:rFonts w:cs="Simplified Arabic" w:hint="cs"/>
          <w:szCs w:val="28"/>
          <w:rtl/>
        </w:rPr>
        <w:t xml:space="preserve"> شفوية وتحريرية مفاجئة داخل الفصل.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مناقشات وآراء.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الأختبارات</w:t>
      </w:r>
      <w:proofErr w:type="spellEnd"/>
      <w:r w:rsidRPr="00D268AF">
        <w:rPr>
          <w:rFonts w:cs="Simplified Arabic" w:hint="cs"/>
          <w:szCs w:val="28"/>
          <w:rtl/>
        </w:rPr>
        <w:t xml:space="preserve"> الدورية.</w:t>
      </w:r>
      <w:r w:rsidRPr="00D268AF">
        <w:rPr>
          <w:rFonts w:cs="Simplified Arabic"/>
          <w:szCs w:val="28"/>
          <w:rtl/>
        </w:rPr>
        <w:t xml:space="preserve">       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>ب – المهارات المعرفية (الإدراكية)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1 - المهارات المعرفية المطلوب تطويرها: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التعرف على مظاهر الإصابة الفيروسية والشبه فيروسية.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التعرف على طرق التشخيص المختلفة لهذه المسببات.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التعرف على طرق التقنيات الحديثة وتطبيقاتها.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التعرف على الأجهزة المستخدمة في هذه التقنيات.</w:t>
      </w:r>
      <w:r w:rsidRPr="00D268AF">
        <w:rPr>
          <w:rFonts w:cs="Simplified Arabic"/>
          <w:szCs w:val="28"/>
          <w:rtl/>
        </w:rPr>
        <w:tab/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2- استراتيجيات التعلم المستخدمة في تطوير المهارات المعرفية: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شرح ومناقشات في الفصل.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بعض التجارب المعملية وفي البيوت المحمية.</w:t>
      </w:r>
      <w:r w:rsidRPr="00D268AF">
        <w:rPr>
          <w:rFonts w:cs="Simplified Arabic"/>
          <w:szCs w:val="28"/>
          <w:rtl/>
        </w:rPr>
        <w:tab/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تقديم التقارير والمتابعة الدورية لنتائج التجارب.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3– طرق تقييم المهارات المعرفية المكتسبة: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الأختبارات</w:t>
      </w:r>
      <w:proofErr w:type="spellEnd"/>
      <w:r w:rsidRPr="00D268AF">
        <w:rPr>
          <w:rFonts w:cs="Simplified Arabic" w:hint="cs"/>
          <w:szCs w:val="28"/>
          <w:rtl/>
        </w:rPr>
        <w:t xml:space="preserve"> الدورية والمفاجئة.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مناقشات وآراء الطلاب.</w:t>
      </w:r>
      <w:r w:rsidRPr="00D268AF">
        <w:rPr>
          <w:rFonts w:cs="Simplified Arabic"/>
          <w:szCs w:val="28"/>
          <w:rtl/>
        </w:rPr>
        <w:tab/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الأختبارات</w:t>
      </w:r>
      <w:proofErr w:type="spellEnd"/>
      <w:r w:rsidRPr="00D268AF">
        <w:rPr>
          <w:rFonts w:cs="Simplified Arabic" w:hint="cs"/>
          <w:szCs w:val="28"/>
          <w:rtl/>
        </w:rPr>
        <w:t xml:space="preserve"> الشفوية والتحريرية.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lastRenderedPageBreak/>
        <w:t xml:space="preserve">ج –  مهارات العلاقات </w:t>
      </w:r>
      <w:r w:rsidRPr="00D268AF">
        <w:rPr>
          <w:rFonts w:cs="Simplified Arabic" w:hint="cs"/>
          <w:b/>
          <w:bCs/>
          <w:szCs w:val="28"/>
          <w:rtl/>
        </w:rPr>
        <w:t>البينية (</w:t>
      </w:r>
      <w:r w:rsidRPr="00D268AF">
        <w:rPr>
          <w:rFonts w:cs="Simplified Arabic"/>
          <w:b/>
          <w:bCs/>
          <w:szCs w:val="28"/>
          <w:rtl/>
        </w:rPr>
        <w:t>الشخصية</w:t>
      </w:r>
      <w:r w:rsidRPr="00D268AF">
        <w:rPr>
          <w:rFonts w:cs="Simplified Arabic" w:hint="cs"/>
          <w:b/>
          <w:bCs/>
          <w:szCs w:val="28"/>
          <w:rtl/>
        </w:rPr>
        <w:t xml:space="preserve">) </w:t>
      </w:r>
      <w:r w:rsidRPr="00D268AF">
        <w:rPr>
          <w:rFonts w:cs="Simplified Arabic"/>
          <w:b/>
          <w:bCs/>
          <w:szCs w:val="28"/>
          <w:rtl/>
        </w:rPr>
        <w:t xml:space="preserve"> والمسئولية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1 –  وصف لمهارات العلاقات الشخصية مع الآخرين، والقدرة على تحمل المسئولية المطلوب تطويرها: 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>-  توزيع الطلاب داخل البيوت المحمية كمجموعات لإجراء التجارب.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>-  حث الطلاب على شرح وتوضيح التجارب المعملية وكيفية إجراؤها أمام الزملاء.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2 - استراتيجيات التعليم المستخدمة في تطوير هذه المهارات والقدرات: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حث الطلاب بعمل وإتمام الدروس النظرية والمعملية وتجارب البيوت المحمية وتقديم 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  التقارير الفردية لكل تجربة.</w:t>
      </w:r>
      <w:r w:rsidRPr="00D268AF">
        <w:rPr>
          <w:rFonts w:cs="Simplified Arabic"/>
          <w:szCs w:val="28"/>
          <w:rtl/>
        </w:rPr>
        <w:tab/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3 – طرق تقييم اكتساب الطلبة لمهارات العلاقات الشخصية وقدرتهم على تحمل المسئولية: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تقييم التقارير المقدمة من الطالب ومناقشتها أمام الطلاب.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69" w:hanging="969"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تقييم الأعمال والمعارف الفردية ذات العلاقة من خلال المناقشات التي تتم في الفصل مع زملائهم.</w:t>
      </w:r>
      <w:r w:rsidRPr="00D268AF">
        <w:rPr>
          <w:rFonts w:cs="Simplified Arabic"/>
          <w:szCs w:val="28"/>
          <w:rtl/>
        </w:rPr>
        <w:tab/>
        <w:t xml:space="preserve"> 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>د – مهارات الاتصال ، وتقنية المعلومات، والمهارات الحسابية (العددية):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lastRenderedPageBreak/>
        <w:t xml:space="preserve">1 – وصف المهارات العددية ومهارات الاتصال المطلوب تطويرها: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- تقديم تقارير عن التجارب المطلوبة منهم ومناقشة نتائجهم.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 xml:space="preserve"> - مناقشات عامة تتم في المختبر.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 xml:space="preserve"> - إعداد التقارير باستخدام الحاسب </w:t>
      </w:r>
      <w:proofErr w:type="spellStart"/>
      <w:r w:rsidRPr="00D268AF">
        <w:rPr>
          <w:rFonts w:cs="Simplified Arabic" w:hint="cs"/>
          <w:szCs w:val="28"/>
          <w:rtl/>
        </w:rPr>
        <w:t>الآلى</w:t>
      </w:r>
      <w:proofErr w:type="spellEnd"/>
      <w:r w:rsidRPr="00D268AF">
        <w:rPr>
          <w:rFonts w:cs="Simplified Arabic" w:hint="cs"/>
          <w:szCs w:val="28"/>
          <w:rtl/>
        </w:rPr>
        <w:t xml:space="preserve"> وتحليل النتائج.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2 - استراتيجيات التعليم المستخدمة في تطوير هذه المهارات: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كتابة التقارير ذات العلاقة بالتجارب المعملية.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69" w:hanging="969"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التعرف على </w:t>
      </w:r>
      <w:proofErr w:type="spellStart"/>
      <w:r w:rsidRPr="00D268AF">
        <w:rPr>
          <w:rFonts w:cs="Simplified Arabic" w:hint="cs"/>
          <w:szCs w:val="28"/>
          <w:rtl/>
        </w:rPr>
        <w:t>اوجه</w:t>
      </w:r>
      <w:proofErr w:type="spellEnd"/>
      <w:r w:rsidRPr="00D268AF">
        <w:rPr>
          <w:rFonts w:cs="Simplified Arabic" w:hint="cs"/>
          <w:szCs w:val="28"/>
          <w:rtl/>
        </w:rPr>
        <w:t xml:space="preserve"> استخدام الحاسب </w:t>
      </w:r>
      <w:proofErr w:type="spellStart"/>
      <w:r w:rsidRPr="00D268AF">
        <w:rPr>
          <w:rFonts w:cs="Simplified Arabic" w:hint="cs"/>
          <w:szCs w:val="28"/>
          <w:rtl/>
        </w:rPr>
        <w:t>الآلى</w:t>
      </w:r>
      <w:proofErr w:type="spellEnd"/>
      <w:r w:rsidRPr="00D268AF">
        <w:rPr>
          <w:rFonts w:cs="Simplified Arabic" w:hint="cs"/>
          <w:szCs w:val="28"/>
          <w:rtl/>
        </w:rPr>
        <w:t xml:space="preserve"> في التعرف على مسببات الأمراض الفيروسية وأشكالها وتقسيمها.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585" w:hanging="585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3 – طرق تقييم اكتساب الطلبة لمهارات الاتصال، وتقنية المعلومات، والمهارات الحسابية (العددية):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</w:t>
      </w:r>
      <w:r w:rsidRPr="00D268AF">
        <w:rPr>
          <w:rFonts w:cs="Simplified Arabic"/>
          <w:szCs w:val="28"/>
          <w:rtl/>
        </w:rPr>
        <w:t xml:space="preserve"> </w:t>
      </w:r>
      <w:r w:rsidRPr="00D268AF">
        <w:rPr>
          <w:rFonts w:cs="Simplified Arabic" w:hint="cs"/>
          <w:szCs w:val="28"/>
          <w:rtl/>
        </w:rPr>
        <w:t>- تقييم إلقاء الطلاب لتقاريرهم ونتائجهم.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 xml:space="preserve">هـ ) المهارات الحركية  (إن كانت مطلوبة) 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1 – وصف للمهارات الحركية (مهارات عضلية ذات منشأ نفسي) المطلوب تطويرها في هذا المجال: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9"/>
        </w:tabs>
        <w:bidi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 xml:space="preserve">   </w:t>
      </w:r>
      <w:r w:rsidRPr="00D268AF">
        <w:rPr>
          <w:rFonts w:cs="Simplified Arabic" w:hint="cs"/>
          <w:szCs w:val="28"/>
          <w:rtl/>
        </w:rPr>
        <w:t>- حث الطلاب على استخدام الأدوات والأجهزة في المختبر والبيوت المحمية.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2 - استراتيجيات التعلم المستخدمة في تطوير المهارات الحركية: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تدريب الطلاب على استخدام وتشغيل الأجهزة بالمختبر.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ab/>
        <w:t>-</w:t>
      </w:r>
      <w:r w:rsidRPr="00D268AF">
        <w:rPr>
          <w:rFonts w:cs="Simplified Arabic" w:hint="cs"/>
          <w:szCs w:val="28"/>
          <w:rtl/>
        </w:rPr>
        <w:t xml:space="preserve"> تدريب الطلاب على كيفية تجهيز المواد اللازمة لإجراء التجارب في البيوت المحمية.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3 – طرق تقييم اكتساب الطلبة للمهارات الحركية: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69" w:hanging="969"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 w:rsidRPr="00D268AF">
        <w:rPr>
          <w:rFonts w:cs="Simplified Arabic"/>
          <w:szCs w:val="28"/>
          <w:rtl/>
        </w:rPr>
        <w:t>-</w:t>
      </w:r>
      <w:r w:rsidRPr="00D268AF">
        <w:rPr>
          <w:rFonts w:cs="Simplified Arabic" w:hint="cs"/>
          <w:szCs w:val="28"/>
          <w:rtl/>
        </w:rPr>
        <w:t xml:space="preserve"> مناقشة كيفية تشغيل واستخدام الأجهزة المعملية والأدوات والمواد بالمختبر والبيوت المحمية وقدرة الطالب على إجراء التجارب المعملية وكيفية استخدام الأجهزة ذات العلاقة بالطريقة الصحيحة.</w:t>
      </w:r>
      <w:r w:rsidRPr="00D268AF">
        <w:rPr>
          <w:rFonts w:cs="Simplified Arabic"/>
          <w:szCs w:val="28"/>
          <w:rtl/>
        </w:rPr>
        <w:t xml:space="preserve"> 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 w:hint="cs"/>
          <w:b/>
          <w:bCs/>
          <w:szCs w:val="28"/>
          <w:rtl/>
        </w:rPr>
        <w:t>5- تحديد الجدول الزمني لمهام التقويم التي يتم تقييم الطلبة وفقها خلال الفصل الدراسي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837"/>
        <w:gridCol w:w="1320"/>
        <w:gridCol w:w="1788"/>
      </w:tblGrid>
      <w:tr w:rsidR="00EB1020" w:rsidRPr="00D268AF" w:rsidTr="00456D7E">
        <w:tc>
          <w:tcPr>
            <w:tcW w:w="776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رقم التقييم</w:t>
            </w:r>
          </w:p>
        </w:tc>
        <w:tc>
          <w:tcPr>
            <w:tcW w:w="4837" w:type="dxa"/>
          </w:tcPr>
          <w:p w:rsidR="00EB1020" w:rsidRPr="00D268AF" w:rsidRDefault="00EB1020" w:rsidP="00456D7E">
            <w:pPr>
              <w:bidi/>
              <w:jc w:val="lowKashida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الأسبوع المستحق</w:t>
            </w:r>
          </w:p>
        </w:tc>
        <w:tc>
          <w:tcPr>
            <w:tcW w:w="1788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نسبة الدرجة إلى درجة  التقييم نهائي</w:t>
            </w:r>
          </w:p>
        </w:tc>
      </w:tr>
      <w:tr w:rsidR="00EB1020" w:rsidRPr="00D268AF" w:rsidTr="00456D7E">
        <w:tc>
          <w:tcPr>
            <w:tcW w:w="776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1</w:t>
            </w:r>
          </w:p>
        </w:tc>
        <w:tc>
          <w:tcPr>
            <w:tcW w:w="4837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اختبار نظري أول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7</w:t>
            </w:r>
          </w:p>
        </w:tc>
        <w:tc>
          <w:tcPr>
            <w:tcW w:w="1788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15</w:t>
            </w:r>
          </w:p>
        </w:tc>
      </w:tr>
      <w:tr w:rsidR="00EB1020" w:rsidRPr="00D268AF" w:rsidTr="00456D7E">
        <w:tc>
          <w:tcPr>
            <w:tcW w:w="776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/>
                <w:szCs w:val="28"/>
                <w:rtl/>
              </w:rPr>
            </w:pPr>
            <w:r w:rsidRPr="00D268AF">
              <w:rPr>
                <w:rFonts w:cs="Simplified Arabic"/>
                <w:szCs w:val="28"/>
                <w:rtl/>
              </w:rPr>
              <w:t>2</w:t>
            </w:r>
          </w:p>
        </w:tc>
        <w:tc>
          <w:tcPr>
            <w:tcW w:w="4837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اختبار نظري ثاني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13</w:t>
            </w:r>
          </w:p>
        </w:tc>
        <w:tc>
          <w:tcPr>
            <w:tcW w:w="1788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15</w:t>
            </w:r>
          </w:p>
        </w:tc>
      </w:tr>
      <w:tr w:rsidR="00EB1020" w:rsidRPr="00D268AF" w:rsidTr="00456D7E">
        <w:tc>
          <w:tcPr>
            <w:tcW w:w="776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3</w:t>
            </w:r>
          </w:p>
        </w:tc>
        <w:tc>
          <w:tcPr>
            <w:tcW w:w="4837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اختبار عملي أول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8</w:t>
            </w:r>
          </w:p>
        </w:tc>
        <w:tc>
          <w:tcPr>
            <w:tcW w:w="1788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15</w:t>
            </w:r>
          </w:p>
        </w:tc>
      </w:tr>
      <w:tr w:rsidR="00EB1020" w:rsidRPr="00D268AF" w:rsidTr="00456D7E">
        <w:tc>
          <w:tcPr>
            <w:tcW w:w="776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lastRenderedPageBreak/>
              <w:t>4</w:t>
            </w:r>
          </w:p>
        </w:tc>
        <w:tc>
          <w:tcPr>
            <w:tcW w:w="4837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اختبار عملي ثاني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</w:t>
            </w:r>
            <w:r>
              <w:rPr>
                <w:rFonts w:cs="Simplified Arabic" w:hint="cs"/>
                <w:szCs w:val="28"/>
                <w:rtl/>
              </w:rPr>
              <w:t>3</w:t>
            </w:r>
          </w:p>
        </w:tc>
        <w:tc>
          <w:tcPr>
            <w:tcW w:w="1788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15</w:t>
            </w:r>
          </w:p>
        </w:tc>
      </w:tr>
      <w:tr w:rsidR="00EB1020" w:rsidRPr="00D268AF" w:rsidTr="00456D7E">
        <w:tc>
          <w:tcPr>
            <w:tcW w:w="776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5</w:t>
            </w:r>
          </w:p>
        </w:tc>
        <w:tc>
          <w:tcPr>
            <w:tcW w:w="4837" w:type="dxa"/>
          </w:tcPr>
          <w:p w:rsidR="00EB1020" w:rsidRPr="00D268AF" w:rsidRDefault="00EB1020" w:rsidP="00456D7E">
            <w:pPr>
              <w:bidi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اختبار نهائي</w:t>
            </w:r>
          </w:p>
        </w:tc>
        <w:tc>
          <w:tcPr>
            <w:tcW w:w="1320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15</w:t>
            </w:r>
          </w:p>
        </w:tc>
        <w:tc>
          <w:tcPr>
            <w:tcW w:w="1788" w:type="dxa"/>
          </w:tcPr>
          <w:p w:rsidR="00EB1020" w:rsidRPr="00D268AF" w:rsidRDefault="00EB1020" w:rsidP="00456D7E">
            <w:pPr>
              <w:bidi/>
              <w:jc w:val="center"/>
              <w:rPr>
                <w:rFonts w:cs="Simplified Arabic" w:hint="cs"/>
                <w:szCs w:val="28"/>
                <w:rtl/>
              </w:rPr>
            </w:pPr>
            <w:r w:rsidRPr="00D268AF">
              <w:rPr>
                <w:rFonts w:cs="Simplified Arabic" w:hint="cs"/>
                <w:szCs w:val="28"/>
                <w:rtl/>
              </w:rPr>
              <w:t>40</w:t>
            </w:r>
          </w:p>
        </w:tc>
      </w:tr>
    </w:tbl>
    <w:p w:rsidR="00EB1020" w:rsidRDefault="00EB1020" w:rsidP="00EB1020">
      <w:pPr>
        <w:bidi/>
        <w:jc w:val="both"/>
        <w:rPr>
          <w:rFonts w:cs="Simplified Arabic" w:hint="cs"/>
          <w:b/>
          <w:bCs/>
          <w:szCs w:val="28"/>
          <w:rtl/>
        </w:rPr>
      </w:pPr>
    </w:p>
    <w:p w:rsidR="00EB1020" w:rsidRPr="00D268AF" w:rsidRDefault="00EB1020" w:rsidP="00EB1020">
      <w:pPr>
        <w:bidi/>
        <w:jc w:val="both"/>
        <w:rPr>
          <w:rFonts w:cs="Simplified Arabic" w:hint="cs"/>
          <w:b/>
          <w:bCs/>
          <w:szCs w:val="28"/>
          <w:rtl/>
        </w:rPr>
      </w:pPr>
      <w:r w:rsidRPr="00D268AF">
        <w:rPr>
          <w:rFonts w:cs="Simplified Arabic" w:hint="cs"/>
          <w:b/>
          <w:bCs/>
          <w:szCs w:val="28"/>
          <w:rtl/>
        </w:rPr>
        <w:t xml:space="preserve">د) </w:t>
      </w:r>
      <w:r w:rsidRPr="00D268AF">
        <w:rPr>
          <w:rFonts w:cs="Simplified Arabic"/>
          <w:b/>
          <w:bCs/>
          <w:szCs w:val="28"/>
          <w:rtl/>
        </w:rPr>
        <w:t>الدعم المقدم للطلبة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الإجراءات أو الترتيبات المعمول </w:t>
      </w:r>
      <w:proofErr w:type="spellStart"/>
      <w:r w:rsidRPr="00D268AF">
        <w:rPr>
          <w:rFonts w:cs="Simplified Arabic"/>
          <w:szCs w:val="28"/>
          <w:rtl/>
        </w:rPr>
        <w:t>بها</w:t>
      </w:r>
      <w:proofErr w:type="spellEnd"/>
      <w:r w:rsidRPr="00D268AF">
        <w:rPr>
          <w:rFonts w:cs="Simplified Arabic"/>
          <w:szCs w:val="28"/>
          <w:rtl/>
        </w:rPr>
        <w:t xml:space="preserve"> لضمان تواجد أعضاء هيئة التدريس من أجل تقديم المشورة والإرشاد الأكاديمي للطالب المحتاج لذلك ( مع تحديد مقدار الوقت – الساعات المكتبية- الذي يتواجد فيه أعضاء هيئة التدريس في الأسبوع):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879" w:hanging="879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- المختبر والبيت المحمي </w:t>
      </w:r>
      <w:r>
        <w:rPr>
          <w:rFonts w:cs="Simplified Arabic" w:hint="cs"/>
          <w:szCs w:val="28"/>
          <w:rtl/>
        </w:rPr>
        <w:t>مفتوح طوال اليوم الدراسي ويوجد</w:t>
      </w:r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به</w:t>
      </w:r>
      <w:proofErr w:type="spellEnd"/>
      <w:r w:rsidRPr="00D268AF">
        <w:rPr>
          <w:rFonts w:cs="Simplified Arabic" w:hint="cs"/>
          <w:szCs w:val="28"/>
          <w:rtl/>
        </w:rPr>
        <w:t xml:space="preserve"> الفنيون</w:t>
      </w:r>
      <w:r>
        <w:rPr>
          <w:rFonts w:cs="Simplified Arabic" w:hint="cs"/>
          <w:szCs w:val="28"/>
          <w:rtl/>
        </w:rPr>
        <w:t xml:space="preserve"> المهنيون للمساعدة</w:t>
      </w:r>
      <w:r w:rsidRPr="00D268AF">
        <w:rPr>
          <w:rFonts w:cs="Simplified Arabic" w:hint="cs"/>
          <w:szCs w:val="28"/>
          <w:rtl/>
        </w:rPr>
        <w:t>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- </w:t>
      </w:r>
      <w:r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 w:hint="cs"/>
          <w:szCs w:val="28"/>
          <w:rtl/>
        </w:rPr>
        <w:t>ساعات مكتبية بمعدل 5 ساعات أسبوعياً.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b/>
          <w:bCs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>هـ ) مصادر التعلم</w:t>
      </w:r>
      <w:r w:rsidRPr="00D268AF">
        <w:rPr>
          <w:rFonts w:cs="Simplified Arabic" w:hint="cs"/>
          <w:b/>
          <w:bCs/>
          <w:szCs w:val="28"/>
          <w:rtl/>
        </w:rPr>
        <w:t>:</w:t>
      </w:r>
      <w:r w:rsidRPr="00D268AF">
        <w:rPr>
          <w:rFonts w:cs="Simplified Arabic"/>
          <w:b/>
          <w:bCs/>
          <w:szCs w:val="28"/>
          <w:rtl/>
        </w:rPr>
        <w:t xml:space="preserve">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1 –  الكتاب (الكتب ) الرئيسة المطلوبة: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</w:rPr>
      </w:pPr>
      <w:r w:rsidRPr="00D268AF">
        <w:rPr>
          <w:rFonts w:cs="Simplified Arabic" w:hint="cs"/>
          <w:szCs w:val="28"/>
          <w:rtl/>
        </w:rPr>
        <w:t xml:space="preserve">      -  لا يوجد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cs="Simplified Arabic"/>
          <w:szCs w:val="28"/>
        </w:rPr>
      </w:pPr>
      <w:r w:rsidRPr="00D268AF">
        <w:rPr>
          <w:rFonts w:cs="Simplified Arabic"/>
          <w:szCs w:val="28"/>
          <w:rtl/>
        </w:rPr>
        <w:t xml:space="preserve">2 – المراجع الأساسية: </w:t>
      </w:r>
    </w:p>
    <w:p w:rsidR="00EB1020" w:rsidRPr="005A0585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50" w:hanging="450"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szCs w:val="28"/>
          <w:rtl/>
        </w:rPr>
        <w:t xml:space="preserve">   </w:t>
      </w:r>
      <w:r w:rsidRPr="00D268AF">
        <w:rPr>
          <w:rFonts w:cs="Simplified Arabic"/>
          <w:szCs w:val="28"/>
        </w:rPr>
        <w:t xml:space="preserve"> </w:t>
      </w:r>
      <w:r w:rsidRPr="005A0585">
        <w:rPr>
          <w:rFonts w:cs="Simplified Arabic"/>
          <w:sz w:val="20"/>
          <w:szCs w:val="20"/>
        </w:rPr>
        <w:t xml:space="preserve">- Khalid, M. </w:t>
      </w:r>
      <w:proofErr w:type="spellStart"/>
      <w:r w:rsidRPr="005A0585">
        <w:rPr>
          <w:rFonts w:cs="Simplified Arabic"/>
          <w:sz w:val="20"/>
          <w:szCs w:val="20"/>
        </w:rPr>
        <w:t>Makkouk</w:t>
      </w:r>
      <w:proofErr w:type="spellEnd"/>
      <w:r w:rsidRPr="005A0585">
        <w:rPr>
          <w:rFonts w:cs="Simplified Arabic"/>
          <w:sz w:val="20"/>
          <w:szCs w:val="20"/>
        </w:rPr>
        <w:t xml:space="preserve">, Jabir Ibrahim </w:t>
      </w:r>
      <w:proofErr w:type="spellStart"/>
      <w:r w:rsidRPr="005A0585">
        <w:rPr>
          <w:rFonts w:cs="Simplified Arabic"/>
          <w:sz w:val="20"/>
          <w:szCs w:val="20"/>
        </w:rPr>
        <w:t>Figla</w:t>
      </w:r>
      <w:proofErr w:type="spellEnd"/>
      <w:r w:rsidRPr="005A0585">
        <w:rPr>
          <w:rFonts w:cs="Simplified Arabic"/>
          <w:sz w:val="20"/>
          <w:szCs w:val="20"/>
        </w:rPr>
        <w:t xml:space="preserve">, and </w:t>
      </w:r>
      <w:proofErr w:type="spellStart"/>
      <w:r w:rsidRPr="005A0585">
        <w:rPr>
          <w:rFonts w:cs="Simplified Arabic"/>
          <w:sz w:val="20"/>
          <w:szCs w:val="20"/>
        </w:rPr>
        <w:t>Safa</w:t>
      </w:r>
      <w:proofErr w:type="spellEnd"/>
      <w:r w:rsidRPr="005A0585">
        <w:rPr>
          <w:rFonts w:cs="Simplified Arabic"/>
          <w:sz w:val="20"/>
          <w:szCs w:val="20"/>
        </w:rPr>
        <w:t xml:space="preserve">, G. </w:t>
      </w:r>
      <w:proofErr w:type="spellStart"/>
      <w:r w:rsidRPr="005A0585">
        <w:rPr>
          <w:rFonts w:cs="Simplified Arabic"/>
          <w:sz w:val="20"/>
          <w:szCs w:val="20"/>
        </w:rPr>
        <w:t>Gamary</w:t>
      </w:r>
      <w:proofErr w:type="spellEnd"/>
      <w:r w:rsidRPr="005A0585">
        <w:rPr>
          <w:rFonts w:cs="Simplified Arabic"/>
          <w:sz w:val="20"/>
          <w:szCs w:val="20"/>
        </w:rPr>
        <w:t>.(2009).  Virus diseases of the important agricultural crops in the Arab region.</w:t>
      </w:r>
    </w:p>
    <w:p w:rsidR="00EB1020" w:rsidRPr="005A0585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Simplified Arabic"/>
          <w:sz w:val="20"/>
          <w:szCs w:val="20"/>
        </w:rPr>
      </w:pPr>
      <w:r>
        <w:rPr>
          <w:rFonts w:cs="Simplified Arabic" w:hint="cs"/>
          <w:sz w:val="20"/>
          <w:szCs w:val="20"/>
          <w:rtl/>
        </w:rPr>
        <w:t xml:space="preserve">    </w:t>
      </w:r>
      <w:r w:rsidRPr="005A0585">
        <w:rPr>
          <w:rFonts w:cs="Simplified Arabic" w:hint="cs"/>
          <w:sz w:val="20"/>
          <w:szCs w:val="20"/>
          <w:rtl/>
        </w:rPr>
        <w:t xml:space="preserve"> </w:t>
      </w:r>
      <w:r w:rsidRPr="005A0585">
        <w:rPr>
          <w:rFonts w:cs="Simplified Arabic"/>
          <w:sz w:val="20"/>
          <w:szCs w:val="20"/>
        </w:rPr>
        <w:t xml:space="preserve"> - </w:t>
      </w:r>
      <w:r w:rsidRPr="005A0585">
        <w:rPr>
          <w:rFonts w:cs="Simplified Arabic" w:hint="cs"/>
          <w:sz w:val="20"/>
          <w:szCs w:val="20"/>
          <w:rtl/>
        </w:rPr>
        <w:t xml:space="preserve"> </w:t>
      </w:r>
      <w:r w:rsidRPr="005A0585">
        <w:rPr>
          <w:rStyle w:val="TextTableEChar"/>
          <w:rFonts w:eastAsiaTheme="minorEastAsia" w:cs="Simplified Arabic"/>
          <w:sz w:val="20"/>
          <w:szCs w:val="20"/>
        </w:rPr>
        <w:t xml:space="preserve">Introduction to plant virology , </w:t>
      </w:r>
      <w:proofErr w:type="spellStart"/>
      <w:r w:rsidRPr="005A0585">
        <w:rPr>
          <w:rFonts w:cs="Simplified Arabic"/>
          <w:sz w:val="20"/>
          <w:szCs w:val="20"/>
        </w:rPr>
        <w:t>Bos</w:t>
      </w:r>
      <w:proofErr w:type="spellEnd"/>
      <w:r w:rsidRPr="005A0585">
        <w:rPr>
          <w:rFonts w:cs="Simplified Arabic"/>
          <w:sz w:val="20"/>
          <w:szCs w:val="20"/>
        </w:rPr>
        <w:t>, L. (1983)</w:t>
      </w:r>
      <w:r w:rsidRPr="005A0585">
        <w:rPr>
          <w:rStyle w:val="TextTableEChar"/>
          <w:rFonts w:eastAsiaTheme="minorEastAsia" w:cs="Simplified Arabic"/>
          <w:sz w:val="20"/>
          <w:szCs w:val="20"/>
        </w:rPr>
        <w:t>, Longman SC and Tech Publisher</w:t>
      </w:r>
      <w:r w:rsidRPr="005A0585">
        <w:rPr>
          <w:rFonts w:cs="Simplified Arabic"/>
          <w:sz w:val="20"/>
          <w:szCs w:val="20"/>
        </w:rPr>
        <w:t>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 w:val="20"/>
          <w:szCs w:val="20"/>
          <w:rtl/>
        </w:rPr>
        <w:t xml:space="preserve">     </w:t>
      </w:r>
      <w:r w:rsidRPr="005A0585">
        <w:rPr>
          <w:rFonts w:cs="Simplified Arabic"/>
          <w:sz w:val="20"/>
          <w:szCs w:val="20"/>
        </w:rPr>
        <w:t xml:space="preserve"> -</w:t>
      </w:r>
      <w:r w:rsidRPr="005A0585">
        <w:rPr>
          <w:rFonts w:cs="Simplified Arabic" w:hint="cs"/>
          <w:sz w:val="20"/>
          <w:szCs w:val="20"/>
          <w:rtl/>
        </w:rPr>
        <w:t xml:space="preserve"> </w:t>
      </w:r>
      <w:r w:rsidRPr="005A0585">
        <w:rPr>
          <w:rFonts w:cs="Simplified Arabic"/>
          <w:sz w:val="20"/>
          <w:szCs w:val="20"/>
        </w:rPr>
        <w:t xml:space="preserve">Applied Plant Virology", </w:t>
      </w:r>
      <w:proofErr w:type="spellStart"/>
      <w:r w:rsidRPr="005A0585">
        <w:rPr>
          <w:rStyle w:val="TextTableEChar"/>
          <w:rFonts w:eastAsiaTheme="minorEastAsia" w:cs="Simplified Arabic"/>
          <w:sz w:val="20"/>
          <w:szCs w:val="20"/>
        </w:rPr>
        <w:t>Walky</w:t>
      </w:r>
      <w:proofErr w:type="spellEnd"/>
      <w:r w:rsidRPr="005A0585">
        <w:rPr>
          <w:rStyle w:val="TextTableEChar"/>
          <w:rFonts w:eastAsiaTheme="minorEastAsia" w:cs="Simplified Arabic"/>
          <w:sz w:val="20"/>
          <w:szCs w:val="20"/>
        </w:rPr>
        <w:t>, D. G. (1990</w:t>
      </w:r>
      <w:r w:rsidRPr="005A0585">
        <w:rPr>
          <w:rFonts w:cs="Simplified Arabic"/>
          <w:sz w:val="20"/>
          <w:szCs w:val="20"/>
        </w:rPr>
        <w:t>), 2</w:t>
      </w:r>
      <w:r w:rsidRPr="005A0585">
        <w:rPr>
          <w:rFonts w:cs="Simplified Arabic"/>
          <w:sz w:val="20"/>
          <w:szCs w:val="20"/>
          <w:vertAlign w:val="superscript"/>
        </w:rPr>
        <w:t>nd</w:t>
      </w:r>
      <w:r w:rsidRPr="005A0585">
        <w:rPr>
          <w:rFonts w:cs="Simplified Arabic"/>
          <w:sz w:val="20"/>
          <w:szCs w:val="20"/>
        </w:rPr>
        <w:t xml:space="preserve">  edition, </w:t>
      </w:r>
      <w:proofErr w:type="spellStart"/>
      <w:r w:rsidRPr="005A0585">
        <w:rPr>
          <w:rFonts w:cs="Simplified Arabic"/>
          <w:sz w:val="20"/>
          <w:szCs w:val="20"/>
        </w:rPr>
        <w:t>Speinger</w:t>
      </w:r>
      <w:proofErr w:type="spellEnd"/>
      <w:r w:rsidRPr="005A0585">
        <w:rPr>
          <w:rFonts w:cs="Simplified Arabic"/>
          <w:sz w:val="20"/>
          <w:szCs w:val="20"/>
        </w:rPr>
        <w:t xml:space="preserve"> Publishing.</w:t>
      </w:r>
      <w:r w:rsidRPr="00D268AF">
        <w:rPr>
          <w:rFonts w:cs="Simplified Arabic" w:hint="cs"/>
          <w:szCs w:val="28"/>
          <w:rtl/>
        </w:rPr>
        <w:t xml:space="preserve">   </w:t>
      </w:r>
      <w:r w:rsidRPr="00D268AF">
        <w:rPr>
          <w:rFonts w:cs="Simplified Arabic"/>
          <w:szCs w:val="28"/>
          <w:rtl/>
        </w:rPr>
        <w:tab/>
      </w:r>
      <w:r w:rsidRPr="00D268AF">
        <w:rPr>
          <w:rFonts w:cs="Simplified Arabic" w:hint="cs"/>
          <w:szCs w:val="28"/>
          <w:rtl/>
        </w:rPr>
        <w:t xml:space="preserve">      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3 – الكتب والمراجع الموصى </w:t>
      </w:r>
      <w:proofErr w:type="spellStart"/>
      <w:r w:rsidRPr="00D268AF">
        <w:rPr>
          <w:rFonts w:cs="Simplified Arabic"/>
          <w:szCs w:val="28"/>
          <w:rtl/>
        </w:rPr>
        <w:t>بها</w:t>
      </w:r>
      <w:proofErr w:type="spellEnd"/>
      <w:r w:rsidRPr="00D268AF">
        <w:rPr>
          <w:rFonts w:cs="Simplified Arabic"/>
          <w:szCs w:val="28"/>
          <w:rtl/>
        </w:rPr>
        <w:t xml:space="preserve">  ( الدوريات العلمية، التقارير... الخ) (يرفق قائمة بذلك):</w:t>
      </w:r>
      <w:r w:rsidRPr="00D268AF">
        <w:rPr>
          <w:rFonts w:cs="Simplified Arabic" w:hint="cs"/>
          <w:szCs w:val="28"/>
          <w:rtl/>
        </w:rPr>
        <w:t xml:space="preserve">      </w:t>
      </w:r>
    </w:p>
    <w:p w:rsidR="00EB1020" w:rsidRPr="00B23EDE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hanging="120"/>
        <w:rPr>
          <w:rFonts w:cs="Simplified Arabic"/>
          <w:sz w:val="20"/>
          <w:szCs w:val="20"/>
          <w:rtl/>
        </w:rPr>
      </w:pPr>
      <w:r w:rsidRPr="00D268AF"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</w:rPr>
        <w:t xml:space="preserve">        </w:t>
      </w:r>
      <w:r w:rsidRPr="00D268AF">
        <w:rPr>
          <w:rFonts w:cs="Simplified Arabic"/>
          <w:szCs w:val="28"/>
          <w:rtl/>
        </w:rPr>
        <w:t xml:space="preserve">  </w:t>
      </w:r>
      <w:r w:rsidRPr="00B23EDE">
        <w:rPr>
          <w:rFonts w:cs="Simplified Arabic"/>
          <w:sz w:val="20"/>
          <w:szCs w:val="20"/>
        </w:rPr>
        <w:t>-  Virology of flowering plants,W.A.Stevens,1983,183pp., Chapman and Hall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>4 – المواد الالكترونية</w:t>
      </w:r>
      <w:r w:rsidRPr="00D268AF"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  <w:rtl/>
        </w:rPr>
        <w:t xml:space="preserve"> و</w:t>
      </w:r>
      <w:r w:rsidRPr="00D268AF"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  <w:rtl/>
        </w:rPr>
        <w:t>مواقع الانترنت ... الخ:</w:t>
      </w:r>
    </w:p>
    <w:p w:rsidR="00EB1020" w:rsidRPr="00B23EDE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/>
          <w:sz w:val="20"/>
          <w:szCs w:val="20"/>
        </w:rPr>
      </w:pPr>
      <w:r w:rsidRPr="00B23EDE">
        <w:rPr>
          <w:rFonts w:cs="Simplified Arabic"/>
          <w:sz w:val="20"/>
          <w:szCs w:val="20"/>
        </w:rPr>
        <w:t xml:space="preserve">        -   </w:t>
      </w:r>
      <w:proofErr w:type="spellStart"/>
      <w:r w:rsidRPr="00B23EDE">
        <w:rPr>
          <w:rFonts w:cs="Simplified Arabic"/>
          <w:sz w:val="20"/>
          <w:szCs w:val="20"/>
        </w:rPr>
        <w:t>htpp</w:t>
      </w:r>
      <w:proofErr w:type="spellEnd"/>
      <w:r w:rsidRPr="00B23EDE">
        <w:rPr>
          <w:rFonts w:cs="Simplified Arabic"/>
          <w:sz w:val="20"/>
          <w:szCs w:val="20"/>
        </w:rPr>
        <w:t>//:www.ncbi.nlm.nih.gov/ICTVdb</w:t>
      </w:r>
    </w:p>
    <w:p w:rsidR="00EB1020" w:rsidRPr="00B23EDE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="Simplified Arabic"/>
          <w:sz w:val="20"/>
          <w:szCs w:val="20"/>
        </w:rPr>
      </w:pPr>
      <w:r w:rsidRPr="00B23EDE">
        <w:rPr>
          <w:rFonts w:cs="Simplified Arabic"/>
          <w:sz w:val="20"/>
          <w:szCs w:val="20"/>
        </w:rPr>
        <w:t xml:space="preserve">       -   </w:t>
      </w:r>
      <w:proofErr w:type="spellStart"/>
      <w:r w:rsidRPr="00B23EDE">
        <w:rPr>
          <w:rFonts w:cs="Simplified Arabic"/>
          <w:sz w:val="20"/>
          <w:szCs w:val="20"/>
        </w:rPr>
        <w:t>htpp</w:t>
      </w:r>
      <w:proofErr w:type="spellEnd"/>
      <w:r w:rsidRPr="00B23EDE">
        <w:rPr>
          <w:rFonts w:cs="Simplified Arabic"/>
          <w:sz w:val="20"/>
          <w:szCs w:val="20"/>
        </w:rPr>
        <w:t>//:bionvision.dk/plantvir.1.html</w:t>
      </w:r>
    </w:p>
    <w:p w:rsidR="00EB1020" w:rsidRPr="00B23EDE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Simplified Arabic"/>
          <w:sz w:val="20"/>
          <w:szCs w:val="20"/>
          <w:rtl/>
        </w:rPr>
      </w:pPr>
      <w:r w:rsidRPr="00B23EDE">
        <w:rPr>
          <w:rFonts w:cs="Simplified Arabic"/>
          <w:sz w:val="20"/>
          <w:szCs w:val="20"/>
        </w:rPr>
        <w:t xml:space="preserve">        -   http//:faculty.ksu.edu.sa/73828/Link/Plant%20virus%20links.html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5 – مواد تعلم أخرى مثل البرامج التي تعتمد على الكمبيوتر أو الأقراص المضغوطة أو المعايير المهنية أو الأنظمة: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</w:t>
      </w:r>
      <w:r>
        <w:rPr>
          <w:rFonts w:cs="Simplified Arabic" w:hint="cs"/>
          <w:szCs w:val="28"/>
          <w:rtl/>
        </w:rPr>
        <w:t xml:space="preserve">الأقراص </w:t>
      </w:r>
      <w:proofErr w:type="spellStart"/>
      <w:r>
        <w:rPr>
          <w:rFonts w:cs="Simplified Arabic" w:hint="cs"/>
          <w:szCs w:val="28"/>
          <w:rtl/>
        </w:rPr>
        <w:t>الممغمطة</w:t>
      </w:r>
      <w:proofErr w:type="spellEnd"/>
      <w:r>
        <w:rPr>
          <w:rFonts w:cs="Simplified Arabic" w:hint="cs"/>
          <w:szCs w:val="28"/>
          <w:rtl/>
        </w:rPr>
        <w:t xml:space="preserve"> للمواضيع ذات العلاقة.</w:t>
      </w:r>
    </w:p>
    <w:p w:rsidR="00EB1020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/>
          <w:b/>
          <w:bCs/>
          <w:szCs w:val="28"/>
          <w:rtl/>
        </w:rPr>
        <w:t>و ) المرافق المطلوبة</w:t>
      </w:r>
      <w:r w:rsidRPr="00D268AF">
        <w:rPr>
          <w:rFonts w:cs="Simplified Arabic"/>
          <w:szCs w:val="28"/>
          <w:rtl/>
        </w:rPr>
        <w:t xml:space="preserve">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حدد متطلبات المقرر</w:t>
      </w:r>
      <w:r w:rsidRPr="00D268AF"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  <w:rtl/>
        </w:rPr>
        <w:t>بما في ذلك حجم الفصول والمختبرات (أي عدد المقاعد في الفصول والمختبرات ومدى توافر أجهزة الكمبيوتر .. الخ).</w:t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1 – </w:t>
      </w:r>
      <w:r w:rsidRPr="00D268AF">
        <w:rPr>
          <w:rFonts w:cs="Simplified Arabic" w:hint="cs"/>
          <w:szCs w:val="28"/>
          <w:rtl/>
        </w:rPr>
        <w:t xml:space="preserve"> </w:t>
      </w:r>
      <w:r w:rsidRPr="00D268AF">
        <w:rPr>
          <w:rFonts w:cs="Simplified Arabic"/>
          <w:szCs w:val="28"/>
          <w:rtl/>
        </w:rPr>
        <w:t xml:space="preserve">المرافق </w:t>
      </w:r>
      <w:r w:rsidRPr="00D268AF">
        <w:rPr>
          <w:rFonts w:cs="Simplified Arabic" w:hint="cs"/>
          <w:szCs w:val="28"/>
          <w:rtl/>
        </w:rPr>
        <w:t xml:space="preserve">التعليمية </w:t>
      </w:r>
      <w:r w:rsidRPr="00D268AF">
        <w:rPr>
          <w:rFonts w:cs="Simplified Arabic"/>
          <w:szCs w:val="28"/>
          <w:rtl/>
        </w:rPr>
        <w:t>(حجرات المحاضرات والمختبرات .. الخ)</w:t>
      </w:r>
      <w:r w:rsidRPr="00D268AF">
        <w:rPr>
          <w:rFonts w:cs="Simplified Arabic" w:hint="cs"/>
          <w:szCs w:val="28"/>
          <w:rtl/>
        </w:rPr>
        <w:t>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</w:rPr>
        <w:t xml:space="preserve">       </w:t>
      </w:r>
      <w:r w:rsidRPr="00D268AF">
        <w:rPr>
          <w:rFonts w:cs="Simplified Arabic" w:hint="cs"/>
          <w:szCs w:val="28"/>
          <w:rtl/>
        </w:rPr>
        <w:t>- فصل دراسي لا يقل سعته عن 20 طالب.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lastRenderedPageBreak/>
        <w:t xml:space="preserve">      - مختبر تدريسي مناسب ومؤهل ومزود بالأجهزة والمواد المطلوبة في عملية التشخيص.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2 – أجهزة الكمبيوتر</w:t>
      </w:r>
      <w:r w:rsidRPr="00D268AF">
        <w:rPr>
          <w:rFonts w:cs="Simplified Arabic" w:hint="cs"/>
          <w:szCs w:val="28"/>
          <w:rtl/>
        </w:rPr>
        <w:t>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- توفر جهاز كمبيوتر مربوط بجهاز العرض.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3 – موارد أخرى (حددها – مثلا: إذا كان مطلوبا معدات مختبر معينة حدد المتطلبات أو أرفق قائمة)</w:t>
      </w:r>
      <w:r w:rsidRPr="00D268AF">
        <w:rPr>
          <w:rFonts w:cs="Simplified Arabic" w:hint="cs"/>
          <w:szCs w:val="28"/>
          <w:rtl/>
        </w:rPr>
        <w:t>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b/>
          <w:bCs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- بذور، أدوات زراعية، مبيدات، كيماويات معملية، </w:t>
      </w:r>
      <w:proofErr w:type="spellStart"/>
      <w:r w:rsidRPr="00D268AF">
        <w:rPr>
          <w:rFonts w:cs="Simplified Arabic" w:hint="cs"/>
          <w:szCs w:val="28"/>
          <w:rtl/>
        </w:rPr>
        <w:t>اكياس</w:t>
      </w:r>
      <w:proofErr w:type="spellEnd"/>
      <w:r w:rsidRPr="00D268AF">
        <w:rPr>
          <w:rFonts w:cs="Simplified Arabic" w:hint="cs"/>
          <w:szCs w:val="28"/>
          <w:rtl/>
        </w:rPr>
        <w:t xml:space="preserve"> </w:t>
      </w:r>
      <w:proofErr w:type="spellStart"/>
      <w:r w:rsidRPr="00D268AF">
        <w:rPr>
          <w:rFonts w:cs="Simplified Arabic" w:hint="cs"/>
          <w:szCs w:val="28"/>
          <w:rtl/>
        </w:rPr>
        <w:t>يلاستيكية</w:t>
      </w:r>
      <w:proofErr w:type="spellEnd"/>
      <w:r w:rsidRPr="00D268AF">
        <w:rPr>
          <w:rFonts w:cs="Simplified Arabic" w:hint="cs"/>
          <w:szCs w:val="28"/>
          <w:rtl/>
        </w:rPr>
        <w:t xml:space="preserve">، </w:t>
      </w:r>
      <w:proofErr w:type="spellStart"/>
      <w:r w:rsidRPr="00D268AF">
        <w:rPr>
          <w:rFonts w:cs="Simplified Arabic" w:hint="cs"/>
          <w:szCs w:val="28"/>
          <w:rtl/>
        </w:rPr>
        <w:t>مقصات</w:t>
      </w:r>
      <w:proofErr w:type="spellEnd"/>
      <w:r w:rsidRPr="00D268AF">
        <w:rPr>
          <w:rFonts w:cs="Simplified Arabic" w:hint="cs"/>
          <w:szCs w:val="28"/>
          <w:rtl/>
        </w:rPr>
        <w:t>، .... الخ.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b/>
          <w:bCs/>
          <w:szCs w:val="28"/>
          <w:rtl/>
        </w:rPr>
        <w:t>ز) تقييم المقرر وعمليات التحسين: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1 – استراتيجيات الحصول على نتائج الطالب وفعالية التعليم</w:t>
      </w:r>
      <w:r w:rsidRPr="00D268AF">
        <w:rPr>
          <w:rFonts w:cs="Simplified Arabic" w:hint="cs"/>
          <w:szCs w:val="28"/>
          <w:rtl/>
        </w:rPr>
        <w:t>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 xml:space="preserve">- الحوار مع الطلاب عن إيجابيات وسلبيات تقديم المقرر وأهمية المقرر ومحتوى المقرر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  وكيفية تدريس المقرر.</w:t>
      </w:r>
      <w:r w:rsidRPr="00D268AF">
        <w:rPr>
          <w:rFonts w:cs="Simplified Arabic" w:hint="cs"/>
          <w:szCs w:val="28"/>
          <w:rtl/>
        </w:rPr>
        <w:tab/>
      </w:r>
      <w:r w:rsidRPr="00D268AF">
        <w:rPr>
          <w:rFonts w:cs="Simplified Arabic" w:hint="cs"/>
          <w:szCs w:val="28"/>
          <w:rtl/>
        </w:rPr>
        <w:tab/>
      </w:r>
    </w:p>
    <w:p w:rsidR="00EB1020" w:rsidRPr="00D268AF" w:rsidRDefault="00EB1020" w:rsidP="00EB1020">
      <w:pPr>
        <w:bidi/>
        <w:jc w:val="both"/>
        <w:rPr>
          <w:rFonts w:cs="Simplified Arabic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 xml:space="preserve">2 – الاستراتيجيات الأخرى </w:t>
      </w:r>
      <w:r w:rsidRPr="00D268AF">
        <w:rPr>
          <w:rFonts w:cs="Simplified Arabic" w:hint="cs"/>
          <w:szCs w:val="28"/>
          <w:rtl/>
        </w:rPr>
        <w:t xml:space="preserve">المتبعة في </w:t>
      </w:r>
      <w:r w:rsidRPr="00D268AF">
        <w:rPr>
          <w:rFonts w:cs="Simplified Arabic"/>
          <w:szCs w:val="28"/>
          <w:rtl/>
        </w:rPr>
        <w:t xml:space="preserve">تقييم </w:t>
      </w:r>
      <w:r w:rsidRPr="00D268AF">
        <w:rPr>
          <w:rFonts w:cs="Simplified Arabic" w:hint="cs"/>
          <w:szCs w:val="28"/>
          <w:rtl/>
        </w:rPr>
        <w:t xml:space="preserve"> عملية </w:t>
      </w:r>
      <w:r w:rsidRPr="00D268AF">
        <w:rPr>
          <w:rFonts w:cs="Simplified Arabic"/>
          <w:szCs w:val="28"/>
          <w:rtl/>
        </w:rPr>
        <w:t>التعليم</w:t>
      </w:r>
      <w:r w:rsidRPr="00D268AF">
        <w:rPr>
          <w:rFonts w:cs="Simplified Arabic" w:hint="cs"/>
          <w:szCs w:val="28"/>
          <w:rtl/>
        </w:rPr>
        <w:t xml:space="preserve"> إما عن طريق الأستاذ أو عن طريق القسم: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>- مناقشات مع أعضاء هيئة التدريس بالقسم0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lastRenderedPageBreak/>
        <w:tab/>
        <w:t>- مناقشات داخل مجلس القسم.</w:t>
      </w:r>
    </w:p>
    <w:p w:rsidR="00EB1020" w:rsidRPr="00D268AF" w:rsidRDefault="00EB1020" w:rsidP="00EB1020">
      <w:pPr>
        <w:bidi/>
        <w:jc w:val="both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</w:r>
      <w:r w:rsidRPr="00D268AF">
        <w:rPr>
          <w:rFonts w:cs="Simplified Arabic"/>
          <w:szCs w:val="28"/>
          <w:rtl/>
        </w:rPr>
        <w:t>3 – عمليات تحسين التعليم</w:t>
      </w:r>
      <w:r w:rsidRPr="00D268AF">
        <w:rPr>
          <w:rFonts w:cs="Simplified Arabic" w:hint="cs"/>
          <w:szCs w:val="28"/>
          <w:rtl/>
        </w:rPr>
        <w:t xml:space="preserve">: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>- مراجعات دورية لخطط القسم الأكاديمية بما فيها محتويات المقرر.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>- مراجعات لمحتوى المقرر وتحديثه من وقت لآخر.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ab/>
        <w:t>- تحديث المراجع ذات العلاقة بالمقرر.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/>
          <w:szCs w:val="28"/>
          <w:rtl/>
        </w:rPr>
        <w:t>4 – عمليات التحقق من مستويات إنجاز الط</w:t>
      </w:r>
      <w:r w:rsidRPr="00D268AF">
        <w:rPr>
          <w:rFonts w:cs="Simplified Arabic" w:hint="cs"/>
          <w:szCs w:val="28"/>
          <w:rtl/>
        </w:rPr>
        <w:t xml:space="preserve">لبة </w:t>
      </w:r>
      <w:r w:rsidRPr="00D268AF">
        <w:rPr>
          <w:rFonts w:cs="Simplified Arabic"/>
          <w:szCs w:val="28"/>
          <w:rtl/>
        </w:rPr>
        <w:t xml:space="preserve"> (مثلا: فحص </w:t>
      </w:r>
      <w:r w:rsidRPr="00D268AF">
        <w:rPr>
          <w:rFonts w:cs="Simplified Arabic" w:hint="cs"/>
          <w:szCs w:val="28"/>
          <w:rtl/>
        </w:rPr>
        <w:t xml:space="preserve">التصحيح أو الدرجات </w:t>
      </w:r>
      <w:r w:rsidRPr="00D268AF">
        <w:rPr>
          <w:rFonts w:cs="Simplified Arabic"/>
          <w:szCs w:val="28"/>
          <w:rtl/>
        </w:rPr>
        <w:t>من قبل عضو هيئة تدريس مستقل لعينة من أعمال الطلبة</w:t>
      </w:r>
      <w:r w:rsidRPr="00D268AF">
        <w:rPr>
          <w:rFonts w:cs="Simplified Arabic" w:hint="cs"/>
          <w:szCs w:val="28"/>
          <w:rtl/>
        </w:rPr>
        <w:t xml:space="preserve">، </w:t>
      </w:r>
      <w:r w:rsidRPr="00D268AF">
        <w:rPr>
          <w:rFonts w:cs="Simplified Arabic"/>
          <w:szCs w:val="28"/>
          <w:rtl/>
        </w:rPr>
        <w:t xml:space="preserve"> و</w:t>
      </w:r>
      <w:r w:rsidRPr="00D268AF">
        <w:rPr>
          <w:rFonts w:cs="Simplified Arabic" w:hint="cs"/>
          <w:szCs w:val="28"/>
          <w:rtl/>
        </w:rPr>
        <w:t>قيام أستاذ المقرر ب</w:t>
      </w:r>
      <w:r w:rsidRPr="00D268AF">
        <w:rPr>
          <w:rFonts w:cs="Simplified Arabic"/>
          <w:szCs w:val="28"/>
          <w:rtl/>
        </w:rPr>
        <w:t xml:space="preserve">تبادل </w:t>
      </w:r>
      <w:r w:rsidRPr="00D268AF">
        <w:rPr>
          <w:rFonts w:cs="Simplified Arabic" w:hint="cs"/>
          <w:szCs w:val="28"/>
          <w:rtl/>
        </w:rPr>
        <w:t xml:space="preserve">تصحيح عينة من الواجبات أو اختبارات بصفة دورية مع </w:t>
      </w:r>
      <w:r w:rsidRPr="00D268AF">
        <w:rPr>
          <w:rFonts w:cs="Simplified Arabic"/>
          <w:szCs w:val="28"/>
          <w:rtl/>
        </w:rPr>
        <w:t>عضو هيئة تدريس</w:t>
      </w:r>
      <w:r w:rsidRPr="00D268AF">
        <w:rPr>
          <w:rFonts w:cs="Simplified Arabic" w:hint="cs"/>
          <w:szCs w:val="28"/>
          <w:rtl/>
        </w:rPr>
        <w:t xml:space="preserve"> آخر لنفس المقرر</w:t>
      </w:r>
      <w:r w:rsidRPr="00D268AF">
        <w:rPr>
          <w:rFonts w:cs="Simplified Arabic"/>
          <w:szCs w:val="28"/>
          <w:rtl/>
        </w:rPr>
        <w:t xml:space="preserve"> في مؤسسة تعليمية أخرى)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- عمل جلسات نقاش مع أعضاء هيئة التدريس </w:t>
      </w:r>
      <w:proofErr w:type="spellStart"/>
      <w:r w:rsidRPr="00D268AF">
        <w:rPr>
          <w:rFonts w:cs="Simplified Arabic" w:hint="cs"/>
          <w:szCs w:val="28"/>
          <w:rtl/>
        </w:rPr>
        <w:t>الأخرين</w:t>
      </w:r>
      <w:proofErr w:type="spellEnd"/>
      <w:r w:rsidRPr="00D268AF">
        <w:rPr>
          <w:rFonts w:cs="Simplified Arabic" w:hint="cs"/>
          <w:szCs w:val="28"/>
          <w:rtl/>
        </w:rPr>
        <w:t xml:space="preserve"> والمكلفين بتدريس هذا المقرر 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69" w:hanging="969"/>
        <w:jc w:val="both"/>
        <w:rPr>
          <w:rFonts w:cs="Simplified Arabic"/>
          <w:szCs w:val="28"/>
          <w:rtl/>
        </w:rPr>
      </w:pPr>
      <w:r w:rsidRPr="00D268AF">
        <w:rPr>
          <w:rFonts w:cs="Simplified Arabic" w:hint="cs"/>
          <w:szCs w:val="28"/>
          <w:rtl/>
        </w:rPr>
        <w:t xml:space="preserve">           للتعرف على مستويات الطلاب ومناقشتهم ، والتعرف على المهارات </w:t>
      </w:r>
      <w:proofErr w:type="spellStart"/>
      <w:r w:rsidRPr="00D268AF">
        <w:rPr>
          <w:rFonts w:cs="Simplified Arabic" w:hint="cs"/>
          <w:szCs w:val="28"/>
          <w:rtl/>
        </w:rPr>
        <w:t>التى</w:t>
      </w:r>
      <w:proofErr w:type="spellEnd"/>
      <w:r w:rsidRPr="00D268AF">
        <w:rPr>
          <w:rFonts w:cs="Simplified Arabic" w:hint="cs"/>
          <w:szCs w:val="28"/>
          <w:rtl/>
        </w:rPr>
        <w:t xml:space="preserve"> اكتسبوها في هذا المقرر.</w:t>
      </w:r>
    </w:p>
    <w:p w:rsidR="00EB1020" w:rsidRPr="00D268AF" w:rsidRDefault="00EB1020" w:rsidP="00EB1020">
      <w:pPr>
        <w:bidi/>
        <w:spacing w:before="240"/>
        <w:jc w:val="center"/>
        <w:rPr>
          <w:rFonts w:cs="Simplified Arabic" w:hint="cs"/>
          <w:szCs w:val="28"/>
          <w:rtl/>
        </w:rPr>
      </w:pP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>5</w:t>
      </w:r>
      <w:r w:rsidRPr="00D268AF">
        <w:rPr>
          <w:rFonts w:cs="Simplified Arabic"/>
          <w:szCs w:val="28"/>
          <w:rtl/>
        </w:rPr>
        <w:t xml:space="preserve"> – </w:t>
      </w:r>
      <w:r w:rsidRPr="00D268AF">
        <w:rPr>
          <w:rFonts w:cs="Simplified Arabic" w:hint="cs"/>
          <w:szCs w:val="28"/>
          <w:rtl/>
        </w:rPr>
        <w:t xml:space="preserve"> صف  ال</w:t>
      </w:r>
      <w:r w:rsidRPr="00D268AF">
        <w:rPr>
          <w:rFonts w:cs="Simplified Arabic"/>
          <w:szCs w:val="28"/>
          <w:rtl/>
        </w:rPr>
        <w:t xml:space="preserve">ترتيبات </w:t>
      </w:r>
      <w:r w:rsidRPr="00D268AF">
        <w:rPr>
          <w:rFonts w:cs="Simplified Arabic" w:hint="cs"/>
          <w:szCs w:val="28"/>
          <w:rtl/>
        </w:rPr>
        <w:t xml:space="preserve">والخطط المعدة للمراجعة الدورية </w:t>
      </w:r>
      <w:r w:rsidRPr="00D268AF">
        <w:rPr>
          <w:rFonts w:cs="Simplified Arabic"/>
          <w:szCs w:val="28"/>
          <w:rtl/>
        </w:rPr>
        <w:t>لف</w:t>
      </w:r>
      <w:r w:rsidRPr="00D268AF">
        <w:rPr>
          <w:rFonts w:cs="Simplified Arabic" w:hint="cs"/>
          <w:szCs w:val="28"/>
          <w:rtl/>
        </w:rPr>
        <w:t>ا</w:t>
      </w:r>
      <w:r w:rsidRPr="00D268AF">
        <w:rPr>
          <w:rFonts w:cs="Simplified Arabic"/>
          <w:szCs w:val="28"/>
          <w:rtl/>
        </w:rPr>
        <w:t xml:space="preserve">علية </w:t>
      </w:r>
      <w:r w:rsidRPr="00D268AF">
        <w:rPr>
          <w:rFonts w:cs="Simplified Arabic" w:hint="cs"/>
          <w:szCs w:val="28"/>
          <w:rtl/>
        </w:rPr>
        <w:t>المقرر</w:t>
      </w:r>
      <w:r w:rsidRPr="00D268AF">
        <w:rPr>
          <w:rFonts w:cs="Simplified Arabic"/>
          <w:szCs w:val="28"/>
          <w:rtl/>
        </w:rPr>
        <w:t xml:space="preserve"> والتخطيط للتحسين</w:t>
      </w:r>
      <w:r w:rsidRPr="00D268AF">
        <w:rPr>
          <w:rFonts w:cs="Simplified Arabic" w:hint="cs"/>
          <w:szCs w:val="28"/>
          <w:rtl/>
        </w:rPr>
        <w:t>: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>- المراجعات الدورية للمقرر من خلال لجنة الخطط بالقسم.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>- مراجعة محتوى المادة المقدمة وتحسين طرق تدريسها وتقديمها.</w:t>
      </w:r>
    </w:p>
    <w:p w:rsidR="00EB1020" w:rsidRPr="00D268AF" w:rsidRDefault="00EB1020" w:rsidP="00EB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cs="Simplified Arabic" w:hint="cs"/>
          <w:szCs w:val="28"/>
          <w:rtl/>
        </w:rPr>
      </w:pPr>
      <w:r w:rsidRPr="00D268AF">
        <w:rPr>
          <w:rFonts w:cs="Simplified Arabic" w:hint="cs"/>
          <w:szCs w:val="28"/>
          <w:rtl/>
        </w:rPr>
        <w:t>- إدخال الوسائل والطرق الحديثة فى تدريس المقرر.</w:t>
      </w:r>
    </w:p>
    <w:p w:rsidR="00CB7A9B" w:rsidRDefault="00CB7A9B"/>
    <w:sectPr w:rsidR="00CB7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A8"/>
    <w:multiLevelType w:val="hybridMultilevel"/>
    <w:tmpl w:val="5ED22C56"/>
    <w:lvl w:ilvl="0" w:tplc="64883C3A">
      <w:start w:val="3"/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">
    <w:nsid w:val="067720B5"/>
    <w:multiLevelType w:val="hybridMultilevel"/>
    <w:tmpl w:val="CF3E0F28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>
    <w:nsid w:val="071D0FB0"/>
    <w:multiLevelType w:val="hybridMultilevel"/>
    <w:tmpl w:val="A6966242"/>
    <w:lvl w:ilvl="0" w:tplc="9C76F286">
      <w:start w:val="1"/>
      <w:numFmt w:val="lowerRoman"/>
      <w:lvlText w:val="(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74F222D"/>
    <w:multiLevelType w:val="hybridMultilevel"/>
    <w:tmpl w:val="1F72AE4A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F14FA7"/>
    <w:multiLevelType w:val="hybridMultilevel"/>
    <w:tmpl w:val="EFC87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C0A7B"/>
    <w:multiLevelType w:val="multilevel"/>
    <w:tmpl w:val="A972F31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22ED7"/>
    <w:multiLevelType w:val="hybridMultilevel"/>
    <w:tmpl w:val="33F80E1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154D513F"/>
    <w:multiLevelType w:val="hybridMultilevel"/>
    <w:tmpl w:val="41C23C6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6002B65"/>
    <w:multiLevelType w:val="multilevel"/>
    <w:tmpl w:val="71D8E49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02A0A"/>
    <w:multiLevelType w:val="hybridMultilevel"/>
    <w:tmpl w:val="C9A8A4CA"/>
    <w:lvl w:ilvl="0" w:tplc="7DCEB456">
      <w:start w:val="3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1E0C6A16"/>
    <w:multiLevelType w:val="hybridMultilevel"/>
    <w:tmpl w:val="58A8C1BC"/>
    <w:lvl w:ilvl="0" w:tplc="F4A4E8B8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21904FB6"/>
    <w:multiLevelType w:val="hybridMultilevel"/>
    <w:tmpl w:val="C2B66968"/>
    <w:lvl w:ilvl="0" w:tplc="09C632A8">
      <w:start w:val="1"/>
      <w:numFmt w:val="decimal"/>
      <w:lvlText w:val="%1-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22BC425D"/>
    <w:multiLevelType w:val="hybridMultilevel"/>
    <w:tmpl w:val="44BE8376"/>
    <w:lvl w:ilvl="0" w:tplc="E622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F3EA3"/>
    <w:multiLevelType w:val="hybridMultilevel"/>
    <w:tmpl w:val="5156C3A4"/>
    <w:lvl w:ilvl="0" w:tplc="E622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D6BC1"/>
    <w:multiLevelType w:val="hybridMultilevel"/>
    <w:tmpl w:val="CD62B4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42FE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37768"/>
    <w:multiLevelType w:val="hybridMultilevel"/>
    <w:tmpl w:val="698208B4"/>
    <w:lvl w:ilvl="0" w:tplc="E6222E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D000874"/>
    <w:multiLevelType w:val="hybridMultilevel"/>
    <w:tmpl w:val="E11A3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76F94"/>
    <w:multiLevelType w:val="hybridMultilevel"/>
    <w:tmpl w:val="729C5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791FEC"/>
    <w:multiLevelType w:val="hybridMultilevel"/>
    <w:tmpl w:val="B944E2DA"/>
    <w:lvl w:ilvl="0" w:tplc="E622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93240"/>
    <w:multiLevelType w:val="hybridMultilevel"/>
    <w:tmpl w:val="7CDA1E1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4001A63"/>
    <w:multiLevelType w:val="multilevel"/>
    <w:tmpl w:val="9B06B4B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21EFC"/>
    <w:multiLevelType w:val="hybridMultilevel"/>
    <w:tmpl w:val="F0D47E6E"/>
    <w:lvl w:ilvl="0" w:tplc="C2780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541A8"/>
    <w:multiLevelType w:val="hybridMultilevel"/>
    <w:tmpl w:val="60C4A018"/>
    <w:lvl w:ilvl="0" w:tplc="5790C3CA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23">
    <w:nsid w:val="46950840"/>
    <w:multiLevelType w:val="hybridMultilevel"/>
    <w:tmpl w:val="15A0DB1A"/>
    <w:lvl w:ilvl="0" w:tplc="A6DE40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C67E9"/>
    <w:multiLevelType w:val="hybridMultilevel"/>
    <w:tmpl w:val="7D885EB4"/>
    <w:lvl w:ilvl="0" w:tplc="E622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84846"/>
    <w:multiLevelType w:val="hybridMultilevel"/>
    <w:tmpl w:val="B6F2F2A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4E0C5E4B"/>
    <w:multiLevelType w:val="hybridMultilevel"/>
    <w:tmpl w:val="E102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E0410"/>
    <w:multiLevelType w:val="multilevel"/>
    <w:tmpl w:val="A972F31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0105D"/>
    <w:multiLevelType w:val="hybridMultilevel"/>
    <w:tmpl w:val="FD36AAD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9">
    <w:nsid w:val="535E75A0"/>
    <w:multiLevelType w:val="hybridMultilevel"/>
    <w:tmpl w:val="AE963F4A"/>
    <w:lvl w:ilvl="0" w:tplc="3682A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B304F"/>
    <w:multiLevelType w:val="hybridMultilevel"/>
    <w:tmpl w:val="0672B07E"/>
    <w:lvl w:ilvl="0" w:tplc="B4B27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80DF1"/>
    <w:multiLevelType w:val="hybridMultilevel"/>
    <w:tmpl w:val="25FEE7A2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>
    <w:nsid w:val="5DCD59F8"/>
    <w:multiLevelType w:val="hybridMultilevel"/>
    <w:tmpl w:val="86D653C8"/>
    <w:lvl w:ilvl="0" w:tplc="E622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43042"/>
    <w:multiLevelType w:val="hybridMultilevel"/>
    <w:tmpl w:val="0414D10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183202F"/>
    <w:multiLevelType w:val="hybridMultilevel"/>
    <w:tmpl w:val="CD64F844"/>
    <w:lvl w:ilvl="0" w:tplc="E6222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8475C0"/>
    <w:multiLevelType w:val="hybridMultilevel"/>
    <w:tmpl w:val="55843132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67178"/>
    <w:multiLevelType w:val="hybridMultilevel"/>
    <w:tmpl w:val="2642214E"/>
    <w:lvl w:ilvl="0" w:tplc="7C20568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087715"/>
    <w:multiLevelType w:val="hybridMultilevel"/>
    <w:tmpl w:val="8AC8A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5169E"/>
    <w:multiLevelType w:val="hybridMultilevel"/>
    <w:tmpl w:val="E6DE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C91AC9"/>
    <w:multiLevelType w:val="hybridMultilevel"/>
    <w:tmpl w:val="A29CA6B6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83B44BF"/>
    <w:multiLevelType w:val="hybridMultilevel"/>
    <w:tmpl w:val="12161184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97D0D5C"/>
    <w:multiLevelType w:val="hybridMultilevel"/>
    <w:tmpl w:val="71D8E496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D48EB"/>
    <w:multiLevelType w:val="hybridMultilevel"/>
    <w:tmpl w:val="5C18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1E15A1"/>
    <w:multiLevelType w:val="hybridMultilevel"/>
    <w:tmpl w:val="44D074C2"/>
    <w:lvl w:ilvl="0" w:tplc="CD0035A4">
      <w:start w:val="1"/>
      <w:numFmt w:val="decimal"/>
      <w:lvlText w:val="%1-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8"/>
  </w:num>
  <w:num w:numId="2">
    <w:abstractNumId w:val="37"/>
  </w:num>
  <w:num w:numId="3">
    <w:abstractNumId w:val="36"/>
  </w:num>
  <w:num w:numId="4">
    <w:abstractNumId w:val="3"/>
  </w:num>
  <w:num w:numId="5">
    <w:abstractNumId w:val="35"/>
  </w:num>
  <w:num w:numId="6">
    <w:abstractNumId w:val="33"/>
  </w:num>
  <w:num w:numId="7">
    <w:abstractNumId w:val="40"/>
  </w:num>
  <w:num w:numId="8">
    <w:abstractNumId w:val="19"/>
  </w:num>
  <w:num w:numId="9">
    <w:abstractNumId w:val="39"/>
  </w:num>
  <w:num w:numId="10">
    <w:abstractNumId w:val="28"/>
  </w:num>
  <w:num w:numId="11">
    <w:abstractNumId w:val="25"/>
  </w:num>
  <w:num w:numId="12">
    <w:abstractNumId w:val="17"/>
  </w:num>
  <w:num w:numId="13">
    <w:abstractNumId w:val="7"/>
  </w:num>
  <w:num w:numId="14">
    <w:abstractNumId w:val="41"/>
  </w:num>
  <w:num w:numId="15">
    <w:abstractNumId w:val="10"/>
  </w:num>
  <w:num w:numId="16">
    <w:abstractNumId w:val="23"/>
  </w:num>
  <w:num w:numId="17">
    <w:abstractNumId w:val="5"/>
  </w:num>
  <w:num w:numId="18">
    <w:abstractNumId w:val="27"/>
  </w:num>
  <w:num w:numId="19">
    <w:abstractNumId w:val="16"/>
  </w:num>
  <w:num w:numId="20">
    <w:abstractNumId w:val="22"/>
  </w:num>
  <w:num w:numId="21">
    <w:abstractNumId w:val="20"/>
  </w:num>
  <w:num w:numId="22">
    <w:abstractNumId w:val="8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6"/>
  </w:num>
  <w:num w:numId="39">
    <w:abstractNumId w:val="29"/>
  </w:num>
  <w:num w:numId="40">
    <w:abstractNumId w:val="21"/>
  </w:num>
  <w:num w:numId="41">
    <w:abstractNumId w:val="43"/>
  </w:num>
  <w:num w:numId="42">
    <w:abstractNumId w:val="11"/>
  </w:num>
  <w:num w:numId="43">
    <w:abstractNumId w:val="30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EB1020"/>
    <w:rsid w:val="00CB7A9B"/>
    <w:rsid w:val="00E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10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rsid w:val="00EB1020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E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10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B10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1020"/>
  </w:style>
  <w:style w:type="character" w:customStyle="1" w:styleId="TextArabChar">
    <w:name w:val="Text Arab Char"/>
    <w:basedOn w:val="DefaultParagraphFont"/>
    <w:link w:val="TextArab"/>
    <w:locked/>
    <w:rsid w:val="00EB1020"/>
    <w:rPr>
      <w:rFonts w:cs="Simplified Arabic"/>
      <w:sz w:val="28"/>
      <w:szCs w:val="28"/>
    </w:rPr>
  </w:style>
  <w:style w:type="paragraph" w:customStyle="1" w:styleId="TextArab">
    <w:name w:val="Text Arab"/>
    <w:basedOn w:val="Normal"/>
    <w:link w:val="TextArabChar"/>
    <w:autoRedefine/>
    <w:rsid w:val="00EB10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after="0" w:line="240" w:lineRule="auto"/>
      <w:ind w:left="609" w:hanging="630"/>
      <w:jc w:val="lowKashida"/>
    </w:pPr>
    <w:rPr>
      <w:rFonts w:cs="Simplified Arabic"/>
      <w:sz w:val="28"/>
      <w:szCs w:val="28"/>
    </w:rPr>
  </w:style>
  <w:style w:type="paragraph" w:customStyle="1" w:styleId="TextArabNo">
    <w:name w:val="Text Arab No"/>
    <w:basedOn w:val="TextArab"/>
    <w:autoRedefine/>
    <w:rsid w:val="00EB1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</w:style>
  <w:style w:type="paragraph" w:customStyle="1" w:styleId="TextTableE">
    <w:name w:val="Text Table E"/>
    <w:basedOn w:val="Normal"/>
    <w:link w:val="TextTableEChar"/>
    <w:autoRedefine/>
    <w:rsid w:val="00EB1020"/>
    <w:pPr>
      <w:spacing w:after="0" w:line="240" w:lineRule="auto"/>
    </w:pPr>
    <w:rPr>
      <w:rFonts w:ascii="Times New Roman" w:eastAsia="Times New Roman" w:hAnsi="Times New Roman" w:cs="Traditional Arabic"/>
      <w:sz w:val="24"/>
    </w:rPr>
  </w:style>
  <w:style w:type="character" w:customStyle="1" w:styleId="TextTableEChar">
    <w:name w:val="Text Table E Char"/>
    <w:basedOn w:val="DefaultParagraphFont"/>
    <w:link w:val="TextTableE"/>
    <w:rsid w:val="00EB1020"/>
    <w:rPr>
      <w:rFonts w:ascii="Times New Roman" w:eastAsia="Times New Roman" w:hAnsi="Times New Roman" w:cs="Traditional Arabic"/>
      <w:sz w:val="24"/>
    </w:rPr>
  </w:style>
  <w:style w:type="paragraph" w:customStyle="1" w:styleId="a">
    <w:name w:val="المادة"/>
    <w:basedOn w:val="TextArab"/>
    <w:autoRedefine/>
    <w:rsid w:val="00EB1020"/>
    <w:pPr>
      <w:ind w:left="432"/>
    </w:pPr>
    <w:rPr>
      <w:rFonts w:cs="Traditional Arabic"/>
    </w:rPr>
  </w:style>
  <w:style w:type="paragraph" w:customStyle="1" w:styleId="TextTable3">
    <w:name w:val="Text Table 3"/>
    <w:basedOn w:val="TextArab"/>
    <w:autoRedefine/>
    <w:rsid w:val="00EB1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85" w:hanging="585"/>
    </w:pPr>
    <w:rPr>
      <w:b/>
      <w:sz w:val="24"/>
    </w:rPr>
  </w:style>
  <w:style w:type="paragraph" w:customStyle="1" w:styleId="TextEnglish">
    <w:name w:val="Text English"/>
    <w:basedOn w:val="Normal"/>
    <w:link w:val="TextEnglishChar"/>
    <w:autoRedefine/>
    <w:rsid w:val="00EB10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nglishChar">
    <w:name w:val="Text English Char"/>
    <w:basedOn w:val="DefaultParagraphFont"/>
    <w:link w:val="TextEnglish"/>
    <w:rsid w:val="00EB1020"/>
    <w:rPr>
      <w:rFonts w:ascii="Times New Roman" w:eastAsia="Times New Roman" w:hAnsi="Times New Roman" w:cs="Times New Roman"/>
      <w:sz w:val="24"/>
      <w:szCs w:val="24"/>
    </w:rPr>
  </w:style>
  <w:style w:type="character" w:customStyle="1" w:styleId="FirstTitleChar">
    <w:name w:val="First Title Char"/>
    <w:basedOn w:val="DefaultParagraphFont"/>
    <w:link w:val="FirstTitle"/>
    <w:locked/>
    <w:rsid w:val="00EB1020"/>
    <w:rPr>
      <w:rFonts w:cs="Simplified Arabic"/>
      <w:sz w:val="28"/>
      <w:szCs w:val="26"/>
    </w:rPr>
  </w:style>
  <w:style w:type="paragraph" w:customStyle="1" w:styleId="FirstTitle">
    <w:name w:val="First Title"/>
    <w:basedOn w:val="Normal"/>
    <w:link w:val="FirstTitleChar"/>
    <w:autoRedefine/>
    <w:rsid w:val="00EB1020"/>
    <w:pPr>
      <w:bidi/>
      <w:spacing w:before="120" w:after="0" w:line="240" w:lineRule="auto"/>
      <w:jc w:val="lowKashida"/>
    </w:pPr>
    <w:rPr>
      <w:rFonts w:cs="Simplified Arabic"/>
      <w:sz w:val="28"/>
      <w:szCs w:val="26"/>
    </w:rPr>
  </w:style>
  <w:style w:type="paragraph" w:styleId="Footer">
    <w:name w:val="footer"/>
    <w:basedOn w:val="Normal"/>
    <w:link w:val="FooterChar"/>
    <w:uiPriority w:val="99"/>
    <w:rsid w:val="00EB10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10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020"/>
    <w:rPr>
      <w:color w:val="0000FF"/>
      <w:u w:val="single"/>
    </w:rPr>
  </w:style>
  <w:style w:type="character" w:styleId="Strong">
    <w:name w:val="Strong"/>
    <w:basedOn w:val="DefaultParagraphFont"/>
    <w:qFormat/>
    <w:rsid w:val="00EB1020"/>
    <w:rPr>
      <w:b/>
      <w:bCs/>
    </w:rPr>
  </w:style>
  <w:style w:type="character" w:customStyle="1" w:styleId="TextArabCharChar">
    <w:name w:val="Text Arab Char Char"/>
    <w:basedOn w:val="DefaultParagraphFont"/>
    <w:locked/>
    <w:rsid w:val="00EB1020"/>
    <w:rPr>
      <w:rFonts w:cs="Simplified Arabic"/>
      <w:sz w:val="26"/>
      <w:szCs w:val="26"/>
    </w:rPr>
  </w:style>
  <w:style w:type="character" w:customStyle="1" w:styleId="ptbrand">
    <w:name w:val="ptbrand"/>
    <w:basedOn w:val="DefaultParagraphFont"/>
    <w:rsid w:val="00EB1020"/>
  </w:style>
  <w:style w:type="character" w:customStyle="1" w:styleId="ptbrand4">
    <w:name w:val="ptbrand4"/>
    <w:basedOn w:val="DefaultParagraphFont"/>
    <w:rsid w:val="00EB1020"/>
  </w:style>
  <w:style w:type="character" w:customStyle="1" w:styleId="binding">
    <w:name w:val="binding"/>
    <w:basedOn w:val="DefaultParagraphFont"/>
    <w:rsid w:val="00EB1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8413</Characters>
  <Application>Microsoft Office Word</Application>
  <DocSecurity>0</DocSecurity>
  <Lines>70</Lines>
  <Paragraphs>19</Paragraphs>
  <ScaleCrop>false</ScaleCrop>
  <Company>ksu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2010-06-08T08:55:00Z</dcterms:created>
  <dcterms:modified xsi:type="dcterms:W3CDTF">2010-06-08T08:59:00Z</dcterms:modified>
</cp:coreProperties>
</file>