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7A4E" w14:textId="395EF232" w:rsidR="000022EF" w:rsidRPr="000022EF" w:rsidRDefault="000022EF" w:rsidP="0005099F">
      <w:pPr>
        <w:rPr>
          <w:sz w:val="44"/>
          <w:szCs w:val="44"/>
        </w:rPr>
      </w:pPr>
    </w:p>
    <w:p w14:paraId="3AF05A65" w14:textId="71CD77E7" w:rsidR="00B03F6B" w:rsidRDefault="0005099F" w:rsidP="0005099F">
      <w:pPr>
        <w:pStyle w:val="ListParagraph"/>
        <w:jc w:val="center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دليل </w:t>
      </w:r>
      <w:r w:rsidR="00231B6A">
        <w:rPr>
          <w:rFonts w:ascii="Brush Script MT Italic" w:hAnsi="Brush Script MT Italic" w:hint="cs"/>
          <w:sz w:val="32"/>
          <w:szCs w:val="32"/>
          <w:rtl/>
        </w:rPr>
        <w:t>الإستعداد</w:t>
      </w:r>
      <w:r>
        <w:rPr>
          <w:rFonts w:ascii="Brush Script MT Italic" w:hAnsi="Brush Script MT Italic" w:hint="cs"/>
          <w:sz w:val="32"/>
          <w:szCs w:val="32"/>
          <w:rtl/>
        </w:rPr>
        <w:t xml:space="preserve"> </w:t>
      </w:r>
      <w:r w:rsidR="00231B6A">
        <w:rPr>
          <w:rFonts w:ascii="Brush Script MT Italic" w:hAnsi="Brush Script MT Italic" w:hint="cs"/>
          <w:sz w:val="32"/>
          <w:szCs w:val="32"/>
          <w:rtl/>
        </w:rPr>
        <w:t>ل</w:t>
      </w:r>
      <w:r>
        <w:rPr>
          <w:rFonts w:ascii="Brush Script MT Italic" w:hAnsi="Brush Script MT Italic" w:hint="cs"/>
          <w:sz w:val="32"/>
          <w:szCs w:val="32"/>
          <w:rtl/>
        </w:rPr>
        <w:t>إختبار منتصف الفصل</w:t>
      </w:r>
    </w:p>
    <w:p w14:paraId="22D85DCB" w14:textId="77777777" w:rsidR="0005099F" w:rsidRDefault="0005099F" w:rsidP="0005099F">
      <w:pPr>
        <w:pStyle w:val="ListParagraph"/>
        <w:jc w:val="center"/>
        <w:rPr>
          <w:rFonts w:ascii="Brush Script MT Italic" w:hAnsi="Brush Script MT Italic"/>
          <w:sz w:val="32"/>
          <w:szCs w:val="32"/>
          <w:rtl/>
        </w:rPr>
      </w:pPr>
    </w:p>
    <w:p w14:paraId="6192E932" w14:textId="41535F5A" w:rsidR="0005099F" w:rsidRDefault="0005099F" w:rsidP="0005099F">
      <w:pPr>
        <w:pStyle w:val="ListParagraph"/>
        <w:numPr>
          <w:ilvl w:val="0"/>
          <w:numId w:val="4"/>
        </w:numPr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الإختبار سيكون من كتاب الأسس العلمية للعلاقات العامة.</w:t>
      </w:r>
    </w:p>
    <w:p w14:paraId="5C0902B2" w14:textId="09602079" w:rsidR="0005099F" w:rsidRDefault="0005099F" w:rsidP="0005099F">
      <w:pPr>
        <w:pStyle w:val="ListParagraph"/>
        <w:ind w:left="1080"/>
        <w:rPr>
          <w:rFonts w:ascii="Brush Script MT Italic" w:hAnsi="Brush Script MT Italic"/>
          <w:sz w:val="32"/>
          <w:szCs w:val="32"/>
          <w:rtl/>
        </w:rPr>
      </w:pPr>
      <w:r w:rsidRPr="00326728">
        <w:rPr>
          <w:rFonts w:ascii="Brush Script MT Italic" w:hAnsi="Brush Script MT Italic" w:hint="cs"/>
          <w:sz w:val="32"/>
          <w:szCs w:val="32"/>
          <w:highlight w:val="darkRed"/>
          <w:rtl/>
        </w:rPr>
        <w:t>*الفصل الأول: تطور العلاقات العامة:</w:t>
      </w:r>
    </w:p>
    <w:p w14:paraId="6F1400F7" w14:textId="11F7D955" w:rsidR="0005099F" w:rsidRDefault="00413A9B" w:rsidP="0005099F">
      <w:pPr>
        <w:pStyle w:val="ListParagraph"/>
        <w:ind w:left="1080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</w:t>
      </w:r>
      <w:r w:rsidR="0005099F" w:rsidRPr="00413A9B">
        <w:rPr>
          <w:rFonts w:ascii="Brush Script MT Italic" w:hAnsi="Brush Script MT Italic" w:hint="cs"/>
          <w:sz w:val="32"/>
          <w:szCs w:val="32"/>
          <w:highlight w:val="cyan"/>
          <w:rtl/>
        </w:rPr>
        <w:t>من صفحة ٢ حتى صفحة٣٢</w:t>
      </w:r>
    </w:p>
    <w:p w14:paraId="019EBC19" w14:textId="32E6EFC6" w:rsidR="0005099F" w:rsidRDefault="0005099F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   </w:t>
      </w:r>
      <w:r w:rsidR="00413A9B" w:rsidRPr="00326728">
        <w:rPr>
          <w:rFonts w:ascii="Brush Script MT Italic" w:hAnsi="Brush Script MT Italic" w:hint="cs"/>
          <w:sz w:val="32"/>
          <w:szCs w:val="32"/>
          <w:highlight w:val="darkRed"/>
          <w:rtl/>
        </w:rPr>
        <w:t>*</w:t>
      </w:r>
      <w:r w:rsidRPr="00326728">
        <w:rPr>
          <w:rFonts w:ascii="Brush Script MT Italic" w:hAnsi="Brush Script MT Italic" w:hint="cs"/>
          <w:sz w:val="32"/>
          <w:szCs w:val="32"/>
          <w:highlight w:val="darkRed"/>
          <w:rtl/>
        </w:rPr>
        <w:t>الفصل الثالث:بحوث العلاقات العامة:</w:t>
      </w:r>
    </w:p>
    <w:p w14:paraId="4FCFF908" w14:textId="78917501" w:rsidR="0005099F" w:rsidRDefault="0005099F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  </w:t>
      </w:r>
      <w:r w:rsidRPr="00413A9B">
        <w:rPr>
          <w:rFonts w:ascii="Brush Script MT Italic" w:hAnsi="Brush Script MT Italic" w:hint="cs"/>
          <w:sz w:val="32"/>
          <w:szCs w:val="32"/>
          <w:highlight w:val="cyan"/>
          <w:rtl/>
        </w:rPr>
        <w:t>من صفحة ٧١ حتى ٨٢</w:t>
      </w:r>
    </w:p>
    <w:p w14:paraId="6089529F" w14:textId="49A1C584" w:rsidR="00413A9B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  </w:t>
      </w:r>
      <w:r w:rsidRPr="00326728">
        <w:rPr>
          <w:rFonts w:ascii="Brush Script MT Italic" w:hAnsi="Brush Script MT Italic" w:hint="cs"/>
          <w:sz w:val="32"/>
          <w:szCs w:val="32"/>
          <w:highlight w:val="darkRed"/>
          <w:rtl/>
        </w:rPr>
        <w:t>*الفصل الرابع: التخطيط الإستراتيجي للعلاقات العامة</w:t>
      </w:r>
    </w:p>
    <w:p w14:paraId="0F3399D9" w14:textId="24DE3C5A" w:rsidR="00413A9B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 xml:space="preserve">    </w:t>
      </w:r>
      <w:r w:rsidRPr="00413A9B">
        <w:rPr>
          <w:rFonts w:ascii="Brush Script MT Italic" w:hAnsi="Brush Script MT Italic" w:hint="cs"/>
          <w:sz w:val="32"/>
          <w:szCs w:val="32"/>
          <w:highlight w:val="cyan"/>
          <w:rtl/>
        </w:rPr>
        <w:t>من صفحة ١١٩ حتى ١٥٠</w:t>
      </w:r>
    </w:p>
    <w:p w14:paraId="0009121C" w14:textId="77777777" w:rsidR="00326728" w:rsidRDefault="00326728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770872F1" w14:textId="5F18B373" w:rsidR="00326728" w:rsidRDefault="00326728" w:rsidP="00326728">
      <w:pPr>
        <w:ind w:left="720"/>
        <w:jc w:val="center"/>
        <w:rPr>
          <w:rFonts w:ascii="Brush Script MT Italic" w:hAnsi="Brush Script MT Italic" w:hint="cs"/>
          <w:color w:val="0000FF"/>
          <w:sz w:val="32"/>
          <w:szCs w:val="32"/>
          <w:rtl/>
        </w:rPr>
      </w:pPr>
      <w:r w:rsidRPr="00326728">
        <w:rPr>
          <w:rFonts w:ascii="Brush Script MT Italic" w:hAnsi="Brush Script MT Italic" w:hint="cs"/>
          <w:color w:val="0000FF"/>
          <w:sz w:val="32"/>
          <w:szCs w:val="32"/>
          <w:rtl/>
        </w:rPr>
        <w:t xml:space="preserve">تم إلغاء الفصلين الخامس والسادس من الإختبار </w:t>
      </w:r>
      <w:r w:rsidR="00AA5C19">
        <w:rPr>
          <w:rFonts w:ascii="Brush Script MT Italic" w:hAnsi="Brush Script MT Italic" w:hint="cs"/>
          <w:color w:val="0000FF"/>
          <w:sz w:val="32"/>
          <w:szCs w:val="32"/>
          <w:rtl/>
        </w:rPr>
        <w:t>النصفي</w:t>
      </w:r>
      <w:r w:rsidRPr="00326728">
        <w:rPr>
          <w:rFonts w:ascii="Brush Script MT Italic" w:hAnsi="Brush Script MT Italic" w:hint="cs"/>
          <w:color w:val="0000FF"/>
          <w:sz w:val="32"/>
          <w:szCs w:val="32"/>
          <w:rtl/>
        </w:rPr>
        <w:t xml:space="preserve"> على أن تكون معكم في الإختبار النهائي</w:t>
      </w:r>
    </w:p>
    <w:p w14:paraId="0B2314C4" w14:textId="4986B614" w:rsidR="00FE3081" w:rsidRPr="00FE3081" w:rsidRDefault="00FE3081" w:rsidP="00326728">
      <w:pPr>
        <w:ind w:left="720"/>
        <w:jc w:val="center"/>
        <w:rPr>
          <w:rFonts w:ascii="Brush Script MT Italic" w:hAnsi="Brush Script MT Italic" w:hint="cs"/>
          <w:color w:val="FF0000"/>
          <w:sz w:val="32"/>
          <w:szCs w:val="32"/>
          <w:u w:val="single"/>
          <w:rtl/>
        </w:rPr>
      </w:pPr>
      <w:r w:rsidRPr="00FE3081">
        <w:rPr>
          <w:rFonts w:ascii="Brush Script MT Italic" w:hAnsi="Brush Script MT Italic" w:hint="cs"/>
          <w:color w:val="FF0000"/>
          <w:sz w:val="32"/>
          <w:szCs w:val="32"/>
          <w:u w:val="single"/>
          <w:rtl/>
        </w:rPr>
        <w:t>تاريخ الإختبار ٢٨ نوفمبر ٢٠١٦</w:t>
      </w:r>
    </w:p>
    <w:p w14:paraId="5BE05E18" w14:textId="500404AA" w:rsidR="00FE3081" w:rsidRPr="00FE3081" w:rsidRDefault="00FE3081" w:rsidP="00326728">
      <w:pPr>
        <w:ind w:left="720"/>
        <w:jc w:val="center"/>
        <w:rPr>
          <w:rFonts w:ascii="Brush Script MT Italic" w:hAnsi="Brush Script MT Italic"/>
          <w:color w:val="FF0000"/>
          <w:sz w:val="32"/>
          <w:szCs w:val="32"/>
          <w:u w:val="single"/>
          <w:rtl/>
        </w:rPr>
      </w:pPr>
      <w:r w:rsidRPr="00FE3081">
        <w:rPr>
          <w:rFonts w:ascii="Brush Script MT Italic" w:hAnsi="Brush Script MT Italic" w:hint="cs"/>
          <w:color w:val="FF0000"/>
          <w:sz w:val="32"/>
          <w:szCs w:val="32"/>
          <w:u w:val="single"/>
          <w:rtl/>
        </w:rPr>
        <w:t>الإسبوع الثاني بعد الإجازة</w:t>
      </w:r>
    </w:p>
    <w:p w14:paraId="6217B22C" w14:textId="77777777" w:rsidR="005837FF" w:rsidRDefault="005837FF" w:rsidP="00413A9B">
      <w:pPr>
        <w:ind w:left="720"/>
        <w:rPr>
          <w:rFonts w:ascii="Brush Script MT Italic" w:hAnsi="Brush Script MT Italic"/>
          <w:sz w:val="32"/>
          <w:szCs w:val="32"/>
          <w:rtl/>
        </w:rPr>
      </w:pPr>
      <w:bookmarkStart w:id="0" w:name="_GoBack"/>
      <w:bookmarkEnd w:id="0"/>
    </w:p>
    <w:p w14:paraId="421B324D" w14:textId="28659887" w:rsidR="005837FF" w:rsidRPr="00413A9B" w:rsidRDefault="005837FF" w:rsidP="005837FF">
      <w:pPr>
        <w:ind w:left="720"/>
        <w:jc w:val="center"/>
        <w:rPr>
          <w:rFonts w:ascii="Brush Script MT Italic" w:hAnsi="Brush Script MT Italic"/>
          <w:sz w:val="32"/>
          <w:szCs w:val="32"/>
          <w:rtl/>
        </w:rPr>
      </w:pPr>
      <w:r>
        <w:rPr>
          <w:rFonts w:ascii="Brush Script MT Italic" w:hAnsi="Brush Script MT Italic" w:hint="cs"/>
          <w:sz w:val="32"/>
          <w:szCs w:val="32"/>
          <w:rtl/>
        </w:rPr>
        <w:t>مع تمنياتي لكم بالتوفيق</w:t>
      </w:r>
    </w:p>
    <w:p w14:paraId="43D8610E" w14:textId="77777777" w:rsidR="00413A9B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1221B9F0" w14:textId="77777777" w:rsidR="00413A9B" w:rsidRPr="0005099F" w:rsidRDefault="00413A9B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41A2B857" w14:textId="77777777" w:rsidR="0005099F" w:rsidRPr="0005099F" w:rsidRDefault="0005099F" w:rsidP="0005099F">
      <w:pPr>
        <w:ind w:left="720"/>
        <w:rPr>
          <w:rFonts w:ascii="Brush Script MT Italic" w:hAnsi="Brush Script MT Italic"/>
          <w:sz w:val="32"/>
          <w:szCs w:val="32"/>
          <w:rtl/>
        </w:rPr>
      </w:pPr>
    </w:p>
    <w:p w14:paraId="5FB1E74A" w14:textId="77777777" w:rsidR="0005099F" w:rsidRPr="0005099F" w:rsidRDefault="0005099F" w:rsidP="0005099F">
      <w:pPr>
        <w:rPr>
          <w:rFonts w:ascii="Brush Script MT Italic" w:hAnsi="Brush Script MT Italic"/>
          <w:sz w:val="32"/>
          <w:szCs w:val="32"/>
        </w:rPr>
      </w:pPr>
    </w:p>
    <w:sectPr w:rsidR="0005099F" w:rsidRPr="0005099F" w:rsidSect="00204C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34E8" w14:textId="77777777" w:rsidR="00413A9B" w:rsidRDefault="00413A9B" w:rsidP="00B03F6B">
      <w:pPr>
        <w:spacing w:after="0" w:line="240" w:lineRule="auto"/>
      </w:pPr>
      <w:r>
        <w:separator/>
      </w:r>
    </w:p>
  </w:endnote>
  <w:endnote w:type="continuationSeparator" w:id="0">
    <w:p w14:paraId="4D9D93F9" w14:textId="77777777" w:rsidR="00413A9B" w:rsidRDefault="00413A9B" w:rsidP="00B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8D4" w14:textId="77777777" w:rsidR="00413A9B" w:rsidRDefault="00413A9B" w:rsidP="00B03F6B">
      <w:pPr>
        <w:spacing w:after="0" w:line="240" w:lineRule="auto"/>
      </w:pPr>
      <w:r>
        <w:separator/>
      </w:r>
    </w:p>
  </w:footnote>
  <w:footnote w:type="continuationSeparator" w:id="0">
    <w:p w14:paraId="0F290508" w14:textId="77777777" w:rsidR="00413A9B" w:rsidRDefault="00413A9B" w:rsidP="00B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3CCE0F32"/>
    <w:lvl w:ilvl="0" w:tplc="E9D2CB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1D6"/>
    <w:multiLevelType w:val="hybridMultilevel"/>
    <w:tmpl w:val="E58A6EA2"/>
    <w:lvl w:ilvl="0" w:tplc="3DCE6A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62529"/>
    <w:multiLevelType w:val="hybridMultilevel"/>
    <w:tmpl w:val="5BEE2C44"/>
    <w:lvl w:ilvl="0" w:tplc="C9D23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2F69"/>
    <w:multiLevelType w:val="hybridMultilevel"/>
    <w:tmpl w:val="1C08B1B2"/>
    <w:lvl w:ilvl="0" w:tplc="7D4EB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022EF"/>
    <w:rsid w:val="00010BFF"/>
    <w:rsid w:val="00014C41"/>
    <w:rsid w:val="0005099F"/>
    <w:rsid w:val="00063CE7"/>
    <w:rsid w:val="00116662"/>
    <w:rsid w:val="0014281C"/>
    <w:rsid w:val="00144D53"/>
    <w:rsid w:val="001A2DE6"/>
    <w:rsid w:val="001B3835"/>
    <w:rsid w:val="001F5C6C"/>
    <w:rsid w:val="00204CDA"/>
    <w:rsid w:val="00231B6A"/>
    <w:rsid w:val="002B7DED"/>
    <w:rsid w:val="00326728"/>
    <w:rsid w:val="003A484E"/>
    <w:rsid w:val="00407507"/>
    <w:rsid w:val="00413A9B"/>
    <w:rsid w:val="005769B2"/>
    <w:rsid w:val="005837FF"/>
    <w:rsid w:val="005854BA"/>
    <w:rsid w:val="00620160"/>
    <w:rsid w:val="00695AA7"/>
    <w:rsid w:val="006D44D8"/>
    <w:rsid w:val="00733117"/>
    <w:rsid w:val="00911812"/>
    <w:rsid w:val="00926BB2"/>
    <w:rsid w:val="00946BF9"/>
    <w:rsid w:val="00AA5C19"/>
    <w:rsid w:val="00B03F6B"/>
    <w:rsid w:val="00B239EB"/>
    <w:rsid w:val="00B728CD"/>
    <w:rsid w:val="00B76A1C"/>
    <w:rsid w:val="00D242A7"/>
    <w:rsid w:val="00D628AE"/>
    <w:rsid w:val="00DA4AD0"/>
    <w:rsid w:val="00E243EF"/>
    <w:rsid w:val="00E87E29"/>
    <w:rsid w:val="00F05C23"/>
    <w:rsid w:val="00F53420"/>
    <w:rsid w:val="00F866B0"/>
    <w:rsid w:val="00F930CA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Abdullaziz Faqihi</cp:lastModifiedBy>
  <cp:revision>6</cp:revision>
  <cp:lastPrinted>2016-02-27T23:57:00Z</cp:lastPrinted>
  <dcterms:created xsi:type="dcterms:W3CDTF">2016-11-08T23:43:00Z</dcterms:created>
  <dcterms:modified xsi:type="dcterms:W3CDTF">2016-11-09T00:02:00Z</dcterms:modified>
</cp:coreProperties>
</file>