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B08" w:rsidRPr="00BA2D91" w:rsidRDefault="00121B08" w:rsidP="00121B08">
      <w:pPr>
        <w:spacing w:after="0" w:line="240" w:lineRule="auto"/>
        <w:jc w:val="center"/>
        <w:rPr>
          <w:rFonts w:cs="SKR HEAD1"/>
          <w:sz w:val="40"/>
          <w:szCs w:val="40"/>
          <w:rtl/>
        </w:rPr>
      </w:pPr>
      <w:r w:rsidRPr="00BA2D91">
        <w:rPr>
          <w:rFonts w:cs="SKR HEAD1" w:hint="cs"/>
          <w:sz w:val="40"/>
          <w:szCs w:val="40"/>
          <w:rtl/>
        </w:rPr>
        <w:t>بسم الله الرحمن الرحيم</w:t>
      </w:r>
    </w:p>
    <w:p w:rsidR="00121B08" w:rsidRDefault="00121B08" w:rsidP="00121B08">
      <w:pPr>
        <w:spacing w:after="0" w:line="240" w:lineRule="auto"/>
        <w:jc w:val="center"/>
        <w:rPr>
          <w:rFonts w:cs="PT Bold Heading"/>
          <w:sz w:val="100"/>
          <w:szCs w:val="100"/>
          <w:rtl/>
        </w:rPr>
      </w:pPr>
      <w:r>
        <w:rPr>
          <w:rFonts w:cs="PT Bold Heading" w:hint="cs"/>
          <w:sz w:val="100"/>
          <w:szCs w:val="100"/>
          <w:rtl/>
        </w:rPr>
        <w:t xml:space="preserve"> </w:t>
      </w:r>
    </w:p>
    <w:p w:rsidR="00121B08" w:rsidRPr="00BA2D91" w:rsidRDefault="00121B08" w:rsidP="00121B08">
      <w:pPr>
        <w:spacing w:after="0" w:line="240" w:lineRule="auto"/>
        <w:jc w:val="center"/>
        <w:rPr>
          <w:rFonts w:cs="SKR HEAD1"/>
          <w:sz w:val="100"/>
          <w:szCs w:val="100"/>
          <w:rtl/>
        </w:rPr>
      </w:pPr>
      <w:r w:rsidRPr="00BA2D91">
        <w:rPr>
          <w:rFonts w:cs="SKR HEAD1" w:hint="cs"/>
          <w:sz w:val="100"/>
          <w:szCs w:val="100"/>
          <w:rtl/>
        </w:rPr>
        <w:t xml:space="preserve">محاضرات في </w:t>
      </w:r>
    </w:p>
    <w:p w:rsidR="00121B08" w:rsidRDefault="00121B08" w:rsidP="00EB1CB6">
      <w:pPr>
        <w:spacing w:after="0" w:line="240" w:lineRule="auto"/>
        <w:jc w:val="center"/>
        <w:rPr>
          <w:rFonts w:cs="SKR HEAD1" w:hint="cs"/>
          <w:sz w:val="100"/>
          <w:szCs w:val="100"/>
          <w:rtl/>
        </w:rPr>
      </w:pPr>
      <w:r w:rsidRPr="000B63F1">
        <w:rPr>
          <w:rFonts w:cs="SKR HEAD1" w:hint="cs"/>
          <w:sz w:val="100"/>
          <w:szCs w:val="100"/>
          <w:rtl/>
        </w:rPr>
        <w:t xml:space="preserve">مقرر </w:t>
      </w:r>
      <w:r>
        <w:rPr>
          <w:rFonts w:cs="SKR HEAD1" w:hint="cs"/>
          <w:sz w:val="100"/>
          <w:szCs w:val="100"/>
          <w:rtl/>
        </w:rPr>
        <w:t xml:space="preserve">الإحصاء </w:t>
      </w:r>
      <w:r w:rsidR="00EB1CB6">
        <w:rPr>
          <w:rFonts w:cs="SKR HEAD1" w:hint="cs"/>
          <w:sz w:val="100"/>
          <w:szCs w:val="100"/>
          <w:rtl/>
        </w:rPr>
        <w:t>التربوي</w:t>
      </w:r>
    </w:p>
    <w:p w:rsidR="00D01A8F" w:rsidRPr="000B63F1" w:rsidRDefault="00D01A8F" w:rsidP="00EB1CB6">
      <w:pPr>
        <w:spacing w:after="0" w:line="240" w:lineRule="auto"/>
        <w:jc w:val="center"/>
        <w:rPr>
          <w:rFonts w:cs="SKR HEAD1"/>
          <w:sz w:val="100"/>
          <w:szCs w:val="100"/>
          <w:rtl/>
        </w:rPr>
      </w:pPr>
      <w:r>
        <w:rPr>
          <w:rFonts w:cs="SKR HEAD1" w:hint="cs"/>
          <w:sz w:val="100"/>
          <w:szCs w:val="100"/>
          <w:rtl/>
        </w:rPr>
        <w:t>(الجزء الأول)</w:t>
      </w:r>
    </w:p>
    <w:p w:rsidR="00121B08" w:rsidRDefault="00121B08" w:rsidP="00121B08">
      <w:pPr>
        <w:spacing w:after="0" w:line="240" w:lineRule="auto"/>
        <w:jc w:val="center"/>
        <w:rPr>
          <w:rFonts w:cs="PT Bold Heading"/>
          <w:sz w:val="40"/>
          <w:szCs w:val="40"/>
          <w:rtl/>
        </w:rPr>
      </w:pPr>
    </w:p>
    <w:p w:rsidR="00121B08" w:rsidRDefault="00121B08" w:rsidP="00EB1CB6">
      <w:pPr>
        <w:spacing w:after="0" w:line="240" w:lineRule="auto"/>
        <w:jc w:val="center"/>
        <w:rPr>
          <w:rFonts w:cs="SKR HEAD1"/>
          <w:sz w:val="40"/>
          <w:szCs w:val="40"/>
          <w:rtl/>
        </w:rPr>
      </w:pPr>
      <w:r w:rsidRPr="000B63F1">
        <w:rPr>
          <w:rFonts w:cs="SKR HEAD1" w:hint="cs"/>
          <w:sz w:val="40"/>
          <w:szCs w:val="40"/>
          <w:rtl/>
        </w:rPr>
        <w:t xml:space="preserve">الفصل الدراسي </w:t>
      </w:r>
      <w:r w:rsidR="00EB1CB6">
        <w:rPr>
          <w:rFonts w:cs="SKR HEAD1" w:hint="cs"/>
          <w:sz w:val="40"/>
          <w:szCs w:val="40"/>
          <w:rtl/>
        </w:rPr>
        <w:t>الثاني</w:t>
      </w:r>
      <w:r>
        <w:rPr>
          <w:rFonts w:cs="SKR HEAD1" w:hint="cs"/>
          <w:sz w:val="40"/>
          <w:szCs w:val="40"/>
          <w:rtl/>
        </w:rPr>
        <w:t xml:space="preserve"> </w:t>
      </w:r>
    </w:p>
    <w:p w:rsidR="00121B08" w:rsidRPr="000B63F1" w:rsidRDefault="00121B08" w:rsidP="00EE694C">
      <w:pPr>
        <w:spacing w:after="0" w:line="240" w:lineRule="auto"/>
        <w:jc w:val="center"/>
        <w:rPr>
          <w:rFonts w:cs="SKR HEAD1"/>
          <w:sz w:val="40"/>
          <w:szCs w:val="40"/>
          <w:rtl/>
        </w:rPr>
      </w:pPr>
      <w:r w:rsidRPr="000B63F1">
        <w:rPr>
          <w:rFonts w:cs="SKR HEAD1" w:hint="cs"/>
          <w:sz w:val="40"/>
          <w:szCs w:val="40"/>
          <w:rtl/>
        </w:rPr>
        <w:t xml:space="preserve"> لعام 143</w:t>
      </w:r>
      <w:r w:rsidR="00EE694C">
        <w:rPr>
          <w:rFonts w:cs="SKR HEAD1" w:hint="cs"/>
          <w:sz w:val="40"/>
          <w:szCs w:val="40"/>
          <w:rtl/>
        </w:rPr>
        <w:t>7</w:t>
      </w:r>
      <w:r w:rsidRPr="000B63F1">
        <w:rPr>
          <w:rFonts w:cs="SKR HEAD1" w:hint="cs"/>
          <w:sz w:val="40"/>
          <w:szCs w:val="40"/>
          <w:rtl/>
        </w:rPr>
        <w:t>/14</w:t>
      </w:r>
      <w:r>
        <w:rPr>
          <w:rFonts w:cs="SKR HEAD1" w:hint="cs"/>
          <w:sz w:val="40"/>
          <w:szCs w:val="40"/>
          <w:rtl/>
        </w:rPr>
        <w:t>3</w:t>
      </w:r>
      <w:r w:rsidR="00EE694C">
        <w:rPr>
          <w:rFonts w:cs="SKR HEAD1" w:hint="cs"/>
          <w:sz w:val="40"/>
          <w:szCs w:val="40"/>
          <w:rtl/>
        </w:rPr>
        <w:t>8</w:t>
      </w:r>
      <w:r w:rsidRPr="000B63F1">
        <w:rPr>
          <w:rFonts w:cs="SKR HEAD1" w:hint="cs"/>
          <w:sz w:val="40"/>
          <w:szCs w:val="40"/>
          <w:rtl/>
        </w:rPr>
        <w:t>هـ</w:t>
      </w: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r w:rsidRPr="000B63F1">
        <w:rPr>
          <w:rFonts w:cs="SKR HEAD1" w:hint="cs"/>
          <w:sz w:val="40"/>
          <w:szCs w:val="40"/>
          <w:rtl/>
        </w:rPr>
        <w:t>أستاذ المقرر / د.عبدالمحسن المبدِّل</w:t>
      </w: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DD5251" w:rsidRPr="003F0EF9" w:rsidRDefault="00DD5251" w:rsidP="00EB1CB6">
      <w:pPr>
        <w:spacing w:after="0" w:line="240" w:lineRule="auto"/>
        <w:jc w:val="center"/>
        <w:rPr>
          <w:rFonts w:cs="AL-Mohanad"/>
          <w:b/>
          <w:bCs/>
          <w:color w:val="FF0000"/>
          <w:sz w:val="40"/>
          <w:szCs w:val="40"/>
          <w:rtl/>
        </w:rPr>
      </w:pPr>
      <w:bookmarkStart w:id="0" w:name="_GoBack"/>
      <w:bookmarkEnd w:id="0"/>
      <w:r w:rsidRPr="003F0EF9">
        <w:rPr>
          <w:rFonts w:cs="AL-Mohanad" w:hint="cs"/>
          <w:b/>
          <w:bCs/>
          <w:color w:val="FF0000"/>
          <w:sz w:val="40"/>
          <w:szCs w:val="40"/>
          <w:rtl/>
        </w:rPr>
        <w:lastRenderedPageBreak/>
        <w:t xml:space="preserve">توزيع مفردات مقرر الإحصاء </w:t>
      </w:r>
      <w:r w:rsidR="00EB1CB6">
        <w:rPr>
          <w:rFonts w:cs="AL-Mohanad" w:hint="cs"/>
          <w:b/>
          <w:bCs/>
          <w:color w:val="FF0000"/>
          <w:sz w:val="40"/>
          <w:szCs w:val="40"/>
          <w:rtl/>
        </w:rPr>
        <w:t>التربوي</w:t>
      </w:r>
      <w:r w:rsidRPr="003F0EF9">
        <w:rPr>
          <w:rFonts w:cs="AL-Mohanad" w:hint="cs"/>
          <w:b/>
          <w:bCs/>
          <w:color w:val="FF0000"/>
          <w:sz w:val="40"/>
          <w:szCs w:val="40"/>
          <w:rtl/>
        </w:rPr>
        <w:t xml:space="preserve"> </w:t>
      </w:r>
    </w:p>
    <w:p w:rsidR="00DD5251" w:rsidRPr="003F0EF9" w:rsidRDefault="00DD5251" w:rsidP="003F0EF9">
      <w:pPr>
        <w:spacing w:after="120" w:line="240" w:lineRule="auto"/>
        <w:ind w:left="-57" w:right="-709"/>
        <w:jc w:val="both"/>
        <w:rPr>
          <w:b/>
          <w:bCs/>
          <w:sz w:val="28"/>
          <w:szCs w:val="28"/>
          <w:rtl/>
        </w:rPr>
      </w:pPr>
      <w:r w:rsidRPr="003F0EF9">
        <w:rPr>
          <w:rFonts w:hint="cs"/>
          <w:b/>
          <w:bCs/>
          <w:sz w:val="28"/>
          <w:szCs w:val="28"/>
          <w:rtl/>
        </w:rPr>
        <w:t xml:space="preserve">هدف المقرر: </w:t>
      </w:r>
    </w:p>
    <w:p w:rsidR="00DD5251" w:rsidRPr="00306F9B" w:rsidRDefault="00DD5251" w:rsidP="00DD5251">
      <w:pPr>
        <w:spacing w:after="0" w:line="240" w:lineRule="auto"/>
        <w:ind w:left="-58" w:right="-709" w:firstLine="426"/>
        <w:jc w:val="both"/>
        <w:rPr>
          <w:sz w:val="24"/>
          <w:szCs w:val="24"/>
          <w:rtl/>
        </w:rPr>
      </w:pPr>
      <w:r w:rsidRPr="00306F9B">
        <w:rPr>
          <w:sz w:val="24"/>
          <w:szCs w:val="24"/>
          <w:rtl/>
        </w:rPr>
        <w:t>يهدف</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إلى</w:t>
      </w:r>
      <w:r w:rsidRPr="00306F9B">
        <w:rPr>
          <w:rFonts w:hint="cs"/>
          <w:sz w:val="24"/>
          <w:szCs w:val="24"/>
          <w:rtl/>
        </w:rPr>
        <w:t xml:space="preserve"> </w:t>
      </w:r>
      <w:r w:rsidRPr="00306F9B">
        <w:rPr>
          <w:sz w:val="24"/>
          <w:szCs w:val="24"/>
          <w:rtl/>
        </w:rPr>
        <w:t>مراجعة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مقاييس</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الوصفي</w:t>
      </w:r>
      <w:r w:rsidRPr="00306F9B">
        <w:rPr>
          <w:rFonts w:hint="cs"/>
          <w:sz w:val="24"/>
          <w:szCs w:val="24"/>
          <w:rtl/>
        </w:rPr>
        <w:t xml:space="preserve"> </w:t>
      </w:r>
      <w:r w:rsidRPr="00306F9B">
        <w:rPr>
          <w:sz w:val="24"/>
          <w:szCs w:val="24"/>
          <w:rtl/>
        </w:rPr>
        <w:t>ودراسة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الأساليب</w:t>
      </w:r>
      <w:r w:rsidRPr="00306F9B">
        <w:rPr>
          <w:rFonts w:hint="cs"/>
          <w:sz w:val="24"/>
          <w:szCs w:val="24"/>
          <w:rtl/>
        </w:rPr>
        <w:t xml:space="preserve"> </w:t>
      </w:r>
      <w:r w:rsidRPr="00306F9B">
        <w:rPr>
          <w:sz w:val="24"/>
          <w:szCs w:val="24"/>
          <w:rtl/>
        </w:rPr>
        <w:t>الإحصائية</w:t>
      </w:r>
      <w:r w:rsidRPr="00306F9B">
        <w:rPr>
          <w:rFonts w:hint="cs"/>
          <w:sz w:val="24"/>
          <w:szCs w:val="24"/>
          <w:rtl/>
        </w:rPr>
        <w:t xml:space="preserve"> </w:t>
      </w:r>
      <w:r w:rsidRPr="00306F9B">
        <w:rPr>
          <w:sz w:val="24"/>
          <w:szCs w:val="24"/>
          <w:rtl/>
        </w:rPr>
        <w:t>الاستدلالية</w:t>
      </w:r>
      <w:r w:rsidRPr="00306F9B">
        <w:rPr>
          <w:rFonts w:hint="cs"/>
          <w:sz w:val="24"/>
          <w:szCs w:val="24"/>
          <w:rtl/>
        </w:rPr>
        <w:t xml:space="preserve"> </w:t>
      </w:r>
      <w:r w:rsidRPr="00306F9B">
        <w:rPr>
          <w:sz w:val="24"/>
          <w:szCs w:val="24"/>
          <w:rtl/>
        </w:rPr>
        <w:t>البارامترية</w:t>
      </w:r>
      <w:r w:rsidRPr="00306F9B">
        <w:rPr>
          <w:rFonts w:hint="cs"/>
          <w:sz w:val="24"/>
          <w:szCs w:val="24"/>
          <w:rtl/>
        </w:rPr>
        <w:t xml:space="preserve"> (</w:t>
      </w:r>
      <w:r w:rsidRPr="00306F9B">
        <w:rPr>
          <w:sz w:val="24"/>
          <w:szCs w:val="24"/>
          <w:rtl/>
        </w:rPr>
        <w:t>المعلمية</w:t>
      </w:r>
      <w:r w:rsidRPr="00306F9B">
        <w:rPr>
          <w:rFonts w:hint="cs"/>
          <w:sz w:val="24"/>
          <w:szCs w:val="24"/>
          <w:rtl/>
        </w:rPr>
        <w:t xml:space="preserve">) </w:t>
      </w:r>
      <w:r w:rsidRPr="00306F9B">
        <w:rPr>
          <w:sz w:val="24"/>
          <w:szCs w:val="24"/>
          <w:rtl/>
        </w:rPr>
        <w:t>واللابارامترية</w:t>
      </w:r>
      <w:r w:rsidRPr="00306F9B">
        <w:rPr>
          <w:rFonts w:hint="cs"/>
          <w:sz w:val="24"/>
          <w:szCs w:val="24"/>
          <w:rtl/>
        </w:rPr>
        <w:t xml:space="preserve"> (</w:t>
      </w:r>
      <w:r w:rsidRPr="00306F9B">
        <w:rPr>
          <w:sz w:val="24"/>
          <w:szCs w:val="24"/>
          <w:rtl/>
        </w:rPr>
        <w:t>اللامعلمية</w:t>
      </w:r>
      <w:r w:rsidRPr="00306F9B">
        <w:rPr>
          <w:rFonts w:hint="cs"/>
          <w:sz w:val="24"/>
          <w:szCs w:val="24"/>
          <w:rtl/>
        </w:rPr>
        <w:t xml:space="preserve">) </w:t>
      </w:r>
      <w:r w:rsidRPr="00306F9B">
        <w:rPr>
          <w:sz w:val="24"/>
          <w:szCs w:val="24"/>
          <w:rtl/>
        </w:rPr>
        <w:t>وتطبيقاتها</w:t>
      </w:r>
      <w:r w:rsidRPr="00306F9B">
        <w:rPr>
          <w:rFonts w:hint="cs"/>
          <w:sz w:val="24"/>
          <w:szCs w:val="24"/>
          <w:rtl/>
        </w:rPr>
        <w:t xml:space="preserve"> </w:t>
      </w:r>
      <w:r w:rsidRPr="00306F9B">
        <w:rPr>
          <w:sz w:val="24"/>
          <w:szCs w:val="24"/>
          <w:rtl/>
        </w:rPr>
        <w:t>النفسية</w:t>
      </w:r>
      <w:r w:rsidRPr="00306F9B">
        <w:rPr>
          <w:rFonts w:hint="cs"/>
          <w:sz w:val="24"/>
          <w:szCs w:val="24"/>
          <w:rtl/>
        </w:rPr>
        <w:t xml:space="preserve"> </w:t>
      </w:r>
      <w:r w:rsidRPr="00306F9B">
        <w:rPr>
          <w:sz w:val="24"/>
          <w:szCs w:val="24"/>
          <w:rtl/>
        </w:rPr>
        <w:t>والتربوية،</w:t>
      </w:r>
      <w:r w:rsidRPr="00306F9B">
        <w:rPr>
          <w:rFonts w:hint="cs"/>
          <w:sz w:val="24"/>
          <w:szCs w:val="24"/>
          <w:rtl/>
        </w:rPr>
        <w:t xml:space="preserve"> </w:t>
      </w:r>
      <w:r w:rsidRPr="00306F9B">
        <w:rPr>
          <w:sz w:val="24"/>
          <w:szCs w:val="24"/>
          <w:rtl/>
        </w:rPr>
        <w:t>ويتناول</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بعض</w:t>
      </w:r>
      <w:r w:rsidRPr="00306F9B">
        <w:rPr>
          <w:rFonts w:hint="cs"/>
          <w:sz w:val="24"/>
          <w:szCs w:val="24"/>
          <w:rtl/>
        </w:rPr>
        <w:t xml:space="preserve"> </w:t>
      </w:r>
      <w:r w:rsidRPr="00306F9B">
        <w:rPr>
          <w:sz w:val="24"/>
          <w:szCs w:val="24"/>
          <w:rtl/>
        </w:rPr>
        <w:t>المفاهيم</w:t>
      </w:r>
      <w:r w:rsidRPr="00306F9B">
        <w:rPr>
          <w:rFonts w:hint="cs"/>
          <w:sz w:val="24"/>
          <w:szCs w:val="24"/>
          <w:rtl/>
        </w:rPr>
        <w:t xml:space="preserve"> </w:t>
      </w:r>
      <w:r w:rsidRPr="00306F9B">
        <w:rPr>
          <w:sz w:val="24"/>
          <w:szCs w:val="24"/>
          <w:rtl/>
        </w:rPr>
        <w:t>الأساسية</w:t>
      </w:r>
      <w:r w:rsidRPr="00306F9B">
        <w:rPr>
          <w:rFonts w:hint="cs"/>
          <w:sz w:val="24"/>
          <w:szCs w:val="24"/>
          <w:rtl/>
        </w:rPr>
        <w:t xml:space="preserve"> </w:t>
      </w:r>
      <w:r w:rsidRPr="00306F9B">
        <w:rPr>
          <w:sz w:val="24"/>
          <w:szCs w:val="24"/>
          <w:rtl/>
        </w:rPr>
        <w:t>في</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أنواعه،</w:t>
      </w:r>
      <w:r w:rsidRPr="00306F9B">
        <w:rPr>
          <w:rFonts w:hint="cs"/>
          <w:sz w:val="24"/>
          <w:szCs w:val="24"/>
          <w:rtl/>
        </w:rPr>
        <w:t xml:space="preserve"> </w:t>
      </w:r>
      <w:r w:rsidRPr="00306F9B">
        <w:rPr>
          <w:sz w:val="24"/>
          <w:szCs w:val="24"/>
          <w:rtl/>
        </w:rPr>
        <w:t>استخداماته،</w:t>
      </w:r>
      <w:r w:rsidRPr="00306F9B">
        <w:rPr>
          <w:rFonts w:hint="cs"/>
          <w:sz w:val="24"/>
          <w:szCs w:val="24"/>
          <w:rtl/>
        </w:rPr>
        <w:t xml:space="preserve"> </w:t>
      </w:r>
      <w:r w:rsidRPr="00306F9B">
        <w:rPr>
          <w:sz w:val="24"/>
          <w:szCs w:val="24"/>
          <w:rtl/>
        </w:rPr>
        <w:t>مستويات</w:t>
      </w:r>
      <w:r w:rsidRPr="00306F9B">
        <w:rPr>
          <w:rFonts w:hint="cs"/>
          <w:sz w:val="24"/>
          <w:szCs w:val="24"/>
          <w:rtl/>
        </w:rPr>
        <w:t xml:space="preserve"> </w:t>
      </w:r>
      <w:r w:rsidRPr="00306F9B">
        <w:rPr>
          <w:sz w:val="24"/>
          <w:szCs w:val="24"/>
          <w:rtl/>
        </w:rPr>
        <w:t>القياس،</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الأول،</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الثاني،</w:t>
      </w:r>
      <w:r w:rsidRPr="00306F9B">
        <w:rPr>
          <w:rFonts w:hint="cs"/>
          <w:sz w:val="24"/>
          <w:szCs w:val="24"/>
          <w:rtl/>
        </w:rPr>
        <w:t xml:space="preserve"> </w:t>
      </w:r>
      <w:r w:rsidRPr="00306F9B">
        <w:rPr>
          <w:sz w:val="24"/>
          <w:szCs w:val="24"/>
          <w:rtl/>
        </w:rPr>
        <w:t>قوة</w:t>
      </w:r>
      <w:r w:rsidRPr="00306F9B">
        <w:rPr>
          <w:rFonts w:hint="cs"/>
          <w:sz w:val="24"/>
          <w:szCs w:val="24"/>
          <w:rtl/>
        </w:rPr>
        <w:t xml:space="preserve"> </w:t>
      </w:r>
      <w:r w:rsidRPr="00306F9B">
        <w:rPr>
          <w:sz w:val="24"/>
          <w:szCs w:val="24"/>
          <w:rtl/>
        </w:rPr>
        <w:t>الاختبار</w:t>
      </w:r>
      <w:r w:rsidRPr="00306F9B">
        <w:rPr>
          <w:rFonts w:hint="cs"/>
          <w:sz w:val="24"/>
          <w:szCs w:val="24"/>
          <w:rtl/>
        </w:rPr>
        <w:t xml:space="preserve"> </w:t>
      </w:r>
      <w:r w:rsidRPr="00306F9B">
        <w:rPr>
          <w:sz w:val="24"/>
          <w:szCs w:val="24"/>
          <w:rtl/>
        </w:rPr>
        <w:t>الإحصائي،</w:t>
      </w:r>
      <w:r w:rsidRPr="00306F9B">
        <w:rPr>
          <w:rFonts w:hint="cs"/>
          <w:sz w:val="24"/>
          <w:szCs w:val="24"/>
          <w:rtl/>
        </w:rPr>
        <w:t xml:space="preserve"> </w:t>
      </w:r>
      <w:r w:rsidRPr="00306F9B">
        <w:rPr>
          <w:sz w:val="24"/>
          <w:szCs w:val="24"/>
          <w:rtl/>
        </w:rPr>
        <w:t>مستوى</w:t>
      </w:r>
      <w:r w:rsidRPr="00306F9B">
        <w:rPr>
          <w:rFonts w:hint="cs"/>
          <w:sz w:val="24"/>
          <w:szCs w:val="24"/>
          <w:rtl/>
        </w:rPr>
        <w:t xml:space="preserve"> </w:t>
      </w:r>
      <w:r w:rsidRPr="00306F9B">
        <w:rPr>
          <w:sz w:val="24"/>
          <w:szCs w:val="24"/>
          <w:rtl/>
        </w:rPr>
        <w:t>الثقة،</w:t>
      </w:r>
      <w:r w:rsidRPr="00306F9B">
        <w:rPr>
          <w:rFonts w:hint="cs"/>
          <w:sz w:val="24"/>
          <w:szCs w:val="24"/>
          <w:rtl/>
        </w:rPr>
        <w:t xml:space="preserve"> </w:t>
      </w:r>
      <w:r w:rsidRPr="00306F9B">
        <w:rPr>
          <w:sz w:val="24"/>
          <w:szCs w:val="24"/>
          <w:rtl/>
        </w:rPr>
        <w:t>الحالات</w:t>
      </w:r>
      <w:r w:rsidRPr="00306F9B">
        <w:rPr>
          <w:rFonts w:hint="cs"/>
          <w:sz w:val="24"/>
          <w:szCs w:val="24"/>
          <w:rtl/>
        </w:rPr>
        <w:t xml:space="preserve"> </w:t>
      </w:r>
      <w:r w:rsidRPr="00306F9B">
        <w:rPr>
          <w:sz w:val="24"/>
          <w:szCs w:val="24"/>
          <w:rtl/>
        </w:rPr>
        <w:t>المختلفة</w:t>
      </w:r>
      <w:r w:rsidRPr="00306F9B">
        <w:rPr>
          <w:rFonts w:hint="cs"/>
          <w:sz w:val="24"/>
          <w:szCs w:val="24"/>
          <w:rtl/>
        </w:rPr>
        <w:t xml:space="preserve"> </w:t>
      </w:r>
      <w:r w:rsidRPr="00306F9B">
        <w:rPr>
          <w:sz w:val="24"/>
          <w:szCs w:val="24"/>
          <w:rtl/>
        </w:rPr>
        <w:t>لاختبار</w:t>
      </w:r>
      <w:r w:rsidRPr="00306F9B">
        <w:rPr>
          <w:rFonts w:hint="cs"/>
          <w:sz w:val="24"/>
          <w:szCs w:val="24"/>
          <w:rtl/>
        </w:rPr>
        <w:t xml:space="preserve"> </w:t>
      </w:r>
      <w:r w:rsidRPr="00306F9B">
        <w:rPr>
          <w:sz w:val="24"/>
          <w:szCs w:val="24"/>
          <w:rtl/>
        </w:rPr>
        <w:t>ت،</w:t>
      </w:r>
      <w:r w:rsidRPr="00306F9B">
        <w:rPr>
          <w:rFonts w:hint="cs"/>
          <w:sz w:val="24"/>
          <w:szCs w:val="24"/>
          <w:rtl/>
        </w:rPr>
        <w:t xml:space="preserve"> </w:t>
      </w:r>
      <w:r w:rsidRPr="00306F9B">
        <w:rPr>
          <w:sz w:val="24"/>
          <w:szCs w:val="24"/>
          <w:rtl/>
        </w:rPr>
        <w:t>وتحليل</w:t>
      </w:r>
      <w:r w:rsidRPr="00306F9B">
        <w:rPr>
          <w:rFonts w:hint="cs"/>
          <w:sz w:val="24"/>
          <w:szCs w:val="24"/>
          <w:rtl/>
        </w:rPr>
        <w:t xml:space="preserve"> </w:t>
      </w:r>
      <w:r w:rsidRPr="00306F9B">
        <w:rPr>
          <w:sz w:val="24"/>
          <w:szCs w:val="24"/>
          <w:rtl/>
        </w:rPr>
        <w:t>التباين</w:t>
      </w:r>
      <w:r w:rsidRPr="00306F9B">
        <w:rPr>
          <w:rFonts w:hint="cs"/>
          <w:sz w:val="24"/>
          <w:szCs w:val="24"/>
          <w:rtl/>
        </w:rPr>
        <w:t xml:space="preserve"> </w:t>
      </w:r>
      <w:r w:rsidRPr="00306F9B">
        <w:rPr>
          <w:sz w:val="24"/>
          <w:szCs w:val="24"/>
          <w:rtl/>
        </w:rPr>
        <w:t>الأحادي</w:t>
      </w:r>
      <w:r w:rsidRPr="00306F9B">
        <w:rPr>
          <w:rFonts w:hint="cs"/>
          <w:sz w:val="24"/>
          <w:szCs w:val="24"/>
          <w:rtl/>
        </w:rPr>
        <w:t xml:space="preserve"> </w:t>
      </w:r>
      <w:r w:rsidRPr="00306F9B">
        <w:rPr>
          <w:sz w:val="24"/>
          <w:szCs w:val="24"/>
          <w:rtl/>
        </w:rPr>
        <w:t>والمقارنات</w:t>
      </w:r>
      <w:r w:rsidRPr="00306F9B">
        <w:rPr>
          <w:rFonts w:hint="cs"/>
          <w:sz w:val="24"/>
          <w:szCs w:val="24"/>
          <w:rtl/>
        </w:rPr>
        <w:t xml:space="preserve"> </w:t>
      </w:r>
      <w:r w:rsidRPr="00306F9B">
        <w:rPr>
          <w:sz w:val="24"/>
          <w:szCs w:val="24"/>
          <w:rtl/>
        </w:rPr>
        <w:t>البعدية</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توكي،</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شافيه</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مربع</w:t>
      </w:r>
      <w:r w:rsidRPr="00306F9B">
        <w:rPr>
          <w:rFonts w:hint="cs"/>
          <w:sz w:val="24"/>
          <w:szCs w:val="24"/>
          <w:rtl/>
        </w:rPr>
        <w:t xml:space="preserve"> </w:t>
      </w:r>
      <w:r w:rsidRPr="00306F9B">
        <w:rPr>
          <w:sz w:val="24"/>
          <w:szCs w:val="24"/>
          <w:rtl/>
        </w:rPr>
        <w:t>كاي،</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مان</w:t>
      </w:r>
      <w:r w:rsidRPr="00306F9B">
        <w:rPr>
          <w:rFonts w:hint="cs"/>
          <w:sz w:val="24"/>
          <w:szCs w:val="24"/>
          <w:rtl/>
        </w:rPr>
        <w:t xml:space="preserve"> </w:t>
      </w:r>
      <w:r w:rsidRPr="00306F9B">
        <w:rPr>
          <w:sz w:val="24"/>
          <w:szCs w:val="24"/>
          <w:rtl/>
        </w:rPr>
        <w:t>ويتينى،</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ويلكوكسون،</w:t>
      </w:r>
      <w:r w:rsidRPr="00306F9B">
        <w:rPr>
          <w:rFonts w:hint="cs"/>
          <w:sz w:val="24"/>
          <w:szCs w:val="24"/>
          <w:rtl/>
        </w:rPr>
        <w:t xml:space="preserve"> </w:t>
      </w:r>
      <w:r w:rsidRPr="00306F9B">
        <w:rPr>
          <w:sz w:val="24"/>
          <w:szCs w:val="24"/>
          <w:rtl/>
        </w:rPr>
        <w:t>معامل</w:t>
      </w:r>
      <w:r w:rsidRPr="00306F9B">
        <w:rPr>
          <w:rFonts w:hint="cs"/>
          <w:sz w:val="24"/>
          <w:szCs w:val="24"/>
          <w:rtl/>
        </w:rPr>
        <w:t xml:space="preserve"> ا</w:t>
      </w:r>
      <w:r w:rsidRPr="00306F9B">
        <w:rPr>
          <w:sz w:val="24"/>
          <w:szCs w:val="24"/>
          <w:rtl/>
        </w:rPr>
        <w:t>لارتباط</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r w:rsidRPr="00306F9B">
        <w:rPr>
          <w:sz w:val="24"/>
          <w:szCs w:val="24"/>
          <w:rtl/>
        </w:rPr>
        <w:t>بيرسون،</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r w:rsidRPr="00306F9B">
        <w:rPr>
          <w:sz w:val="24"/>
          <w:szCs w:val="24"/>
          <w:rtl/>
        </w:rPr>
        <w:t>سبيرمان</w:t>
      </w:r>
      <w:r w:rsidRPr="00306F9B">
        <w:rPr>
          <w:rFonts w:hint="cs"/>
          <w:sz w:val="24"/>
          <w:szCs w:val="24"/>
          <w:rtl/>
        </w:rPr>
        <w:t>.)</w:t>
      </w:r>
    </w:p>
    <w:p w:rsidR="00DD5251" w:rsidRPr="003775D7" w:rsidRDefault="00DD5251" w:rsidP="00DD5251">
      <w:pPr>
        <w:spacing w:after="0" w:line="240" w:lineRule="auto"/>
        <w:ind w:firstLine="582"/>
        <w:jc w:val="both"/>
        <w:rPr>
          <w:rFonts w:cs="AL-Mohanad"/>
          <w:b/>
          <w:bCs/>
          <w:sz w:val="14"/>
          <w:szCs w:val="14"/>
          <w:rtl/>
        </w:rPr>
      </w:pPr>
    </w:p>
    <w:tbl>
      <w:tblPr>
        <w:bidiVisual/>
        <w:tblW w:w="1015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082"/>
        <w:gridCol w:w="1860"/>
        <w:gridCol w:w="4970"/>
        <w:gridCol w:w="2238"/>
      </w:tblGrid>
      <w:tr w:rsidR="00DD5251" w:rsidRPr="00306F9B" w:rsidTr="008A28E0">
        <w:trPr>
          <w:trHeight w:val="22"/>
          <w:jc w:val="center"/>
        </w:trPr>
        <w:tc>
          <w:tcPr>
            <w:tcW w:w="1082"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ascii="Arial" w:hAnsi="Arial" w:cs="AL-Mohanad"/>
                <w:b/>
                <w:bCs/>
                <w:sz w:val="24"/>
                <w:szCs w:val="24"/>
                <w:rtl/>
              </w:rPr>
            </w:pPr>
            <w:r w:rsidRPr="00306F9B">
              <w:rPr>
                <w:rFonts w:ascii="Arial" w:hAnsi="Arial" w:cs="AL-Mohanad"/>
                <w:b/>
                <w:bCs/>
                <w:sz w:val="24"/>
                <w:szCs w:val="24"/>
                <w:rtl/>
              </w:rPr>
              <w:t>الأسبوع</w:t>
            </w:r>
          </w:p>
        </w:tc>
        <w:tc>
          <w:tcPr>
            <w:tcW w:w="1860"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cs="AL-Mohanad"/>
                <w:b/>
                <w:bCs/>
                <w:sz w:val="24"/>
                <w:szCs w:val="24"/>
                <w:rtl/>
              </w:rPr>
            </w:pPr>
            <w:r w:rsidRPr="00306F9B">
              <w:rPr>
                <w:rFonts w:cs="AL-Mohanad"/>
                <w:b/>
                <w:bCs/>
                <w:sz w:val="24"/>
                <w:szCs w:val="24"/>
                <w:rtl/>
              </w:rPr>
              <w:t>تاريخ</w:t>
            </w:r>
            <w:r w:rsidRPr="00306F9B">
              <w:rPr>
                <w:rFonts w:cs="AL-Mohanad" w:hint="cs"/>
                <w:b/>
                <w:bCs/>
                <w:sz w:val="24"/>
                <w:szCs w:val="24"/>
                <w:rtl/>
              </w:rPr>
              <w:t xml:space="preserve"> بداية</w:t>
            </w:r>
            <w:r w:rsidRPr="00306F9B">
              <w:rPr>
                <w:rFonts w:cs="AL-Mohanad"/>
                <w:b/>
                <w:bCs/>
                <w:sz w:val="24"/>
                <w:szCs w:val="24"/>
                <w:rtl/>
              </w:rPr>
              <w:t xml:space="preserve"> الأسبوع</w:t>
            </w:r>
          </w:p>
        </w:tc>
        <w:tc>
          <w:tcPr>
            <w:tcW w:w="4970" w:type="dxa"/>
            <w:tcBorders>
              <w:top w:val="thinThickSmallGap" w:sz="24" w:space="0" w:color="auto"/>
              <w:bottom w:val="thinThickSmallGap" w:sz="24" w:space="0" w:color="auto"/>
            </w:tcBorders>
            <w:shd w:val="clear" w:color="auto" w:fill="CCCCCC"/>
            <w:vAlign w:val="center"/>
          </w:tcPr>
          <w:p w:rsidR="00DD5251" w:rsidRPr="00306F9B" w:rsidRDefault="00DD5251" w:rsidP="00913A7E">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الموضوع</w:t>
            </w:r>
            <w:r w:rsidR="00913A7E">
              <w:rPr>
                <w:rFonts w:ascii="Arial" w:hAnsi="Arial" w:cs="AL-Mohanad" w:hint="cs"/>
                <w:b/>
                <w:bCs/>
                <w:sz w:val="24"/>
                <w:szCs w:val="24"/>
                <w:rtl/>
              </w:rPr>
              <w:t>ات</w:t>
            </w:r>
          </w:p>
        </w:tc>
        <w:tc>
          <w:tcPr>
            <w:tcW w:w="2238" w:type="dxa"/>
            <w:tcBorders>
              <w:top w:val="thinThickSmallGap" w:sz="24" w:space="0" w:color="auto"/>
              <w:bottom w:val="thinThickSmallGap" w:sz="24" w:space="0" w:color="auto"/>
            </w:tcBorders>
            <w:shd w:val="clear" w:color="auto" w:fill="CCCCCC"/>
            <w:vAlign w:val="center"/>
          </w:tcPr>
          <w:p w:rsidR="00DD5251" w:rsidRPr="00306F9B" w:rsidRDefault="00540AFA" w:rsidP="00306F9B">
            <w:pPr>
              <w:spacing w:after="0" w:line="240" w:lineRule="auto"/>
              <w:jc w:val="center"/>
              <w:rPr>
                <w:rFonts w:ascii="Arial" w:hAnsi="Arial" w:cs="AL-Mohanad"/>
                <w:b/>
                <w:bCs/>
                <w:sz w:val="24"/>
                <w:szCs w:val="24"/>
              </w:rPr>
            </w:pPr>
            <w:r>
              <w:rPr>
                <w:rFonts w:ascii="Arial" w:hAnsi="Arial" w:cs="AL-Mohanad" w:hint="cs"/>
                <w:b/>
                <w:bCs/>
                <w:sz w:val="24"/>
                <w:szCs w:val="24"/>
                <w:rtl/>
              </w:rPr>
              <w:t xml:space="preserve"> ملاحظات</w:t>
            </w:r>
          </w:p>
        </w:tc>
      </w:tr>
      <w:tr w:rsidR="00EB1CB6" w:rsidRPr="00306F9B" w:rsidTr="008A28E0">
        <w:trPr>
          <w:trHeight w:val="22"/>
          <w:jc w:val="center"/>
        </w:trPr>
        <w:tc>
          <w:tcPr>
            <w:tcW w:w="1082" w:type="dxa"/>
            <w:tcBorders>
              <w:top w:val="thinThickSmallGap" w:sz="2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w:t>
            </w:r>
          </w:p>
        </w:tc>
        <w:tc>
          <w:tcPr>
            <w:tcW w:w="1860" w:type="dxa"/>
            <w:tcBorders>
              <w:top w:val="thinThickSmallGap" w:sz="2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07</w:t>
            </w:r>
            <w:r w:rsidRPr="00EB1CB6">
              <w:rPr>
                <w:b/>
                <w:bCs/>
                <w:sz w:val="24"/>
                <w:szCs w:val="24"/>
                <w:rtl/>
              </w:rPr>
              <w:t>/</w:t>
            </w:r>
            <w:r w:rsidRPr="00EB1CB6">
              <w:rPr>
                <w:rFonts w:hint="cs"/>
                <w:b/>
                <w:bCs/>
                <w:sz w:val="24"/>
                <w:szCs w:val="24"/>
                <w:rtl/>
              </w:rPr>
              <w:t>05</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thinThickSmallGap" w:sz="24" w:space="0" w:color="auto"/>
              <w:bottom w:val="single" w:sz="4" w:space="0" w:color="auto"/>
            </w:tcBorders>
            <w:vAlign w:val="center"/>
          </w:tcPr>
          <w:p w:rsidR="00EB1CB6" w:rsidRPr="00306F9B" w:rsidRDefault="00EB1CB6" w:rsidP="00306F9B">
            <w:pPr>
              <w:spacing w:after="0" w:line="240" w:lineRule="auto"/>
              <w:jc w:val="center"/>
              <w:rPr>
                <w:b/>
                <w:bCs/>
                <w:sz w:val="24"/>
                <w:szCs w:val="24"/>
              </w:rPr>
            </w:pPr>
          </w:p>
        </w:tc>
        <w:tc>
          <w:tcPr>
            <w:tcW w:w="2238" w:type="dxa"/>
            <w:tcBorders>
              <w:top w:val="thinThickSmallGap" w:sz="2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8A28E0">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2</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15</w:t>
            </w:r>
            <w:r w:rsidRPr="00EB1CB6">
              <w:rPr>
                <w:b/>
                <w:bCs/>
                <w:sz w:val="24"/>
                <w:szCs w:val="24"/>
                <w:rtl/>
              </w:rPr>
              <w:t>/</w:t>
            </w:r>
            <w:r w:rsidRPr="00EB1CB6">
              <w:rPr>
                <w:rFonts w:hint="cs"/>
                <w:b/>
                <w:bCs/>
                <w:sz w:val="24"/>
                <w:szCs w:val="24"/>
                <w:rtl/>
              </w:rPr>
              <w:t>05</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F550FD">
            <w:pPr>
              <w:spacing w:after="0" w:line="240" w:lineRule="auto"/>
              <w:jc w:val="center"/>
              <w:rPr>
                <w:b/>
                <w:bCs/>
                <w:sz w:val="24"/>
                <w:szCs w:val="24"/>
              </w:rPr>
            </w:pPr>
            <w:r w:rsidRPr="00306F9B">
              <w:rPr>
                <w:rFonts w:hint="cs"/>
                <w:b/>
                <w:bCs/>
                <w:sz w:val="24"/>
                <w:szCs w:val="24"/>
                <w:rtl/>
              </w:rPr>
              <w:t>التعريف بمقرر علم النفس الإحصائي</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155"/>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3</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22</w:t>
            </w:r>
            <w:r w:rsidRPr="00EB1CB6">
              <w:rPr>
                <w:b/>
                <w:bCs/>
                <w:sz w:val="24"/>
                <w:szCs w:val="24"/>
                <w:rtl/>
              </w:rPr>
              <w:t>/</w:t>
            </w:r>
            <w:r w:rsidRPr="00EB1CB6">
              <w:rPr>
                <w:rFonts w:hint="cs"/>
                <w:b/>
                <w:bCs/>
                <w:sz w:val="24"/>
                <w:szCs w:val="24"/>
                <w:rtl/>
              </w:rPr>
              <w:t>05</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8D13D9">
            <w:pPr>
              <w:spacing w:after="0" w:line="240" w:lineRule="auto"/>
              <w:jc w:val="center"/>
              <w:rPr>
                <w:b/>
                <w:bCs/>
                <w:sz w:val="24"/>
                <w:szCs w:val="24"/>
              </w:rPr>
            </w:pPr>
            <w:r w:rsidRPr="00306F9B">
              <w:rPr>
                <w:rFonts w:hint="cs"/>
                <w:b/>
                <w:bCs/>
                <w:sz w:val="24"/>
                <w:szCs w:val="24"/>
                <w:rtl/>
              </w:rPr>
              <w:t xml:space="preserve">التعريف بالإحصاء وانواعه </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4</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29</w:t>
            </w:r>
            <w:r w:rsidRPr="00EB1CB6">
              <w:rPr>
                <w:b/>
                <w:bCs/>
                <w:sz w:val="24"/>
                <w:szCs w:val="24"/>
                <w:rtl/>
              </w:rPr>
              <w:t>/</w:t>
            </w:r>
            <w:r w:rsidRPr="00EB1CB6">
              <w:rPr>
                <w:rFonts w:hint="cs"/>
                <w:b/>
                <w:bCs/>
                <w:sz w:val="24"/>
                <w:szCs w:val="24"/>
                <w:rtl/>
              </w:rPr>
              <w:t>05</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8D13D9">
            <w:pPr>
              <w:spacing w:after="0" w:line="240" w:lineRule="auto"/>
              <w:jc w:val="center"/>
              <w:rPr>
                <w:b/>
                <w:bCs/>
                <w:sz w:val="24"/>
                <w:szCs w:val="24"/>
              </w:rPr>
            </w:pPr>
            <w:r>
              <w:rPr>
                <w:rFonts w:cs="Arial" w:hint="cs"/>
                <w:b/>
                <w:bCs/>
                <w:sz w:val="24"/>
                <w:szCs w:val="24"/>
                <w:rtl/>
              </w:rPr>
              <w:t xml:space="preserve">أهم </w:t>
            </w:r>
            <w:r w:rsidRPr="008D13D9">
              <w:rPr>
                <w:rFonts w:cs="Arial" w:hint="cs"/>
                <w:b/>
                <w:bCs/>
                <w:sz w:val="24"/>
                <w:szCs w:val="24"/>
                <w:rtl/>
              </w:rPr>
              <w:t>المفاهيم</w:t>
            </w:r>
            <w:r w:rsidRPr="008D13D9">
              <w:rPr>
                <w:rFonts w:cs="Arial"/>
                <w:b/>
                <w:bCs/>
                <w:sz w:val="24"/>
                <w:szCs w:val="24"/>
                <w:rtl/>
              </w:rPr>
              <w:t xml:space="preserve"> </w:t>
            </w:r>
            <w:r w:rsidRPr="008D13D9">
              <w:rPr>
                <w:rFonts w:cs="Arial" w:hint="cs"/>
                <w:b/>
                <w:bCs/>
                <w:sz w:val="24"/>
                <w:szCs w:val="24"/>
                <w:rtl/>
              </w:rPr>
              <w:t>المرتبطة</w:t>
            </w:r>
            <w:r w:rsidRPr="008D13D9">
              <w:rPr>
                <w:rFonts w:cs="Arial"/>
                <w:b/>
                <w:bCs/>
                <w:sz w:val="24"/>
                <w:szCs w:val="24"/>
                <w:rtl/>
              </w:rPr>
              <w:t xml:space="preserve"> </w:t>
            </w:r>
            <w:r>
              <w:rPr>
                <w:rFonts w:cs="Arial" w:hint="cs"/>
                <w:b/>
                <w:bCs/>
                <w:sz w:val="24"/>
                <w:szCs w:val="24"/>
                <w:rtl/>
              </w:rPr>
              <w:t>بالإحصاء</w:t>
            </w:r>
            <w:r w:rsidRPr="00306F9B">
              <w:rPr>
                <w:rFonts w:hint="cs"/>
                <w:b/>
                <w:bCs/>
                <w:sz w:val="24"/>
                <w:szCs w:val="24"/>
                <w:rtl/>
              </w:rPr>
              <w:t xml:space="preserve"> </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100"/>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5</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06</w:t>
            </w:r>
            <w:r w:rsidRPr="00EB1CB6">
              <w:rPr>
                <w:b/>
                <w:bCs/>
                <w:sz w:val="24"/>
                <w:szCs w:val="24"/>
                <w:rtl/>
              </w:rPr>
              <w:t>/</w:t>
            </w:r>
            <w:r w:rsidRPr="00EB1CB6">
              <w:rPr>
                <w:rFonts w:hint="cs"/>
                <w:b/>
                <w:bCs/>
                <w:sz w:val="24"/>
                <w:szCs w:val="24"/>
                <w:rtl/>
              </w:rPr>
              <w:t>06</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306F9B">
            <w:pPr>
              <w:spacing w:after="0" w:line="240" w:lineRule="auto"/>
              <w:jc w:val="center"/>
              <w:rPr>
                <w:b/>
                <w:bCs/>
                <w:sz w:val="24"/>
                <w:szCs w:val="24"/>
              </w:rPr>
            </w:pPr>
            <w:r w:rsidRPr="00306F9B">
              <w:rPr>
                <w:rFonts w:hint="cs"/>
                <w:b/>
                <w:bCs/>
                <w:sz w:val="24"/>
                <w:szCs w:val="24"/>
                <w:rtl/>
              </w:rPr>
              <w:t xml:space="preserve">  مقاييس النزعة المركزية و مقاييس التشتت</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150"/>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6</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13</w:t>
            </w:r>
            <w:r w:rsidRPr="00EB1CB6">
              <w:rPr>
                <w:b/>
                <w:bCs/>
                <w:sz w:val="24"/>
                <w:szCs w:val="24"/>
                <w:rtl/>
              </w:rPr>
              <w:t>/</w:t>
            </w:r>
            <w:r w:rsidRPr="00EB1CB6">
              <w:rPr>
                <w:rFonts w:hint="cs"/>
                <w:b/>
                <w:bCs/>
                <w:sz w:val="24"/>
                <w:szCs w:val="24"/>
                <w:rtl/>
              </w:rPr>
              <w:t>06</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306F9B">
            <w:pPr>
              <w:spacing w:after="0" w:line="240" w:lineRule="auto"/>
              <w:jc w:val="center"/>
              <w:rPr>
                <w:b/>
                <w:bCs/>
                <w:sz w:val="24"/>
                <w:szCs w:val="24"/>
              </w:rPr>
            </w:pPr>
            <w:r w:rsidRPr="00306F9B">
              <w:rPr>
                <w:rFonts w:hint="cs"/>
                <w:b/>
                <w:bCs/>
                <w:sz w:val="24"/>
                <w:szCs w:val="24"/>
                <w:rtl/>
              </w:rPr>
              <w:t>العلاقات بين المتغيرات: مقاييس الارتباط</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924A6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7</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20</w:t>
            </w:r>
            <w:r w:rsidRPr="00EB1CB6">
              <w:rPr>
                <w:b/>
                <w:bCs/>
                <w:sz w:val="24"/>
                <w:szCs w:val="24"/>
                <w:rtl/>
              </w:rPr>
              <w:t>/</w:t>
            </w:r>
            <w:r w:rsidRPr="00EB1CB6">
              <w:rPr>
                <w:rFonts w:hint="cs"/>
                <w:b/>
                <w:bCs/>
                <w:sz w:val="24"/>
                <w:szCs w:val="24"/>
                <w:rtl/>
              </w:rPr>
              <w:t>06</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hint="cs"/>
                <w:b/>
                <w:bCs/>
                <w:color w:val="FF0000"/>
                <w:sz w:val="24"/>
                <w:szCs w:val="24"/>
                <w:rtl/>
              </w:rPr>
              <w:t>اختبار أعمال الفصل1</w:t>
            </w:r>
          </w:p>
        </w:tc>
        <w:tc>
          <w:tcPr>
            <w:tcW w:w="2238"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8</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27</w:t>
            </w:r>
            <w:r w:rsidRPr="00EB1CB6">
              <w:rPr>
                <w:b/>
                <w:bCs/>
                <w:sz w:val="24"/>
                <w:szCs w:val="24"/>
                <w:rtl/>
              </w:rPr>
              <w:t>/</w:t>
            </w:r>
            <w:r w:rsidRPr="00EB1CB6">
              <w:rPr>
                <w:rFonts w:hint="cs"/>
                <w:b/>
                <w:bCs/>
                <w:sz w:val="24"/>
                <w:szCs w:val="24"/>
                <w:rtl/>
              </w:rPr>
              <w:t>06</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1C518F">
            <w:pPr>
              <w:spacing w:after="0" w:line="240" w:lineRule="auto"/>
              <w:jc w:val="center"/>
              <w:rPr>
                <w:b/>
                <w:bCs/>
                <w:sz w:val="24"/>
                <w:szCs w:val="24"/>
              </w:rPr>
            </w:pPr>
            <w:r w:rsidRPr="00306F9B">
              <w:rPr>
                <w:rFonts w:hint="cs"/>
                <w:b/>
                <w:bCs/>
                <w:sz w:val="24"/>
                <w:szCs w:val="24"/>
                <w:rtl/>
              </w:rPr>
              <w:t>التوزيعات الإحصائية واختبارات الفروض</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1C518F">
        <w:trPr>
          <w:trHeight w:val="210"/>
          <w:jc w:val="center"/>
        </w:trPr>
        <w:tc>
          <w:tcPr>
            <w:tcW w:w="10150" w:type="dxa"/>
            <w:gridSpan w:val="4"/>
            <w:tcBorders>
              <w:top w:val="single" w:sz="4" w:space="0" w:color="auto"/>
              <w:bottom w:val="single" w:sz="4" w:space="0" w:color="auto"/>
            </w:tcBorders>
            <w:shd w:val="clear" w:color="auto" w:fill="FFFF00"/>
            <w:vAlign w:val="center"/>
          </w:tcPr>
          <w:p w:rsidR="00EB1CB6" w:rsidRPr="003F0EF9" w:rsidRDefault="00EB1CB6" w:rsidP="001C518F">
            <w:pPr>
              <w:spacing w:after="0" w:line="240" w:lineRule="auto"/>
              <w:jc w:val="center"/>
              <w:rPr>
                <w:rFonts w:cs="AL-Mohanad"/>
                <w:b/>
                <w:bCs/>
                <w:sz w:val="28"/>
                <w:szCs w:val="28"/>
                <w:rtl/>
              </w:rPr>
            </w:pPr>
            <w:r w:rsidRPr="003F0EF9">
              <w:rPr>
                <w:rFonts w:cs="AL-Mohanad" w:hint="cs"/>
                <w:b/>
                <w:bCs/>
                <w:sz w:val="28"/>
                <w:szCs w:val="28"/>
                <w:rtl/>
              </w:rPr>
              <w:t>إجازة منتصف الفصل</w:t>
            </w:r>
          </w:p>
        </w:tc>
      </w:tr>
      <w:tr w:rsidR="00EB1CB6" w:rsidRPr="00306F9B" w:rsidTr="001C518F">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9</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12</w:t>
            </w:r>
            <w:r w:rsidRPr="00EB1CB6">
              <w:rPr>
                <w:b/>
                <w:bCs/>
                <w:sz w:val="24"/>
                <w:szCs w:val="24"/>
                <w:rtl/>
              </w:rPr>
              <w:t>/</w:t>
            </w:r>
            <w:r w:rsidRPr="00EB1CB6">
              <w:rPr>
                <w:rFonts w:hint="cs"/>
                <w:b/>
                <w:bCs/>
                <w:sz w:val="24"/>
                <w:szCs w:val="24"/>
                <w:rtl/>
              </w:rPr>
              <w:t>07</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vAlign w:val="center"/>
          </w:tcPr>
          <w:p w:rsidR="00EB1CB6" w:rsidRPr="00306F9B" w:rsidRDefault="00EB1CB6" w:rsidP="001C518F">
            <w:pPr>
              <w:spacing w:after="0" w:line="240" w:lineRule="auto"/>
              <w:jc w:val="center"/>
              <w:rPr>
                <w:b/>
                <w:bCs/>
                <w:sz w:val="24"/>
                <w:szCs w:val="24"/>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10</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19</w:t>
            </w:r>
            <w:r w:rsidRPr="00EB1CB6">
              <w:rPr>
                <w:b/>
                <w:bCs/>
                <w:sz w:val="24"/>
                <w:szCs w:val="24"/>
                <w:rtl/>
              </w:rPr>
              <w:t>/</w:t>
            </w:r>
            <w:r w:rsidRPr="00EB1CB6">
              <w:rPr>
                <w:rFonts w:hint="cs"/>
                <w:b/>
                <w:bCs/>
                <w:sz w:val="24"/>
                <w:szCs w:val="24"/>
                <w:rtl/>
              </w:rPr>
              <w:t>07</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11</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26</w:t>
            </w:r>
            <w:r w:rsidRPr="00EB1CB6">
              <w:rPr>
                <w:b/>
                <w:bCs/>
                <w:sz w:val="24"/>
                <w:szCs w:val="24"/>
                <w:rtl/>
              </w:rPr>
              <w:t>/</w:t>
            </w:r>
            <w:r w:rsidRPr="00EB1CB6">
              <w:rPr>
                <w:rFonts w:hint="cs"/>
                <w:b/>
                <w:bCs/>
                <w:sz w:val="24"/>
                <w:szCs w:val="24"/>
                <w:rtl/>
              </w:rPr>
              <w:t>07</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cs="Arial" w:hint="cs"/>
                <w:b/>
                <w:bCs/>
                <w:sz w:val="24"/>
                <w:szCs w:val="24"/>
                <w:rtl/>
              </w:rPr>
              <w:t>الاختبارات</w:t>
            </w:r>
            <w:r w:rsidRPr="00306F9B">
              <w:rPr>
                <w:rFonts w:cs="Arial"/>
                <w:b/>
                <w:bCs/>
                <w:sz w:val="24"/>
                <w:szCs w:val="24"/>
                <w:rtl/>
              </w:rPr>
              <w:t xml:space="preserve"> </w:t>
            </w:r>
            <w:r w:rsidRPr="00306F9B">
              <w:rPr>
                <w:rFonts w:cs="Arial" w:hint="cs"/>
                <w:b/>
                <w:bCs/>
                <w:sz w:val="24"/>
                <w:szCs w:val="24"/>
                <w:rtl/>
              </w:rPr>
              <w:t>الاحصائية</w:t>
            </w:r>
            <w:r w:rsidRPr="00306F9B">
              <w:rPr>
                <w:rFonts w:cs="Arial"/>
                <w:b/>
                <w:bCs/>
                <w:sz w:val="24"/>
                <w:szCs w:val="24"/>
                <w:rtl/>
              </w:rPr>
              <w:t xml:space="preserve"> </w:t>
            </w:r>
            <w:r w:rsidRPr="00306F9B">
              <w:rPr>
                <w:rFonts w:cs="Arial" w:hint="cs"/>
                <w:b/>
                <w:bCs/>
                <w:sz w:val="24"/>
                <w:szCs w:val="24"/>
                <w:rtl/>
              </w:rPr>
              <w:t>المتعلقة</w:t>
            </w:r>
            <w:r w:rsidRPr="00306F9B">
              <w:rPr>
                <w:rFonts w:cs="Arial"/>
                <w:b/>
                <w:bCs/>
                <w:sz w:val="24"/>
                <w:szCs w:val="24"/>
                <w:rtl/>
              </w:rPr>
              <w:t xml:space="preserve"> </w:t>
            </w:r>
            <w:r w:rsidRPr="00306F9B">
              <w:rPr>
                <w:rFonts w:cs="Arial" w:hint="cs"/>
                <w:b/>
                <w:bCs/>
                <w:sz w:val="24"/>
                <w:szCs w:val="24"/>
                <w:rtl/>
              </w:rPr>
              <w:t>بأكثر من عينة</w:t>
            </w:r>
          </w:p>
        </w:tc>
        <w:tc>
          <w:tcPr>
            <w:tcW w:w="2238" w:type="dxa"/>
            <w:tcBorders>
              <w:top w:val="single" w:sz="4" w:space="0" w:color="auto"/>
              <w:bottom w:val="single" w:sz="4" w:space="0" w:color="auto"/>
            </w:tcBorders>
          </w:tcPr>
          <w:p w:rsidR="00EB1CB6" w:rsidRPr="00306F9B" w:rsidRDefault="00EB1CB6" w:rsidP="00306F9B">
            <w:pPr>
              <w:tabs>
                <w:tab w:val="num" w:pos="567"/>
              </w:tabs>
              <w:spacing w:after="0" w:line="240" w:lineRule="auto"/>
              <w:jc w:val="lowKashida"/>
              <w:rPr>
                <w:rFonts w:ascii="Tahoma" w:hAnsi="Tahoma" w:cs="AL-Mohanad"/>
                <w:color w:val="000000"/>
                <w:sz w:val="24"/>
                <w:szCs w:val="24"/>
                <w:rtl/>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12</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04</w:t>
            </w:r>
            <w:r w:rsidRPr="00EB1CB6">
              <w:rPr>
                <w:b/>
                <w:bCs/>
                <w:sz w:val="24"/>
                <w:szCs w:val="24"/>
                <w:rtl/>
              </w:rPr>
              <w:t>/</w:t>
            </w:r>
            <w:r w:rsidRPr="00EB1CB6">
              <w:rPr>
                <w:rFonts w:hint="cs"/>
                <w:b/>
                <w:bCs/>
                <w:sz w:val="24"/>
                <w:szCs w:val="24"/>
                <w:rtl/>
              </w:rPr>
              <w:t>08</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hint="cs"/>
                <w:b/>
                <w:bCs/>
                <w:color w:val="FF0000"/>
                <w:sz w:val="24"/>
                <w:szCs w:val="24"/>
                <w:rtl/>
              </w:rPr>
              <w:t>اختبار أعمال الفصل2</w:t>
            </w:r>
            <w:r w:rsidRPr="00306F9B">
              <w:rPr>
                <w:rFonts w:hint="cs"/>
                <w:b/>
                <w:bCs/>
                <w:sz w:val="24"/>
                <w:szCs w:val="24"/>
                <w:rtl/>
              </w:rPr>
              <w:t xml:space="preserve"> </w:t>
            </w:r>
          </w:p>
        </w:tc>
        <w:tc>
          <w:tcPr>
            <w:tcW w:w="2238" w:type="dxa"/>
            <w:tcBorders>
              <w:top w:val="single" w:sz="4" w:space="0" w:color="auto"/>
              <w:bottom w:val="single" w:sz="4" w:space="0" w:color="auto"/>
            </w:tcBorders>
          </w:tcPr>
          <w:p w:rsidR="00EB1CB6" w:rsidRPr="00306F9B" w:rsidRDefault="00EB1CB6" w:rsidP="00306F9B">
            <w:pPr>
              <w:tabs>
                <w:tab w:val="num" w:pos="567"/>
              </w:tabs>
              <w:spacing w:after="0" w:line="240" w:lineRule="auto"/>
              <w:jc w:val="lowKashida"/>
              <w:rPr>
                <w:rFonts w:ascii="Tahoma" w:hAnsi="Tahoma" w:cs="AL-Mohanad"/>
                <w:color w:val="000000"/>
                <w:sz w:val="24"/>
                <w:szCs w:val="24"/>
                <w:rtl/>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13</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11</w:t>
            </w:r>
            <w:r w:rsidRPr="00EB1CB6">
              <w:rPr>
                <w:b/>
                <w:bCs/>
                <w:sz w:val="24"/>
                <w:szCs w:val="24"/>
                <w:rtl/>
              </w:rPr>
              <w:t>/</w:t>
            </w:r>
            <w:r w:rsidRPr="00EB1CB6">
              <w:rPr>
                <w:rFonts w:hint="cs"/>
                <w:b/>
                <w:bCs/>
                <w:sz w:val="24"/>
                <w:szCs w:val="24"/>
                <w:rtl/>
              </w:rPr>
              <w:t>08</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vAlign w:val="center"/>
          </w:tcPr>
          <w:p w:rsidR="00EB1CB6" w:rsidRPr="00306F9B" w:rsidRDefault="00EB1CB6" w:rsidP="00924A6A">
            <w:pPr>
              <w:spacing w:after="0" w:line="240" w:lineRule="auto"/>
              <w:jc w:val="center"/>
              <w:rPr>
                <w:b/>
                <w:bCs/>
                <w:sz w:val="24"/>
                <w:szCs w:val="24"/>
              </w:rPr>
            </w:pPr>
            <w:r w:rsidRPr="00306F9B">
              <w:rPr>
                <w:rFonts w:hint="cs"/>
                <w:b/>
                <w:bCs/>
                <w:sz w:val="24"/>
                <w:szCs w:val="24"/>
                <w:rtl/>
              </w:rPr>
              <w:t>الاختبارات اللامعلمية</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56"/>
          <w:jc w:val="center"/>
        </w:trPr>
        <w:tc>
          <w:tcPr>
            <w:tcW w:w="1082" w:type="dxa"/>
            <w:tcBorders>
              <w:top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14</w:t>
            </w:r>
          </w:p>
        </w:tc>
        <w:tc>
          <w:tcPr>
            <w:tcW w:w="1860" w:type="dxa"/>
            <w:tcBorders>
              <w:top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18</w:t>
            </w:r>
            <w:r w:rsidRPr="00EB1CB6">
              <w:rPr>
                <w:b/>
                <w:bCs/>
                <w:sz w:val="24"/>
                <w:szCs w:val="24"/>
                <w:rtl/>
              </w:rPr>
              <w:t>/</w:t>
            </w:r>
            <w:r w:rsidRPr="00EB1CB6">
              <w:rPr>
                <w:rFonts w:hint="cs"/>
                <w:b/>
                <w:bCs/>
                <w:sz w:val="24"/>
                <w:szCs w:val="24"/>
                <w:rtl/>
              </w:rPr>
              <w:t>08</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tcBorders>
            <w:vAlign w:val="center"/>
          </w:tcPr>
          <w:p w:rsidR="00EB1CB6" w:rsidRPr="00306F9B" w:rsidRDefault="00EB1CB6" w:rsidP="00306F9B">
            <w:pPr>
              <w:spacing w:after="0" w:line="240" w:lineRule="auto"/>
              <w:jc w:val="center"/>
              <w:rPr>
                <w:b/>
                <w:bCs/>
                <w:sz w:val="24"/>
                <w:szCs w:val="24"/>
              </w:rPr>
            </w:pPr>
            <w:r w:rsidRPr="00306F9B">
              <w:rPr>
                <w:rFonts w:hint="cs"/>
                <w:b/>
                <w:bCs/>
                <w:sz w:val="24"/>
                <w:szCs w:val="24"/>
                <w:rtl/>
              </w:rPr>
              <w:t>الاختبارات اللامعلمية</w:t>
            </w:r>
          </w:p>
        </w:tc>
        <w:tc>
          <w:tcPr>
            <w:tcW w:w="2238" w:type="dxa"/>
            <w:tcBorders>
              <w:top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sidRPr="00306F9B">
              <w:rPr>
                <w:rFonts w:cs="AL-Mohanad" w:hint="cs"/>
                <w:b/>
                <w:bCs/>
                <w:sz w:val="24"/>
                <w:szCs w:val="24"/>
                <w:rtl/>
              </w:rPr>
              <w:t>15</w:t>
            </w:r>
          </w:p>
        </w:tc>
        <w:tc>
          <w:tcPr>
            <w:tcW w:w="1860" w:type="dxa"/>
            <w:tcBorders>
              <w:top w:val="single" w:sz="4" w:space="0" w:color="auto"/>
              <w:bottom w:val="single" w:sz="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25</w:t>
            </w:r>
            <w:r w:rsidRPr="00EB1CB6">
              <w:rPr>
                <w:b/>
                <w:bCs/>
                <w:sz w:val="24"/>
                <w:szCs w:val="24"/>
                <w:rtl/>
              </w:rPr>
              <w:t>/</w:t>
            </w:r>
            <w:r w:rsidRPr="00EB1CB6">
              <w:rPr>
                <w:rFonts w:hint="cs"/>
                <w:b/>
                <w:bCs/>
                <w:sz w:val="24"/>
                <w:szCs w:val="24"/>
                <w:rtl/>
              </w:rPr>
              <w:t>08</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single" w:sz="4" w:space="0" w:color="auto"/>
            </w:tcBorders>
            <w:shd w:val="clear" w:color="auto" w:fill="auto"/>
            <w:vAlign w:val="center"/>
          </w:tcPr>
          <w:p w:rsidR="00EB1CB6" w:rsidRPr="00306F9B" w:rsidRDefault="00EB1CB6" w:rsidP="001C518F">
            <w:pPr>
              <w:spacing w:after="0" w:line="240" w:lineRule="auto"/>
              <w:jc w:val="center"/>
              <w:rPr>
                <w:b/>
                <w:bCs/>
                <w:sz w:val="24"/>
                <w:szCs w:val="24"/>
              </w:rPr>
            </w:pPr>
            <w:r w:rsidRPr="00306F9B">
              <w:rPr>
                <w:rFonts w:hint="cs"/>
                <w:b/>
                <w:bCs/>
                <w:sz w:val="24"/>
                <w:szCs w:val="24"/>
                <w:rtl/>
              </w:rPr>
              <w:t>الاختبارات اللامعلمية</w:t>
            </w:r>
          </w:p>
        </w:tc>
        <w:tc>
          <w:tcPr>
            <w:tcW w:w="2238" w:type="dxa"/>
            <w:tcBorders>
              <w:top w:val="single" w:sz="4" w:space="0" w:color="auto"/>
              <w:bottom w:val="single" w:sz="4" w:space="0" w:color="auto"/>
            </w:tcBorders>
          </w:tcPr>
          <w:p w:rsidR="00EB1CB6" w:rsidRPr="00306F9B" w:rsidRDefault="00EB1CB6" w:rsidP="00306F9B">
            <w:pPr>
              <w:spacing w:after="0" w:line="240" w:lineRule="auto"/>
              <w:jc w:val="center"/>
              <w:rPr>
                <w:rFonts w:cs="AL-Mohanad"/>
                <w:sz w:val="24"/>
                <w:szCs w:val="24"/>
                <w:rtl/>
              </w:rPr>
            </w:pPr>
          </w:p>
        </w:tc>
      </w:tr>
      <w:tr w:rsidR="00EB1CB6" w:rsidRPr="00306F9B" w:rsidTr="008A28E0">
        <w:trPr>
          <w:trHeight w:val="56"/>
          <w:jc w:val="center"/>
        </w:trPr>
        <w:tc>
          <w:tcPr>
            <w:tcW w:w="1082" w:type="dxa"/>
            <w:tcBorders>
              <w:top w:val="single" w:sz="4" w:space="0" w:color="auto"/>
              <w:bottom w:val="thickThinSmallGap" w:sz="24" w:space="0" w:color="auto"/>
            </w:tcBorders>
            <w:shd w:val="clear" w:color="auto" w:fill="CCCCCC"/>
            <w:vAlign w:val="center"/>
          </w:tcPr>
          <w:p w:rsidR="00EB1CB6" w:rsidRPr="00306F9B" w:rsidRDefault="00EB1CB6" w:rsidP="00306F9B">
            <w:pPr>
              <w:spacing w:after="0" w:line="240" w:lineRule="auto"/>
              <w:jc w:val="center"/>
              <w:rPr>
                <w:rFonts w:cs="AL-Mohanad"/>
                <w:b/>
                <w:bCs/>
                <w:sz w:val="24"/>
                <w:szCs w:val="24"/>
                <w:rtl/>
              </w:rPr>
            </w:pPr>
            <w:r>
              <w:rPr>
                <w:rFonts w:cs="AL-Mohanad" w:hint="cs"/>
                <w:b/>
                <w:bCs/>
                <w:sz w:val="24"/>
                <w:szCs w:val="24"/>
                <w:rtl/>
              </w:rPr>
              <w:t>16</w:t>
            </w:r>
          </w:p>
        </w:tc>
        <w:tc>
          <w:tcPr>
            <w:tcW w:w="1860" w:type="dxa"/>
            <w:tcBorders>
              <w:top w:val="single" w:sz="4" w:space="0" w:color="auto"/>
              <w:bottom w:val="thickThinSmallGap" w:sz="24" w:space="0" w:color="auto"/>
            </w:tcBorders>
            <w:vAlign w:val="center"/>
          </w:tcPr>
          <w:p w:rsidR="00EB1CB6" w:rsidRPr="00EB1CB6" w:rsidRDefault="00EB1CB6" w:rsidP="00EB1CB6">
            <w:pPr>
              <w:spacing w:after="0" w:line="240" w:lineRule="auto"/>
              <w:jc w:val="center"/>
              <w:rPr>
                <w:b/>
                <w:bCs/>
                <w:sz w:val="24"/>
                <w:szCs w:val="24"/>
              </w:rPr>
            </w:pPr>
            <w:r w:rsidRPr="00EB1CB6">
              <w:rPr>
                <w:rFonts w:hint="cs"/>
                <w:b/>
                <w:bCs/>
                <w:sz w:val="24"/>
                <w:szCs w:val="24"/>
                <w:rtl/>
              </w:rPr>
              <w:t>02</w:t>
            </w:r>
            <w:r w:rsidRPr="00EB1CB6">
              <w:rPr>
                <w:b/>
                <w:bCs/>
                <w:sz w:val="24"/>
                <w:szCs w:val="24"/>
                <w:rtl/>
              </w:rPr>
              <w:t>/</w:t>
            </w:r>
            <w:r w:rsidRPr="00EB1CB6">
              <w:rPr>
                <w:rFonts w:hint="cs"/>
                <w:b/>
                <w:bCs/>
                <w:sz w:val="24"/>
                <w:szCs w:val="24"/>
                <w:rtl/>
              </w:rPr>
              <w:t>09</w:t>
            </w:r>
            <w:r w:rsidRPr="00EB1CB6">
              <w:rPr>
                <w:b/>
                <w:bCs/>
                <w:sz w:val="24"/>
                <w:szCs w:val="24"/>
                <w:rtl/>
              </w:rPr>
              <w:t>/143</w:t>
            </w:r>
            <w:r w:rsidRPr="00EB1CB6">
              <w:rPr>
                <w:rFonts w:hint="cs"/>
                <w:b/>
                <w:bCs/>
                <w:sz w:val="24"/>
                <w:szCs w:val="24"/>
                <w:rtl/>
              </w:rPr>
              <w:t>8</w:t>
            </w:r>
            <w:r w:rsidRPr="00EB1CB6">
              <w:rPr>
                <w:b/>
                <w:bCs/>
                <w:sz w:val="24"/>
                <w:szCs w:val="24"/>
                <w:rtl/>
              </w:rPr>
              <w:t>هـ</w:t>
            </w:r>
          </w:p>
        </w:tc>
        <w:tc>
          <w:tcPr>
            <w:tcW w:w="4970" w:type="dxa"/>
            <w:tcBorders>
              <w:top w:val="single" w:sz="4" w:space="0" w:color="auto"/>
              <w:bottom w:val="thickThinSmallGap" w:sz="24" w:space="0" w:color="auto"/>
            </w:tcBorders>
            <w:shd w:val="clear" w:color="auto" w:fill="auto"/>
            <w:vAlign w:val="center"/>
          </w:tcPr>
          <w:p w:rsidR="00EB1CB6" w:rsidRPr="00306F9B" w:rsidRDefault="00EB1CB6" w:rsidP="001C518F">
            <w:pPr>
              <w:spacing w:after="0" w:line="240" w:lineRule="auto"/>
              <w:jc w:val="center"/>
              <w:rPr>
                <w:b/>
                <w:bCs/>
                <w:sz w:val="24"/>
                <w:szCs w:val="24"/>
              </w:rPr>
            </w:pPr>
            <w:r w:rsidRPr="00306F9B">
              <w:rPr>
                <w:rFonts w:hint="cs"/>
                <w:b/>
                <w:bCs/>
                <w:sz w:val="24"/>
                <w:szCs w:val="24"/>
                <w:rtl/>
              </w:rPr>
              <w:t>بداية اختبارات مواد الإعداد العام</w:t>
            </w:r>
          </w:p>
        </w:tc>
        <w:tc>
          <w:tcPr>
            <w:tcW w:w="2238" w:type="dxa"/>
            <w:tcBorders>
              <w:top w:val="single" w:sz="4" w:space="0" w:color="auto"/>
              <w:bottom w:val="thickThinSmallGap" w:sz="24" w:space="0" w:color="auto"/>
            </w:tcBorders>
          </w:tcPr>
          <w:p w:rsidR="00EB1CB6" w:rsidRPr="00306F9B" w:rsidRDefault="00EB1CB6" w:rsidP="00306F9B">
            <w:pPr>
              <w:spacing w:after="0" w:line="240" w:lineRule="auto"/>
              <w:jc w:val="center"/>
              <w:rPr>
                <w:rFonts w:cs="AL-Mohanad"/>
                <w:b/>
                <w:bCs/>
                <w:sz w:val="24"/>
                <w:szCs w:val="24"/>
                <w:rtl/>
              </w:rPr>
            </w:pPr>
          </w:p>
        </w:tc>
      </w:tr>
    </w:tbl>
    <w:p w:rsidR="00306F9B" w:rsidRPr="003F0EF9" w:rsidRDefault="00306F9B" w:rsidP="00306F9B">
      <w:pPr>
        <w:spacing w:after="0"/>
        <w:jc w:val="center"/>
        <w:rPr>
          <w:rFonts w:cs="AL-Mohanad"/>
          <w:color w:val="FF0000"/>
          <w:sz w:val="32"/>
          <w:szCs w:val="32"/>
          <w:rtl/>
        </w:rPr>
      </w:pPr>
      <w:r w:rsidRPr="003F0EF9">
        <w:rPr>
          <w:rFonts w:cs="AL-Mohanad" w:hint="cs"/>
          <w:b/>
          <w:bCs/>
          <w:color w:val="FF0000"/>
          <w:sz w:val="32"/>
          <w:szCs w:val="32"/>
          <w:rtl/>
        </w:rPr>
        <w:t>توزيع الدرجات</w:t>
      </w:r>
      <w:r w:rsidRPr="003F0EF9">
        <w:rPr>
          <w:rFonts w:cs="AL-Mohanad" w:hint="cs"/>
          <w:color w:val="FF0000"/>
          <w:sz w:val="32"/>
          <w:szCs w:val="32"/>
          <w:rtl/>
        </w:rPr>
        <w:t xml:space="preserve"> </w:t>
      </w:r>
    </w:p>
    <w:tbl>
      <w:tblPr>
        <w:bidiVisual/>
        <w:tblW w:w="10149" w:type="dxa"/>
        <w:jc w:val="center"/>
        <w:tblBorders>
          <w:top w:val="thinThickSmallGap" w:sz="24" w:space="0" w:color="auto"/>
          <w:left w:val="thickThinSmallGap" w:sz="24" w:space="0" w:color="auto"/>
          <w:bottom w:val="thickThinSmallGap" w:sz="24" w:space="0" w:color="auto"/>
          <w:right w:val="thinThickSmallGap" w:sz="24" w:space="0" w:color="auto"/>
          <w:insideH w:val="thinThickSmallGap" w:sz="24" w:space="0" w:color="auto"/>
          <w:insideV w:val="single" w:sz="4" w:space="0" w:color="auto"/>
        </w:tblBorders>
        <w:tblLook w:val="01E0" w:firstRow="1" w:lastRow="1" w:firstColumn="1" w:lastColumn="1" w:noHBand="0" w:noVBand="0"/>
      </w:tblPr>
      <w:tblGrid>
        <w:gridCol w:w="2495"/>
        <w:gridCol w:w="2495"/>
        <w:gridCol w:w="2664"/>
        <w:gridCol w:w="2495"/>
      </w:tblGrid>
      <w:tr w:rsidR="00306F9B" w:rsidRPr="00306F9B" w:rsidTr="00B81708">
        <w:trPr>
          <w:trHeight w:val="107"/>
          <w:jc w:val="center"/>
        </w:trPr>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Pr>
                <w:rFonts w:ascii="Arial" w:hAnsi="Arial" w:cs="AL-Mohanad" w:hint="cs"/>
                <w:b/>
                <w:bCs/>
                <w:sz w:val="24"/>
                <w:szCs w:val="24"/>
                <w:rtl/>
              </w:rPr>
              <w:t>الواجبات</w:t>
            </w:r>
          </w:p>
        </w:tc>
        <w:tc>
          <w:tcPr>
            <w:tcW w:w="2495" w:type="dxa"/>
            <w:shd w:val="clear" w:color="auto" w:fill="CCCCCC"/>
            <w:vAlign w:val="center"/>
          </w:tcPr>
          <w:p w:rsidR="00306F9B" w:rsidRPr="00306F9B" w:rsidRDefault="00563FFC" w:rsidP="00306F9B">
            <w:pPr>
              <w:spacing w:after="0" w:line="240" w:lineRule="auto"/>
              <w:jc w:val="center"/>
              <w:rPr>
                <w:rFonts w:cs="AL-Mohanad"/>
                <w:b/>
                <w:bCs/>
                <w:sz w:val="24"/>
                <w:szCs w:val="24"/>
                <w:rtl/>
              </w:rPr>
            </w:pPr>
            <w:r>
              <w:rPr>
                <w:rFonts w:cs="AL-Mohanad" w:hint="cs"/>
                <w:b/>
                <w:bCs/>
                <w:sz w:val="24"/>
                <w:szCs w:val="24"/>
                <w:rtl/>
              </w:rPr>
              <w:t>المشاركة</w:t>
            </w:r>
          </w:p>
        </w:tc>
        <w:tc>
          <w:tcPr>
            <w:tcW w:w="2664"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اختباري أعمال الفصل</w:t>
            </w:r>
          </w:p>
        </w:tc>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الاختبار النهائي</w:t>
            </w:r>
          </w:p>
        </w:tc>
      </w:tr>
      <w:tr w:rsidR="00306F9B" w:rsidRPr="00306F9B" w:rsidTr="008A28E0">
        <w:trPr>
          <w:trHeight w:val="366"/>
          <w:jc w:val="center"/>
        </w:trPr>
        <w:tc>
          <w:tcPr>
            <w:tcW w:w="2495" w:type="dxa"/>
            <w:shd w:val="clear" w:color="auto" w:fill="auto"/>
            <w:vAlign w:val="center"/>
          </w:tcPr>
          <w:p w:rsidR="00306F9B" w:rsidRPr="00306F9B" w:rsidRDefault="00CB7B49" w:rsidP="00306F9B">
            <w:pPr>
              <w:spacing w:after="0" w:line="240" w:lineRule="auto"/>
              <w:jc w:val="center"/>
              <w:rPr>
                <w:b/>
                <w:bCs/>
                <w:sz w:val="24"/>
                <w:szCs w:val="24"/>
                <w:rtl/>
              </w:rPr>
            </w:pPr>
            <w:r>
              <w:rPr>
                <w:rFonts w:hint="cs"/>
                <w:b/>
                <w:bCs/>
                <w:sz w:val="24"/>
                <w:szCs w:val="24"/>
                <w:rtl/>
              </w:rPr>
              <w:t>25</w:t>
            </w:r>
            <w:r w:rsidR="00306F9B" w:rsidRPr="00306F9B">
              <w:rPr>
                <w:rFonts w:hint="cs"/>
                <w:b/>
                <w:bCs/>
                <w:sz w:val="24"/>
                <w:szCs w:val="24"/>
                <w:rtl/>
              </w:rPr>
              <w:t xml:space="preserve"> درجة</w:t>
            </w:r>
          </w:p>
        </w:tc>
        <w:tc>
          <w:tcPr>
            <w:tcW w:w="2495" w:type="dxa"/>
            <w:vAlign w:val="center"/>
          </w:tcPr>
          <w:p w:rsidR="00306F9B" w:rsidRPr="00306F9B" w:rsidRDefault="00306F9B" w:rsidP="00306F9B">
            <w:pPr>
              <w:spacing w:after="0" w:line="240" w:lineRule="auto"/>
              <w:jc w:val="center"/>
              <w:rPr>
                <w:b/>
                <w:bCs/>
                <w:sz w:val="24"/>
                <w:szCs w:val="24"/>
              </w:rPr>
            </w:pPr>
            <w:r w:rsidRPr="00306F9B">
              <w:rPr>
                <w:rFonts w:hint="cs"/>
                <w:b/>
                <w:bCs/>
                <w:sz w:val="24"/>
                <w:szCs w:val="24"/>
                <w:rtl/>
              </w:rPr>
              <w:t>5 درجات</w:t>
            </w:r>
          </w:p>
        </w:tc>
        <w:tc>
          <w:tcPr>
            <w:tcW w:w="2664" w:type="dxa"/>
            <w:vAlign w:val="center"/>
          </w:tcPr>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الأول</w:t>
            </w:r>
          </w:p>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الثاني</w:t>
            </w:r>
          </w:p>
        </w:tc>
        <w:tc>
          <w:tcPr>
            <w:tcW w:w="2495" w:type="dxa"/>
            <w:vAlign w:val="center"/>
          </w:tcPr>
          <w:p w:rsidR="00306F9B" w:rsidRPr="00306F9B" w:rsidRDefault="00306F9B" w:rsidP="00306F9B">
            <w:pPr>
              <w:spacing w:after="0" w:line="240" w:lineRule="auto"/>
              <w:jc w:val="center"/>
              <w:rPr>
                <w:b/>
                <w:bCs/>
                <w:sz w:val="24"/>
                <w:szCs w:val="24"/>
                <w:rtl/>
              </w:rPr>
            </w:pPr>
            <w:r w:rsidRPr="00306F9B">
              <w:rPr>
                <w:rFonts w:hint="cs"/>
                <w:b/>
                <w:bCs/>
                <w:sz w:val="24"/>
                <w:szCs w:val="24"/>
                <w:rtl/>
              </w:rPr>
              <w:t>40 درجة</w:t>
            </w:r>
          </w:p>
        </w:tc>
      </w:tr>
    </w:tbl>
    <w:p w:rsidR="00121B08" w:rsidRPr="007411F4" w:rsidRDefault="00121B08" w:rsidP="00C0337A">
      <w:pPr>
        <w:spacing w:after="0" w:line="240" w:lineRule="auto"/>
        <w:jc w:val="both"/>
        <w:rPr>
          <w:rFonts w:ascii="Arial" w:eastAsia="Times New Roman" w:hAnsi="Arial" w:cs="Arial"/>
          <w:color w:val="222222"/>
          <w:sz w:val="14"/>
          <w:szCs w:val="14"/>
          <w:rtl/>
        </w:rPr>
      </w:pPr>
    </w:p>
    <w:p w:rsidR="008A28E0" w:rsidRPr="007411F4" w:rsidRDefault="008A28E0" w:rsidP="008A28E0">
      <w:pPr>
        <w:spacing w:after="0" w:line="240" w:lineRule="auto"/>
        <w:ind w:left="-421" w:right="-709"/>
        <w:jc w:val="both"/>
        <w:rPr>
          <w:rFonts w:ascii="Arial" w:eastAsia="Times New Roman" w:hAnsi="Arial" w:cs="FS_Future"/>
          <w:b/>
          <w:bCs/>
          <w:color w:val="222222"/>
          <w:sz w:val="20"/>
          <w:szCs w:val="20"/>
          <w:rtl/>
        </w:rPr>
      </w:pPr>
      <w:r w:rsidRPr="007411F4">
        <w:rPr>
          <w:rFonts w:ascii="Arial" w:eastAsia="Times New Roman" w:hAnsi="Arial" w:cs="FS_Future" w:hint="cs"/>
          <w:b/>
          <w:bCs/>
          <w:color w:val="222222"/>
          <w:sz w:val="20"/>
          <w:szCs w:val="20"/>
          <w:rtl/>
        </w:rPr>
        <w:t xml:space="preserve">المراجع : </w:t>
      </w:r>
    </w:p>
    <w:p w:rsidR="008A28E0" w:rsidRDefault="008A28E0" w:rsidP="007411F4">
      <w:pPr>
        <w:pStyle w:val="a3"/>
        <w:numPr>
          <w:ilvl w:val="0"/>
          <w:numId w:val="29"/>
        </w:numPr>
        <w:spacing w:after="0" w:line="240" w:lineRule="auto"/>
        <w:ind w:left="146" w:right="-709"/>
        <w:jc w:val="both"/>
        <w:rPr>
          <w:rFonts w:ascii="Arial" w:eastAsia="Times New Roman" w:hAnsi="Arial" w:cs="FS_Future"/>
          <w:color w:val="222222"/>
          <w:sz w:val="20"/>
          <w:szCs w:val="20"/>
        </w:rPr>
      </w:pPr>
      <w:r w:rsidRPr="008A28E0">
        <w:rPr>
          <w:rFonts w:ascii="Arial" w:eastAsia="Times New Roman" w:hAnsi="Arial" w:cs="FS_Future" w:hint="cs"/>
          <w:b/>
          <w:bCs/>
          <w:color w:val="222222"/>
          <w:sz w:val="20"/>
          <w:szCs w:val="20"/>
          <w:rtl/>
        </w:rPr>
        <w:t>مقدمة في الإحصاء</w:t>
      </w:r>
      <w:r w:rsidRPr="008A28E0">
        <w:rPr>
          <w:rFonts w:ascii="Arial" w:eastAsia="Times New Roman" w:hAnsi="Arial" w:cs="FS_Future" w:hint="cs"/>
          <w:color w:val="222222"/>
          <w:sz w:val="20"/>
          <w:szCs w:val="20"/>
          <w:rtl/>
        </w:rPr>
        <w:t>. تأليف/ محمد صبحي أبو صالح و عدنان محمد عوض</w:t>
      </w:r>
      <w:r>
        <w:rPr>
          <w:rFonts w:ascii="Arial" w:eastAsia="Times New Roman" w:hAnsi="Arial" w:cs="FS_Future" w:hint="cs"/>
          <w:color w:val="222222"/>
          <w:sz w:val="20"/>
          <w:szCs w:val="20"/>
          <w:rtl/>
        </w:rPr>
        <w:t>.</w:t>
      </w:r>
      <w:r w:rsidRPr="008A28E0">
        <w:rPr>
          <w:rFonts w:ascii="Arial" w:eastAsia="Times New Roman" w:hAnsi="Arial" w:cs="FS_Future" w:hint="cs"/>
          <w:color w:val="222222"/>
          <w:sz w:val="20"/>
          <w:szCs w:val="20"/>
          <w:rtl/>
        </w:rPr>
        <w:t xml:space="preserve"> دار المسيرة للنشر </w:t>
      </w:r>
      <w:r w:rsidR="007411F4">
        <w:rPr>
          <w:rFonts w:ascii="Arial" w:eastAsia="Times New Roman" w:hAnsi="Arial" w:cs="FS_Future" w:hint="cs"/>
          <w:color w:val="222222"/>
          <w:sz w:val="20"/>
          <w:szCs w:val="20"/>
          <w:rtl/>
        </w:rPr>
        <w:t xml:space="preserve">، </w:t>
      </w:r>
      <w:r w:rsidRPr="008A28E0">
        <w:rPr>
          <w:rFonts w:ascii="Arial" w:eastAsia="Times New Roman" w:hAnsi="Arial" w:cs="FS_Future" w:hint="cs"/>
          <w:color w:val="222222"/>
          <w:sz w:val="20"/>
          <w:szCs w:val="20"/>
          <w:rtl/>
        </w:rPr>
        <w:t>الطبعة التاسعة</w:t>
      </w:r>
      <w:r>
        <w:rPr>
          <w:rFonts w:ascii="Arial" w:eastAsia="Times New Roman" w:hAnsi="Arial" w:cs="FS_Future" w:hint="cs"/>
          <w:color w:val="222222"/>
          <w:sz w:val="20"/>
          <w:szCs w:val="20"/>
          <w:rtl/>
        </w:rPr>
        <w:t>.</w:t>
      </w:r>
    </w:p>
    <w:p w:rsidR="007F10D7" w:rsidRPr="007F10D7" w:rsidRDefault="007F10D7" w:rsidP="007F10D7">
      <w:pPr>
        <w:pStyle w:val="a3"/>
        <w:numPr>
          <w:ilvl w:val="0"/>
          <w:numId w:val="29"/>
        </w:numPr>
        <w:spacing w:after="0" w:line="240" w:lineRule="auto"/>
        <w:ind w:left="146" w:right="-709"/>
        <w:jc w:val="both"/>
        <w:rPr>
          <w:rFonts w:ascii="Arial" w:eastAsia="Times New Roman" w:hAnsi="Arial" w:cs="FS_Future"/>
          <w:b/>
          <w:bCs/>
          <w:color w:val="222222"/>
          <w:sz w:val="20"/>
          <w:szCs w:val="20"/>
        </w:rPr>
      </w:pPr>
      <w:r w:rsidRPr="007F10D7">
        <w:rPr>
          <w:rFonts w:ascii="Arial" w:eastAsia="Times New Roman" w:hAnsi="Arial" w:cs="FS_Future" w:hint="cs"/>
          <w:b/>
          <w:bCs/>
          <w:color w:val="222222"/>
          <w:sz w:val="20"/>
          <w:szCs w:val="20"/>
          <w:rtl/>
        </w:rPr>
        <w:t xml:space="preserve">موقع الدكتور  </w:t>
      </w:r>
      <w:r w:rsidR="003F0EF9">
        <w:rPr>
          <w:rFonts w:ascii="Arial" w:eastAsia="Times New Roman" w:hAnsi="Arial" w:cs="FS_Future" w:hint="cs"/>
          <w:b/>
          <w:bCs/>
          <w:color w:val="222222"/>
          <w:sz w:val="20"/>
          <w:szCs w:val="20"/>
          <w:rtl/>
        </w:rPr>
        <w:t xml:space="preserve">/ </w:t>
      </w:r>
      <w:r w:rsidRPr="007F10D7">
        <w:rPr>
          <w:rFonts w:ascii="Arial" w:eastAsia="Times New Roman" w:hAnsi="Arial" w:cs="FS_Future" w:hint="cs"/>
          <w:b/>
          <w:bCs/>
          <w:color w:val="222222"/>
          <w:sz w:val="20"/>
          <w:szCs w:val="20"/>
          <w:rtl/>
        </w:rPr>
        <w:t xml:space="preserve">محمد شكري الجماصي  </w:t>
      </w:r>
      <w:hyperlink r:id="rId9" w:history="1">
        <w:r w:rsidR="003F0EF9" w:rsidRPr="006531BA">
          <w:rPr>
            <w:rStyle w:val="Hyperlink"/>
            <w:rFonts w:ascii="Arial" w:eastAsia="Times New Roman" w:hAnsi="Arial" w:cs="FS_Future"/>
            <w:b/>
            <w:bCs/>
            <w:sz w:val="20"/>
            <w:szCs w:val="20"/>
          </w:rPr>
          <w:t>http://www.jmasi.com/ehsa/index.htm</w:t>
        </w:r>
      </w:hyperlink>
      <w:r w:rsidR="003F0EF9">
        <w:rPr>
          <w:rFonts w:ascii="Arial" w:eastAsia="Times New Roman" w:hAnsi="Arial" w:cs="FS_Future" w:hint="cs"/>
          <w:b/>
          <w:bCs/>
          <w:color w:val="222222"/>
          <w:sz w:val="20"/>
          <w:szCs w:val="20"/>
          <w:rtl/>
        </w:rPr>
        <w:t xml:space="preserve"> .</w:t>
      </w:r>
    </w:p>
    <w:p w:rsid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Pr>
      </w:pPr>
      <w:r>
        <w:rPr>
          <w:rFonts w:ascii="Arial" w:eastAsia="Times New Roman" w:hAnsi="Arial" w:cs="FS_Future" w:hint="cs"/>
          <w:color w:val="222222"/>
          <w:sz w:val="20"/>
          <w:szCs w:val="20"/>
          <w:rtl/>
        </w:rPr>
        <w:t xml:space="preserve">التحليل الإحصائي باستخدام </w:t>
      </w:r>
      <w:r>
        <w:rPr>
          <w:rFonts w:ascii="Arial" w:eastAsia="Times New Roman" w:hAnsi="Arial" w:cs="FS_Future"/>
          <w:color w:val="222222"/>
          <w:sz w:val="20"/>
          <w:szCs w:val="20"/>
        </w:rPr>
        <w:t>SPSS</w:t>
      </w:r>
      <w:r>
        <w:rPr>
          <w:rFonts w:ascii="Arial" w:eastAsia="Times New Roman" w:hAnsi="Arial" w:cs="FS_Future" w:hint="cs"/>
          <w:color w:val="222222"/>
          <w:sz w:val="20"/>
          <w:szCs w:val="20"/>
          <w:rtl/>
        </w:rPr>
        <w:t xml:space="preserve"> الجزء الأول. تأليف/ أسامة ربيع أمين.</w:t>
      </w:r>
    </w:p>
    <w:p w:rsidR="00C45E65" w:rsidRP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tl/>
        </w:rPr>
      </w:pPr>
      <w:r>
        <w:rPr>
          <w:rFonts w:ascii="Arial" w:eastAsia="Times New Roman" w:hAnsi="Arial" w:cs="FS_Future" w:hint="cs"/>
          <w:color w:val="222222"/>
          <w:sz w:val="20"/>
          <w:szCs w:val="20"/>
          <w:rtl/>
        </w:rPr>
        <w:t>ما يقدم أثناء المحاضرات من أوراق وشروحات</w:t>
      </w:r>
      <w:r w:rsidR="006D0B9D">
        <w:rPr>
          <w:rFonts w:ascii="Arial" w:eastAsia="Times New Roman" w:hAnsi="Arial" w:cs="FS_Future" w:hint="cs"/>
          <w:color w:val="222222"/>
          <w:sz w:val="20"/>
          <w:szCs w:val="20"/>
          <w:rtl/>
        </w:rPr>
        <w:t xml:space="preserve"> وعروض</w:t>
      </w:r>
      <w:r>
        <w:rPr>
          <w:rFonts w:ascii="Arial" w:eastAsia="Times New Roman" w:hAnsi="Arial" w:cs="FS_Future" w:hint="cs"/>
          <w:color w:val="222222"/>
          <w:sz w:val="20"/>
          <w:szCs w:val="20"/>
          <w:rtl/>
        </w:rPr>
        <w:t>.</w:t>
      </w:r>
    </w:p>
    <w:p w:rsidR="00C0337A" w:rsidRDefault="00C0337A"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E37FF">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Pr>
          <w:rFonts w:cs="SKR HEAD1" w:hint="cs"/>
          <w:sz w:val="40"/>
          <w:szCs w:val="40"/>
          <w:rtl/>
        </w:rPr>
        <w:t xml:space="preserve">المحاضرة </w:t>
      </w:r>
      <w:r w:rsidR="00CE37FF">
        <w:rPr>
          <w:rFonts w:cs="SKR HEAD1" w:hint="cs"/>
          <w:sz w:val="40"/>
          <w:szCs w:val="40"/>
          <w:rtl/>
        </w:rPr>
        <w:t>الأولى</w:t>
      </w:r>
    </w:p>
    <w:p w:rsidR="00C0337A" w:rsidRPr="00EA16A9"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EA16A9">
        <w:rPr>
          <w:rFonts w:cs="SKR HEAD1" w:hint="cs"/>
          <w:sz w:val="40"/>
          <w:szCs w:val="40"/>
          <w:rtl/>
        </w:rPr>
        <w:t>التعريف</w:t>
      </w:r>
      <w:r w:rsidRPr="00EA16A9">
        <w:rPr>
          <w:rFonts w:cs="SKR HEAD1"/>
          <w:sz w:val="40"/>
          <w:szCs w:val="40"/>
          <w:rtl/>
        </w:rPr>
        <w:t xml:space="preserve"> </w:t>
      </w:r>
      <w:r w:rsidRPr="00EA16A9">
        <w:rPr>
          <w:rFonts w:cs="SKR HEAD1" w:hint="cs"/>
          <w:sz w:val="40"/>
          <w:szCs w:val="40"/>
          <w:rtl/>
        </w:rPr>
        <w:t>بالإحصاء</w:t>
      </w:r>
      <w:r w:rsidRPr="00EA16A9">
        <w:rPr>
          <w:rFonts w:cs="SKR HEAD1"/>
          <w:sz w:val="40"/>
          <w:szCs w:val="40"/>
          <w:rtl/>
        </w:rPr>
        <w:t xml:space="preserve"> </w:t>
      </w:r>
      <w:r w:rsidRPr="00EA16A9">
        <w:rPr>
          <w:rFonts w:cs="SKR HEAD1" w:hint="cs"/>
          <w:sz w:val="40"/>
          <w:szCs w:val="40"/>
          <w:rtl/>
        </w:rPr>
        <w:t>وانواعه</w:t>
      </w:r>
      <w:r w:rsidRPr="00EA16A9">
        <w:rPr>
          <w:rFonts w:cs="SKR HEAD1"/>
          <w:sz w:val="40"/>
          <w:szCs w:val="40"/>
          <w:rtl/>
        </w:rPr>
        <w:t xml:space="preserve"> </w:t>
      </w:r>
      <w:r w:rsidRPr="00EA16A9">
        <w:rPr>
          <w:rFonts w:cs="SKR HEAD1" w:hint="cs"/>
          <w:sz w:val="40"/>
          <w:szCs w:val="40"/>
          <w:rtl/>
        </w:rPr>
        <w:t>والمفاهيم</w:t>
      </w:r>
      <w:r w:rsidRPr="00EA16A9">
        <w:rPr>
          <w:rFonts w:cs="SKR HEAD1"/>
          <w:sz w:val="40"/>
          <w:szCs w:val="40"/>
          <w:rtl/>
        </w:rPr>
        <w:t xml:space="preserve"> </w:t>
      </w:r>
      <w:r w:rsidRPr="00EA16A9">
        <w:rPr>
          <w:rFonts w:cs="SKR HEAD1" w:hint="cs"/>
          <w:sz w:val="40"/>
          <w:szCs w:val="40"/>
          <w:rtl/>
        </w:rPr>
        <w:t>المرتبطة</w:t>
      </w:r>
      <w:r w:rsidRPr="00EA16A9">
        <w:rPr>
          <w:rFonts w:cs="SKR HEAD1"/>
          <w:sz w:val="40"/>
          <w:szCs w:val="40"/>
          <w:rtl/>
        </w:rPr>
        <w:t xml:space="preserve"> </w:t>
      </w:r>
      <w:r w:rsidRPr="00EA16A9">
        <w:rPr>
          <w:rFonts w:cs="SKR HEAD1" w:hint="cs"/>
          <w:sz w:val="40"/>
          <w:szCs w:val="40"/>
          <w:rtl/>
        </w:rPr>
        <w:t>به</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sidRPr="00EA16A9">
        <w:rPr>
          <w:rFonts w:ascii="Arial" w:eastAsia="Times New Roman" w:hAnsi="Arial" w:cs="Arial" w:hint="cs"/>
          <w:b/>
          <w:bCs/>
          <w:color w:val="222222"/>
          <w:sz w:val="28"/>
          <w:szCs w:val="28"/>
          <w:rtl/>
          <w:lang w:bidi="ar"/>
        </w:rPr>
        <w:t>تعريف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هو العلم الذي يهتم بجمع البيانات أو المعلومات الوصفية أو الكمية، وعرضها في جدول ورسوم بيانية، وتحليلها بطريقة مختصرة تيسر الإدراك والفهم.</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من هذا التعريف نستخلص:</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sidRPr="00EA16A9">
        <w:rPr>
          <w:rFonts w:ascii="Arial" w:eastAsia="Times New Roman" w:hAnsi="Arial" w:cs="Arial" w:hint="cs"/>
          <w:color w:val="222222"/>
          <w:sz w:val="24"/>
          <w:szCs w:val="24"/>
          <w:rtl/>
          <w:lang w:bidi="ar"/>
        </w:rPr>
        <w:t xml:space="preserve">الدراسة الإحصائية لا تعتمد على مفردة واحدة </w:t>
      </w:r>
      <w:r w:rsidRPr="00EA16A9">
        <w:rPr>
          <w:rFonts w:ascii="Arial" w:eastAsia="Times New Roman" w:hAnsi="Arial" w:cs="Arial"/>
          <w:color w:val="222222"/>
          <w:sz w:val="24"/>
          <w:szCs w:val="24"/>
          <w:rtl/>
          <w:lang w:bidi="ar"/>
        </w:rPr>
        <w:t>×</w:t>
      </w:r>
      <w:r w:rsidRPr="00EA16A9">
        <w:rPr>
          <w:rFonts w:ascii="Arial" w:eastAsia="Times New Roman" w:hAnsi="Arial" w:cs="Arial" w:hint="cs"/>
          <w:color w:val="222222"/>
          <w:sz w:val="24"/>
          <w:szCs w:val="24"/>
          <w:rtl/>
          <w:lang w:bidi="ar"/>
        </w:rPr>
        <w:t xml:space="preserve"> ، ولكن تحتاج إلى عدد كبير من المفردات </w:t>
      </w:r>
      <w:r w:rsidRPr="00EA16A9">
        <w:rPr>
          <w:rFonts w:ascii="Arial" w:eastAsia="Times New Roman" w:hAnsi="Arial" w:cs="Arial"/>
          <w:color w:val="222222"/>
          <w:sz w:val="24"/>
          <w:szCs w:val="24"/>
          <w:lang w:bidi="ar"/>
        </w:rPr>
        <w:t>n</w:t>
      </w:r>
      <w:r w:rsidRPr="00EA16A9">
        <w:rPr>
          <w:rFonts w:ascii="Arial" w:eastAsia="Times New Roman" w:hAnsi="Arial" w:cs="Arial" w:hint="cs"/>
          <w:color w:val="222222"/>
          <w:sz w:val="24"/>
          <w:szCs w:val="24"/>
          <w:rtl/>
        </w:rPr>
        <w:t xml:space="preserve"> تؤخذ من المجتمع محل الدراسة وتسمى العينة</w:t>
      </w:r>
      <w:r>
        <w:rPr>
          <w:rFonts w:ascii="Arial" w:eastAsia="Times New Roman" w:hAnsi="Arial" w:cs="Arial" w:hint="cs"/>
          <w:color w:val="222222"/>
          <w:sz w:val="24"/>
          <w:szCs w:val="24"/>
          <w:rtl/>
        </w:rPr>
        <w:t>.</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تشمل البحث في أساليب جمع البيانات وطرق عرضها[إحصاء وصفي]، وتحليلها إلى نتيجة رقمية [إحصاء استدلالي].</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تعتمد على البيانات الرقمية.</w:t>
      </w:r>
    </w:p>
    <w:p w:rsidR="00C0337A" w:rsidRDefault="00C0337A" w:rsidP="00C0337A">
      <w:pPr>
        <w:spacing w:after="0" w:line="240" w:lineRule="auto"/>
        <w:jc w:val="both"/>
        <w:rPr>
          <w:rFonts w:ascii="Arial" w:eastAsia="Times New Roman" w:hAnsi="Arial" w:cs="Arial"/>
          <w:b/>
          <w:bCs/>
          <w:color w:val="222222"/>
          <w:sz w:val="28"/>
          <w:szCs w:val="28"/>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أنواع</w:t>
      </w:r>
      <w:r w:rsidRPr="00EA16A9">
        <w:rPr>
          <w:rFonts w:ascii="Arial" w:eastAsia="Times New Roman" w:hAnsi="Arial" w:cs="Arial" w:hint="cs"/>
          <w:b/>
          <w:bCs/>
          <w:color w:val="222222"/>
          <w:sz w:val="28"/>
          <w:szCs w:val="28"/>
          <w:rtl/>
          <w:lang w:bidi="ar"/>
        </w:rPr>
        <w:t xml:space="preserve">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ينقسم الإحصاء إلى نوعين أساسيين هما: </w:t>
      </w:r>
    </w:p>
    <w:p w:rsidR="00C0337A" w:rsidRDefault="00C0337A" w:rsidP="00C45E65">
      <w:pPr>
        <w:pStyle w:val="a3"/>
        <w:numPr>
          <w:ilvl w:val="0"/>
          <w:numId w:val="2"/>
        </w:numPr>
        <w:spacing w:after="0" w:line="240" w:lineRule="auto"/>
        <w:jc w:val="both"/>
        <w:rPr>
          <w:rFonts w:ascii="Arial" w:eastAsia="Times New Roman" w:hAnsi="Arial" w:cs="Arial"/>
          <w:color w:val="222222"/>
          <w:sz w:val="24"/>
          <w:szCs w:val="24"/>
          <w:lang w:bidi="ar"/>
        </w:rPr>
      </w:pPr>
      <w:r w:rsidRPr="00121A36">
        <w:rPr>
          <w:rFonts w:ascii="Arial" w:eastAsia="Times New Roman" w:hAnsi="Arial" w:cs="Arial" w:hint="cs"/>
          <w:b/>
          <w:bCs/>
          <w:color w:val="222222"/>
          <w:sz w:val="24"/>
          <w:szCs w:val="24"/>
          <w:rtl/>
          <w:lang w:bidi="ar"/>
        </w:rPr>
        <w:t>إحصاء وصفي:</w:t>
      </w:r>
      <w:r>
        <w:rPr>
          <w:rFonts w:ascii="Arial" w:eastAsia="Times New Roman" w:hAnsi="Arial" w:cs="Arial" w:hint="cs"/>
          <w:color w:val="222222"/>
          <w:sz w:val="24"/>
          <w:szCs w:val="24"/>
          <w:rtl/>
          <w:lang w:bidi="ar"/>
        </w:rPr>
        <w:t xml:space="preserve"> يهتم بتلخيص البيانات وتقديم صورة عامة وواضحة حول الظواهر موضوع البحث، وهو يتضمن طرق جمع البيانات وعرضها، ومقاييس النزعة المركزية، ومقاييس التشتت، والارتباط ، والانحدار.</w:t>
      </w:r>
    </w:p>
    <w:p w:rsidR="00C0337A" w:rsidRPr="00ED4522" w:rsidRDefault="00C0337A" w:rsidP="00C45E65">
      <w:pPr>
        <w:pStyle w:val="a3"/>
        <w:numPr>
          <w:ilvl w:val="0"/>
          <w:numId w:val="2"/>
        </w:numPr>
        <w:spacing w:after="0" w:line="240" w:lineRule="auto"/>
        <w:jc w:val="both"/>
        <w:rPr>
          <w:rFonts w:ascii="Arial" w:eastAsia="Times New Roman" w:hAnsi="Arial" w:cs="Arial"/>
          <w:color w:val="222222"/>
          <w:sz w:val="24"/>
          <w:szCs w:val="24"/>
          <w:rtl/>
          <w:lang w:bidi="ar"/>
        </w:rPr>
      </w:pPr>
      <w:r w:rsidRPr="00121A36">
        <w:rPr>
          <w:rFonts w:ascii="Arial" w:eastAsia="Times New Roman" w:hAnsi="Arial" w:cs="Arial" w:hint="cs"/>
          <w:b/>
          <w:bCs/>
          <w:color w:val="222222"/>
          <w:sz w:val="24"/>
          <w:szCs w:val="24"/>
          <w:rtl/>
          <w:lang w:bidi="ar"/>
        </w:rPr>
        <w:t>إحصاء استدلالي:</w:t>
      </w:r>
      <w:r>
        <w:rPr>
          <w:rFonts w:ascii="Arial" w:eastAsia="Times New Roman" w:hAnsi="Arial" w:cs="Arial" w:hint="cs"/>
          <w:color w:val="222222"/>
          <w:sz w:val="24"/>
          <w:szCs w:val="24"/>
          <w:rtl/>
          <w:lang w:bidi="ar"/>
        </w:rPr>
        <w:t xml:space="preserve"> يهتم بأساليب التحليل التي تستدعي المقارنة والاستنتاج والحكم على ظواهر المجتمع من خلال بيانات العينة.</w:t>
      </w:r>
    </w:p>
    <w:p w:rsidR="00C0337A" w:rsidRPr="00ED4522" w:rsidRDefault="00C0337A" w:rsidP="00C0337A">
      <w:pPr>
        <w:spacing w:after="0" w:line="240" w:lineRule="auto"/>
        <w:ind w:firstLine="509"/>
        <w:jc w:val="both"/>
        <w:rPr>
          <w:rFonts w:ascii="Arial" w:eastAsia="Times New Roman" w:hAnsi="Arial" w:cs="Arial"/>
          <w:b/>
          <w:bCs/>
          <w:color w:val="222222"/>
          <w:sz w:val="24"/>
          <w:szCs w:val="24"/>
          <w:rtl/>
        </w:rPr>
      </w:pPr>
      <w:r w:rsidRPr="00ED4522">
        <w:rPr>
          <w:rFonts w:ascii="Arial" w:eastAsia="Times New Roman" w:hAnsi="Arial" w:cs="Arial" w:hint="cs"/>
          <w:b/>
          <w:bCs/>
          <w:color w:val="222222"/>
          <w:sz w:val="24"/>
          <w:szCs w:val="24"/>
          <w:rtl/>
        </w:rPr>
        <w:t>مقارنة بين الإحصاء الوصفي والإحصاء الاستدلالي:</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الوصفي يهتم بجمع البيانات ووصف الظاهر</w:t>
      </w:r>
      <w:r w:rsidR="00BA2130">
        <w:rPr>
          <w:rFonts w:ascii="Arial" w:eastAsia="Times New Roman" w:hAnsi="Arial" w:cs="Arial" w:hint="cs"/>
          <w:color w:val="222222"/>
          <w:sz w:val="24"/>
          <w:szCs w:val="24"/>
          <w:rtl/>
        </w:rPr>
        <w:t>ة</w:t>
      </w:r>
      <w:r>
        <w:rPr>
          <w:rFonts w:ascii="Arial" w:eastAsia="Times New Roman" w:hAnsi="Arial" w:cs="Arial" w:hint="cs"/>
          <w:color w:val="222222"/>
          <w:sz w:val="24"/>
          <w:szCs w:val="24"/>
          <w:rtl/>
        </w:rPr>
        <w:t xml:space="preserve"> من هذه البيانات.</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الاستدلالي يساعد في تقديم التوصيات واتخاذ القرارات التي تتعلق بالمجتمع في ضوء بيانات العينة.</w:t>
      </w:r>
    </w:p>
    <w:p w:rsidR="00C0337A" w:rsidRPr="00ED4522" w:rsidRDefault="00C0337A" w:rsidP="00C0337A">
      <w:pPr>
        <w:pStyle w:val="a3"/>
        <w:spacing w:after="0" w:line="240" w:lineRule="auto"/>
        <w:ind w:left="869"/>
        <w:jc w:val="both"/>
        <w:rPr>
          <w:rFonts w:ascii="Arial" w:eastAsia="Times New Roman" w:hAnsi="Arial" w:cs="Arial"/>
          <w:color w:val="222222"/>
          <w:sz w:val="24"/>
          <w:szCs w:val="24"/>
          <w:rtl/>
        </w:rPr>
      </w:pP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وظيفة الإحصاء الوصفي:</w:t>
      </w:r>
    </w:p>
    <w:p w:rsidR="00C0337A" w:rsidRDefault="00C0337A" w:rsidP="00C0337A">
      <w:pPr>
        <w:pStyle w:val="a3"/>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هو ذلك الفرع الذي يهتم بأساليب جمع البيانات، وكيفية تبويبها، وطرق عرضها سواء كان جدوليا، أو بيانيا، وتلخيصها في رقم أو مجموعة أرقام تعبر عن وصف المجتمع محل الدراسة.</w:t>
      </w:r>
    </w:p>
    <w:p w:rsidR="00C0337A" w:rsidRDefault="00C0337A" w:rsidP="00C0337A">
      <w:pPr>
        <w:pStyle w:val="a3"/>
        <w:spacing w:after="0" w:line="240" w:lineRule="auto"/>
        <w:ind w:left="1360"/>
        <w:jc w:val="both"/>
        <w:rPr>
          <w:rFonts w:ascii="Arial" w:eastAsia="Times New Roman" w:hAnsi="Arial" w:cs="Arial"/>
          <w:color w:val="222222"/>
          <w:sz w:val="24"/>
          <w:szCs w:val="24"/>
          <w:rtl/>
          <w:lang w:bidi="ar"/>
        </w:rPr>
      </w:pPr>
    </w:p>
    <w:p w:rsidR="00C0337A" w:rsidRPr="005B62CA" w:rsidRDefault="00C0337A" w:rsidP="00C0337A">
      <w:pPr>
        <w:pStyle w:val="a3"/>
        <w:spacing w:after="0" w:line="240" w:lineRule="auto"/>
        <w:ind w:left="1360"/>
        <w:jc w:val="both"/>
        <w:rPr>
          <w:rFonts w:ascii="Arial" w:eastAsia="Times New Roman" w:hAnsi="Arial" w:cs="Arial"/>
          <w:b/>
          <w:bCs/>
          <w:color w:val="222222"/>
          <w:sz w:val="24"/>
          <w:szCs w:val="24"/>
          <w:rtl/>
          <w:lang w:bidi="ar"/>
        </w:rPr>
      </w:pPr>
      <w:r w:rsidRPr="005B62CA">
        <w:rPr>
          <w:rFonts w:ascii="Arial" w:eastAsia="Times New Roman" w:hAnsi="Arial" w:cs="Arial" w:hint="cs"/>
          <w:b/>
          <w:bCs/>
          <w:color w:val="222222"/>
          <w:sz w:val="24"/>
          <w:szCs w:val="24"/>
          <w:rtl/>
          <w:lang w:bidi="ar"/>
        </w:rPr>
        <w:t>أي أن  وظائف الاحصاء الوصفي هي:</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جمع البيانات.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العرض </w:t>
      </w:r>
      <w:r w:rsidR="001378EB">
        <w:rPr>
          <w:rFonts w:ascii="Arial" w:eastAsia="Times New Roman" w:hAnsi="Arial" w:cs="Arial" w:hint="cs"/>
          <w:color w:val="222222"/>
          <w:sz w:val="24"/>
          <w:szCs w:val="24"/>
          <w:rtl/>
          <w:lang w:bidi="ar"/>
        </w:rPr>
        <w:t>الجدولي</w:t>
      </w:r>
      <w:r>
        <w:rPr>
          <w:rFonts w:ascii="Arial" w:eastAsia="Times New Roman" w:hAnsi="Arial" w:cs="Arial" w:hint="cs"/>
          <w:color w:val="222222"/>
          <w:sz w:val="24"/>
          <w:szCs w:val="24"/>
          <w:rtl/>
          <w:lang w:bidi="ar"/>
        </w:rPr>
        <w:t xml:space="preserve"> للبيانات.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العرض البياني في صورة رسم على هيئة مستطيلات أو منحنيات أو أعمدة أو دوائر.</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تلخيص البيانات بحساب بعض المقاييس الإحصائية الأساسية مثل </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النزعة المركزية (المتوسط-الوسيط-المنوال....).</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التشتت (المدى-التباين-الانحراف المعياري.....).</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الالتواء والتفلطح.</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rtl/>
          <w:lang w:bidi="ar"/>
        </w:rPr>
      </w:pPr>
      <w:r w:rsidRPr="006B45A6">
        <w:rPr>
          <w:rFonts w:ascii="Arial" w:eastAsia="Times New Roman" w:hAnsi="Arial" w:cs="Arial" w:hint="cs"/>
          <w:color w:val="222222"/>
          <w:rtl/>
          <w:lang w:bidi="ar"/>
        </w:rPr>
        <w:t>مقاييس الارتباط والانحدار.</w:t>
      </w:r>
    </w:p>
    <w:p w:rsidR="00C0337A" w:rsidRDefault="00C0337A" w:rsidP="00C0337A">
      <w:pPr>
        <w:pStyle w:val="a3"/>
        <w:spacing w:after="0" w:line="240" w:lineRule="auto"/>
        <w:jc w:val="both"/>
        <w:rPr>
          <w:rFonts w:ascii="Arial" w:eastAsia="Times New Roman" w:hAnsi="Arial" w:cs="Arial"/>
          <w:color w:val="222222"/>
          <w:sz w:val="24"/>
          <w:szCs w:val="24"/>
          <w:lang w:bidi="ar"/>
        </w:rPr>
      </w:pPr>
    </w:p>
    <w:p w:rsidR="00C0337A" w:rsidRPr="00121A36"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وظيفة الإحصاء الاستدلالي</w:t>
      </w:r>
    </w:p>
    <w:p w:rsidR="00C0337A" w:rsidRPr="005B62CA" w:rsidRDefault="00C0337A" w:rsidP="005C645B">
      <w:pPr>
        <w:spacing w:after="0" w:line="240" w:lineRule="auto"/>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هو ذلك الفر</w:t>
      </w:r>
      <w:r w:rsidR="00FE12ED">
        <w:rPr>
          <w:rFonts w:ascii="Arial" w:eastAsia="Times New Roman" w:hAnsi="Arial" w:cs="Arial" w:hint="cs"/>
          <w:color w:val="222222"/>
          <w:sz w:val="24"/>
          <w:szCs w:val="24"/>
          <w:rtl/>
          <w:lang w:bidi="ar"/>
        </w:rPr>
        <w:t>ع</w:t>
      </w:r>
      <w:r>
        <w:rPr>
          <w:rFonts w:ascii="Arial" w:eastAsia="Times New Roman" w:hAnsi="Arial" w:cs="Arial" w:hint="cs"/>
          <w:color w:val="222222"/>
          <w:sz w:val="24"/>
          <w:szCs w:val="24"/>
          <w:rtl/>
          <w:lang w:bidi="ar"/>
        </w:rPr>
        <w:t xml:space="preserve"> من الإحصاء الذ</w:t>
      </w:r>
      <w:r w:rsidR="00FE12ED">
        <w:rPr>
          <w:rFonts w:ascii="Arial" w:eastAsia="Times New Roman" w:hAnsi="Arial" w:cs="Arial" w:hint="cs"/>
          <w:color w:val="222222"/>
          <w:sz w:val="24"/>
          <w:szCs w:val="24"/>
          <w:rtl/>
          <w:lang w:bidi="ar"/>
        </w:rPr>
        <w:t>ي</w:t>
      </w:r>
      <w:r>
        <w:rPr>
          <w:rFonts w:ascii="Arial" w:eastAsia="Times New Roman" w:hAnsi="Arial" w:cs="Arial" w:hint="cs"/>
          <w:color w:val="222222"/>
          <w:sz w:val="24"/>
          <w:szCs w:val="24"/>
          <w:rtl/>
          <w:lang w:bidi="ar"/>
        </w:rPr>
        <w:t xml:space="preserve"> يهتم باستخلاص  نتائج عن المجتمع عن طريق عينة مسحوبة من تلك المجتمعات معتمدا على طريقة تقدير </w:t>
      </w:r>
      <w:r>
        <w:rPr>
          <w:rFonts w:ascii="Arial" w:eastAsia="Times New Roman" w:hAnsi="Arial" w:cs="Arial"/>
          <w:color w:val="222222"/>
          <w:sz w:val="24"/>
          <w:szCs w:val="24"/>
          <w:lang w:bidi="ar"/>
        </w:rPr>
        <w:t>Estimation</w:t>
      </w:r>
      <w:r>
        <w:rPr>
          <w:rFonts w:ascii="Arial" w:eastAsia="Times New Roman" w:hAnsi="Arial" w:cs="Arial" w:hint="cs"/>
          <w:color w:val="222222"/>
          <w:sz w:val="24"/>
          <w:szCs w:val="24"/>
          <w:rtl/>
        </w:rPr>
        <w:t xml:space="preserve"> حيث يتم حساب قيمة مقدرة </w:t>
      </w:r>
      <w:r>
        <w:rPr>
          <w:rFonts w:ascii="Arial" w:eastAsia="Times New Roman" w:hAnsi="Arial" w:cs="Arial"/>
          <w:color w:val="222222"/>
          <w:sz w:val="24"/>
          <w:szCs w:val="24"/>
        </w:rPr>
        <w:t>Estimate</w:t>
      </w:r>
      <w:r>
        <w:rPr>
          <w:rFonts w:ascii="Arial" w:eastAsia="Times New Roman" w:hAnsi="Arial" w:cs="Arial" w:hint="cs"/>
          <w:color w:val="222222"/>
          <w:sz w:val="24"/>
          <w:szCs w:val="24"/>
          <w:rtl/>
        </w:rPr>
        <w:t xml:space="preserve"> وتسمى إحصاءه (وهي صفة من صفات العينة) عن طريق مقدّر (معادلة) </w:t>
      </w:r>
      <w:r>
        <w:rPr>
          <w:rFonts w:ascii="Arial" w:eastAsia="Times New Roman" w:hAnsi="Arial" w:cs="Arial"/>
          <w:color w:val="222222"/>
          <w:sz w:val="24"/>
          <w:szCs w:val="24"/>
        </w:rPr>
        <w:t>Estimator</w:t>
      </w:r>
      <w:r>
        <w:rPr>
          <w:rFonts w:ascii="Arial" w:eastAsia="Times New Roman" w:hAnsi="Arial" w:cs="Arial" w:hint="cs"/>
          <w:color w:val="222222"/>
          <w:sz w:val="24"/>
          <w:szCs w:val="24"/>
          <w:rtl/>
        </w:rPr>
        <w:t xml:space="preserve"> عن القيمة الفعلية في المجتمع والتي تسمى (معلَمة </w:t>
      </w:r>
      <w:r>
        <w:rPr>
          <w:rFonts w:ascii="Arial" w:eastAsia="Times New Roman" w:hAnsi="Arial" w:cs="Arial"/>
          <w:color w:val="222222"/>
          <w:sz w:val="24"/>
          <w:szCs w:val="24"/>
        </w:rPr>
        <w:t>Parameter</w:t>
      </w:r>
      <w:r>
        <w:rPr>
          <w:rFonts w:ascii="Arial" w:eastAsia="Times New Roman" w:hAnsi="Arial" w:cs="Arial" w:hint="cs"/>
          <w:color w:val="222222"/>
          <w:sz w:val="24"/>
          <w:szCs w:val="24"/>
          <w:rtl/>
        </w:rPr>
        <w:t>) وهي القيمة الفعلية لخاصية أو صفة من صف</w:t>
      </w:r>
      <w:r w:rsidR="005C645B">
        <w:rPr>
          <w:rFonts w:ascii="Arial" w:eastAsia="Times New Roman" w:hAnsi="Arial" w:cs="Arial" w:hint="cs"/>
          <w:color w:val="222222"/>
          <w:sz w:val="24"/>
          <w:szCs w:val="24"/>
          <w:rtl/>
        </w:rPr>
        <w:t>ات المجتمع غاليا تكون مجهولة ومطلوب تقديرها.</w:t>
      </w:r>
    </w:p>
    <w:p w:rsidR="00C0337A" w:rsidRDefault="00C0337A" w:rsidP="00C0337A">
      <w:pPr>
        <w:spacing w:after="0" w:line="240" w:lineRule="auto"/>
        <w:jc w:val="center"/>
        <w:rPr>
          <w:rFonts w:ascii="Arial" w:eastAsia="Times New Roman" w:hAnsi="Arial" w:cs="Arial"/>
          <w:color w:val="222222"/>
          <w:sz w:val="24"/>
          <w:szCs w:val="24"/>
        </w:rPr>
      </w:pPr>
      <w:r>
        <w:rPr>
          <w:rFonts w:cs="Monotype Koufi" w:hint="cs"/>
          <w:noProof/>
          <w:sz w:val="27"/>
          <w:szCs w:val="31"/>
        </w:rPr>
        <w:lastRenderedPageBreak/>
        <w:drawing>
          <wp:inline distT="0" distB="0" distL="0" distR="0" wp14:anchorId="5591F4DC" wp14:editId="5B6B6D38">
            <wp:extent cx="3416061" cy="3580079"/>
            <wp:effectExtent l="0" t="0" r="0" b="1905"/>
            <wp:docPr id="104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l="24583" t="22129" r="28704" b="8403"/>
                    <a:stretch>
                      <a:fillRect/>
                    </a:stretch>
                  </pic:blipFill>
                  <pic:spPr bwMode="auto">
                    <a:xfrm>
                      <a:off x="0" y="0"/>
                      <a:ext cx="3425932" cy="3590424"/>
                    </a:xfrm>
                    <a:prstGeom prst="rect">
                      <a:avLst/>
                    </a:prstGeom>
                    <a:noFill/>
                    <a:ln w="9525">
                      <a:noFill/>
                      <a:miter lim="800000"/>
                      <a:headEnd/>
                      <a:tailEnd/>
                    </a:ln>
                  </pic:spPr>
                </pic:pic>
              </a:graphicData>
            </a:graphic>
          </wp:inline>
        </w:drawing>
      </w:r>
    </w:p>
    <w:p w:rsidR="00116F63" w:rsidRDefault="00116F63" w:rsidP="00C0337A">
      <w:pPr>
        <w:spacing w:after="0" w:line="240" w:lineRule="auto"/>
        <w:jc w:val="both"/>
        <w:rPr>
          <w:rFonts w:ascii="Arial" w:eastAsia="Times New Roman" w:hAnsi="Arial" w:cs="Arial"/>
          <w:b/>
          <w:bCs/>
          <w:color w:val="222222"/>
          <w:sz w:val="28"/>
          <w:szCs w:val="28"/>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المجتمع</w:t>
      </w:r>
      <w:r>
        <w:rPr>
          <w:rFonts w:ascii="Arial" w:eastAsia="Times New Roman" w:hAnsi="Arial" w:cs="Arial"/>
          <w:b/>
          <w:bCs/>
          <w:color w:val="222222"/>
          <w:sz w:val="28"/>
          <w:szCs w:val="28"/>
          <w:lang w:bidi="ar"/>
        </w:rPr>
        <w:t>Population</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يعتبر تحديد مفهوم المجتمع وخصائصه أهم خطوة في فهم الأساليب الإحصائية التي سوف نستخدمها.</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E23023">
        <w:rPr>
          <w:rFonts w:ascii="Arial" w:eastAsia="Times New Roman" w:hAnsi="Arial" w:cs="Arial" w:hint="cs"/>
          <w:b/>
          <w:bCs/>
          <w:color w:val="222222"/>
          <w:sz w:val="24"/>
          <w:szCs w:val="24"/>
          <w:rtl/>
          <w:lang w:bidi="ar"/>
        </w:rPr>
        <w:t>والمجتمع عبارة عن:</w:t>
      </w:r>
      <w:r>
        <w:rPr>
          <w:rFonts w:ascii="Arial" w:eastAsia="Times New Roman" w:hAnsi="Arial" w:cs="Arial" w:hint="cs"/>
          <w:color w:val="222222"/>
          <w:sz w:val="24"/>
          <w:szCs w:val="24"/>
          <w:rtl/>
          <w:lang w:bidi="ar"/>
        </w:rPr>
        <w:t xml:space="preserve"> مجموعة كبيرة من الأفراد أو الأشياء أو الدرجات أو العناصر أو الحداث التي تشترك فيما بينها في صفة أو أكثر ويرغب الباحث في دراستها وتحليل المعلومات المتوفرة عنها.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sidRPr="00E23023">
        <w:rPr>
          <w:rFonts w:ascii="Arial" w:eastAsia="Times New Roman" w:hAnsi="Arial" w:cs="Arial" w:hint="cs"/>
          <w:color w:val="222222"/>
          <w:sz w:val="24"/>
          <w:szCs w:val="24"/>
          <w:rtl/>
          <w:lang w:bidi="ar"/>
        </w:rPr>
        <w:t>والمجتمع قد يكون محدد العدد مثل مجتمع طلاب الجامعة أو مجتمع الكتب في المكتبة. وفي هذه الحالية يمكن دراسة جميع أفراد المجتمع أو أخذ عينة ممثلة لخذا المجتمع تمثيلا صادقا.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وقد يكون المجتمع غير محدد مثل مجتمع النجوم في السماء أو مجتمع الأسماك في المحيط أو مجتمع الأشجار. وتسمى هذه المجتمعات غير المحددة بالمجتمعات النظرية. وهذه المجتمعات لا يمكن دراسة جميع أفرادها ولذلك نلجأ إلى استخدام أسلوب العينات لدراستها.</w:t>
      </w:r>
    </w:p>
    <w:p w:rsidR="00C0337A" w:rsidRPr="00E23023" w:rsidRDefault="00C0337A" w:rsidP="00C0337A">
      <w:pPr>
        <w:spacing w:after="0" w:line="240" w:lineRule="auto"/>
        <w:jc w:val="both"/>
        <w:rPr>
          <w:rFonts w:ascii="Arial" w:eastAsia="Times New Roman" w:hAnsi="Arial" w:cs="Arial"/>
          <w:color w:val="222222"/>
          <w:sz w:val="24"/>
          <w:szCs w:val="24"/>
          <w:rtl/>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 xml:space="preserve">العينة </w:t>
      </w:r>
      <w:r>
        <w:rPr>
          <w:rFonts w:ascii="Arial" w:eastAsia="Times New Roman" w:hAnsi="Arial" w:cs="Arial"/>
          <w:b/>
          <w:bCs/>
          <w:color w:val="222222"/>
          <w:sz w:val="28"/>
          <w:szCs w:val="28"/>
          <w:lang w:bidi="ar"/>
        </w:rPr>
        <w:t>Sample</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 xml:space="preserve">عبارة عن عدد معين من المفردات (يسمى حجم العينة ويرمز له بالرمز </w:t>
      </w:r>
      <w:r>
        <w:rPr>
          <w:rFonts w:ascii="Arial" w:eastAsia="Times New Roman" w:hAnsi="Arial" w:cs="Arial"/>
          <w:color w:val="222222"/>
          <w:sz w:val="24"/>
          <w:szCs w:val="24"/>
          <w:lang w:bidi="ar"/>
        </w:rPr>
        <w:t>n</w:t>
      </w:r>
      <w:r>
        <w:rPr>
          <w:rFonts w:ascii="Arial" w:eastAsia="Times New Roman" w:hAnsi="Arial" w:cs="Arial" w:hint="cs"/>
          <w:color w:val="222222"/>
          <w:sz w:val="24"/>
          <w:szCs w:val="24"/>
          <w:rtl/>
        </w:rPr>
        <w:t>) مأخوذ من مجتمع ما. وتستخدم هذه العينة لعمل وصف وتحليل واستدلال حول خصائص المجتمع أي حول معالم المجتمع.</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rPr>
      </w:pP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هي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مجموعة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جزئية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تتوافر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كافة،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بطريقة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لإجراء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وتعميم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كاملا</w:t>
      </w:r>
      <w:r w:rsidRPr="00CE37FF">
        <w:rPr>
          <w:rFonts w:ascii="Arial" w:eastAsia="Times New Roman" w:hAnsi="Arial" w:cs="Arial"/>
          <w:color w:val="222222"/>
          <w:sz w:val="24"/>
          <w:szCs w:val="24"/>
          <w:rtl/>
          <w:lang w:bidi="ar"/>
        </w:rPr>
        <w:t xml:space="preserve"> .</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ويلجأ</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الباحث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استخدام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بعض</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الأحيان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جميع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مفردات</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نظر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لاتساعه،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اللجوء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عشوائية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منه</w:t>
      </w:r>
      <w:r w:rsidRPr="00CE37FF">
        <w:rPr>
          <w:rFonts w:ascii="Arial" w:eastAsia="Times New Roman" w:hAnsi="Arial" w:cs="Arial"/>
          <w:color w:val="222222"/>
          <w:sz w:val="24"/>
          <w:szCs w:val="24"/>
          <w:rtl/>
          <w:lang w:bidi="ar"/>
        </w:rPr>
        <w:t>.</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إن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دقيق</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ومناسب</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يعطي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مشابهة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كبير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للنتائج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التي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الحصول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حجم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اكبر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زاد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تمثيلها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موضوع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المجموعة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العناصر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العلاقة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المدروسة</w:t>
      </w:r>
      <w:r w:rsidRPr="009A6EBA">
        <w:rPr>
          <w:rFonts w:ascii="Arial" w:eastAsia="Times New Roman" w:hAnsi="Arial" w:cs="Arial"/>
          <w:color w:val="222222"/>
          <w:sz w:val="24"/>
          <w:szCs w:val="24"/>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بنفس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الواردة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A2130" w:rsidRDefault="00BA2130" w:rsidP="00C0337A">
      <w:pPr>
        <w:spacing w:after="0" w:line="240" w:lineRule="auto"/>
        <w:jc w:val="both"/>
        <w:rPr>
          <w:rFonts w:ascii="Arial" w:eastAsia="Times New Roman" w:hAnsi="Arial" w:cs="Arial"/>
          <w:b/>
          <w:bCs/>
          <w:color w:val="222222"/>
          <w:sz w:val="28"/>
          <w:szCs w:val="28"/>
          <w:rtl/>
        </w:rPr>
      </w:pPr>
    </w:p>
    <w:p w:rsidR="00BA2130" w:rsidRDefault="00BA2130" w:rsidP="00C0337A">
      <w:pPr>
        <w:spacing w:after="0" w:line="240" w:lineRule="auto"/>
        <w:jc w:val="both"/>
        <w:rPr>
          <w:rFonts w:ascii="Arial" w:eastAsia="Times New Roman" w:hAnsi="Arial" w:cs="Arial"/>
          <w:b/>
          <w:bCs/>
          <w:color w:val="222222"/>
          <w:sz w:val="28"/>
          <w:szCs w:val="28"/>
          <w:rtl/>
          <w:lang w:bidi="ar"/>
        </w:rPr>
      </w:pPr>
    </w:p>
    <w:p w:rsidR="00C0337A" w:rsidRPr="00FC1FCD" w:rsidRDefault="00C0337A" w:rsidP="00C0337A">
      <w:pPr>
        <w:spacing w:after="0" w:line="240" w:lineRule="auto"/>
        <w:jc w:val="both"/>
        <w:rPr>
          <w:rFonts w:ascii="Arial" w:eastAsia="Times New Roman" w:hAnsi="Arial" w:cs="Arial"/>
          <w:b/>
          <w:bCs/>
          <w:color w:val="222222"/>
          <w:sz w:val="28"/>
          <w:szCs w:val="28"/>
          <w:rtl/>
          <w:lang w:bidi="ar"/>
        </w:rPr>
      </w:pPr>
      <w:r w:rsidRPr="00FC1FCD">
        <w:rPr>
          <w:rFonts w:ascii="Arial" w:eastAsia="Times New Roman" w:hAnsi="Arial" w:cs="Arial" w:hint="cs"/>
          <w:b/>
          <w:bCs/>
          <w:color w:val="222222"/>
          <w:sz w:val="28"/>
          <w:szCs w:val="28"/>
          <w:rtl/>
          <w:lang w:bidi="ar"/>
        </w:rPr>
        <w:lastRenderedPageBreak/>
        <w:t>خطوات</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اختيار</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العينة</w:t>
      </w:r>
      <w:r w:rsidRPr="00FC1FCD">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تمر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عملية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متتالية،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واضحاً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ودقيقاً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لمفردات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المراهقة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المتعلقة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بالبنات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منطقة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للمرحلة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الثانوية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وهكذا</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جـ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ليكونوا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فلابد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الجامعيات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القديمة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واللاتي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التأهيل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العلمي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ويعملن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متباينة،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تباينه،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ودرجة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قابلة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هـ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
    <w:p w:rsidR="004F71A2"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السابقة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4F71A2" w:rsidRDefault="004F71A2"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4F71A2"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 </w:t>
      </w:r>
      <w:r w:rsidR="00C0337A" w:rsidRPr="009A6EBA">
        <w:rPr>
          <w:rFonts w:ascii="Arial" w:eastAsia="Times New Roman" w:hAnsi="Arial" w:cs="Arial" w:hint="cs"/>
          <w:color w:val="222222"/>
          <w:sz w:val="24"/>
          <w:szCs w:val="24"/>
          <w:rtl/>
          <w:lang w:bidi="ar"/>
        </w:rPr>
        <w:t>ويجب</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على</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الباحث</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يحذر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من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الوقوع</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في</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أخطاء</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اختيار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العينة،</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ومنها</w:t>
      </w:r>
      <w:r w:rsidR="00C0337A"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مقارنة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الفتيات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المرهقات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مراحل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تعليمية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بمحافظة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1700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150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يؤدي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حدوث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يعود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بتفضيله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ويترتب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9500D" w:rsidRDefault="00B9500D"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81708" w:rsidRDefault="00B81708"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32"/>
          <w:szCs w:val="32"/>
          <w:rtl/>
          <w:lang w:bidi="ar"/>
        </w:rPr>
      </w:pPr>
      <w:r w:rsidRPr="005B62CA">
        <w:rPr>
          <w:rFonts w:ascii="Arial" w:eastAsia="Times New Roman" w:hAnsi="Arial" w:cs="Arial" w:hint="cs"/>
          <w:b/>
          <w:bCs/>
          <w:color w:val="222222"/>
          <w:sz w:val="32"/>
          <w:szCs w:val="32"/>
          <w:rtl/>
          <w:lang w:bidi="ar"/>
        </w:rPr>
        <w:t>-أنواع</w:t>
      </w:r>
      <w:r w:rsidRPr="005B62CA">
        <w:rPr>
          <w:rFonts w:ascii="Arial" w:eastAsia="Times New Roman" w:hAnsi="Arial" w:cs="Arial"/>
          <w:b/>
          <w:bCs/>
          <w:color w:val="222222"/>
          <w:sz w:val="32"/>
          <w:szCs w:val="32"/>
          <w:rtl/>
          <w:lang w:bidi="ar"/>
        </w:rPr>
        <w:t xml:space="preserve"> </w:t>
      </w:r>
      <w:r w:rsidRPr="005B62CA">
        <w:rPr>
          <w:rFonts w:ascii="Arial" w:eastAsia="Times New Roman" w:hAnsi="Arial" w:cs="Arial" w:hint="cs"/>
          <w:b/>
          <w:bCs/>
          <w:color w:val="222222"/>
          <w:sz w:val="32"/>
          <w:szCs w:val="32"/>
          <w:rtl/>
          <w:lang w:bidi="ar"/>
        </w:rPr>
        <w:t>العينات</w:t>
      </w:r>
      <w:r w:rsidRPr="005B62CA">
        <w:rPr>
          <w:rFonts w:ascii="Arial" w:eastAsia="Times New Roman" w:hAnsi="Arial" w:cs="Arial"/>
          <w:b/>
          <w:bCs/>
          <w:color w:val="222222"/>
          <w:sz w:val="32"/>
          <w:szCs w:val="32"/>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والثاني،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ويتوقف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وأهدافه،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مفصل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الأول</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أساس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تكافئ</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مسجلين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شئون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وبمقدور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قوائم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رسمية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وبيانات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أخرى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متاحة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تمييز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1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البسيطة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القرعة،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وضع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خاص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وتحرك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سحب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طولية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وبعدما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ينتهي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المختارة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2</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المنتظمة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غرار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تكوينها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متساوية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200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20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للفرد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والذي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10</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عبارة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حاصل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القسمة</w:t>
      </w:r>
      <w:r w:rsidRPr="009A6EBA">
        <w:rPr>
          <w:rFonts w:ascii="Arial" w:eastAsia="Times New Roman" w:hAnsi="Arial" w:cs="Arial"/>
          <w:color w:val="222222"/>
          <w:sz w:val="24"/>
          <w:szCs w:val="24"/>
          <w:rtl/>
          <w:lang w:bidi="ar"/>
        </w:rPr>
        <w:t xml:space="preserve">: 200 ÷ 10.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يبدأ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وليكن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مثلاً</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مؤلفة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يحملون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14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24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34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44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54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64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3</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الطبقية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نظراً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طبقات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المتوافرة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تمثلها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تبعاً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لاختلافهم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الأعمار،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الاجتماعية،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الاقتصادية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075871" w:rsidRDefault="00C0337A" w:rsidP="00C0337A">
      <w:pPr>
        <w:spacing w:after="0" w:line="240" w:lineRule="auto"/>
        <w:jc w:val="both"/>
        <w:rPr>
          <w:rFonts w:ascii="Arial" w:eastAsia="Times New Roman" w:hAnsi="Arial" w:cs="Arial"/>
          <w:b/>
          <w:bCs/>
          <w:color w:val="222222"/>
          <w:sz w:val="28"/>
          <w:szCs w:val="28"/>
          <w:rtl/>
        </w:rPr>
      </w:pPr>
      <w:r>
        <w:rPr>
          <w:rFonts w:ascii="Arial" w:eastAsia="Times New Roman" w:hAnsi="Arial" w:cs="Arial" w:hint="cs"/>
          <w:b/>
          <w:bCs/>
          <w:color w:val="222222"/>
          <w:sz w:val="28"/>
          <w:szCs w:val="28"/>
          <w:rtl/>
        </w:rPr>
        <w:t>4-العينة العنقودية:</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مستوى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ويتبع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مناطق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محافظات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أجزاء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صغيرة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والصالحين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لتمثيل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يتعرف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للتقنيات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يلزم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بزيارة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يكتفي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w:t>
      </w:r>
    </w:p>
    <w:p w:rsidR="00B81708" w:rsidRDefault="00B81708"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B81708" w:rsidRPr="009A6EBA" w:rsidRDefault="00B81708"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الثاني</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غير</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ضوء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السجون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مستشفى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الأمل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متعاطي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المخدرات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المسكرات،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المتعاطين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السموم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1</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الصدفة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سابق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w:t>
      </w:r>
      <w:r>
        <w:rPr>
          <w:rFonts w:ascii="Arial" w:eastAsia="Times New Roman" w:hAnsi="Arial" w:cs="Arial"/>
          <w:color w:val="222222"/>
          <w:sz w:val="24"/>
          <w:szCs w:val="24"/>
          <w:lang w:bidi="ar"/>
        </w:rPr>
        <w:t>gcht</w:t>
      </w:r>
      <w:r w:rsidRPr="009A6EBA">
        <w:rPr>
          <w:rFonts w:ascii="Arial" w:eastAsia="Times New Roman" w:hAnsi="Arial" w:cs="Arial" w:hint="cs"/>
          <w:color w:val="222222"/>
          <w:sz w:val="24"/>
          <w:szCs w:val="24"/>
          <w:rtl/>
          <w:lang w:bidi="ar"/>
        </w:rPr>
        <w:t>صلين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المساجد،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مدارسهم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موقفهم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حيال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تأثير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الفضائيات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التحصيل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2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الحصصية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يقوم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الحصصية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وحجم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وتشبه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الحصصية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الحصصية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مطلقاً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3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الغرضية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أدرك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يحققون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يريد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يعتقد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يفيدونه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تحقيق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القدامى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الحياة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تلاميذهم،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C0337A" w:rsidRPr="005738B2" w:rsidRDefault="00C0337A" w:rsidP="005738B2">
      <w:pPr>
        <w:tabs>
          <w:tab w:val="left" w:pos="2481"/>
          <w:tab w:val="center" w:pos="4273"/>
        </w:tabs>
        <w:spacing w:after="0" w:line="240" w:lineRule="auto"/>
        <w:jc w:val="center"/>
        <w:rPr>
          <w:rFonts w:cs="PT Bold Heading"/>
          <w:sz w:val="36"/>
          <w:szCs w:val="36"/>
        </w:rPr>
      </w:pPr>
      <w:r w:rsidRPr="005738B2">
        <w:rPr>
          <w:rFonts w:cs="PT Bold Heading"/>
          <w:sz w:val="36"/>
          <w:szCs w:val="36"/>
          <w:rtl/>
        </w:rPr>
        <w:lastRenderedPageBreak/>
        <w:t>المتغيرات</w:t>
      </w:r>
    </w:p>
    <w:p w:rsidR="00C0337A" w:rsidRPr="005C645B" w:rsidRDefault="00C0337A" w:rsidP="005C645B">
      <w:pPr>
        <w:autoSpaceDE w:val="0"/>
        <w:autoSpaceDN w:val="0"/>
        <w:adjustRightInd w:val="0"/>
        <w:spacing w:after="0" w:line="240" w:lineRule="auto"/>
        <w:jc w:val="both"/>
        <w:rPr>
          <w:rFonts w:asciiTheme="minorBidi" w:hAnsiTheme="minorBidi"/>
          <w:kern w:val="24"/>
          <w:sz w:val="28"/>
          <w:szCs w:val="28"/>
        </w:rPr>
      </w:pPr>
      <w:r w:rsidRPr="005C645B">
        <w:rPr>
          <w:rFonts w:asciiTheme="minorBidi" w:hAnsiTheme="minorBidi"/>
          <w:kern w:val="24"/>
          <w:sz w:val="28"/>
          <w:szCs w:val="28"/>
          <w:rtl/>
        </w:rPr>
        <w:t>لفظ "متغير" من الألفاظ التي يتكرر ورودها في التربية وعلم النفس والبحوث وكتب مناهج البحث والإحصاء والقياس.. ولا يمكنك التعامل مع البحوث والتواصل مع الآخرين دون استخدام هذه الكلمة أو ما يراد بها. المتغيرات هي أحجار البناء لأسئلة البحث وفروضه.</w:t>
      </w:r>
    </w:p>
    <w:p w:rsidR="00C0337A" w:rsidRPr="005C645B" w:rsidRDefault="00C0337A" w:rsidP="005C645B">
      <w:pPr>
        <w:autoSpaceDE w:val="0"/>
        <w:autoSpaceDN w:val="0"/>
        <w:adjustRightInd w:val="0"/>
        <w:spacing w:after="0" w:line="240" w:lineRule="auto"/>
        <w:ind w:right="540"/>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تعريف المتغير</w:t>
      </w:r>
    </w:p>
    <w:p w:rsidR="00C0337A" w:rsidRPr="005C645B" w:rsidRDefault="00C0337A" w:rsidP="005C645B">
      <w:pPr>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kern w:val="24"/>
          <w:sz w:val="28"/>
          <w:szCs w:val="28"/>
          <w:u w:val="single"/>
          <w:rtl/>
        </w:rPr>
        <w:t>المتغير :</w:t>
      </w:r>
      <w:r w:rsidRPr="005C645B">
        <w:rPr>
          <w:rFonts w:asciiTheme="minorBidi" w:hAnsiTheme="minorBidi"/>
          <w:b/>
          <w:bCs/>
          <w:kern w:val="24"/>
          <w:sz w:val="28"/>
          <w:szCs w:val="28"/>
          <w:rtl/>
        </w:rPr>
        <w:t xml:space="preserve">   هو أي صفة تتفاوت أو تختلف من شخص لآخر أو من شيء لآخر </w:t>
      </w:r>
    </w:p>
    <w:p w:rsidR="00C0337A" w:rsidRPr="005C645B" w:rsidRDefault="00C0337A" w:rsidP="005C645B">
      <w:pPr>
        <w:autoSpaceDE w:val="0"/>
        <w:autoSpaceDN w:val="0"/>
        <w:adjustRightInd w:val="0"/>
        <w:spacing w:after="0" w:line="240" w:lineRule="auto"/>
        <w:rPr>
          <w:rFonts w:asciiTheme="minorBidi" w:hAnsiTheme="minorBidi"/>
          <w:b/>
          <w:bCs/>
          <w:kern w:val="24"/>
          <w:sz w:val="28"/>
          <w:szCs w:val="28"/>
          <w:rtl/>
        </w:rPr>
      </w:pPr>
      <w:r w:rsidRPr="005C645B">
        <w:rPr>
          <w:rFonts w:asciiTheme="minorBidi" w:hAnsiTheme="minorBidi"/>
          <w:kern w:val="24"/>
          <w:sz w:val="28"/>
          <w:szCs w:val="28"/>
          <w:rtl/>
        </w:rPr>
        <w:t>(الذكاء/ الحرارة / العمر/ طريقة التدريس[تعاوني، فردي] / نوع المدرسة [أهلية، حكومية].....)</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r w:rsidRPr="005C645B">
        <w:rPr>
          <w:rFonts w:asciiTheme="minorBidi" w:hAnsiTheme="minorBidi"/>
          <w:b/>
          <w:bCs/>
          <w:kern w:val="24"/>
          <w:sz w:val="28"/>
          <w:szCs w:val="28"/>
          <w:u w:val="single"/>
          <w:rtl/>
        </w:rPr>
        <w:t>الثابت</w:t>
      </w:r>
      <w:r w:rsidRPr="005C645B">
        <w:rPr>
          <w:rFonts w:asciiTheme="minorBidi" w:hAnsiTheme="minorBidi"/>
          <w:b/>
          <w:bCs/>
          <w:kern w:val="24"/>
          <w:sz w:val="28"/>
          <w:szCs w:val="28"/>
          <w:rtl/>
        </w:rPr>
        <w:t xml:space="preserve">  :    الصفة التي لا تختلف ولا يوجد بين الأفراد فيها فروق. </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Pr>
      </w:pPr>
    </w:p>
    <w:p w:rsidR="00C0337A" w:rsidRPr="005C645B" w:rsidRDefault="00C0337A" w:rsidP="005C645B">
      <w:pPr>
        <w:autoSpaceDE w:val="0"/>
        <w:autoSpaceDN w:val="0"/>
        <w:bidi w:val="0"/>
        <w:adjustRightInd w:val="0"/>
        <w:spacing w:after="0" w:line="240" w:lineRule="auto"/>
        <w:jc w:val="right"/>
        <w:rPr>
          <w:rFonts w:asciiTheme="minorBidi" w:hAnsiTheme="minorBidi"/>
          <w:b/>
          <w:bCs/>
          <w:kern w:val="24"/>
          <w:sz w:val="28"/>
          <w:szCs w:val="28"/>
        </w:rPr>
      </w:pPr>
      <w:r w:rsidRPr="005C645B">
        <w:rPr>
          <w:rFonts w:asciiTheme="minorBidi" w:hAnsiTheme="minorBidi"/>
          <w:b/>
          <w:bCs/>
          <w:kern w:val="24"/>
          <w:sz w:val="28"/>
          <w:szCs w:val="28"/>
          <w:u w:val="single"/>
          <w:rtl/>
        </w:rPr>
        <w:t>فالمتغير</w:t>
      </w:r>
      <w:r w:rsidRPr="005C645B">
        <w:rPr>
          <w:rFonts w:asciiTheme="minorBidi" w:hAnsiTheme="minorBidi"/>
          <w:b/>
          <w:bCs/>
          <w:kern w:val="24"/>
          <w:sz w:val="28"/>
          <w:szCs w:val="28"/>
          <w:rtl/>
        </w:rPr>
        <w:t xml:space="preserve"> هو: أي صفة أو سلوك أو ظاهرة أو برنامج يمكن أن تختلف في المستوى أو المقدار أو في النوع من فرد إلى آخر أو من مجموعة إلى أخرى. الصفة التي تتفاوت كما أو كيفا مقدارا أو نوعا</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tbl>
      <w:tblPr>
        <w:tblStyle w:val="a7"/>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46"/>
      </w:tblGrid>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مثال  : -هناك علاقة بين القلق والتحصيل لدى طلاب المرحلة المتوسطة</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القلق: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التحصيل: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المرحلة : </w:t>
            </w:r>
            <w:r w:rsidRPr="005C645B">
              <w:rPr>
                <w:rFonts w:asciiTheme="minorBidi" w:hAnsiTheme="minorBidi" w:cstheme="minorBidi"/>
                <w:kern w:val="24"/>
                <w:sz w:val="28"/>
                <w:szCs w:val="28"/>
                <w:rtl/>
              </w:rPr>
              <w:t>ثابت  [المرحلة المتوسطة فقط]</w:t>
            </w:r>
            <w:r w:rsidRPr="005C645B">
              <w:rPr>
                <w:rFonts w:asciiTheme="minorBidi" w:hAnsiTheme="minorBidi" w:cstheme="minorBidi"/>
                <w:b/>
                <w:bCs/>
                <w:kern w:val="24"/>
                <w:sz w:val="28"/>
                <w:szCs w:val="28"/>
                <w:rtl/>
              </w:rPr>
              <w:t xml:space="preserve">            الطلاب : </w:t>
            </w:r>
            <w:r w:rsidRPr="005C645B">
              <w:rPr>
                <w:rFonts w:asciiTheme="minorBidi" w:hAnsiTheme="minorBidi" w:cstheme="minorBidi"/>
                <w:kern w:val="24"/>
                <w:sz w:val="28"/>
                <w:szCs w:val="28"/>
                <w:rtl/>
              </w:rPr>
              <w:t>ثابت  [الطلاب الذكور فقط]</w:t>
            </w:r>
          </w:p>
        </w:tc>
      </w:tr>
    </w:tbl>
    <w:p w:rsidR="00C0337A" w:rsidRPr="005C645B" w:rsidRDefault="00C0337A" w:rsidP="005C645B">
      <w:pPr>
        <w:tabs>
          <w:tab w:val="left" w:pos="8830"/>
        </w:tabs>
        <w:autoSpaceDE w:val="0"/>
        <w:autoSpaceDN w:val="0"/>
        <w:adjustRightInd w:val="0"/>
        <w:spacing w:after="0" w:line="240" w:lineRule="auto"/>
        <w:rPr>
          <w:rFonts w:asciiTheme="minorBidi" w:hAnsiTheme="minorBidi"/>
          <w:b/>
          <w:bCs/>
          <w:kern w:val="24"/>
          <w:sz w:val="28"/>
          <w:szCs w:val="28"/>
          <w:rtl/>
        </w:rPr>
      </w:pPr>
    </w:p>
    <w:p w:rsidR="00C0337A" w:rsidRPr="005C645B" w:rsidRDefault="00C0337A" w:rsidP="005C645B">
      <w:pPr>
        <w:tabs>
          <w:tab w:val="left" w:pos="8830"/>
        </w:tabs>
        <w:autoSpaceDE w:val="0"/>
        <w:autoSpaceDN w:val="0"/>
        <w:adjustRightInd w:val="0"/>
        <w:spacing w:after="0" w:line="240" w:lineRule="auto"/>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أنواع المتغيرات</w:t>
      </w:r>
    </w:p>
    <w:p w:rsidR="00C0337A" w:rsidRPr="005C645B" w:rsidRDefault="00C0337A" w:rsidP="00B81708">
      <w:pPr>
        <w:tabs>
          <w:tab w:val="left" w:pos="8830"/>
        </w:tabs>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color w:val="0070C0"/>
          <w:kern w:val="24"/>
          <w:sz w:val="28"/>
          <w:szCs w:val="28"/>
          <w:u w:val="single"/>
          <w:rtl/>
        </w:rPr>
        <w:t>المتغير الكمي</w:t>
      </w:r>
      <w:r w:rsidRPr="00B81708">
        <w:rPr>
          <w:rFonts w:asciiTheme="minorBidi" w:hAnsiTheme="minorBidi"/>
          <w:b/>
          <w:bCs/>
          <w:color w:val="0070C0"/>
          <w:kern w:val="24"/>
          <w:sz w:val="28"/>
          <w:szCs w:val="28"/>
          <w:rtl/>
        </w:rPr>
        <w:t xml:space="preserve">: </w:t>
      </w:r>
      <w:r w:rsidRPr="005C645B">
        <w:rPr>
          <w:rFonts w:asciiTheme="minorBidi" w:hAnsiTheme="minorBidi"/>
          <w:b/>
          <w:bCs/>
          <w:color w:val="0070C0"/>
          <w:kern w:val="24"/>
          <w:sz w:val="28"/>
          <w:szCs w:val="28"/>
          <w:rtl/>
        </w:rPr>
        <w:t xml:space="preserve"> </w:t>
      </w:r>
      <w:r w:rsidRPr="005C645B">
        <w:rPr>
          <w:rFonts w:asciiTheme="minorBidi" w:hAnsiTheme="minorBidi"/>
          <w:kern w:val="24"/>
          <w:sz w:val="28"/>
          <w:szCs w:val="28"/>
          <w:rtl/>
        </w:rPr>
        <w:t xml:space="preserve">أي صفة يكون الاختلاف من فرد إلى فرد كميا يتفاوت الأفراد بحسب حجم الصفة أو مقدارها, فهذا الفرد يختلف عن ذاك لأنه يمتلك أقل أو أكثر من الصفة كالعمر والوزن والذكاء والراتب . وينقسم إلى قسمين: </w:t>
      </w:r>
    </w:p>
    <w:p w:rsidR="00C0337A" w:rsidRPr="005C645B" w:rsidRDefault="00B81708" w:rsidP="00B81708">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متصل</w:t>
      </w:r>
      <w:r w:rsidRPr="00B81708">
        <w:rPr>
          <w:rFonts w:asciiTheme="minorBidi" w:hAnsiTheme="minorBidi" w:hint="cs"/>
          <w:b/>
          <w:bCs/>
          <w:kern w:val="24"/>
          <w:sz w:val="28"/>
          <w:szCs w:val="28"/>
          <w:rtl/>
        </w:rPr>
        <w:t>،</w:t>
      </w:r>
      <w:r>
        <w:rPr>
          <w:rFonts w:asciiTheme="minorBidi" w:hAnsiTheme="minorBidi"/>
          <w:kern w:val="24"/>
          <w:sz w:val="28"/>
          <w:szCs w:val="28"/>
          <w:rtl/>
        </w:rPr>
        <w:t xml:space="preserve"> مثل</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الطول، والوزن، والعمر، والوقت.</w:t>
      </w:r>
      <w:r>
        <w:rPr>
          <w:rFonts w:asciiTheme="minorBidi" w:hAnsiTheme="minorBidi" w:hint="cs"/>
          <w:kern w:val="24"/>
          <w:sz w:val="28"/>
          <w:szCs w:val="28"/>
          <w:rtl/>
        </w:rPr>
        <w:t>.........................</w:t>
      </w:r>
    </w:p>
    <w:p w:rsidR="00C0337A" w:rsidRDefault="00C0337A" w:rsidP="00C45E65">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متقطع،</w:t>
      </w:r>
      <w:r w:rsidRPr="005C645B">
        <w:rPr>
          <w:rFonts w:asciiTheme="minorBidi" w:hAnsiTheme="minorBidi"/>
          <w:kern w:val="24"/>
          <w:sz w:val="28"/>
          <w:szCs w:val="28"/>
          <w:rtl/>
        </w:rPr>
        <w:t xml:space="preserve"> مثل: عدد المنازل ، عدد الطلاب، عدد أفراد</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الأسرة.</w:t>
      </w:r>
      <w:r w:rsidR="00B81708">
        <w:rPr>
          <w:rFonts w:asciiTheme="minorBidi" w:hAnsiTheme="minorBidi" w:hint="cs"/>
          <w:kern w:val="24"/>
          <w:sz w:val="28"/>
          <w:szCs w:val="28"/>
          <w:rtl/>
        </w:rPr>
        <w:t>...........</w:t>
      </w:r>
    </w:p>
    <w:p w:rsidR="00B81708" w:rsidRPr="005C645B" w:rsidRDefault="00B81708" w:rsidP="00B81708">
      <w:pPr>
        <w:pStyle w:val="a3"/>
        <w:tabs>
          <w:tab w:val="left" w:pos="8830"/>
        </w:tabs>
        <w:autoSpaceDE w:val="0"/>
        <w:autoSpaceDN w:val="0"/>
        <w:adjustRightInd w:val="0"/>
        <w:spacing w:after="0" w:line="240" w:lineRule="auto"/>
        <w:rPr>
          <w:rFonts w:asciiTheme="minorBidi" w:hAnsiTheme="minorBidi"/>
          <w:kern w:val="24"/>
          <w:sz w:val="28"/>
          <w:szCs w:val="28"/>
          <w:rtl/>
        </w:rPr>
      </w:pPr>
    </w:p>
    <w:p w:rsidR="00C0337A" w:rsidRDefault="00B81708" w:rsidP="00B81708">
      <w:pPr>
        <w:tabs>
          <w:tab w:val="left" w:pos="8830"/>
        </w:tabs>
        <w:autoSpaceDE w:val="0"/>
        <w:autoSpaceDN w:val="0"/>
        <w:adjustRightInd w:val="0"/>
        <w:spacing w:after="0" w:line="240" w:lineRule="auto"/>
        <w:jc w:val="both"/>
        <w:rPr>
          <w:rFonts w:asciiTheme="minorBidi" w:hAnsiTheme="minorBidi"/>
          <w:kern w:val="24"/>
          <w:sz w:val="28"/>
          <w:szCs w:val="28"/>
          <w:rtl/>
        </w:rPr>
      </w:pPr>
      <w:r>
        <w:rPr>
          <w:rFonts w:asciiTheme="minorBidi" w:hAnsiTheme="minorBidi"/>
          <w:b/>
          <w:bCs/>
          <w:color w:val="0070C0"/>
          <w:kern w:val="24"/>
          <w:sz w:val="28"/>
          <w:szCs w:val="28"/>
          <w:u w:val="single"/>
          <w:rtl/>
        </w:rPr>
        <w:t>المتغير النوعي</w:t>
      </w:r>
      <w:r w:rsidR="00C0337A" w:rsidRPr="00B81708">
        <w:rPr>
          <w:rFonts w:asciiTheme="minorBidi" w:hAnsiTheme="minorBidi"/>
          <w:b/>
          <w:bCs/>
          <w:color w:val="0070C0"/>
          <w:kern w:val="24"/>
          <w:sz w:val="28"/>
          <w:szCs w:val="28"/>
          <w:rtl/>
        </w:rPr>
        <w:t xml:space="preserve">: </w:t>
      </w:r>
      <w:r>
        <w:rPr>
          <w:rFonts w:asciiTheme="minorBidi" w:hAnsiTheme="minorBidi" w:hint="cs"/>
          <w:kern w:val="24"/>
          <w:sz w:val="28"/>
          <w:szCs w:val="28"/>
          <w:rtl/>
        </w:rPr>
        <w:t xml:space="preserve">هو </w:t>
      </w:r>
      <w:r w:rsidR="00C0337A" w:rsidRPr="005C645B">
        <w:rPr>
          <w:rFonts w:asciiTheme="minorBidi" w:hAnsiTheme="minorBidi"/>
          <w:kern w:val="24"/>
          <w:sz w:val="28"/>
          <w:szCs w:val="28"/>
          <w:rtl/>
        </w:rPr>
        <w:t>أي صفة يكون الاختلاف من فرد إلى فرد نوعيا وليس بحسب حجم الصفة أو مقدارها, وإنما يختلف الأفراد  بحسب انتمائهم إلى فئات فهذا الفرد يختلف عن ذاك لأنه ينتمي إلى فئة خلاف الفئة التي ينتمي إليها الآخر, وليس لأنه يمتلك أقل أو أكثر من الصفة مثل(الجنسية والجنس</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w:t>
      </w:r>
      <w:r>
        <w:rPr>
          <w:rFonts w:asciiTheme="minorBidi" w:hAnsiTheme="minorBidi" w:hint="cs"/>
          <w:kern w:val="24"/>
          <w:sz w:val="28"/>
          <w:szCs w:val="28"/>
          <w:rtl/>
        </w:rPr>
        <w:t xml:space="preserve">حيث </w:t>
      </w:r>
      <w:r w:rsidR="00C0337A" w:rsidRPr="005C645B">
        <w:rPr>
          <w:rFonts w:asciiTheme="minorBidi" w:hAnsiTheme="minorBidi"/>
          <w:kern w:val="24"/>
          <w:sz w:val="28"/>
          <w:szCs w:val="28"/>
          <w:rtl/>
        </w:rPr>
        <w:t>يتم تصنيف الأفراد بحسب المتغير النوعي  إلى مجموعات ولا يعبر عن حجم أو مقدار.</w:t>
      </w:r>
    </w:p>
    <w:p w:rsidR="00C0337A" w:rsidRDefault="00C0337A" w:rsidP="00B81708">
      <w:pPr>
        <w:autoSpaceDE w:val="0"/>
        <w:autoSpaceDN w:val="0"/>
        <w:adjustRightInd w:val="0"/>
        <w:spacing w:after="0" w:line="240" w:lineRule="auto"/>
        <w:jc w:val="both"/>
        <w:rPr>
          <w:rFonts w:asciiTheme="minorBidi" w:hAnsiTheme="minorBidi"/>
          <w:kern w:val="24"/>
          <w:sz w:val="28"/>
          <w:szCs w:val="28"/>
          <w:rtl/>
        </w:rPr>
      </w:pPr>
      <w:r w:rsidRPr="005C645B">
        <w:rPr>
          <w:rFonts w:asciiTheme="minorBidi" w:hAnsiTheme="minorBidi"/>
          <w:kern w:val="24"/>
          <w:sz w:val="28"/>
          <w:szCs w:val="28"/>
          <w:rtl/>
        </w:rPr>
        <w:t xml:space="preserve">يلحق بالمتغير </w:t>
      </w:r>
      <w:r w:rsidR="00B81708">
        <w:rPr>
          <w:rFonts w:asciiTheme="minorBidi" w:hAnsiTheme="minorBidi" w:hint="cs"/>
          <w:kern w:val="24"/>
          <w:sz w:val="28"/>
          <w:szCs w:val="28"/>
          <w:rtl/>
        </w:rPr>
        <w:t>النوعي بيانات المتغير الذي له</w:t>
      </w:r>
      <w:r w:rsidRPr="005C645B">
        <w:rPr>
          <w:rFonts w:asciiTheme="minorBidi" w:hAnsiTheme="minorBidi"/>
          <w:kern w:val="24"/>
          <w:sz w:val="28"/>
          <w:szCs w:val="28"/>
          <w:rtl/>
        </w:rPr>
        <w:t xml:space="preserve"> أصل كمي لكن الباحث</w:t>
      </w:r>
      <w:r w:rsidRPr="005C645B">
        <w:rPr>
          <w:rFonts w:asciiTheme="minorBidi" w:hAnsiTheme="minorBidi"/>
          <w:b/>
          <w:bCs/>
          <w:kern w:val="24"/>
          <w:sz w:val="28"/>
          <w:szCs w:val="28"/>
          <w:rtl/>
        </w:rPr>
        <w:t xml:space="preserve"> </w:t>
      </w:r>
      <w:r w:rsidRPr="005C645B">
        <w:rPr>
          <w:rFonts w:asciiTheme="minorBidi" w:hAnsiTheme="minorBidi"/>
          <w:kern w:val="24"/>
          <w:sz w:val="28"/>
          <w:szCs w:val="28"/>
          <w:rtl/>
        </w:rPr>
        <w:t xml:space="preserve">تعامل معه على أنه نوعي. لذلك يسمى النوعي الأصلي </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كالجنس والتخصص </w:t>
      </w:r>
      <w:r w:rsidR="00B81708">
        <w:rPr>
          <w:rFonts w:asciiTheme="minorBidi" w:hAnsiTheme="minorBidi" w:hint="cs"/>
          <w:kern w:val="24"/>
          <w:sz w:val="28"/>
          <w:szCs w:val="28"/>
          <w:rtl/>
        </w:rPr>
        <w:t xml:space="preserve">والجنسية...) </w:t>
      </w:r>
      <w:r w:rsidRPr="005C645B">
        <w:rPr>
          <w:rFonts w:asciiTheme="minorBidi" w:hAnsiTheme="minorBidi"/>
          <w:kern w:val="24"/>
          <w:sz w:val="28"/>
          <w:szCs w:val="28"/>
          <w:rtl/>
        </w:rPr>
        <w:t xml:space="preserve"> بالمتغير النوعي الطبيعي</w:t>
      </w:r>
      <w:r w:rsidR="00B81708">
        <w:rPr>
          <w:rFonts w:asciiTheme="minorBidi" w:hAnsiTheme="minorBidi" w:hint="cs"/>
          <w:kern w:val="24"/>
          <w:sz w:val="28"/>
          <w:szCs w:val="28"/>
          <w:rtl/>
        </w:rPr>
        <w:t xml:space="preserve">. كما يسمى </w:t>
      </w:r>
      <w:r w:rsidRPr="005C645B">
        <w:rPr>
          <w:rFonts w:asciiTheme="minorBidi" w:hAnsiTheme="minorBidi"/>
          <w:kern w:val="24"/>
          <w:sz w:val="28"/>
          <w:szCs w:val="28"/>
          <w:rtl/>
        </w:rPr>
        <w:t>المتغير الكمي المحول إلى نوعى بمتغير نوعي غير طبيعي أو متغير شبه نوعي كتصن</w:t>
      </w:r>
      <w:r w:rsidR="00B81708">
        <w:rPr>
          <w:rFonts w:asciiTheme="minorBidi" w:hAnsiTheme="minorBidi"/>
          <w:kern w:val="24"/>
          <w:sz w:val="28"/>
          <w:szCs w:val="28"/>
          <w:rtl/>
        </w:rPr>
        <w:t>يف المستوى الاقتصادي إلى (مرتفع</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متوسط</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 منخفض) والتحصيل إلى( ناجح</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راسب) أو إلى (ممتاز , جيد جدا ,  جيد , مقبول).</w:t>
      </w: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F270C9" w:rsidRDefault="00F270C9"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P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C0337A" w:rsidRPr="005B62CA" w:rsidRDefault="00C0337A" w:rsidP="005C645B">
      <w:pPr>
        <w:tabs>
          <w:tab w:val="left" w:pos="2481"/>
          <w:tab w:val="center" w:pos="4273"/>
        </w:tabs>
        <w:spacing w:after="0" w:line="240" w:lineRule="auto"/>
        <w:jc w:val="center"/>
        <w:rPr>
          <w:rFonts w:cs="PT Bold Heading"/>
          <w:sz w:val="36"/>
          <w:szCs w:val="36"/>
          <w:rtl/>
        </w:rPr>
      </w:pPr>
      <w:r>
        <w:rPr>
          <w:rFonts w:cs="PT Bold Heading" w:hint="cs"/>
          <w:sz w:val="36"/>
          <w:szCs w:val="36"/>
          <w:rtl/>
        </w:rPr>
        <w:lastRenderedPageBreak/>
        <w:t>مستويات قياس البيانات</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noProof/>
          <w:sz w:val="32"/>
          <w:szCs w:val="32"/>
          <w:rtl/>
        </w:rPr>
        <w:drawing>
          <wp:anchor distT="0" distB="0" distL="114300" distR="114300" simplePos="0" relativeHeight="251661312" behindDoc="0" locked="0" layoutInCell="1" allowOverlap="1" wp14:anchorId="4349DA41" wp14:editId="0346D273">
            <wp:simplePos x="0" y="0"/>
            <wp:positionH relativeFrom="column">
              <wp:posOffset>-259080</wp:posOffset>
            </wp:positionH>
            <wp:positionV relativeFrom="paragraph">
              <wp:posOffset>399415</wp:posOffset>
            </wp:positionV>
            <wp:extent cx="1914525" cy="2343150"/>
            <wp:effectExtent l="38100" t="38100" r="47625" b="38100"/>
            <wp:wrapSquare wrapText="bothSides"/>
            <wp:docPr id="1042" name="رسم تخطيطي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Pr="005B62CA">
        <w:rPr>
          <w:rFonts w:ascii="Traditional Arabic" w:hAnsi="Traditional Arabic" w:cs="Traditional Arabic"/>
          <w:sz w:val="32"/>
          <w:szCs w:val="32"/>
          <w:rtl/>
        </w:rPr>
        <w:t>مستويات قياس</w:t>
      </w:r>
      <w:r w:rsidRPr="005B62CA">
        <w:rPr>
          <w:rFonts w:ascii="Traditional Arabic" w:hAnsi="Traditional Arabic" w:cs="Traditional Arabic" w:hint="cs"/>
          <w:sz w:val="32"/>
          <w:szCs w:val="32"/>
          <w:rtl/>
        </w:rPr>
        <w:t xml:space="preserve"> البيانات</w:t>
      </w:r>
      <w:r w:rsidRPr="005B62CA">
        <w:rPr>
          <w:rFonts w:ascii="Traditional Arabic" w:hAnsi="Traditional Arabic" w:cs="Traditional Arabic"/>
          <w:sz w:val="32"/>
          <w:szCs w:val="32"/>
          <w:rtl/>
        </w:rPr>
        <w:t xml:space="preserve"> </w:t>
      </w:r>
      <w:r w:rsidRPr="005B62CA">
        <w:rPr>
          <w:rFonts w:ascii="Traditional Arabic" w:hAnsi="Traditional Arabic" w:cs="Traditional Arabic" w:hint="cs"/>
          <w:sz w:val="32"/>
          <w:szCs w:val="32"/>
          <w:rtl/>
        </w:rPr>
        <w:t>تختلف</w:t>
      </w:r>
      <w:r w:rsidRPr="005B62CA">
        <w:rPr>
          <w:rFonts w:ascii="Traditional Arabic" w:hAnsi="Traditional Arabic" w:cs="Traditional Arabic"/>
          <w:sz w:val="32"/>
          <w:szCs w:val="32"/>
          <w:rtl/>
        </w:rPr>
        <w:t xml:space="preserve"> وفقا لنوع المتغير ، وطبيعة الهدف من القياس . ولكي نجري عملية بالدقة المطلوبة يجب أن نراعي مستوى </w:t>
      </w:r>
      <w:r w:rsidRPr="005B62CA">
        <w:rPr>
          <w:rFonts w:ascii="Traditional Arabic" w:hAnsi="Traditional Arabic" w:cs="Traditional Arabic" w:hint="cs"/>
          <w:sz w:val="32"/>
          <w:szCs w:val="32"/>
          <w:rtl/>
        </w:rPr>
        <w:t>ال</w:t>
      </w:r>
      <w:r w:rsidRPr="005B62CA">
        <w:rPr>
          <w:rFonts w:ascii="Traditional Arabic" w:hAnsi="Traditional Arabic" w:cs="Traditional Arabic"/>
          <w:sz w:val="32"/>
          <w:szCs w:val="32"/>
          <w:rtl/>
        </w:rPr>
        <w:t xml:space="preserve">قياس. </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sz w:val="32"/>
          <w:szCs w:val="32"/>
          <w:rtl/>
        </w:rPr>
        <w:t>وهذه المستويات هي :-</w:t>
      </w: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الاسمي</w:t>
      </w:r>
      <w:r w:rsidRPr="005B62CA">
        <w:rPr>
          <w:rFonts w:ascii="Traditional Arabic" w:hAnsi="Traditional Arabic" w:cs="Traditional Arabic" w:hint="cs"/>
          <w:b/>
          <w:bCs/>
          <w:sz w:val="32"/>
          <w:szCs w:val="32"/>
          <w:highlight w:val="yellow"/>
          <w:rtl/>
        </w:rPr>
        <w:t xml:space="preserve"> (التصنيفي)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أدنى مستويات القياس، ولا يمكن فيه استخدام أي نوع من العمليات الحسابية ولا يمكن ترتيب البيانات فيه</w:t>
      </w:r>
      <w:r w:rsidRPr="005B62CA">
        <w:rPr>
          <w:rFonts w:ascii="Traditional Arabic" w:hAnsi="Traditional Arabic" w:cs="Traditional Arabic" w:hint="cs"/>
          <w:sz w:val="28"/>
          <w:szCs w:val="28"/>
          <w:rtl/>
        </w:rPr>
        <w:t xml:space="preserve">، ولكن يمكن استخدام النسب والتكرارات </w:t>
      </w:r>
      <w:r w:rsidRPr="005B62CA">
        <w:rPr>
          <w:rFonts w:ascii="Traditional Arabic" w:hAnsi="Traditional Arabic" w:cs="Traditional Arabic"/>
          <w:sz w:val="28"/>
          <w:szCs w:val="28"/>
          <w:rtl/>
        </w:rPr>
        <w:t xml:space="preserve">. والرقم فيه يعد بمثابة رمز أو تسمية. </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b/>
          <w:bCs/>
          <w:sz w:val="28"/>
          <w:szCs w:val="28"/>
          <w:rtl/>
        </w:rPr>
        <w:t>مثلا</w:t>
      </w:r>
      <w:r w:rsidRPr="005B62CA">
        <w:rPr>
          <w:rFonts w:ascii="Traditional Arabic" w:hAnsi="Traditional Arabic" w:cs="Traditional Arabic" w:hint="cs"/>
          <w:b/>
          <w:bCs/>
          <w:sz w:val="28"/>
          <w:szCs w:val="28"/>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b/>
          <w:bCs/>
          <w:sz w:val="28"/>
          <w:szCs w:val="28"/>
          <w:rtl/>
        </w:rPr>
        <w:t>الجنس</w:t>
      </w:r>
      <w:r w:rsidRPr="005B62CA">
        <w:rPr>
          <w:rFonts w:ascii="Traditional Arabic" w:hAnsi="Traditional Arabic" w:cs="Traditional Arabic" w:hint="cs"/>
          <w:sz w:val="28"/>
          <w:szCs w:val="28"/>
          <w:rtl/>
        </w:rPr>
        <w:t xml:space="preserve"> : </w:t>
      </w:r>
      <w:r w:rsidRPr="005B62CA">
        <w:rPr>
          <w:rFonts w:ascii="Traditional Arabic" w:hAnsi="Traditional Arabic" w:cs="Traditional Arabic"/>
          <w:sz w:val="28"/>
          <w:szCs w:val="28"/>
          <w:rtl/>
        </w:rPr>
        <w:t>(ذكر ويرمز بالرقم1 ، أنثى ويرمز له بالرقم2)</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hint="cs"/>
          <w:b/>
          <w:bCs/>
          <w:sz w:val="28"/>
          <w:szCs w:val="28"/>
          <w:rtl/>
        </w:rPr>
        <w:t xml:space="preserve">مستوى التحصيل:  (1) متفوق /  (2) غير متفوق.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b/>
          <w:bCs/>
          <w:sz w:val="28"/>
          <w:szCs w:val="28"/>
          <w:rtl/>
        </w:rPr>
        <w:t>مستوى التعليم</w:t>
      </w:r>
      <w:r w:rsidRPr="005B62CA">
        <w:rPr>
          <w:rFonts w:ascii="Traditional Arabic" w:hAnsi="Traditional Arabic" w:cs="Traditional Arabic" w:hint="cs"/>
          <w:sz w:val="28"/>
          <w:szCs w:val="28"/>
          <w:rtl/>
        </w:rPr>
        <w:t xml:space="preserve">: (1) فوق الجامعي / (2) جامعي / (3) ثانوي   / (4) متوسط  / (5) ابتدائي  / (6) غير متعلم.  </w:t>
      </w:r>
    </w:p>
    <w:tbl>
      <w:tblPr>
        <w:tblStyle w:val="a7"/>
        <w:bidiVisual/>
        <w:tblW w:w="7054" w:type="dxa"/>
        <w:jc w:val="center"/>
        <w:tblLook w:val="04A0" w:firstRow="1" w:lastRow="0" w:firstColumn="1" w:lastColumn="0" w:noHBand="0" w:noVBand="1"/>
      </w:tblPr>
      <w:tblGrid>
        <w:gridCol w:w="1438"/>
        <w:gridCol w:w="789"/>
        <w:gridCol w:w="789"/>
        <w:gridCol w:w="789"/>
        <w:gridCol w:w="789"/>
        <w:gridCol w:w="789"/>
        <w:gridCol w:w="663"/>
        <w:gridCol w:w="1008"/>
      </w:tblGrid>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b/>
                <w:bCs/>
                <w:sz w:val="18"/>
                <w:szCs w:val="18"/>
                <w:rtl/>
              </w:rPr>
              <w:t>مستوى التعليم</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(1)</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(2)</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(3)</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(4)</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(5)</w:t>
            </w:r>
          </w:p>
        </w:tc>
        <w:tc>
          <w:tcPr>
            <w:tcW w:w="663"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(6)</w:t>
            </w:r>
          </w:p>
        </w:tc>
        <w:tc>
          <w:tcPr>
            <w:tcW w:w="100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المجموع</w:t>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التكرار(العدد)</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7</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sz w:val="18"/>
                <w:szCs w:val="18"/>
                <w:rtl/>
              </w:rPr>
              <w:fldChar w:fldCharType="begin"/>
            </w:r>
            <w:r w:rsidRPr="005B62CA">
              <w:rPr>
                <w:rFonts w:asciiTheme="majorBidi" w:hAnsiTheme="majorBidi" w:cstheme="majorBidi"/>
                <w:sz w:val="18"/>
                <w:szCs w:val="18"/>
                <w:rtl/>
              </w:rPr>
              <w:instrText xml:space="preserve"> </w:instrText>
            </w:r>
            <w:r w:rsidRPr="005B62CA">
              <w:rPr>
                <w:rFonts w:asciiTheme="majorBidi" w:hAnsiTheme="majorBidi" w:cstheme="majorBidi" w:hint="cs"/>
                <w:sz w:val="18"/>
                <w:szCs w:val="18"/>
                <w:rtl/>
              </w:rPr>
              <w:instrText>=</w:instrText>
            </w:r>
            <w:r w:rsidRPr="005B62CA">
              <w:rPr>
                <w:rFonts w:asciiTheme="majorBidi" w:hAnsiTheme="majorBidi" w:cstheme="majorBidi" w:hint="cs"/>
                <w:sz w:val="18"/>
                <w:szCs w:val="18"/>
              </w:rPr>
              <w:instrText>SUM(RIGHT</w:instrText>
            </w:r>
            <w:r w:rsidRPr="005B62CA">
              <w:rPr>
                <w:rFonts w:asciiTheme="majorBidi" w:hAnsiTheme="majorBidi" w:cstheme="majorBidi" w:hint="cs"/>
                <w:sz w:val="18"/>
                <w:szCs w:val="18"/>
                <w:rtl/>
              </w:rPr>
              <w:instrText>)</w:instrText>
            </w:r>
            <w:r w:rsidRPr="005B62CA">
              <w:rPr>
                <w:rFonts w:asciiTheme="majorBidi" w:hAnsiTheme="majorBidi" w:cstheme="majorBidi"/>
                <w:sz w:val="18"/>
                <w:szCs w:val="18"/>
                <w:rtl/>
              </w:rPr>
              <w:instrText xml:space="preserve"> </w:instrText>
            </w:r>
            <w:r w:rsidRPr="005B62CA">
              <w:rPr>
                <w:rFonts w:asciiTheme="majorBidi" w:hAnsiTheme="majorBidi" w:cstheme="majorBidi"/>
                <w:sz w:val="18"/>
                <w:szCs w:val="18"/>
                <w:rtl/>
              </w:rPr>
              <w:fldChar w:fldCharType="separate"/>
            </w:r>
            <w:r w:rsidRPr="005B62CA">
              <w:rPr>
                <w:rFonts w:asciiTheme="majorBidi" w:hAnsiTheme="majorBidi" w:cstheme="majorBidi"/>
                <w:noProof/>
                <w:sz w:val="18"/>
                <w:szCs w:val="18"/>
                <w:rtl/>
              </w:rPr>
              <w:t>50</w:t>
            </w:r>
            <w:r w:rsidRPr="005B62CA">
              <w:rPr>
                <w:rFonts w:asciiTheme="majorBidi" w:hAnsiTheme="majorBidi" w:cstheme="majorBidi"/>
                <w:sz w:val="18"/>
                <w:szCs w:val="18"/>
                <w:rtl/>
              </w:rPr>
              <w:fldChar w:fldCharType="end"/>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النسبة المئوية</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14%</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6%</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100%</w:t>
            </w:r>
          </w:p>
        </w:tc>
      </w:tr>
    </w:tbl>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الرتبي</w:t>
      </w:r>
      <w:r w:rsidRPr="005B62CA">
        <w:rPr>
          <w:rFonts w:ascii="Traditional Arabic" w:hAnsi="Traditional Arabic" w:cs="Traditional Arabic" w:hint="cs"/>
          <w:b/>
          <w:bCs/>
          <w:sz w:val="32"/>
          <w:szCs w:val="32"/>
          <w:highlight w:val="yellow"/>
          <w:rtl/>
        </w:rPr>
        <w:t xml:space="preserve"> (الترتيبي)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 xml:space="preserve">وهذا المستوى لا يوجد فيه صفر ، </w:t>
      </w:r>
      <w:r w:rsidRPr="005B62CA">
        <w:rPr>
          <w:rFonts w:ascii="Traditional Arabic" w:hAnsi="Traditional Arabic" w:cs="Traditional Arabic" w:hint="cs"/>
          <w:sz w:val="28"/>
          <w:szCs w:val="28"/>
          <w:rtl/>
        </w:rPr>
        <w:t>و</w:t>
      </w:r>
      <w:r w:rsidRPr="005B62CA">
        <w:rPr>
          <w:rFonts w:ascii="Traditional Arabic" w:hAnsi="Traditional Arabic" w:cs="Traditional Arabic"/>
          <w:sz w:val="28"/>
          <w:szCs w:val="28"/>
          <w:rtl/>
        </w:rPr>
        <w:t xml:space="preserve"> لا يتضمن وحدات متساوية، ولا يمكن فيه إجراء أي نوع من العمليات الحسابية، ويسمح فقط بترتيب البيانات تصاعديا أو تنازليا. </w:t>
      </w:r>
    </w:p>
    <w:p w:rsidR="00C0337A" w:rsidRPr="005B62CA" w:rsidRDefault="00C0337A" w:rsidP="00C0337A">
      <w:pPr>
        <w:spacing w:after="0" w:line="240" w:lineRule="auto"/>
        <w:ind w:firstLine="54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وهذا المستوى يستخدم مع البيانات التي نريد ترتيبها فالأول يعطى القيمة(1)،  والثاني يعطى القيمة(2)... وهكذا</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hint="cs"/>
          <w:b/>
          <w:bCs/>
          <w:sz w:val="28"/>
          <w:szCs w:val="28"/>
          <w:rtl/>
        </w:rPr>
        <w:t xml:space="preserve">مثال : درجات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محمد 97  ،  خالد 75 ،  فهد 80 ،  سعود 96 ،  ابراهيم 56</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الأول (محمد) ويعطي الرقم (1)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الثاني (سعود) ويعطي الرقم (2)</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الثالث (فهد) ويعطي الرقم (3)</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الرابع (خالد) ويعطي الرقم (4)</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الخامس (إبراهيم) ويعطي الرقم (5)</w:t>
      </w:r>
    </w:p>
    <w:p w:rsidR="00C0337A" w:rsidRDefault="00C0337A" w:rsidP="005738B2">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 نلاحظ من الدرجات أن المسافة بين الأول (محمد) والثاني ( سعود) درجة واحد ، بينما المسافة بين الثاني(سعود) والثالث(فهد) 16 درجة، وهذا يدل على أن وحدات هذا المستوى غير متساوية.</w:t>
      </w:r>
    </w:p>
    <w:p w:rsidR="003836BD" w:rsidRDefault="003836BD" w:rsidP="005738B2">
      <w:pPr>
        <w:spacing w:after="0" w:line="240" w:lineRule="auto"/>
        <w:ind w:firstLine="540"/>
        <w:jc w:val="lowKashida"/>
        <w:rPr>
          <w:rFonts w:ascii="Traditional Arabic" w:hAnsi="Traditional Arabic" w:cs="Traditional Arabic"/>
          <w:sz w:val="28"/>
          <w:szCs w:val="28"/>
          <w:rtl/>
        </w:rPr>
      </w:pPr>
    </w:p>
    <w:p w:rsidR="007C5423" w:rsidRPr="005B62CA" w:rsidRDefault="007C5423" w:rsidP="005738B2">
      <w:pPr>
        <w:spacing w:after="0" w:line="240" w:lineRule="auto"/>
        <w:ind w:firstLine="540"/>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lastRenderedPageBreak/>
        <w:t>المستوى الفئوي</w:t>
      </w:r>
      <w:r w:rsidRPr="005B62CA">
        <w:rPr>
          <w:rFonts w:ascii="Traditional Arabic" w:hAnsi="Traditional Arabic" w:cs="Traditional Arabic" w:hint="cs"/>
          <w:b/>
          <w:bCs/>
          <w:sz w:val="32"/>
          <w:szCs w:val="32"/>
          <w:highlight w:val="yellow"/>
          <w:rtl/>
        </w:rPr>
        <w:t xml:space="preserve"> (الفتري)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هذا المستوى له وحدات،</w:t>
      </w:r>
      <w:r w:rsidRPr="005B62CA">
        <w:rPr>
          <w:rFonts w:ascii="Traditional Arabic" w:hAnsi="Traditional Arabic" w:cs="Traditional Arabic"/>
          <w:sz w:val="28"/>
          <w:szCs w:val="28"/>
          <w:rtl/>
        </w:rPr>
        <w:t xml:space="preserve"> وهذه الوحدات متساوية</w:t>
      </w:r>
      <w:r w:rsidRPr="005B62CA">
        <w:rPr>
          <w:rFonts w:ascii="Traditional Arabic" w:hAnsi="Traditional Arabic" w:cs="Traditional Arabic" w:hint="cs"/>
          <w:sz w:val="28"/>
          <w:szCs w:val="28"/>
          <w:rtl/>
        </w:rPr>
        <w:t xml:space="preserve">، ولكن </w:t>
      </w:r>
      <w:r w:rsidRPr="005B62CA">
        <w:rPr>
          <w:rFonts w:ascii="Traditional Arabic" w:hAnsi="Traditional Arabic" w:cs="Traditional Arabic"/>
          <w:sz w:val="28"/>
          <w:szCs w:val="28"/>
          <w:rtl/>
        </w:rPr>
        <w:t xml:space="preserve">لا توجد فيه حالة اكتمال ، فالصفر فيه غير حقيقي ، ولا يدل على انعدام الوجود، مثل: درجة الحرارة فالصفر فيها لا يعني انعدام الحرارة ، </w:t>
      </w:r>
      <w:r w:rsidRPr="005B62CA">
        <w:rPr>
          <w:rFonts w:ascii="Traditional Arabic" w:hAnsi="Traditional Arabic" w:cs="Traditional Arabic" w:hint="cs"/>
          <w:sz w:val="28"/>
          <w:szCs w:val="28"/>
          <w:rtl/>
        </w:rPr>
        <w:t>وكذلك درجة (صفر) في التحصيل الدراسي لا يعني انعدام المعلومات أو القدرة على التحصيل، وأيضا الصفر في درجة(صفر) على مقياس القلق لا تعني انعدام سمة القلق لدى الشخص، فالصفر هنا افتراضي  يدل على ادنى مستوى يكشف عنه المقياس الذي نستخدمه لقياس سمة القلق.</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مثال: درجات التحصيل لدى مجموعة من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سعود(17)، فيصل(15)، سعد(صفر)، محمد(13) ، سالم (4) ، خالد(17)، حمد (صفر) ، فهد(19)  </w:t>
      </w:r>
    </w:p>
    <w:tbl>
      <w:tblPr>
        <w:tblStyle w:val="a7"/>
        <w:tblpPr w:leftFromText="180" w:rightFromText="180" w:vertAnchor="text" w:horzAnchor="margin" w:tblpXSpec="center" w:tblpY="175"/>
        <w:bidiVisual/>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222"/>
        <w:gridCol w:w="222"/>
        <w:gridCol w:w="222"/>
        <w:gridCol w:w="222"/>
        <w:gridCol w:w="222"/>
        <w:gridCol w:w="222"/>
        <w:gridCol w:w="347"/>
        <w:gridCol w:w="347"/>
        <w:gridCol w:w="222"/>
        <w:gridCol w:w="222"/>
        <w:gridCol w:w="222"/>
        <w:gridCol w:w="222"/>
        <w:gridCol w:w="222"/>
        <w:gridCol w:w="222"/>
        <w:gridCol w:w="222"/>
        <w:gridCol w:w="222"/>
        <w:gridCol w:w="222"/>
        <w:gridCol w:w="222"/>
        <w:gridCol w:w="238"/>
        <w:gridCol w:w="232"/>
        <w:gridCol w:w="238"/>
        <w:gridCol w:w="232"/>
        <w:gridCol w:w="238"/>
        <w:gridCol w:w="232"/>
        <w:gridCol w:w="349"/>
        <w:gridCol w:w="345"/>
        <w:gridCol w:w="238"/>
        <w:gridCol w:w="232"/>
        <w:gridCol w:w="349"/>
        <w:gridCol w:w="345"/>
        <w:gridCol w:w="238"/>
        <w:gridCol w:w="232"/>
        <w:gridCol w:w="349"/>
        <w:gridCol w:w="345"/>
        <w:gridCol w:w="238"/>
        <w:gridCol w:w="232"/>
        <w:gridCol w:w="349"/>
        <w:gridCol w:w="345"/>
      </w:tblGrid>
      <w:tr w:rsidR="00C0337A" w:rsidRPr="005B62CA" w:rsidTr="00116F63">
        <w:trPr>
          <w:trHeight w:val="540"/>
        </w:trPr>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9</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19</w:t>
            </w:r>
          </w:p>
        </w:tc>
      </w:tr>
      <w:tr w:rsidR="00C0337A" w:rsidRPr="005B62CA" w:rsidTr="00116F63">
        <w:trPr>
          <w:trHeight w:val="70"/>
        </w:trPr>
        <w:tc>
          <w:tcPr>
            <w:tcW w:w="262" w:type="dxa"/>
            <w:tcBorders>
              <w:top w:val="single" w:sz="4" w:space="0" w:color="auto"/>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r>
      <w:tr w:rsidR="00C0337A" w:rsidRPr="005B62CA" w:rsidTr="00116F63">
        <w:trPr>
          <w:cantSplit/>
          <w:trHeight w:val="1134"/>
        </w:trPr>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سعد / 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سالم</w:t>
            </w: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محمد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فيصل</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سعود / خالد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فهد</w:t>
            </w:r>
          </w:p>
        </w:tc>
      </w:tr>
    </w:tbl>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هنا الوحدات متساوية ، فالمسافة بين القيمة والقيمة التي تليها على المقياس تساوي ( درجة واحدة)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أيضا حصول كل من ( سعد) و ( حمد ) على درجة (صفر) لا تعني أن قدرة التحصيل لديهما منعدمة أو أن معلوماتهما منعدمة. فالصفر هنا غير حقيقي ، فقد تكون قدرة (حمد) على التحصيل أعلى من قدرة (سعد)  وذلك لأن حساسية المقياس(الاختبار) المستخدم لا تستطيع الكشف عن الفروق في المستويات المتدنية. فسبب حصول (حمد) على درجة صفر قد يختلف عن سبب حصول (سعد) على الدرجة نفسها. ولذلك لا</w:t>
      </w:r>
      <w:r w:rsidR="003836BD">
        <w:rPr>
          <w:rFonts w:ascii="Traditional Arabic" w:hAnsi="Traditional Arabic" w:cs="Traditional Arabic" w:hint="cs"/>
          <w:sz w:val="28"/>
          <w:szCs w:val="28"/>
          <w:rtl/>
        </w:rPr>
        <w:t xml:space="preserve"> </w:t>
      </w:r>
      <w:r w:rsidRPr="005B62CA">
        <w:rPr>
          <w:rFonts w:ascii="Traditional Arabic" w:hAnsi="Traditional Arabic" w:cs="Traditional Arabic" w:hint="cs"/>
          <w:sz w:val="28"/>
          <w:szCs w:val="28"/>
          <w:rtl/>
        </w:rPr>
        <w:t xml:space="preserve">يمكن المقارنة النسبية بين الدرجات نظرا لفقدان الصفر الحقيقي الذي يدل على العدم.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وبما أن الوحدات متساوية فإنه يمكن إجراء عمليتي الجمع والطرح</w:t>
      </w:r>
      <w:r w:rsidRPr="005B62CA">
        <w:rPr>
          <w:rFonts w:ascii="Traditional Arabic" w:hAnsi="Traditional Arabic" w:cs="Traditional Arabic" w:hint="cs"/>
          <w:sz w:val="28"/>
          <w:szCs w:val="28"/>
          <w:rtl/>
        </w:rPr>
        <w:t xml:space="preserve"> ولا يمكن </w:t>
      </w:r>
      <w:r w:rsidRPr="005B62CA">
        <w:rPr>
          <w:rFonts w:ascii="Traditional Arabic" w:hAnsi="Traditional Arabic" w:cs="Traditional Arabic"/>
          <w:sz w:val="28"/>
          <w:szCs w:val="28"/>
          <w:rtl/>
        </w:rPr>
        <w:t>إجراء عمليتي</w:t>
      </w:r>
      <w:r w:rsidRPr="005B62CA">
        <w:rPr>
          <w:rFonts w:ascii="Traditional Arabic" w:hAnsi="Traditional Arabic" w:cs="Traditional Arabic" w:hint="cs"/>
          <w:sz w:val="28"/>
          <w:szCs w:val="28"/>
          <w:rtl/>
        </w:rPr>
        <w:t xml:space="preserve"> الضرب والقسمة ؛ ف</w:t>
      </w:r>
      <w:r w:rsidRPr="005B62CA">
        <w:rPr>
          <w:rFonts w:ascii="Traditional Arabic" w:hAnsi="Traditional Arabic" w:cs="Traditional Arabic"/>
          <w:sz w:val="28"/>
          <w:szCs w:val="28"/>
          <w:rtl/>
        </w:rPr>
        <w:t xml:space="preserve">فقدان الصفر </w:t>
      </w:r>
      <w:r w:rsidRPr="005B62CA">
        <w:rPr>
          <w:rFonts w:ascii="Traditional Arabic" w:hAnsi="Traditional Arabic" w:cs="Traditional Arabic" w:hint="cs"/>
          <w:sz w:val="28"/>
          <w:szCs w:val="28"/>
          <w:rtl/>
        </w:rPr>
        <w:t xml:space="preserve">الحقيقي </w:t>
      </w:r>
      <w:r w:rsidRPr="005B62CA">
        <w:rPr>
          <w:rFonts w:ascii="Traditional Arabic" w:hAnsi="Traditional Arabic" w:cs="Traditional Arabic"/>
          <w:sz w:val="28"/>
          <w:szCs w:val="28"/>
          <w:rtl/>
        </w:rPr>
        <w:t>يحرمنا من المعالجة الرياضية البحتة، ولذلك يمكن استخدام اللغة التقريبية (الإحصاء).</w:t>
      </w:r>
      <w:r w:rsidRPr="005B62CA">
        <w:rPr>
          <w:rFonts w:ascii="Traditional Arabic" w:hAnsi="Traditional Arabic" w:cs="Traditional Arabic" w:hint="cs"/>
          <w:sz w:val="28"/>
          <w:szCs w:val="28"/>
          <w:rtl/>
        </w:rPr>
        <w:t xml:space="preserve">  </w:t>
      </w:r>
    </w:p>
    <w:p w:rsidR="00C0337A" w:rsidRPr="005B62CA" w:rsidRDefault="00C0337A" w:rsidP="00C45E65">
      <w:pPr>
        <w:pStyle w:val="a3"/>
        <w:numPr>
          <w:ilvl w:val="0"/>
          <w:numId w:val="16"/>
        </w:numPr>
        <w:spacing w:after="0" w:line="240" w:lineRule="auto"/>
        <w:ind w:hanging="295"/>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الرياضيات  10 = 4 + 6</w:t>
      </w:r>
    </w:p>
    <w:p w:rsidR="00C0337A" w:rsidRPr="005B62CA" w:rsidRDefault="00C0337A" w:rsidP="00C45E65">
      <w:pPr>
        <w:pStyle w:val="a3"/>
        <w:numPr>
          <w:ilvl w:val="0"/>
          <w:numId w:val="16"/>
        </w:numPr>
        <w:tabs>
          <w:tab w:val="clear" w:pos="720"/>
          <w:tab w:val="left" w:pos="708"/>
        </w:tabs>
        <w:spacing w:after="0" w:line="240" w:lineRule="auto"/>
        <w:ind w:left="3685" w:hanging="326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 xml:space="preserve">الإحصاء   10 = 4 + 5 + </w:t>
      </w:r>
      <w:r w:rsidRPr="005B62CA">
        <w:rPr>
          <w:rFonts w:ascii="Traditional Arabic" w:hAnsi="Traditional Arabic" w:cs="Traditional Arabic"/>
          <w:sz w:val="28"/>
          <w:szCs w:val="28"/>
        </w:rPr>
        <w:t>e</w:t>
      </w:r>
      <w:r w:rsidRPr="005B62CA">
        <w:rPr>
          <w:rFonts w:ascii="Traditional Arabic" w:hAnsi="Traditional Arabic" w:cs="Traditional Arabic" w:hint="cs"/>
          <w:sz w:val="28"/>
          <w:szCs w:val="28"/>
          <w:rtl/>
        </w:rPr>
        <w:t xml:space="preserve">    </w:t>
      </w:r>
      <w:r w:rsidRPr="005B62CA">
        <w:rPr>
          <w:rFonts w:ascii="Traditional Arabic" w:hAnsi="Traditional Arabic" w:cs="Traditional Arabic" w:hint="cs"/>
          <w:sz w:val="24"/>
          <w:szCs w:val="24"/>
          <w:rtl/>
        </w:rPr>
        <w:t>(</w:t>
      </w:r>
      <w:r w:rsidRPr="005B62CA">
        <w:rPr>
          <w:rFonts w:ascii="Traditional Arabic" w:hAnsi="Traditional Arabic" w:cs="Traditional Arabic"/>
          <w:sz w:val="24"/>
          <w:szCs w:val="24"/>
        </w:rPr>
        <w:t>e</w:t>
      </w:r>
      <w:r w:rsidRPr="005B62CA">
        <w:rPr>
          <w:rFonts w:ascii="Traditional Arabic" w:hAnsi="Traditional Arabic" w:cs="Traditional Arabic" w:hint="cs"/>
          <w:sz w:val="24"/>
          <w:szCs w:val="24"/>
          <w:rtl/>
        </w:rPr>
        <w:t xml:space="preserve"> :تدل الدرجة الخطأ التي يحصل عليها الطالب ولا نعرف مصدرها ، فقد يكون مصدرها الغش، أو التخمين، أو الحالة الصحية) </w:t>
      </w:r>
    </w:p>
    <w:p w:rsidR="00C0337A" w:rsidRPr="005B62CA" w:rsidRDefault="00C0337A" w:rsidP="00C0337A">
      <w:pPr>
        <w:pStyle w:val="a3"/>
        <w:tabs>
          <w:tab w:val="left" w:pos="708"/>
        </w:tabs>
        <w:spacing w:after="0" w:line="240" w:lineRule="auto"/>
        <w:ind w:left="3685"/>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 xml:space="preserve">المستوى النسبي /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وهو أعلى مستوى القياس ، ويتميز بحالة الاكتمال ، والصفر فيه حقيقي و</w:t>
      </w:r>
      <w:r w:rsidRPr="005B62CA">
        <w:rPr>
          <w:rFonts w:ascii="Traditional Arabic" w:hAnsi="Traditional Arabic" w:cs="Traditional Arabic" w:hint="cs"/>
          <w:sz w:val="28"/>
          <w:szCs w:val="28"/>
          <w:rtl/>
        </w:rPr>
        <w:t xml:space="preserve">الذي </w:t>
      </w:r>
      <w:r w:rsidRPr="005B62CA">
        <w:rPr>
          <w:rFonts w:ascii="Traditional Arabic" w:hAnsi="Traditional Arabic" w:cs="Traditional Arabic"/>
          <w:sz w:val="28"/>
          <w:szCs w:val="28"/>
          <w:rtl/>
        </w:rPr>
        <w:t>يعني انعدام الوجود</w:t>
      </w:r>
      <w:r w:rsidRPr="005B62CA">
        <w:rPr>
          <w:rFonts w:ascii="Traditional Arabic" w:hAnsi="Traditional Arabic" w:cs="Traditional Arabic" w:hint="cs"/>
          <w:sz w:val="28"/>
          <w:szCs w:val="28"/>
          <w:rtl/>
        </w:rPr>
        <w:t xml:space="preserve"> ، ويسمح بإجراء المقارنات النسبية بين القيم مثل: الدخل والوزن والعمر والطول والمسافة والسرعة والمساحة والحجم</w:t>
      </w:r>
      <w:r w:rsidRPr="005B62CA">
        <w:rPr>
          <w:rFonts w:ascii="Traditional Arabic" w:hAnsi="Traditional Arabic" w:cs="Traditional Arabic"/>
          <w:sz w:val="28"/>
          <w:szCs w:val="28"/>
          <w:rtl/>
        </w:rPr>
        <w:t>، كما أن له وحدات ، وهذه الوحدات متساوية، ويمكن فيه إجراء كل العمليات الحسابية (الجمع، والطرح، والضرب ، والقسمة)</w:t>
      </w:r>
      <w:r w:rsidRPr="005B62CA">
        <w:rPr>
          <w:rFonts w:ascii="Traditional Arabic" w:hAnsi="Traditional Arabic" w:cs="Traditional Arabic" w:hint="cs"/>
          <w:sz w:val="28"/>
          <w:szCs w:val="28"/>
          <w:rtl/>
        </w:rPr>
        <w:t>.</w:t>
      </w: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F270C9" w:rsidRPr="006B23E4" w:rsidRDefault="00F270C9" w:rsidP="00C0337A">
      <w:pPr>
        <w:spacing w:after="0" w:line="240" w:lineRule="auto"/>
        <w:ind w:firstLine="540"/>
        <w:jc w:val="lowKashida"/>
        <w:rPr>
          <w:rFonts w:ascii="Traditional Arabic" w:hAnsi="Traditional Arabic" w:cs="Traditional Arabic"/>
          <w:sz w:val="32"/>
          <w:szCs w:val="32"/>
          <w:rtl/>
        </w:rPr>
      </w:pPr>
    </w:p>
    <w:p w:rsidR="00C0337A" w:rsidRPr="00DF23A4" w:rsidRDefault="00C0337A" w:rsidP="00C0337A">
      <w:pPr>
        <w:spacing w:after="0" w:line="240" w:lineRule="auto"/>
        <w:jc w:val="both"/>
        <w:rPr>
          <w:rFonts w:cs="PT Bold Heading"/>
          <w:sz w:val="36"/>
          <w:szCs w:val="36"/>
          <w:rtl/>
        </w:rPr>
      </w:pPr>
      <w:r>
        <w:rPr>
          <w:rFonts w:cs="PT Bold Heading" w:hint="cs"/>
          <w:sz w:val="36"/>
          <w:szCs w:val="36"/>
          <w:rtl/>
        </w:rPr>
        <w:lastRenderedPageBreak/>
        <w:t xml:space="preserve">أدوات </w:t>
      </w:r>
      <w:r w:rsidRPr="00DF23A4">
        <w:rPr>
          <w:rFonts w:cs="PT Bold Heading" w:hint="cs"/>
          <w:sz w:val="36"/>
          <w:szCs w:val="36"/>
          <w:rtl/>
        </w:rPr>
        <w:t>جمع البيانات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يقرر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الباحث في المرحلة الأولى من بحثه مزايا الطرق المختلفة لجميع البراهين والأدلة وبعد أن يحدد نوع و شكل البيانات اللازمة لاختبار فروضه, بفحص ما يتيسر له من أدوات، ليختار أكثرها ملاءمة لتحقيق هدفه, وهو في هذا قد يحتاج إلى تعديل بعض أدواته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إعداد أجهزة خاصة. و لا يغيب عن الذهن أن أي بحث علمي يبدأ بمشكلة يضع لها الباحث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فروضا تعتبر حلولا محتملة. ونوع المشكلة وطبيعة الفروض هي التي تتحكم في اختيار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الأدوات. وقد يتطلب بحث من الباحث عددا قليلا من الأدوات ويتطلب بحث آخر عددا أكبر. لذلك يجب أن يتوفر لدى الباحث مجموعة من الأدوات والتي هي مجموعة الوسائل 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الطرق و الأساليب والإجراءات المختلفة التي يعتمد عليها في الحصول على المعلومات والبيانات اللازمة لإتمام و إنجاز</w:t>
      </w:r>
      <w:r w:rsidRPr="00CE37FF">
        <w:rPr>
          <w:rFonts w:asciiTheme="minorBidi" w:hAnsiTheme="minorBidi"/>
          <w:color w:val="000000" w:themeColor="text1"/>
          <w:sz w:val="28"/>
          <w:szCs w:val="28"/>
        </w:rPr>
        <w:t xml:space="preserve"> </w:t>
      </w:r>
      <w:hyperlink r:id="rId16"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حول موضوع محدد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مشكلة معينة .و إذا كانت هذه الأدوات متعددة و متنوعة, فإن طبيعة الموضوع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المشكلة محل</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الدراسة هي التي تحدد حجم نوعية و طبيعة الأدوات</w:t>
      </w:r>
      <w:r w:rsidRPr="00CE37FF">
        <w:rPr>
          <w:rFonts w:asciiTheme="minorBidi" w:hAnsiTheme="minorBidi"/>
          <w:color w:val="000000" w:themeColor="text1"/>
          <w:sz w:val="28"/>
          <w:szCs w:val="28"/>
        </w:rPr>
        <w:t xml:space="preserve"> </w:t>
      </w:r>
      <w:hyperlink r:id="rId17"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التي يجب أن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يستخدمها الباحث في إنجاز و إتمام بحثه وعلى هذا الأساس فما هي الأدوات التي يعتمد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عليها الباحث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 العلمي؟.</w:t>
      </w:r>
    </w:p>
    <w:p w:rsidR="00C0337A" w:rsidRDefault="00C0337A" w:rsidP="00C0337A">
      <w:pPr>
        <w:pStyle w:val="a3"/>
        <w:spacing w:after="0" w:line="240" w:lineRule="auto"/>
        <w:jc w:val="both"/>
        <w:rPr>
          <w:rFonts w:cs="Monotype Koufi"/>
          <w:sz w:val="27"/>
          <w:szCs w:val="31"/>
        </w:rPr>
      </w:pP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الوثائق</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المقابلة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الاستبانة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الاختبار</w:t>
      </w:r>
      <w:r>
        <w:rPr>
          <w:rFonts w:cs="Monotype Koufi" w:hint="cs"/>
          <w:sz w:val="27"/>
          <w:szCs w:val="31"/>
          <w:rtl/>
        </w:rPr>
        <w:t>.</w:t>
      </w:r>
    </w:p>
    <w:p w:rsidR="00C0337A" w:rsidRDefault="00C0337A" w:rsidP="00C45E65">
      <w:pPr>
        <w:pStyle w:val="a3"/>
        <w:numPr>
          <w:ilvl w:val="0"/>
          <w:numId w:val="19"/>
        </w:numPr>
        <w:spacing w:after="0" w:line="240" w:lineRule="auto"/>
        <w:jc w:val="both"/>
        <w:rPr>
          <w:rFonts w:cs="Monotype Koufi"/>
          <w:sz w:val="27"/>
          <w:szCs w:val="31"/>
        </w:rPr>
      </w:pPr>
      <w:r w:rsidRPr="00982FDE">
        <w:rPr>
          <w:rFonts w:cs="Monotype Koufi" w:hint="cs"/>
          <w:sz w:val="27"/>
          <w:szCs w:val="31"/>
          <w:rtl/>
        </w:rPr>
        <w:t>الملاحظة</w:t>
      </w:r>
      <w:r>
        <w:rPr>
          <w:rFonts w:cs="Monotype Koufi" w:hint="cs"/>
          <w:sz w:val="27"/>
          <w:szCs w:val="31"/>
          <w:rtl/>
        </w:rPr>
        <w:t>.</w:t>
      </w: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F270C9" w:rsidRDefault="00F270C9"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spacing w:after="0" w:line="240" w:lineRule="auto"/>
        <w:ind w:left="720" w:hanging="720"/>
        <w:jc w:val="both"/>
        <w:rPr>
          <w:rFonts w:cs="PT Bold Heading"/>
          <w:sz w:val="27"/>
          <w:szCs w:val="31"/>
          <w:rtl/>
        </w:rPr>
      </w:pPr>
      <w:r w:rsidRPr="006B68FC">
        <w:rPr>
          <w:rFonts w:cs="PT Bold Heading" w:hint="cs"/>
          <w:sz w:val="27"/>
          <w:szCs w:val="31"/>
          <w:rtl/>
        </w:rPr>
        <w:lastRenderedPageBreak/>
        <w:t xml:space="preserve">أولا: الوثائق </w:t>
      </w:r>
    </w:p>
    <w:p w:rsidR="00C0337A" w:rsidRDefault="00C0337A" w:rsidP="00C0337A">
      <w:pPr>
        <w:spacing w:after="0" w:line="240" w:lineRule="auto"/>
        <w:ind w:left="41"/>
        <w:jc w:val="both"/>
        <w:rPr>
          <w:rFonts w:cs="AL-Mohanad"/>
          <w:sz w:val="24"/>
          <w:szCs w:val="28"/>
          <w:rtl/>
        </w:rPr>
      </w:pPr>
    </w:p>
    <w:p w:rsidR="00C0337A" w:rsidRPr="00F57263" w:rsidRDefault="00C0337A" w:rsidP="00C0337A">
      <w:pPr>
        <w:spacing w:after="0" w:line="240" w:lineRule="auto"/>
        <w:ind w:left="41"/>
        <w:jc w:val="both"/>
        <w:rPr>
          <w:rFonts w:cs="SKR HEAD1"/>
          <w:sz w:val="24"/>
          <w:szCs w:val="28"/>
          <w:rtl/>
        </w:rPr>
      </w:pPr>
      <w:r w:rsidRPr="00F57263">
        <w:rPr>
          <w:rFonts w:cs="SKR HEAD1"/>
          <w:sz w:val="24"/>
          <w:szCs w:val="28"/>
          <w:rtl/>
        </w:rPr>
        <w:t>تعر</w:t>
      </w:r>
      <w:r w:rsidRPr="00F57263">
        <w:rPr>
          <w:rFonts w:cs="SKR HEAD1" w:hint="cs"/>
          <w:sz w:val="24"/>
          <w:szCs w:val="28"/>
          <w:rtl/>
        </w:rPr>
        <w:t>ي</w:t>
      </w:r>
      <w:r w:rsidRPr="00F57263">
        <w:rPr>
          <w:rFonts w:cs="SKR HEAD1"/>
          <w:sz w:val="24"/>
          <w:szCs w:val="28"/>
          <w:rtl/>
        </w:rPr>
        <w:t>ف الوثيقـة</w:t>
      </w:r>
      <w:r>
        <w:rPr>
          <w:rFonts w:cs="SKR HEAD1" w:hint="cs"/>
          <w:sz w:val="24"/>
          <w:szCs w:val="28"/>
          <w:rtl/>
        </w:rPr>
        <w:t>:</w:t>
      </w:r>
    </w:p>
    <w:p w:rsidR="00C0337A" w:rsidRDefault="00C0337A" w:rsidP="00C0337A">
      <w:pPr>
        <w:spacing w:after="0" w:line="240" w:lineRule="auto"/>
        <w:ind w:left="41"/>
        <w:jc w:val="both"/>
        <w:rPr>
          <w:rFonts w:cs="AL-Mohanad"/>
          <w:sz w:val="24"/>
          <w:szCs w:val="28"/>
          <w:rtl/>
        </w:rPr>
      </w:pPr>
      <w:r w:rsidRPr="00CD65DE">
        <w:rPr>
          <w:rFonts w:cs="AL-Mohanad"/>
          <w:sz w:val="24"/>
          <w:szCs w:val="28"/>
          <w:rtl/>
        </w:rPr>
        <w:t xml:space="preserve"> </w:t>
      </w:r>
      <w:r>
        <w:rPr>
          <w:rFonts w:cs="AL-Mohanad" w:hint="cs"/>
          <w:sz w:val="24"/>
          <w:szCs w:val="28"/>
          <w:rtl/>
        </w:rPr>
        <w:t>"</w:t>
      </w:r>
      <w:r w:rsidRPr="00F57263">
        <w:rPr>
          <w:rFonts w:cs="AL-Mohanad"/>
          <w:b/>
          <w:bCs/>
          <w:sz w:val="24"/>
          <w:szCs w:val="28"/>
          <w:rtl/>
        </w:rPr>
        <w:t xml:space="preserve"> كل وسيط يقدم معلومات أو حقيقة أو يسا</w:t>
      </w:r>
      <w:r>
        <w:rPr>
          <w:rFonts w:cs="AL-Mohanad"/>
          <w:b/>
          <w:bCs/>
          <w:sz w:val="24"/>
          <w:szCs w:val="28"/>
          <w:rtl/>
        </w:rPr>
        <w:t>عـد على تقديم حقيقة ما وتكون له</w:t>
      </w:r>
      <w:r w:rsidRPr="00F57263">
        <w:rPr>
          <w:rFonts w:cs="AL-Mohanad"/>
          <w:b/>
          <w:bCs/>
          <w:sz w:val="24"/>
          <w:szCs w:val="28"/>
          <w:rtl/>
        </w:rPr>
        <w:t xml:space="preserve"> الصفة القانـونية</w:t>
      </w:r>
      <w:r w:rsidRPr="00F57263">
        <w:rPr>
          <w:rFonts w:cs="AL-Mohanad" w:hint="cs"/>
          <w:b/>
          <w:bCs/>
          <w:sz w:val="24"/>
          <w:szCs w:val="28"/>
          <w:rtl/>
        </w:rPr>
        <w:t>".</w:t>
      </w:r>
      <w:r w:rsidRPr="00F57263">
        <w:rPr>
          <w:rFonts w:cs="AL-Mohanad" w:hint="cs"/>
          <w:sz w:val="24"/>
          <w:szCs w:val="28"/>
          <w:rtl/>
        </w:rPr>
        <w:t xml:space="preserve"> </w:t>
      </w:r>
    </w:p>
    <w:p w:rsidR="00C0337A" w:rsidRDefault="00C0337A" w:rsidP="00C0337A">
      <w:pPr>
        <w:spacing w:after="0" w:line="240" w:lineRule="auto"/>
        <w:ind w:left="41" w:firstLine="567"/>
        <w:jc w:val="both"/>
        <w:rPr>
          <w:rFonts w:cs="AL-Mohanad"/>
          <w:sz w:val="24"/>
          <w:szCs w:val="28"/>
          <w:rtl/>
        </w:rPr>
      </w:pPr>
      <w:r>
        <w:rPr>
          <w:rFonts w:cs="AL-Mohanad" w:hint="cs"/>
          <w:sz w:val="24"/>
          <w:szCs w:val="28"/>
          <w:rtl/>
        </w:rPr>
        <w:t xml:space="preserve">فالوثيقة </w:t>
      </w:r>
      <w:r w:rsidRPr="00CD65DE">
        <w:rPr>
          <w:rFonts w:cs="AL-Mohanad"/>
          <w:sz w:val="24"/>
          <w:szCs w:val="28"/>
          <w:rtl/>
        </w:rPr>
        <w:t>معلومة كتبت لحفظ الحقوق أو الهوية أو لتسيير النظام الإداري او لارتباطها بعلاقات الناس وتكون لها الصفة</w:t>
      </w:r>
      <w:r w:rsidRPr="00CD65DE">
        <w:rPr>
          <w:b/>
          <w:bCs/>
          <w:color w:val="46614A"/>
          <w:sz w:val="18"/>
          <w:szCs w:val="18"/>
          <w:rtl/>
        </w:rPr>
        <w:t xml:space="preserve"> </w:t>
      </w:r>
      <w:r>
        <w:rPr>
          <w:rFonts w:cs="AL-Mohanad"/>
          <w:sz w:val="24"/>
          <w:szCs w:val="28"/>
          <w:rtl/>
        </w:rPr>
        <w:t>القانونية</w:t>
      </w:r>
      <w:r>
        <w:rPr>
          <w:rFonts w:cs="AL-Mohanad" w:hint="cs"/>
          <w:sz w:val="24"/>
          <w:szCs w:val="28"/>
          <w:rtl/>
        </w:rPr>
        <w:t>.</w:t>
      </w:r>
    </w:p>
    <w:p w:rsidR="00C0337A" w:rsidRPr="00F57263" w:rsidRDefault="00C0337A" w:rsidP="00C0337A">
      <w:pPr>
        <w:spacing w:after="0" w:line="240" w:lineRule="auto"/>
        <w:ind w:left="41"/>
        <w:jc w:val="both"/>
        <w:rPr>
          <w:rFonts w:cs="AL-Mohanad"/>
          <w:sz w:val="10"/>
          <w:szCs w:val="12"/>
          <w:rtl/>
        </w:rPr>
      </w:pPr>
      <w:r>
        <w:rPr>
          <w:rFonts w:cs="AL-Mohanad"/>
          <w:noProof/>
          <w:sz w:val="10"/>
          <w:szCs w:val="12"/>
          <w:rtl/>
        </w:rPr>
        <w:drawing>
          <wp:anchor distT="0" distB="0" distL="114300" distR="114300" simplePos="0" relativeHeight="251662336" behindDoc="0" locked="0" layoutInCell="1" allowOverlap="1" wp14:anchorId="4F04294B" wp14:editId="6DB0FFD5">
            <wp:simplePos x="0" y="0"/>
            <wp:positionH relativeFrom="column">
              <wp:posOffset>32385</wp:posOffset>
            </wp:positionH>
            <wp:positionV relativeFrom="paragraph">
              <wp:posOffset>48895</wp:posOffset>
            </wp:positionV>
            <wp:extent cx="2489200" cy="3333115"/>
            <wp:effectExtent l="19050" t="0" r="6350" b="0"/>
            <wp:wrapSquare wrapText="bothSides"/>
            <wp:docPr id="1045" name="صورة 1045" descr="http://www.moqatel.com/openshare/Behoth/Siasia21/AlKods/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qatel.com/openshare/Behoth/Siasia21/AlKods/pic01.GIF"/>
                    <pic:cNvPicPr>
                      <a:picLocks noChangeAspect="1" noChangeArrowheads="1"/>
                    </pic:cNvPicPr>
                  </pic:nvPicPr>
                  <pic:blipFill>
                    <a:blip r:embed="rId18"/>
                    <a:srcRect/>
                    <a:stretch>
                      <a:fillRect/>
                    </a:stretch>
                  </pic:blipFill>
                  <pic:spPr bwMode="auto">
                    <a:xfrm>
                      <a:off x="0" y="0"/>
                      <a:ext cx="2489200" cy="3333115"/>
                    </a:xfrm>
                    <a:prstGeom prst="rect">
                      <a:avLst/>
                    </a:prstGeom>
                    <a:noFill/>
                    <a:ln w="9525">
                      <a:noFill/>
                      <a:miter lim="800000"/>
                      <a:headEnd/>
                      <a:tailEnd/>
                    </a:ln>
                  </pic:spPr>
                </pic:pic>
              </a:graphicData>
            </a:graphic>
          </wp:anchor>
        </w:drawing>
      </w: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r w:rsidRPr="00F57263">
        <w:rPr>
          <w:rFonts w:asciiTheme="minorHAnsi" w:eastAsiaTheme="minorHAnsi" w:hAnsiTheme="minorHAnsi" w:cs="SKR HEAD1" w:hint="cs"/>
          <w:color w:val="auto"/>
          <w:szCs w:val="28"/>
          <w:rtl/>
        </w:rPr>
        <w:t xml:space="preserve">أنماط الوثائق: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السجلات الرسمية</w:t>
      </w:r>
      <w:r>
        <w:rPr>
          <w:rFonts w:cs="AL-Mohanad" w:hint="cs"/>
          <w:sz w:val="24"/>
          <w:szCs w:val="28"/>
          <w:rtl/>
        </w:rPr>
        <w:t>.</w:t>
      </w:r>
      <w:r w:rsidRPr="00CD65DE">
        <w:rPr>
          <w:rFonts w:cs="AL-Mohanad" w:hint="cs"/>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الآثار وال</w:t>
      </w:r>
      <w:r w:rsidRPr="00CD65DE">
        <w:rPr>
          <w:rFonts w:cs="AL-Mohanad"/>
          <w:sz w:val="24"/>
          <w:szCs w:val="28"/>
          <w:rtl/>
        </w:rPr>
        <w:t xml:space="preserve">خرائط </w:t>
      </w:r>
      <w:r w:rsidRPr="00CD65DE">
        <w:rPr>
          <w:rFonts w:cs="AL-Mohanad" w:hint="cs"/>
          <w:sz w:val="24"/>
          <w:szCs w:val="28"/>
          <w:rtl/>
        </w:rPr>
        <w:t>والرسومات</w:t>
      </w:r>
      <w:r w:rsidRPr="00CD65DE">
        <w:rPr>
          <w:rFonts w:cs="AL-Mohanad"/>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اشرطة الفيديو والأفــلام الوثائقية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w:t>
      </w:r>
      <w:r>
        <w:rPr>
          <w:rFonts w:cs="AL-Mohanad" w:hint="cs"/>
          <w:sz w:val="24"/>
          <w:szCs w:val="28"/>
          <w:rtl/>
        </w:rPr>
        <w:t>أشرطة</w:t>
      </w:r>
      <w:r>
        <w:rPr>
          <w:rFonts w:cs="AL-Mohanad"/>
          <w:sz w:val="24"/>
          <w:szCs w:val="28"/>
          <w:rtl/>
        </w:rPr>
        <w:t xml:space="preserve"> سمعيه (</w:t>
      </w:r>
      <w:r w:rsidRPr="00CD65DE">
        <w:rPr>
          <w:rFonts w:cs="AL-Mohanad"/>
          <w:sz w:val="24"/>
          <w:szCs w:val="28"/>
          <w:rtl/>
        </w:rPr>
        <w:t>كاسيت)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 xml:space="preserve">ألبومات </w:t>
      </w:r>
      <w:r w:rsidRPr="00CD65DE">
        <w:rPr>
          <w:rFonts w:cs="AL-Mohanad" w:hint="cs"/>
          <w:sz w:val="24"/>
          <w:szCs w:val="28"/>
          <w:rtl/>
        </w:rPr>
        <w:t>ال</w:t>
      </w:r>
      <w:r w:rsidRPr="00CD65DE">
        <w:rPr>
          <w:rFonts w:cs="AL-Mohanad"/>
          <w:sz w:val="24"/>
          <w:szCs w:val="28"/>
          <w:rtl/>
        </w:rPr>
        <w:t>صور</w:t>
      </w:r>
      <w:r w:rsidRPr="00CD65DE">
        <w:rPr>
          <w:rFonts w:cs="AL-Mohanad" w:hint="cs"/>
          <w:sz w:val="24"/>
          <w:szCs w:val="28"/>
          <w:rtl/>
        </w:rPr>
        <w:t>، و</w:t>
      </w:r>
      <w:r w:rsidRPr="00CD65DE">
        <w:rPr>
          <w:rFonts w:cs="AL-Mohanad"/>
          <w:sz w:val="24"/>
          <w:szCs w:val="28"/>
          <w:rtl/>
        </w:rPr>
        <w:t xml:space="preserve">ألبومات طوابع بريدية. </w:t>
      </w:r>
    </w:p>
    <w:p w:rsidR="00C0337A" w:rsidRPr="00CD65DE" w:rsidRDefault="00C0337A" w:rsidP="00C45E65">
      <w:pPr>
        <w:pStyle w:val="a3"/>
        <w:numPr>
          <w:ilvl w:val="0"/>
          <w:numId w:val="18"/>
        </w:numPr>
        <w:spacing w:after="0" w:line="240" w:lineRule="auto"/>
        <w:jc w:val="both"/>
        <w:rPr>
          <w:rFonts w:cs="AL-Mohanad"/>
          <w:sz w:val="24"/>
          <w:szCs w:val="28"/>
          <w:rtl/>
        </w:rPr>
      </w:pPr>
      <w:r>
        <w:rPr>
          <w:rFonts w:cs="AL-Mohanad" w:hint="cs"/>
          <w:sz w:val="24"/>
          <w:szCs w:val="28"/>
          <w:rtl/>
        </w:rPr>
        <w:t>مطبوعات</w:t>
      </w:r>
      <w:r w:rsidRPr="00CD65DE">
        <w:rPr>
          <w:rFonts w:cs="AL-Mohanad"/>
          <w:sz w:val="24"/>
          <w:szCs w:val="28"/>
          <w:rtl/>
        </w:rPr>
        <w:t xml:space="preserve"> الوزارات والهيئات الحكومية.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الدراسات السابقة وال</w:t>
      </w:r>
      <w:r w:rsidRPr="00CD65DE">
        <w:rPr>
          <w:rFonts w:cs="AL-Mohanad"/>
          <w:sz w:val="24"/>
          <w:szCs w:val="28"/>
          <w:rtl/>
        </w:rPr>
        <w:t xml:space="preserve">رسائل </w:t>
      </w:r>
      <w:r w:rsidRPr="00CD65DE">
        <w:rPr>
          <w:rFonts w:cs="AL-Mohanad" w:hint="cs"/>
          <w:sz w:val="24"/>
          <w:szCs w:val="28"/>
          <w:rtl/>
        </w:rPr>
        <w:t>العلمية</w:t>
      </w:r>
      <w:r w:rsidRPr="00CD65DE">
        <w:rPr>
          <w:rFonts w:cs="AL-Mohanad"/>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الصحف والمجلات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المذكرات والسير الذاتية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الكتابات الأدبية والأعمال الفنية</w:t>
      </w:r>
      <w:r>
        <w:rPr>
          <w:rFonts w:cs="AL-Mohanad" w:hint="cs"/>
          <w:sz w:val="24"/>
          <w:szCs w:val="28"/>
          <w:rtl/>
        </w:rPr>
        <w:t>.</w:t>
      </w:r>
    </w:p>
    <w:p w:rsidR="00C0337A" w:rsidRDefault="00C0337A" w:rsidP="00C0337A">
      <w:pPr>
        <w:spacing w:after="0" w:line="240" w:lineRule="auto"/>
        <w:ind w:left="720" w:hanging="720"/>
        <w:jc w:val="both"/>
        <w:rPr>
          <w:sz w:val="27"/>
          <w:szCs w:val="31"/>
          <w:rtl/>
        </w:rPr>
      </w:pP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bookmarkStart w:id="1" w:name="t2"/>
      <w:bookmarkEnd w:id="1"/>
      <w:r w:rsidRPr="00F57263">
        <w:rPr>
          <w:rFonts w:asciiTheme="minorHAnsi" w:eastAsiaTheme="minorHAnsi" w:hAnsiTheme="minorHAnsi" w:cs="SKR HEAD1"/>
          <w:color w:val="auto"/>
          <w:szCs w:val="28"/>
          <w:rtl/>
        </w:rPr>
        <w:t>اهمية الوثيقة</w:t>
      </w:r>
    </w:p>
    <w:p w:rsidR="00C0337A" w:rsidRPr="00CD65DE" w:rsidRDefault="00C0337A" w:rsidP="00C0337A">
      <w:pPr>
        <w:pStyle w:val="ac"/>
        <w:bidi/>
        <w:spacing w:before="0" w:beforeAutospacing="0" w:after="0" w:afterAutospacing="0"/>
        <w:ind w:left="41" w:firstLine="567"/>
        <w:jc w:val="both"/>
        <w:rPr>
          <w:rFonts w:asciiTheme="minorHAnsi" w:eastAsiaTheme="minorHAnsi" w:hAnsiTheme="minorHAnsi" w:cs="AL-Mohanad"/>
          <w:color w:val="auto"/>
          <w:szCs w:val="28"/>
        </w:rPr>
      </w:pPr>
      <w:r w:rsidRPr="00CD65DE">
        <w:rPr>
          <w:rFonts w:asciiTheme="minorHAnsi" w:eastAsiaTheme="minorHAnsi" w:hAnsiTheme="minorHAnsi" w:cs="AL-Mohanad"/>
          <w:color w:val="auto"/>
          <w:szCs w:val="28"/>
          <w:rtl/>
        </w:rPr>
        <w:t>رغم أن العالم يعيش اليوم ثورة معلوماتية علمية حديثة وشاملة, إلا أن الــوثيقة ظلت ولاتــزال مصـدر أصلي للمعلــومات التي تــرتكز عليهــا الدارسات والبحوث العلمية في مختلف المجـالات</w:t>
      </w:r>
      <w:r>
        <w:rPr>
          <w:rFonts w:asciiTheme="minorHAnsi" w:eastAsiaTheme="minorHAnsi" w:hAnsiTheme="minorHAnsi" w:cs="AL-Mohanad" w:hint="cs"/>
          <w:color w:val="auto"/>
          <w:szCs w:val="28"/>
          <w:rtl/>
        </w:rPr>
        <w:t xml:space="preserve">. </w:t>
      </w:r>
      <w:r w:rsidRPr="00CD65DE">
        <w:rPr>
          <w:rFonts w:asciiTheme="minorHAnsi" w:eastAsiaTheme="minorHAnsi" w:hAnsiTheme="minorHAnsi" w:cs="AL-Mohanad"/>
          <w:color w:val="auto"/>
          <w:szCs w:val="28"/>
          <w:rtl/>
        </w:rPr>
        <w:t>وتبرز أهمية الوثائق في كونها</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أرقى أنواع المصادر التاريخية التي يعتمد عليها الباحثون.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قدرتها على كشف التطورات الإدارية والاقتصادية والسياسية والاجتماعية للدولة والمؤسسات.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تلعب دورا ً هاما ً في اتخاذ القرارات السليمة المتعلقة بمجال التخطيط لدى 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تثبت الهوي</w:t>
      </w:r>
      <w:r>
        <w:rPr>
          <w:rFonts w:asciiTheme="minorHAnsi" w:eastAsiaTheme="minorHAnsi" w:hAnsiTheme="minorHAnsi" w:cs="AL-Mohanad"/>
          <w:color w:val="auto"/>
          <w:szCs w:val="28"/>
          <w:rtl/>
        </w:rPr>
        <w:t>ة الشخصيــة للفرد وتكسبه حقــوق</w:t>
      </w:r>
      <w:r>
        <w:rPr>
          <w:rFonts w:asciiTheme="minorHAnsi" w:eastAsiaTheme="minorHAnsi" w:hAnsiTheme="minorHAnsi" w:cs="AL-Mohanad" w:hint="cs"/>
          <w:color w:val="auto"/>
          <w:szCs w:val="28"/>
          <w:rtl/>
        </w:rPr>
        <w:t>ه</w:t>
      </w:r>
      <w:r w:rsidRPr="00CD65DE">
        <w:rPr>
          <w:rFonts w:asciiTheme="minorHAnsi" w:eastAsiaTheme="minorHAnsi" w:hAnsiTheme="minorHAnsi" w:cs="AL-Mohanad"/>
          <w:color w:val="auto"/>
          <w:szCs w:val="28"/>
          <w:rtl/>
        </w:rPr>
        <w:t xml:space="preserve"> في المجتمع, كمــا أنها تحمي حقوق الملكية العامة</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والخاصة, إضافة إلى حمايتها لحقوق الاختراعات والبراءات العلمية . </w:t>
      </w: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Pr="006B68FC" w:rsidRDefault="00C0337A" w:rsidP="00C0337A">
      <w:pPr>
        <w:spacing w:after="0" w:line="240" w:lineRule="auto"/>
        <w:ind w:left="720" w:hanging="720"/>
        <w:jc w:val="both"/>
        <w:rPr>
          <w:rFonts w:cs="PT Bold Heading"/>
          <w:sz w:val="32"/>
          <w:szCs w:val="36"/>
          <w:rtl/>
        </w:rPr>
      </w:pPr>
      <w:r w:rsidRPr="006B68FC">
        <w:rPr>
          <w:rFonts w:cs="PT Bold Heading" w:hint="cs"/>
          <w:sz w:val="32"/>
          <w:szCs w:val="36"/>
          <w:rtl/>
        </w:rPr>
        <w:lastRenderedPageBreak/>
        <w:t xml:space="preserve">ثانيا: المقابلة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تعتبر</w:t>
      </w:r>
      <w:r w:rsidRPr="00CE37FF">
        <w:rPr>
          <w:rFonts w:asciiTheme="minorBidi" w:hAnsiTheme="minorBidi"/>
          <w:b/>
          <w:sz w:val="28"/>
          <w:szCs w:val="28"/>
        </w:rPr>
        <w:t xml:space="preserve"> </w:t>
      </w:r>
      <w:r w:rsidRPr="00CE37FF">
        <w:rPr>
          <w:rFonts w:asciiTheme="minorBidi" w:hAnsiTheme="minorBidi"/>
          <w:b/>
          <w:sz w:val="28"/>
          <w:szCs w:val="28"/>
          <w:rtl/>
        </w:rPr>
        <w:t>المقابلة من الأدوات الرئيسية لجمع المعلومات و البيانات في دراسة الأفراد والجماعات الإنسانية. كما أنها تعد من أكثر مسائل جمع المعلومات شيوعا على البيانات الضرورية لأي بحث  والمقابلة ليست بسيطة بل هي مسألة فنية.</w:t>
      </w:r>
    </w:p>
    <w:p w:rsidR="00C0337A" w:rsidRPr="00CE37FF" w:rsidRDefault="00C0337A" w:rsidP="00C0337A">
      <w:pPr>
        <w:spacing w:after="0" w:line="240" w:lineRule="auto"/>
        <w:ind w:left="360"/>
        <w:jc w:val="both"/>
        <w:rPr>
          <w:rFonts w:asciiTheme="minorBidi" w:hAnsiTheme="minorBidi"/>
          <w:bCs/>
          <w:sz w:val="28"/>
          <w:szCs w:val="28"/>
          <w:rtl/>
        </w:rPr>
      </w:pPr>
      <w:r w:rsidRPr="00CE37FF">
        <w:rPr>
          <w:rFonts w:asciiTheme="minorBidi" w:hAnsiTheme="minorBidi"/>
          <w:bCs/>
          <w:sz w:val="28"/>
          <w:szCs w:val="28"/>
          <w:rtl/>
        </w:rPr>
        <w:t xml:space="preserve">المقابلة : </w:t>
      </w:r>
      <w:r w:rsidRPr="00CE37FF">
        <w:rPr>
          <w:rFonts w:asciiTheme="minorBidi" w:hAnsiTheme="minorBidi"/>
          <w:b/>
          <w:sz w:val="28"/>
          <w:szCs w:val="28"/>
          <w:rtl/>
        </w:rPr>
        <w:t>هي محادثة  وفق اسلوب علمي  يقوم بها الباحث مع فرد أو مجموعة أفراد بهدف الحصول على بيانات ومعلومات هادفة حول الظاهرة المدروسة</w:t>
      </w:r>
      <w:r w:rsidRPr="00CE37FF">
        <w:rPr>
          <w:rFonts w:asciiTheme="minorBidi" w:hAnsiTheme="minorBidi"/>
          <w:bCs/>
          <w:sz w:val="28"/>
          <w:szCs w:val="28"/>
          <w:rtl/>
        </w:rPr>
        <w:t>.</w:t>
      </w:r>
    </w:p>
    <w:p w:rsidR="00C0337A" w:rsidRPr="00CE37FF" w:rsidRDefault="00C0337A" w:rsidP="00C0337A">
      <w:pPr>
        <w:spacing w:after="0" w:line="240" w:lineRule="auto"/>
        <w:ind w:left="360"/>
        <w:jc w:val="both"/>
        <w:rPr>
          <w:rFonts w:asciiTheme="minorBidi" w:hAnsiTheme="minorBidi"/>
          <w:bCs/>
          <w:sz w:val="28"/>
          <w:szCs w:val="28"/>
          <w:rtl/>
        </w:rPr>
      </w:pPr>
    </w:p>
    <w:p w:rsidR="00C0337A" w:rsidRPr="00CE37FF" w:rsidRDefault="00C0337A" w:rsidP="00C0337A">
      <w:pPr>
        <w:spacing w:after="0" w:line="240" w:lineRule="auto"/>
        <w:jc w:val="both"/>
        <w:rPr>
          <w:rFonts w:asciiTheme="minorBidi" w:hAnsiTheme="minorBidi"/>
          <w:b/>
          <w:bCs/>
          <w:sz w:val="28"/>
          <w:szCs w:val="28"/>
          <w:u w:val="single"/>
          <w:rtl/>
        </w:rPr>
      </w:pPr>
      <w:r w:rsidRPr="00CE37FF">
        <w:rPr>
          <w:rFonts w:asciiTheme="minorBidi" w:hAnsiTheme="minorBidi"/>
          <w:bCs/>
          <w:sz w:val="28"/>
          <w:szCs w:val="28"/>
          <w:u w:val="single"/>
          <w:rtl/>
        </w:rPr>
        <w:t xml:space="preserve">لكي تنجح المقابلة ، يتوجب الأخذ في الاعتبار ما يلي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الهدف منها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-التنسيق المسبق مع الشخص المراد مقابلته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آلية التنفيذ .                            </w:t>
      </w:r>
    </w:p>
    <w:p w:rsidR="00C0337A" w:rsidRPr="00CE37FF" w:rsidRDefault="00C0337A" w:rsidP="00CE37FF">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w:t>
      </w:r>
      <w:r w:rsidR="00CE37FF">
        <w:rPr>
          <w:rFonts w:asciiTheme="minorBidi" w:hAnsiTheme="minorBidi" w:hint="cs"/>
          <w:b/>
          <w:sz w:val="28"/>
          <w:szCs w:val="28"/>
          <w:rtl/>
        </w:rPr>
        <w:t xml:space="preserve"> </w:t>
      </w:r>
      <w:r w:rsidRPr="00CE37FF">
        <w:rPr>
          <w:rFonts w:asciiTheme="minorBidi" w:hAnsiTheme="minorBidi"/>
          <w:b/>
          <w:sz w:val="28"/>
          <w:szCs w:val="28"/>
          <w:rtl/>
        </w:rPr>
        <w:t xml:space="preserve">إعطاء الشخص المراد مقابلته فكرة كاملة وأهداف البحث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الوقت والمكان المناسبين لها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وضوح الأسئلة واختصارها ، وتسلسلها منطقيا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 xml:space="preserve">الميزات: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استخراج معلومات يصعب الحصول عليها من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يستطيع الباحث أن يتعمق في طرح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كما يمكن للمبحوث أن يتعمق في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وقد يضيف المبحوث معلومات لم تكن موجودة في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التأكد من فهم المفحوص للأسئلة وتوضيح الغامض من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تكييف الأسئلة لتلائم المبحوث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Pr>
      </w:pPr>
      <w:r w:rsidRPr="00CE37FF">
        <w:rPr>
          <w:rFonts w:asciiTheme="minorBidi" w:hAnsiTheme="minorBidi"/>
          <w:b/>
          <w:bCs/>
          <w:color w:val="C00000"/>
          <w:kern w:val="24"/>
          <w:sz w:val="28"/>
          <w:szCs w:val="28"/>
          <w:u w:val="single"/>
          <w:rtl/>
        </w:rPr>
        <w:t>العيوب</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الذاتية في طرح الأسئلة و تفسير الإجابة و تقدير الدرجة.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الأسئلة المحرجة قد تضطر المبحوث إلى تزييف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قلة عدد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 xml:space="preserve">قلة عدد العينة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تحتاج إلى أن يكون الباحث متدربا على فنيات المقابلة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صعوبة التطبيق   ..  صعوبة التحليل  ..  التكلفة في الوقت</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متى تكون مناسبة؟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في الدراسات الكيفية المتعمقة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وحينما يرغب الباحث في استخراج معلومات  يصعب الحصول</w:t>
      </w:r>
      <w:r w:rsidR="00CE37FF">
        <w:rPr>
          <w:rFonts w:asciiTheme="minorBidi" w:hAnsiTheme="minorBidi" w:hint="cs"/>
          <w:b/>
          <w:sz w:val="28"/>
          <w:szCs w:val="28"/>
          <w:rtl/>
        </w:rPr>
        <w:t xml:space="preserve"> </w:t>
      </w:r>
      <w:r w:rsidRPr="00CE37FF">
        <w:rPr>
          <w:rFonts w:asciiTheme="minorBidi" w:hAnsiTheme="minorBidi"/>
          <w:b/>
          <w:sz w:val="28"/>
          <w:szCs w:val="28"/>
          <w:rtl/>
        </w:rPr>
        <w:t>عليها عن طريق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عدد العينة قليلا</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أفراد العينة من الأميين</w:t>
      </w:r>
    </w:p>
    <w:p w:rsidR="00C0337A" w:rsidRDefault="00C0337A" w:rsidP="00C0337A">
      <w:pPr>
        <w:spacing w:after="0" w:line="240" w:lineRule="auto"/>
        <w:ind w:left="4"/>
        <w:jc w:val="center"/>
        <w:rPr>
          <w:rFonts w:ascii="Times New Roman" w:eastAsia="Times New Roman" w:hAnsi="Times New Roman" w:cs="AL-Mohanad"/>
          <w:b/>
          <w:bCs/>
          <w:sz w:val="32"/>
          <w:szCs w:val="32"/>
          <w:rtl/>
        </w:rPr>
      </w:pPr>
    </w:p>
    <w:p w:rsidR="00C0337A" w:rsidRDefault="00C0337A"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C0337A" w:rsidRPr="00832415" w:rsidRDefault="00C0337A" w:rsidP="00C0337A">
      <w:pPr>
        <w:spacing w:after="0" w:line="240" w:lineRule="auto"/>
        <w:jc w:val="both"/>
        <w:rPr>
          <w:rFonts w:cs="PT Bold Heading"/>
          <w:sz w:val="32"/>
          <w:szCs w:val="36"/>
          <w:rtl/>
        </w:rPr>
      </w:pPr>
      <w:r w:rsidRPr="00832415">
        <w:rPr>
          <w:rFonts w:cs="PT Bold Heading" w:hint="cs"/>
          <w:sz w:val="32"/>
          <w:szCs w:val="36"/>
          <w:rtl/>
        </w:rPr>
        <w:lastRenderedPageBreak/>
        <w:t xml:space="preserve">ثالثا: </w:t>
      </w:r>
      <w:r>
        <w:rPr>
          <w:rFonts w:cs="PT Bold Heading" w:hint="cs"/>
          <w:sz w:val="32"/>
          <w:szCs w:val="36"/>
          <w:rtl/>
        </w:rPr>
        <w:t>الاستبيان</w:t>
      </w:r>
    </w:p>
    <w:p w:rsidR="00C0337A" w:rsidRPr="00CE37FF" w:rsidRDefault="00C0337A" w:rsidP="005738B2">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يعرّف الاستبيان بأنه مجموعة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 المرتبة حول موضوع معين يتم وضعها في استمارة ترسل لأشخاص المعنيين عن طريق</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البريد أو يجري تسليمها باليد تمهيدا للحصول على أجوبة الأسئلة الواردة فيها وبواسطتها يمكن التوصل إلى حقائق جديدة عن الموضوع و تأكد من معلومات متعارف عليها لكنها غير  دعمة بحقائق. والأسلوب المثالي في الاستبيان هو أن يحمله الباحث بنفسه إلى الأشخاص ويسجل بنفسه الأجوبة والملاحظات التي تثري البحث. </w:t>
      </w:r>
    </w:p>
    <w:p w:rsidR="00C0337A" w:rsidRPr="00CE37FF" w:rsidRDefault="00C0337A" w:rsidP="00C0337A">
      <w:pPr>
        <w:spacing w:after="0" w:line="240" w:lineRule="auto"/>
        <w:jc w:val="both"/>
        <w:rPr>
          <w:rFonts w:asciiTheme="minorBidi" w:hAnsiTheme="minorBidi"/>
          <w:b/>
          <w:bCs/>
          <w:color w:val="000000" w:themeColor="text1"/>
          <w:sz w:val="28"/>
          <w:szCs w:val="28"/>
          <w:rtl/>
        </w:rPr>
      </w:pPr>
      <w:r w:rsidRPr="00CE37FF">
        <w:rPr>
          <w:rFonts w:asciiTheme="minorBidi" w:hAnsiTheme="minorBidi"/>
          <w:b/>
          <w:bCs/>
          <w:color w:val="000000" w:themeColor="text1"/>
          <w:sz w:val="28"/>
          <w:szCs w:val="28"/>
          <w:rtl/>
        </w:rPr>
        <w:t>أنواع الاستبيانات/</w:t>
      </w: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أ – الاستبيانات المغلقة: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تكون لإجابة فيها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على الأسئلة في العادة محددة بعدد من الخيارات مثل "نعم"أو"لا" "موافق" أو "غير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موافق"...الخ. وقد يتضمن عددا من الإجابات و على المجيب أن يختار من بينها الإجابة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المناسبة.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يمتاز هذا النوع من الاستبيانات بما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سهولة تفريغ</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المعلومات.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قلة التكاليف.</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يأخذ وقتا طويلا للإجابة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يحتاج</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المجيب لاجتهاد لأن الأسئلة موجودة و عليه اختيار الجواب المناسب فقط.</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العيوب هذا النوع من الاستبيانات فتتلخص فيما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قد يجد المجيب صعوبة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إدراك معاني 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يستطيع المجيب إبداء رأيه في المشكلة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المطروحة.</w:t>
      </w:r>
    </w:p>
    <w:p w:rsidR="00C0337A" w:rsidRPr="00CE37FF" w:rsidRDefault="00C0337A" w:rsidP="00C0337A">
      <w:pPr>
        <w:spacing w:after="0" w:line="240" w:lineRule="auto"/>
        <w:ind w:hanging="10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ب-الاستبيانات المفتوحة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يتميز هذا النوع من الاستبيانات بأنه</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يتيح الفرصة للمجيب على الأسئلة الواردة في الاستبيان أن يعبر عن رأيه بدلا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التقيد و حصر إجابته في عدد من الخيارات. و يتميز هذا النوع بأنه:</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-ملائم</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للمواضيع المعقدة.  -يعطي معلومات دقيقة.   -سهل التحضير.</w:t>
      </w:r>
    </w:p>
    <w:p w:rsidR="00C0337A" w:rsidRPr="00CE37FF" w:rsidRDefault="00C0337A" w:rsidP="00C0337A">
      <w:pPr>
        <w:spacing w:after="0" w:line="240" w:lineRule="auto"/>
        <w:ind w:firstLine="41"/>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 عيوبه فهي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أنه: يكلف الكثير. وصعب في تحليل الإجابات و تصنيفها.</w:t>
      </w:r>
    </w:p>
    <w:p w:rsidR="00C0337A" w:rsidRPr="00CE37FF" w:rsidRDefault="00C0337A" w:rsidP="00C0337A">
      <w:pPr>
        <w:spacing w:after="0" w:line="240" w:lineRule="auto"/>
        <w:ind w:firstLine="608"/>
        <w:jc w:val="both"/>
        <w:rPr>
          <w:rFonts w:asciiTheme="minorBidi" w:hAnsiTheme="minorBidi"/>
          <w:b/>
          <w:bCs/>
          <w:color w:val="000000" w:themeColor="text1"/>
          <w:sz w:val="28"/>
          <w:szCs w:val="28"/>
          <w:rtl/>
        </w:rPr>
      </w:pP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ج- الاستبيانات</w:t>
      </w:r>
      <w:r w:rsidRPr="00CE37FF">
        <w:rPr>
          <w:rFonts w:asciiTheme="minorBidi" w:hAnsiTheme="minorBidi"/>
          <w:b/>
          <w:bCs/>
          <w:color w:val="000000" w:themeColor="text1"/>
          <w:sz w:val="28"/>
          <w:szCs w:val="28"/>
          <w:u w:val="single"/>
        </w:rPr>
        <w:t xml:space="preserve"> </w:t>
      </w:r>
      <w:r w:rsidRPr="00CE37FF">
        <w:rPr>
          <w:rFonts w:asciiTheme="minorBidi" w:hAnsiTheme="minorBidi"/>
          <w:b/>
          <w:bCs/>
          <w:color w:val="000000" w:themeColor="text1"/>
          <w:sz w:val="28"/>
          <w:szCs w:val="28"/>
          <w:u w:val="single"/>
          <w:rtl/>
        </w:rPr>
        <w:t>المغلقة-المفتوحة:</w:t>
      </w:r>
    </w:p>
    <w:p w:rsidR="00C0337A" w:rsidRPr="00CE37FF" w:rsidRDefault="00C0337A" w:rsidP="00C0337A">
      <w:pPr>
        <w:spacing w:after="0" w:line="240" w:lineRule="auto"/>
        <w:ind w:firstLine="608"/>
        <w:jc w:val="both"/>
        <w:rPr>
          <w:rFonts w:asciiTheme="minorBidi" w:hAnsiTheme="minorBidi"/>
          <w:sz w:val="28"/>
          <w:szCs w:val="28"/>
          <w:rtl/>
        </w:rPr>
      </w:pPr>
      <w:r w:rsidRPr="00CE37FF">
        <w:rPr>
          <w:rFonts w:asciiTheme="minorBidi" w:hAnsiTheme="minorBidi"/>
          <w:color w:val="000000" w:themeColor="text1"/>
          <w:sz w:val="28"/>
          <w:szCs w:val="28"/>
          <w:rtl/>
        </w:rPr>
        <w:t>هي نوع من الاستبيانات تكون مجموعة من الأسئلة منها مغلقة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تتطلب من المفحوصين اختيار الإجابة المناسبة لها, و مجموعة أخرى من الأسئلة مفتوحة و للمفحوصين الحرية في الإجابة و يستعمل هذا النوع عندما يكون موضوع </w:t>
      </w:r>
      <w:hyperlink r:id="rId19"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صعبا و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درجة كبيرة من التعقيد مما يعني حاجتنا لأسئلة واسعة و عميقة. </w:t>
      </w:r>
    </w:p>
    <w:p w:rsidR="00C0337A" w:rsidRDefault="00C0337A"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0337A" w:rsidRDefault="00C0337A" w:rsidP="00C0337A">
      <w:pPr>
        <w:spacing w:after="0" w:line="240" w:lineRule="auto"/>
        <w:jc w:val="both"/>
        <w:rPr>
          <w:rFonts w:cs="PT Bold Heading"/>
          <w:sz w:val="32"/>
          <w:szCs w:val="36"/>
          <w:rtl/>
        </w:rPr>
      </w:pPr>
    </w:p>
    <w:p w:rsidR="00F270C9" w:rsidRDefault="00F270C9" w:rsidP="00C0337A">
      <w:pPr>
        <w:spacing w:after="0" w:line="240" w:lineRule="auto"/>
        <w:jc w:val="both"/>
        <w:rPr>
          <w:rFonts w:cs="PT Bold Heading"/>
          <w:sz w:val="32"/>
          <w:szCs w:val="36"/>
          <w:rtl/>
        </w:rPr>
      </w:pPr>
    </w:p>
    <w:p w:rsidR="00C0337A" w:rsidRPr="00B25905" w:rsidRDefault="00C0337A" w:rsidP="00C0337A">
      <w:pPr>
        <w:spacing w:after="0" w:line="240" w:lineRule="auto"/>
        <w:jc w:val="both"/>
        <w:rPr>
          <w:rFonts w:cs="PT Bold Heading"/>
          <w:sz w:val="32"/>
          <w:szCs w:val="36"/>
          <w:rtl/>
        </w:rPr>
      </w:pPr>
      <w:r>
        <w:rPr>
          <w:rFonts w:cs="PT Bold Heading" w:hint="cs"/>
          <w:sz w:val="32"/>
          <w:szCs w:val="36"/>
          <w:rtl/>
        </w:rPr>
        <w:lastRenderedPageBreak/>
        <w:t xml:space="preserve">رابعا: </w:t>
      </w:r>
      <w:r w:rsidRPr="00B25905">
        <w:rPr>
          <w:rFonts w:cs="PT Bold Heading" w:hint="cs"/>
          <w:sz w:val="32"/>
          <w:szCs w:val="36"/>
          <w:rtl/>
        </w:rPr>
        <w:t>الاختبار</w:t>
      </w:r>
    </w:p>
    <w:p w:rsidR="00C0337A" w:rsidRPr="00CE37FF" w:rsidRDefault="00C0337A" w:rsidP="00C0337A">
      <w:pPr>
        <w:autoSpaceDE w:val="0"/>
        <w:autoSpaceDN w:val="0"/>
        <w:adjustRightInd w:val="0"/>
        <w:spacing w:after="0" w:line="240" w:lineRule="auto"/>
        <w:ind w:right="540"/>
        <w:jc w:val="both"/>
        <w:rPr>
          <w:rFonts w:asciiTheme="minorBidi" w:hAnsiTheme="minorBidi"/>
          <w:color w:val="FF0000"/>
          <w:kern w:val="24"/>
          <w:sz w:val="28"/>
          <w:szCs w:val="28"/>
        </w:rPr>
      </w:pPr>
      <w:r w:rsidRPr="00CE37FF">
        <w:rPr>
          <w:rFonts w:asciiTheme="minorBidi" w:hAnsiTheme="minorBidi"/>
          <w:color w:val="FF0000"/>
          <w:kern w:val="24"/>
          <w:sz w:val="28"/>
          <w:szCs w:val="28"/>
          <w:rtl/>
        </w:rPr>
        <w:t>وهي أدوات لقياس الصفات المعرفية  والنفسية للفرد ونستطيع أن نقسمها من حيث طبيعة الموضوع إلى قسمين:</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kern w:val="24"/>
          <w:sz w:val="28"/>
          <w:szCs w:val="28"/>
          <w:rtl/>
        </w:rPr>
        <w:t>أ ـ اختبارات معرفية أو ذهنية أو عقلية.</w:t>
      </w:r>
    </w:p>
    <w:p w:rsidR="00C0337A" w:rsidRPr="00CE37FF" w:rsidRDefault="00C0337A" w:rsidP="00CE37FF">
      <w:pPr>
        <w:autoSpaceDE w:val="0"/>
        <w:autoSpaceDN w:val="0"/>
        <w:adjustRightInd w:val="0"/>
        <w:spacing w:line="240" w:lineRule="auto"/>
        <w:ind w:right="540"/>
        <w:jc w:val="both"/>
        <w:rPr>
          <w:rFonts w:asciiTheme="minorBidi" w:hAnsiTheme="minorBidi"/>
          <w:kern w:val="24"/>
          <w:sz w:val="28"/>
          <w:szCs w:val="28"/>
        </w:rPr>
      </w:pPr>
      <w:r w:rsidRPr="00CE37FF">
        <w:rPr>
          <w:rFonts w:asciiTheme="minorBidi" w:hAnsiTheme="minorBidi"/>
          <w:kern w:val="24"/>
          <w:sz w:val="28"/>
          <w:szCs w:val="28"/>
          <w:rtl/>
        </w:rPr>
        <w:t>ب ـ اختبارات غير معرفية أو شخصية.</w:t>
      </w:r>
    </w:p>
    <w:p w:rsidR="00C0337A" w:rsidRPr="00CE37FF" w:rsidRDefault="00C0337A" w:rsidP="00CE37FF">
      <w:pPr>
        <w:autoSpaceDE w:val="0"/>
        <w:autoSpaceDN w:val="0"/>
        <w:adjustRightInd w:val="0"/>
        <w:spacing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t xml:space="preserve">  أ-الاختبارات  المعرفية:</w:t>
      </w:r>
      <w:r w:rsidRPr="00CE37FF">
        <w:rPr>
          <w:rFonts w:asciiTheme="minorBidi" w:hAnsiTheme="minorBidi"/>
          <w:color w:val="3333CC"/>
          <w:kern w:val="24"/>
          <w:sz w:val="28"/>
          <w:szCs w:val="28"/>
          <w:rtl/>
        </w:rPr>
        <w:t xml:space="preserve"> </w:t>
      </w:r>
    </w:p>
    <w:p w:rsidR="00C0337A" w:rsidRPr="00CE37FF" w:rsidRDefault="00C0337A" w:rsidP="00CE37FF">
      <w:pPr>
        <w:autoSpaceDE w:val="0"/>
        <w:autoSpaceDN w:val="0"/>
        <w:adjustRightInd w:val="0"/>
        <w:spacing w:line="240" w:lineRule="auto"/>
        <w:jc w:val="both"/>
        <w:rPr>
          <w:rFonts w:asciiTheme="minorBidi" w:hAnsiTheme="minorBidi"/>
          <w:color w:val="7030A0"/>
          <w:kern w:val="24"/>
          <w:sz w:val="28"/>
          <w:szCs w:val="28"/>
        </w:rPr>
      </w:pPr>
      <w:r w:rsidRPr="00CE37FF">
        <w:rPr>
          <w:rFonts w:asciiTheme="minorBidi" w:hAnsiTheme="minorBidi"/>
          <w:kern w:val="24"/>
          <w:sz w:val="28"/>
          <w:szCs w:val="28"/>
          <w:rtl/>
        </w:rPr>
        <w:t xml:space="preserve">فالاختبارات  المعرفية هي الاختبارات التي تتعلق بقياس الجانب العقلي أو الذهني أو التحصيلي فتقيس ما لدى الفرد من علم ومعرفة أو قدرة على اكتساب المعرفة مثال ذلك الاختبارات التحصيلية واختبارات الذكاء واختبارات القدرات والاستعداد واختبارات الإبداع ومنها اختبارات الذكاء والقدرات العقلية والإبداع والاختبارات التحصيلية. </w:t>
      </w:r>
    </w:p>
    <w:p w:rsidR="00C0337A" w:rsidRPr="00CE37FF" w:rsidRDefault="00C0337A" w:rsidP="00CE37FF">
      <w:pPr>
        <w:autoSpaceDE w:val="0"/>
        <w:autoSpaceDN w:val="0"/>
        <w:adjustRightInd w:val="0"/>
        <w:spacing w:line="240" w:lineRule="auto"/>
        <w:jc w:val="both"/>
        <w:rPr>
          <w:rFonts w:asciiTheme="minorBidi" w:hAnsiTheme="minorBidi"/>
          <w:kern w:val="24"/>
          <w:sz w:val="28"/>
          <w:szCs w:val="28"/>
        </w:rPr>
      </w:pPr>
      <w:r w:rsidRPr="00CE37FF">
        <w:rPr>
          <w:rFonts w:asciiTheme="minorBidi" w:hAnsiTheme="minorBidi"/>
          <w:kern w:val="24"/>
          <w:sz w:val="28"/>
          <w:szCs w:val="28"/>
        </w:rPr>
        <w:t xml:space="preserve"> </w:t>
      </w:r>
      <w:r w:rsidRPr="00CE37FF">
        <w:rPr>
          <w:rFonts w:asciiTheme="minorBidi" w:hAnsiTheme="minorBidi"/>
          <w:kern w:val="24"/>
          <w:sz w:val="28"/>
          <w:szCs w:val="28"/>
          <w:rtl/>
        </w:rPr>
        <w:t>وتشمل الاختبارات التحصيلية واختبارات الذكاء والقدرات والإبداع. وتقيس الاختبارات التحصيلية درجة معرفة الفرد بمجال علمي معين مثل تلك الاختبارات التي تجرى في المدارس والجامعات في مختلف المقررات كاختبار القواعد والفقه والرياضيات والفيزياء والتاريخ والجغرافيا.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r w:rsidRPr="00CE37FF">
        <w:rPr>
          <w:rFonts w:asciiTheme="minorBidi" w:hAnsiTheme="minorBidi"/>
          <w:kern w:val="24"/>
          <w:sz w:val="28"/>
          <w:szCs w:val="28"/>
          <w:rtl/>
        </w:rPr>
        <w:t xml:space="preserve">ومن الاختبارات المعرفية اختبارات الذكاء والقدرات العقلية. أما الذكاء فإنه عبارة عن القدرة العقلية العامة التي تدخل في الأنشطة الذهنية المختلفة للفرد. وقد حظي مفهوم الذكاء باهتمام علماء النفس منذ بداية هذا العلم. ومن أشهر الاختبارات العالمية لقياس الذكاء اختبار ستانفورد ـ  بينيه  واختبار وكسلر. أما اختبارات القدرات العقلية فإنها اختبارات تقيس قدرات عقلية خاصة كالقدرة على التذكر والقدرة اللغوية أو القدرة الحسابية أو القدرة الميكانيكية. ومن أشهر اختبارات القدرات في المملكة العربية السعودية اختبار القدرات الذي يعده المركز الوطني للقياس والتقويم في التعليم العالي. ومن ذلك اختبارات الإبداع أو الابتكار والموهبة.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p>
    <w:p w:rsidR="00C0337A" w:rsidRPr="00DD5251" w:rsidRDefault="00C0337A" w:rsidP="00C0337A">
      <w:pPr>
        <w:autoSpaceDE w:val="0"/>
        <w:autoSpaceDN w:val="0"/>
        <w:adjustRightInd w:val="0"/>
        <w:spacing w:after="0" w:line="240" w:lineRule="auto"/>
        <w:ind w:right="540"/>
        <w:jc w:val="both"/>
        <w:rPr>
          <w:rFonts w:asciiTheme="minorBidi" w:hAnsiTheme="minorBidi"/>
          <w:b/>
          <w:bCs/>
          <w:kern w:val="24"/>
          <w:sz w:val="28"/>
          <w:szCs w:val="28"/>
        </w:rPr>
      </w:pPr>
      <w:r w:rsidRPr="00DD5251">
        <w:rPr>
          <w:rFonts w:asciiTheme="minorBidi" w:hAnsiTheme="minorBidi"/>
          <w:b/>
          <w:bCs/>
          <w:kern w:val="24"/>
          <w:sz w:val="28"/>
          <w:szCs w:val="28"/>
          <w:rtl/>
        </w:rPr>
        <w:t>أمثلة لاستخدام اختبارات معرفية في البحث</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1</w:t>
      </w:r>
      <w:r w:rsidRPr="00CE37FF">
        <w:rPr>
          <w:rFonts w:asciiTheme="minorBidi" w:hAnsiTheme="minorBidi"/>
          <w:color w:val="7030A0"/>
          <w:kern w:val="24"/>
          <w:sz w:val="28"/>
          <w:szCs w:val="28"/>
          <w:rtl/>
        </w:rPr>
        <w:t xml:space="preserve"> </w:t>
      </w:r>
      <w:r w:rsidRPr="00CE37FF">
        <w:rPr>
          <w:rFonts w:asciiTheme="minorBidi" w:hAnsiTheme="minorBidi"/>
          <w:kern w:val="24"/>
          <w:sz w:val="28"/>
          <w:szCs w:val="28"/>
          <w:rtl/>
        </w:rPr>
        <w:t>"الفرق بين المبدعين وغير المبدعين في التذكر المكاني"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في المثال السابق إلى قياس الإبداع وهو اختبار معرفي ذهني ويحتاج إلى قياس التذكر المكاني وهو اختبار معرفي ذهني.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2 "</w:t>
      </w:r>
      <w:r w:rsidRPr="00CE37FF">
        <w:rPr>
          <w:rFonts w:asciiTheme="minorBidi" w:hAnsiTheme="minorBidi"/>
          <w:kern w:val="24"/>
          <w:sz w:val="28"/>
          <w:szCs w:val="28"/>
          <w:rtl/>
        </w:rPr>
        <w:t xml:space="preserve"> أثر استخدام الحاسب في تحصيل الرياضيات لطلاب الصف السادس الابتدائي"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إلى اختبار تحصيلي في مقرر الرياضيات للصف السادس وهو أيضا اختبار معرفي.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p>
    <w:p w:rsidR="00C0337A" w:rsidRDefault="00C0337A"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326539" w:rsidRPr="00CE37FF" w:rsidRDefault="00326539" w:rsidP="00C0337A">
      <w:pPr>
        <w:autoSpaceDE w:val="0"/>
        <w:autoSpaceDN w:val="0"/>
        <w:adjustRightInd w:val="0"/>
        <w:spacing w:after="0" w:line="240" w:lineRule="auto"/>
        <w:jc w:val="both"/>
        <w:rPr>
          <w:rFonts w:asciiTheme="minorBidi" w:hAnsiTheme="minorBidi"/>
          <w:color w:val="C00000"/>
          <w:kern w:val="24"/>
          <w:sz w:val="28"/>
          <w:szCs w:val="28"/>
          <w:rtl/>
        </w:rPr>
      </w:pPr>
    </w:p>
    <w:p w:rsidR="00C0337A" w:rsidRPr="00CE37FF" w:rsidRDefault="00C0337A" w:rsidP="00C0337A">
      <w:pPr>
        <w:autoSpaceDE w:val="0"/>
        <w:autoSpaceDN w:val="0"/>
        <w:adjustRightInd w:val="0"/>
        <w:spacing w:after="0"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lastRenderedPageBreak/>
        <w:t xml:space="preserve">  ب-الاختبارات غير  المعرفية:</w:t>
      </w:r>
      <w:r w:rsidRPr="00CE37FF">
        <w:rPr>
          <w:rFonts w:asciiTheme="minorBidi" w:hAnsiTheme="minorBidi"/>
          <w:color w:val="3333CC"/>
          <w:kern w:val="24"/>
          <w:sz w:val="28"/>
          <w:szCs w:val="28"/>
          <w:rtl/>
        </w:rPr>
        <w:t xml:space="preserve"> </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tl/>
        </w:rPr>
      </w:pPr>
      <w:r w:rsidRPr="00CE37FF">
        <w:rPr>
          <w:rFonts w:asciiTheme="minorBidi" w:hAnsiTheme="minorBidi"/>
          <w:color w:val="000000"/>
          <w:kern w:val="24"/>
          <w:sz w:val="26"/>
          <w:szCs w:val="26"/>
          <w:rtl/>
        </w:rPr>
        <w:t>هي المقاييس التي لا تتطلب من المفحوص معلومات أو معرفة ولا تقيس فهم الفحوص أو قدرته الذهنية بل تقيس جانبا من الشخصية مثل اختبارات القلق أو الخجل أو الضغوط النفسية أو الرضا المهني أو الميول</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Pr>
      </w:pP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r w:rsidRPr="00CE37FF">
        <w:rPr>
          <w:rFonts w:asciiTheme="minorBidi" w:hAnsiTheme="minorBidi"/>
          <w:kern w:val="24"/>
          <w:sz w:val="26"/>
          <w:szCs w:val="26"/>
          <w:rtl/>
        </w:rPr>
        <w:t xml:space="preserve">ويشمل هذا النوع الاختبارات الشخصية أو الاختبارات النفسية التي لا تتعلق بقدراته المعرفية أو التفكيرية بل تتعلق بالصفات الشخصية وتقيس الجانب النفسي الوجداني أو السلوكي كاختبارات مفهوم الذات والثقة بالنفس ومقياس الخجل والغضب والتوافق النفسي ومقاييس القلق والضغوط النفسية والرضا والدوافع والميول. </w:t>
      </w: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w:t>
      </w:r>
      <w:r w:rsidRPr="00CE37FF">
        <w:rPr>
          <w:rFonts w:asciiTheme="minorBidi" w:hAnsiTheme="minorBidi"/>
          <w:kern w:val="24"/>
          <w:sz w:val="26"/>
          <w:szCs w:val="26"/>
          <w:rtl/>
        </w:rPr>
        <w:t xml:space="preserve"> رضا المعلم عن مهنته وعلاقتها بالعمر والتخصص"</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tl/>
        </w:rPr>
      </w:pPr>
      <w:r w:rsidRPr="00CE37FF">
        <w:rPr>
          <w:rFonts w:asciiTheme="minorBidi" w:hAnsiTheme="minorBidi"/>
          <w:kern w:val="24"/>
          <w:sz w:val="26"/>
          <w:szCs w:val="26"/>
          <w:rtl/>
        </w:rPr>
        <w:t>يوجد ثلاثة متغيرات هي الرضا عن المهنة وعمر المعلم وتخصص المعلم والذي يحتاج إلى أداة قياس هو الرضا عن المهنة أما عمر المعلم فلا يحتاج إلى اختبار ولا تخصصه بل سؤال ضمن أسئلة عن هويته .مقياس الرضا عن المهنة يعد من الاختبارات النفسية أو الشخصية.</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آخر "</w:t>
      </w:r>
      <w:r w:rsidRPr="00CE37FF">
        <w:rPr>
          <w:rFonts w:asciiTheme="minorBidi" w:hAnsiTheme="minorBidi"/>
          <w:kern w:val="24"/>
          <w:sz w:val="26"/>
          <w:szCs w:val="26"/>
          <w:rtl/>
        </w:rPr>
        <w:t>الضغوط النفسية لدى الأمهات العاملات وغير العاملات"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نحتاج إلى اختبار في الضغوط النفسية للأمهات.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مثال ثالث "الفرق في المخاوف بين تلاميذ وتلميذات المرحلة الابتدائية"</w:t>
      </w:r>
    </w:p>
    <w:p w:rsidR="00C0337A" w:rsidRPr="00CE37FF" w:rsidRDefault="00C0337A" w:rsidP="00C0337A">
      <w:pPr>
        <w:spacing w:after="0" w:line="240" w:lineRule="auto"/>
        <w:ind w:left="357"/>
        <w:jc w:val="both"/>
        <w:rPr>
          <w:rFonts w:asciiTheme="minorBidi" w:hAnsiTheme="minorBidi"/>
          <w:sz w:val="26"/>
          <w:szCs w:val="26"/>
          <w:rtl/>
        </w:rPr>
      </w:pPr>
      <w:r w:rsidRPr="00CE37FF">
        <w:rPr>
          <w:rFonts w:asciiTheme="minorBidi" w:hAnsiTheme="minorBidi"/>
          <w:kern w:val="24"/>
          <w:sz w:val="26"/>
          <w:szCs w:val="26"/>
          <w:rtl/>
        </w:rPr>
        <w:t>اختبار المخاوف هو اختبار نفسي</w:t>
      </w:r>
    </w:p>
    <w:p w:rsidR="00C0337A" w:rsidRDefault="00C0337A" w:rsidP="00C0337A">
      <w:pPr>
        <w:spacing w:after="0" w:line="240" w:lineRule="auto"/>
        <w:ind w:left="357"/>
        <w:rPr>
          <w:rFonts w:cs="AL-Mohanad"/>
          <w:sz w:val="32"/>
          <w:szCs w:val="32"/>
          <w:rtl/>
        </w:rPr>
      </w:pPr>
    </w:p>
    <w:p w:rsidR="00C0337A" w:rsidRPr="00E3378D" w:rsidRDefault="00C0337A" w:rsidP="00C0337A">
      <w:pPr>
        <w:spacing w:after="0" w:line="240" w:lineRule="auto"/>
        <w:jc w:val="both"/>
        <w:rPr>
          <w:rFonts w:cs="PT Bold Heading"/>
          <w:sz w:val="32"/>
          <w:szCs w:val="36"/>
          <w:rtl/>
        </w:rPr>
      </w:pPr>
      <w:r>
        <w:rPr>
          <w:rFonts w:cs="PT Bold Heading" w:hint="cs"/>
          <w:sz w:val="32"/>
          <w:szCs w:val="36"/>
          <w:rtl/>
        </w:rPr>
        <w:t xml:space="preserve">خامسا: </w:t>
      </w:r>
      <w:r w:rsidRPr="00E3378D">
        <w:rPr>
          <w:rFonts w:cs="PT Bold Heading" w:hint="cs"/>
          <w:sz w:val="32"/>
          <w:szCs w:val="36"/>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الملاحظة في أبسط صورها هي المشاهدة التي يقوم بها الباحث على الطبيعة لجوانب سلوكية أو مواقف معينة من مواقف الحياة، ويسجل كل ما يلاحظه بكل أمانة ودقة. ويستخدم في ذلك بطاقة خاصة بتسجيل ما يشاهده.( صابر ، 2003 ،ص74).</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في هذه الطريقة يقوم الباحث بملاحظة أفراد البحث وتسجيل تصرفاتهم وأقوالهم بشكل مباشر. وهنا يقوم الباحث عادة بدور السائل والمجيب. يعد أهداف أو أسئلة البحث ثم يجيب عنها من خلال ملاحظته لسلوك العينة الفعلي والقولي.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هذه الأداة مهمة لمن يحتاج إلى رصد السلوك الطبيعي الذي يصعب الحصول عليه عن طريق الاختبار أو الاستبانة. مثل تسجيل سلوك الأطفال أو الأفراد الذين يرفضون أو لا يستطيعون التعبير عن أنفسهم. كما أن من مميزاتها تسجيل السلوك كما يقع بشكل طبيعي.</w:t>
      </w:r>
    </w:p>
    <w:p w:rsidR="00C0337A" w:rsidRPr="00CE37FF" w:rsidRDefault="00C0337A" w:rsidP="00C0337A">
      <w:pPr>
        <w:autoSpaceDE w:val="0"/>
        <w:autoSpaceDN w:val="0"/>
        <w:bidi w:val="0"/>
        <w:adjustRightInd w:val="0"/>
        <w:spacing w:after="0" w:line="240" w:lineRule="auto"/>
        <w:jc w:val="right"/>
        <w:rPr>
          <w:rFonts w:asciiTheme="minorBidi" w:hAnsiTheme="minorBidi"/>
          <w:kern w:val="24"/>
          <w:sz w:val="26"/>
          <w:szCs w:val="26"/>
        </w:rPr>
      </w:pPr>
      <w:r w:rsidRPr="00CE37FF">
        <w:rPr>
          <w:rFonts w:asciiTheme="minorBidi" w:hAnsiTheme="minorBidi"/>
          <w:color w:val="FF0000"/>
          <w:kern w:val="24"/>
          <w:sz w:val="26"/>
          <w:szCs w:val="26"/>
          <w:u w:val="single"/>
          <w:rtl/>
        </w:rPr>
        <w:t>أمثلة</w:t>
      </w:r>
      <w:r w:rsidRPr="00CE37FF">
        <w:rPr>
          <w:rFonts w:asciiTheme="minorBidi" w:hAnsiTheme="minorBidi"/>
          <w:color w:val="FF0000"/>
          <w:kern w:val="24"/>
          <w:sz w:val="26"/>
          <w:szCs w:val="26"/>
          <w:u w:val="single"/>
        </w:rPr>
        <w:t xml:space="preserve"> </w:t>
      </w:r>
      <w:r w:rsidRPr="00CE37FF">
        <w:rPr>
          <w:rFonts w:asciiTheme="minorBidi" w:hAnsiTheme="minorBidi"/>
          <w:color w:val="FF0000"/>
          <w:kern w:val="24"/>
          <w:sz w:val="26"/>
          <w:szCs w:val="26"/>
        </w:rPr>
        <w:t xml:space="preserve">  </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لطبيعة العلاقات بين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لسلوك اللعب عند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ملاحظة سلوك المعلم في الصف الدراسي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عيوب الملاحظة</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وقوع بعض الباحثين في التحيز فقد يركزون على بعض التصرفات ويتجاهلون بعضها الآخر. ومن عيوب الملاحظة تأثر المبحوث بوجود الباحث وقد يغير من سلوكه أو يمتنع عنه خوفا من متابعة الباحث.</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صعوبة التسجيل خاصة إذا كان الباحث لا يرغب في تأثر المبحوث بملاحظته.</w:t>
      </w:r>
    </w:p>
    <w:p w:rsidR="00C0337A" w:rsidRPr="00CE37FF" w:rsidRDefault="00C0337A" w:rsidP="00C45E65">
      <w:pPr>
        <w:pStyle w:val="a3"/>
        <w:numPr>
          <w:ilvl w:val="0"/>
          <w:numId w:val="22"/>
        </w:numPr>
        <w:spacing w:after="0" w:line="240" w:lineRule="auto"/>
        <w:jc w:val="both"/>
        <w:rPr>
          <w:rFonts w:asciiTheme="minorBidi" w:hAnsiTheme="minorBidi"/>
          <w:sz w:val="26"/>
          <w:szCs w:val="26"/>
          <w:rtl/>
        </w:rPr>
      </w:pPr>
      <w:r w:rsidRPr="00CE37FF">
        <w:rPr>
          <w:rFonts w:asciiTheme="minorBidi" w:hAnsiTheme="minorBidi"/>
          <w:sz w:val="26"/>
          <w:szCs w:val="26"/>
          <w:rtl/>
        </w:rPr>
        <w:t>مكلفة في الوقت كما أنها تحتاج إلى أن يكون الباحث مدربا.</w:t>
      </w:r>
    </w:p>
    <w:p w:rsidR="00C0337A" w:rsidRPr="00C43C58" w:rsidRDefault="00C0337A" w:rsidP="00C0337A">
      <w:pPr>
        <w:spacing w:after="0" w:line="240" w:lineRule="auto"/>
        <w:jc w:val="both"/>
        <w:rPr>
          <w:rFonts w:cs="AL-Mohanad"/>
          <w:sz w:val="32"/>
          <w:szCs w:val="32"/>
          <w:rtl/>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121B08" w:rsidRDefault="00121B08" w:rsidP="00C0337A"/>
    <w:p w:rsidR="00D305A7" w:rsidRPr="001C07D6" w:rsidRDefault="00D305A7" w:rsidP="00D305A7">
      <w:pPr>
        <w:spacing w:after="0" w:line="240" w:lineRule="auto"/>
        <w:jc w:val="center"/>
        <w:rPr>
          <w:rFonts w:cs="PT Bold Heading"/>
          <w:sz w:val="50"/>
          <w:szCs w:val="50"/>
          <w:rtl/>
        </w:rPr>
      </w:pPr>
      <w:r>
        <w:rPr>
          <w:rFonts w:cs="PT Bold Heading" w:hint="cs"/>
          <w:sz w:val="50"/>
          <w:szCs w:val="50"/>
          <w:rtl/>
        </w:rPr>
        <w:lastRenderedPageBreak/>
        <w:t>مقاييس النزعة المركزية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معنى النزعة المركزية : هي ميل البيانات للتجمع حول المركز كما في الشكل التالي:</w:t>
      </w:r>
    </w:p>
    <w:p w:rsidR="00D305A7" w:rsidRDefault="00D305A7" w:rsidP="00D305A7">
      <w:pPr>
        <w:tabs>
          <w:tab w:val="left" w:pos="1080"/>
          <w:tab w:val="left" w:pos="1620"/>
          <w:tab w:val="left" w:pos="4500"/>
        </w:tabs>
        <w:spacing w:after="0" w:line="240" w:lineRule="auto"/>
        <w:jc w:val="center"/>
        <w:rPr>
          <w:sz w:val="36"/>
          <w:szCs w:val="36"/>
          <w:rtl/>
        </w:rPr>
      </w:pPr>
      <w:r>
        <w:rPr>
          <w:noProof/>
          <w:sz w:val="36"/>
          <w:szCs w:val="36"/>
        </w:rPr>
        <mc:AlternateContent>
          <mc:Choice Requires="wpc">
            <w:drawing>
              <wp:inline distT="0" distB="0" distL="0" distR="0" wp14:anchorId="73C3939E" wp14:editId="3103120E">
                <wp:extent cx="3200400" cy="815340"/>
                <wp:effectExtent l="9525" t="8890" r="9525" b="4445"/>
                <wp:docPr id="881" name="لوحة قماشية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4" name="Freeform 116"/>
                        <wps:cNvSpPr>
                          <a:spLocks/>
                        </wps:cNvSpPr>
                        <wps:spPr bwMode="auto">
                          <a:xfrm>
                            <a:off x="356022" y="170001"/>
                            <a:ext cx="2160341" cy="599277"/>
                          </a:xfrm>
                          <a:custGeom>
                            <a:avLst/>
                            <a:gdLst>
                              <a:gd name="T0" fmla="*/ 0 w 3227"/>
                              <a:gd name="T1" fmla="*/ 1384 h 1384"/>
                              <a:gd name="T2" fmla="*/ 347 w 3227"/>
                              <a:gd name="T3" fmla="*/ 1187 h 1384"/>
                              <a:gd name="T4" fmla="*/ 887 w 3227"/>
                              <a:gd name="T5" fmla="*/ 646 h 1384"/>
                              <a:gd name="T6" fmla="*/ 1427 w 3227"/>
                              <a:gd name="T7" fmla="*/ 106 h 1384"/>
                              <a:gd name="T8" fmla="*/ 1691 w 3227"/>
                              <a:gd name="T9" fmla="*/ 10 h 1384"/>
                              <a:gd name="T10" fmla="*/ 1908 w 3227"/>
                              <a:gd name="T11" fmla="*/ 144 h 1384"/>
                              <a:gd name="T12" fmla="*/ 2193 w 3227"/>
                              <a:gd name="T13" fmla="*/ 462 h 1384"/>
                              <a:gd name="T14" fmla="*/ 2662 w 3227"/>
                              <a:gd name="T15" fmla="*/ 947 h 1384"/>
                              <a:gd name="T16" fmla="*/ 3227 w 3227"/>
                              <a:gd name="T17" fmla="*/ 1367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7" h="1384">
                                <a:moveTo>
                                  <a:pt x="0" y="1384"/>
                                </a:moveTo>
                                <a:cubicBezTo>
                                  <a:pt x="58" y="1354"/>
                                  <a:pt x="199" y="1310"/>
                                  <a:pt x="347" y="1187"/>
                                </a:cubicBezTo>
                                <a:cubicBezTo>
                                  <a:pt x="495" y="1064"/>
                                  <a:pt x="707" y="827"/>
                                  <a:pt x="887" y="646"/>
                                </a:cubicBezTo>
                                <a:cubicBezTo>
                                  <a:pt x="1067" y="466"/>
                                  <a:pt x="1293" y="212"/>
                                  <a:pt x="1427" y="106"/>
                                </a:cubicBezTo>
                                <a:cubicBezTo>
                                  <a:pt x="1561" y="0"/>
                                  <a:pt x="1611" y="4"/>
                                  <a:pt x="1691" y="10"/>
                                </a:cubicBezTo>
                                <a:cubicBezTo>
                                  <a:pt x="1771" y="16"/>
                                  <a:pt x="1824" y="69"/>
                                  <a:pt x="1908" y="144"/>
                                </a:cubicBezTo>
                                <a:cubicBezTo>
                                  <a:pt x="1992" y="219"/>
                                  <a:pt x="2067" y="328"/>
                                  <a:pt x="2193" y="462"/>
                                </a:cubicBezTo>
                                <a:cubicBezTo>
                                  <a:pt x="2319" y="596"/>
                                  <a:pt x="2490" y="796"/>
                                  <a:pt x="2662" y="947"/>
                                </a:cubicBezTo>
                                <a:cubicBezTo>
                                  <a:pt x="2842" y="1097"/>
                                  <a:pt x="3109" y="1280"/>
                                  <a:pt x="3227" y="13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117"/>
                        <wps:cNvCnPr/>
                        <wps:spPr bwMode="auto">
                          <a:xfrm>
                            <a:off x="3798" y="811541"/>
                            <a:ext cx="3192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8"/>
                        <wps:cNvCnPr/>
                        <wps:spPr bwMode="auto">
                          <a:xfrm flipV="1">
                            <a:off x="1466336" y="3799"/>
                            <a:ext cx="475" cy="807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7" name="Group 119"/>
                        <wpg:cNvGrpSpPr>
                          <a:grpSpLocks/>
                        </wpg:cNvGrpSpPr>
                        <wpg:grpSpPr bwMode="auto">
                          <a:xfrm>
                            <a:off x="1295920" y="255476"/>
                            <a:ext cx="85445" cy="85475"/>
                            <a:chOff x="4859" y="10499"/>
                            <a:chExt cx="180" cy="180"/>
                          </a:xfrm>
                        </wpg:grpSpPr>
                        <wps:wsp>
                          <wps:cNvPr id="798" name="Line 12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0" name="Group 122"/>
                        <wpg:cNvGrpSpPr>
                          <a:grpSpLocks/>
                        </wpg:cNvGrpSpPr>
                        <wpg:grpSpPr bwMode="auto">
                          <a:xfrm>
                            <a:off x="1295920" y="369444"/>
                            <a:ext cx="85445" cy="85475"/>
                            <a:chOff x="4859" y="10499"/>
                            <a:chExt cx="180" cy="180"/>
                          </a:xfrm>
                        </wpg:grpSpPr>
                        <wps:wsp>
                          <wps:cNvPr id="801" name="Line 12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3" name="Group 125"/>
                        <wpg:cNvGrpSpPr>
                          <a:grpSpLocks/>
                        </wpg:cNvGrpSpPr>
                        <wpg:grpSpPr bwMode="auto">
                          <a:xfrm>
                            <a:off x="1295920" y="483411"/>
                            <a:ext cx="85445" cy="85475"/>
                            <a:chOff x="4859" y="10499"/>
                            <a:chExt cx="180" cy="180"/>
                          </a:xfrm>
                        </wpg:grpSpPr>
                        <wps:wsp>
                          <wps:cNvPr id="804" name="Line 12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6" name="Group 128"/>
                        <wpg:cNvGrpSpPr>
                          <a:grpSpLocks/>
                        </wpg:cNvGrpSpPr>
                        <wpg:grpSpPr bwMode="auto">
                          <a:xfrm>
                            <a:off x="1295920" y="597378"/>
                            <a:ext cx="85445" cy="85475"/>
                            <a:chOff x="4859" y="10499"/>
                            <a:chExt cx="180" cy="180"/>
                          </a:xfrm>
                        </wpg:grpSpPr>
                        <wps:wsp>
                          <wps:cNvPr id="807" name="Line 12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9" name="Group 131"/>
                        <wpg:cNvGrpSpPr>
                          <a:grpSpLocks/>
                        </wpg:cNvGrpSpPr>
                        <wpg:grpSpPr bwMode="auto">
                          <a:xfrm>
                            <a:off x="1295920" y="707071"/>
                            <a:ext cx="85445" cy="85475"/>
                            <a:chOff x="4859" y="10499"/>
                            <a:chExt cx="180" cy="180"/>
                          </a:xfrm>
                        </wpg:grpSpPr>
                        <wps:wsp>
                          <wps:cNvPr id="810" name="Line 13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2" name="Group 134"/>
                        <wpg:cNvGrpSpPr>
                          <a:grpSpLocks/>
                        </wpg:cNvGrpSpPr>
                        <wpg:grpSpPr bwMode="auto">
                          <a:xfrm>
                            <a:off x="1125029" y="597378"/>
                            <a:ext cx="85445" cy="85475"/>
                            <a:chOff x="4859" y="10499"/>
                            <a:chExt cx="180" cy="180"/>
                          </a:xfrm>
                        </wpg:grpSpPr>
                        <wps:wsp>
                          <wps:cNvPr id="813" name="Line 13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5" name="Group 137"/>
                        <wpg:cNvGrpSpPr>
                          <a:grpSpLocks/>
                        </wpg:cNvGrpSpPr>
                        <wpg:grpSpPr bwMode="auto">
                          <a:xfrm>
                            <a:off x="612358" y="682853"/>
                            <a:ext cx="85445" cy="85475"/>
                            <a:chOff x="4859" y="10499"/>
                            <a:chExt cx="180" cy="180"/>
                          </a:xfrm>
                        </wpg:grpSpPr>
                        <wps:wsp>
                          <wps:cNvPr id="816" name="Line 13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8" name="Group 140"/>
                        <wpg:cNvGrpSpPr>
                          <a:grpSpLocks/>
                        </wpg:cNvGrpSpPr>
                        <wpg:grpSpPr bwMode="auto">
                          <a:xfrm>
                            <a:off x="783248" y="682853"/>
                            <a:ext cx="85445" cy="85475"/>
                            <a:chOff x="4859" y="10499"/>
                            <a:chExt cx="180" cy="180"/>
                          </a:xfrm>
                        </wpg:grpSpPr>
                        <wps:wsp>
                          <wps:cNvPr id="819" name="Line 14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1" name="Group 143"/>
                        <wpg:cNvGrpSpPr>
                          <a:grpSpLocks/>
                        </wpg:cNvGrpSpPr>
                        <wpg:grpSpPr bwMode="auto">
                          <a:xfrm>
                            <a:off x="783248" y="597378"/>
                            <a:ext cx="85445" cy="85475"/>
                            <a:chOff x="4859" y="10499"/>
                            <a:chExt cx="180" cy="180"/>
                          </a:xfrm>
                        </wpg:grpSpPr>
                        <wps:wsp>
                          <wps:cNvPr id="822" name="Line 14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4" name="Group 146"/>
                        <wpg:cNvGrpSpPr>
                          <a:grpSpLocks/>
                        </wpg:cNvGrpSpPr>
                        <wpg:grpSpPr bwMode="auto">
                          <a:xfrm>
                            <a:off x="1125029" y="707071"/>
                            <a:ext cx="85445" cy="85475"/>
                            <a:chOff x="4859" y="10499"/>
                            <a:chExt cx="180" cy="180"/>
                          </a:xfrm>
                        </wpg:grpSpPr>
                        <wps:wsp>
                          <wps:cNvPr id="825" name="Line 14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7" name="Group 149"/>
                        <wpg:cNvGrpSpPr>
                          <a:grpSpLocks/>
                        </wpg:cNvGrpSpPr>
                        <wpg:grpSpPr bwMode="auto">
                          <a:xfrm>
                            <a:off x="1125029" y="511902"/>
                            <a:ext cx="85445" cy="85475"/>
                            <a:chOff x="4859" y="10499"/>
                            <a:chExt cx="180" cy="180"/>
                          </a:xfrm>
                        </wpg:grpSpPr>
                        <wps:wsp>
                          <wps:cNvPr id="828" name="Line 15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0" name="Group 152"/>
                        <wpg:cNvGrpSpPr>
                          <a:grpSpLocks/>
                        </wpg:cNvGrpSpPr>
                        <wpg:grpSpPr bwMode="auto">
                          <a:xfrm>
                            <a:off x="1125029" y="426427"/>
                            <a:ext cx="85445" cy="85475"/>
                            <a:chOff x="4859" y="10499"/>
                            <a:chExt cx="180" cy="180"/>
                          </a:xfrm>
                        </wpg:grpSpPr>
                        <wps:wsp>
                          <wps:cNvPr id="831" name="Line 15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3" name="Group 155"/>
                        <wpg:cNvGrpSpPr>
                          <a:grpSpLocks/>
                        </wpg:cNvGrpSpPr>
                        <wpg:grpSpPr bwMode="auto">
                          <a:xfrm>
                            <a:off x="954139" y="540394"/>
                            <a:ext cx="85445" cy="85475"/>
                            <a:chOff x="4859" y="10499"/>
                            <a:chExt cx="180" cy="180"/>
                          </a:xfrm>
                        </wpg:grpSpPr>
                        <wps:wsp>
                          <wps:cNvPr id="834" name="Line 15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6" name="Group 158"/>
                        <wpg:cNvGrpSpPr>
                          <a:grpSpLocks/>
                        </wpg:cNvGrpSpPr>
                        <wpg:grpSpPr bwMode="auto">
                          <a:xfrm>
                            <a:off x="954139" y="682853"/>
                            <a:ext cx="85445" cy="85475"/>
                            <a:chOff x="4859" y="10499"/>
                            <a:chExt cx="180" cy="180"/>
                          </a:xfrm>
                        </wpg:grpSpPr>
                        <wps:wsp>
                          <wps:cNvPr id="837" name="Line 15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9" name="Group 161"/>
                        <wpg:cNvGrpSpPr>
                          <a:grpSpLocks/>
                        </wpg:cNvGrpSpPr>
                        <wpg:grpSpPr bwMode="auto">
                          <a:xfrm>
                            <a:off x="1552256" y="255476"/>
                            <a:ext cx="85445" cy="85475"/>
                            <a:chOff x="4859" y="10499"/>
                            <a:chExt cx="180" cy="180"/>
                          </a:xfrm>
                        </wpg:grpSpPr>
                        <wps:wsp>
                          <wps:cNvPr id="840" name="Line 16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2" name="Group 164"/>
                        <wpg:cNvGrpSpPr>
                          <a:grpSpLocks/>
                        </wpg:cNvGrpSpPr>
                        <wpg:grpSpPr bwMode="auto">
                          <a:xfrm>
                            <a:off x="1552256" y="426427"/>
                            <a:ext cx="85445" cy="85475"/>
                            <a:chOff x="4859" y="10499"/>
                            <a:chExt cx="180" cy="180"/>
                          </a:xfrm>
                        </wpg:grpSpPr>
                        <wps:wsp>
                          <wps:cNvPr id="843" name="Line 16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5" name="Group 167"/>
                        <wpg:cNvGrpSpPr>
                          <a:grpSpLocks/>
                        </wpg:cNvGrpSpPr>
                        <wpg:grpSpPr bwMode="auto">
                          <a:xfrm>
                            <a:off x="1552256" y="511902"/>
                            <a:ext cx="85445" cy="85475"/>
                            <a:chOff x="4859" y="10499"/>
                            <a:chExt cx="180" cy="180"/>
                          </a:xfrm>
                        </wpg:grpSpPr>
                        <wps:wsp>
                          <wps:cNvPr id="846" name="Line 16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8" name="Group 170"/>
                        <wpg:cNvGrpSpPr>
                          <a:grpSpLocks/>
                        </wpg:cNvGrpSpPr>
                        <wpg:grpSpPr bwMode="auto">
                          <a:xfrm>
                            <a:off x="1552256" y="597378"/>
                            <a:ext cx="85445" cy="85475"/>
                            <a:chOff x="4859" y="10499"/>
                            <a:chExt cx="180" cy="180"/>
                          </a:xfrm>
                        </wpg:grpSpPr>
                        <wps:wsp>
                          <wps:cNvPr id="849" name="Line 17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1" name="Group 173"/>
                        <wpg:cNvGrpSpPr>
                          <a:grpSpLocks/>
                        </wpg:cNvGrpSpPr>
                        <wpg:grpSpPr bwMode="auto">
                          <a:xfrm>
                            <a:off x="1552256" y="711345"/>
                            <a:ext cx="85445" cy="85475"/>
                            <a:chOff x="4859" y="10499"/>
                            <a:chExt cx="180" cy="180"/>
                          </a:xfrm>
                        </wpg:grpSpPr>
                        <wps:wsp>
                          <wps:cNvPr id="852" name="Line 17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4" name="Group 176"/>
                        <wpg:cNvGrpSpPr>
                          <a:grpSpLocks/>
                        </wpg:cNvGrpSpPr>
                        <wpg:grpSpPr bwMode="auto">
                          <a:xfrm>
                            <a:off x="2235818" y="682853"/>
                            <a:ext cx="85445" cy="85475"/>
                            <a:chOff x="4859" y="10499"/>
                            <a:chExt cx="180" cy="180"/>
                          </a:xfrm>
                        </wpg:grpSpPr>
                        <wps:wsp>
                          <wps:cNvPr id="855" name="Line 17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7" name="Group 179"/>
                        <wpg:cNvGrpSpPr>
                          <a:grpSpLocks/>
                        </wpg:cNvGrpSpPr>
                        <wpg:grpSpPr bwMode="auto">
                          <a:xfrm>
                            <a:off x="2064927" y="682853"/>
                            <a:ext cx="85445" cy="85475"/>
                            <a:chOff x="4859" y="10499"/>
                            <a:chExt cx="180" cy="180"/>
                          </a:xfrm>
                        </wpg:grpSpPr>
                        <wps:wsp>
                          <wps:cNvPr id="858" name="Line 18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0" name="Group 182"/>
                        <wpg:cNvGrpSpPr>
                          <a:grpSpLocks/>
                        </wpg:cNvGrpSpPr>
                        <wpg:grpSpPr bwMode="auto">
                          <a:xfrm>
                            <a:off x="1979482" y="597378"/>
                            <a:ext cx="85445" cy="85475"/>
                            <a:chOff x="4859" y="10499"/>
                            <a:chExt cx="180" cy="180"/>
                          </a:xfrm>
                        </wpg:grpSpPr>
                        <wps:wsp>
                          <wps:cNvPr id="861" name="Line 18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3" name="Group 185"/>
                        <wpg:cNvGrpSpPr>
                          <a:grpSpLocks/>
                        </wpg:cNvGrpSpPr>
                        <wpg:grpSpPr bwMode="auto">
                          <a:xfrm>
                            <a:off x="1979482" y="711345"/>
                            <a:ext cx="85445" cy="85475"/>
                            <a:chOff x="4859" y="10499"/>
                            <a:chExt cx="180" cy="180"/>
                          </a:xfrm>
                        </wpg:grpSpPr>
                        <wps:wsp>
                          <wps:cNvPr id="864" name="Line 18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6" name="Group 188"/>
                        <wpg:cNvGrpSpPr>
                          <a:grpSpLocks/>
                        </wpg:cNvGrpSpPr>
                        <wpg:grpSpPr bwMode="auto">
                          <a:xfrm>
                            <a:off x="1808592" y="682853"/>
                            <a:ext cx="85445" cy="85475"/>
                            <a:chOff x="4859" y="10499"/>
                            <a:chExt cx="180" cy="180"/>
                          </a:xfrm>
                        </wpg:grpSpPr>
                        <wps:wsp>
                          <wps:cNvPr id="867" name="Line 18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9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9" name="Group 191"/>
                        <wpg:cNvGrpSpPr>
                          <a:grpSpLocks/>
                        </wpg:cNvGrpSpPr>
                        <wpg:grpSpPr bwMode="auto">
                          <a:xfrm>
                            <a:off x="1723146" y="682853"/>
                            <a:ext cx="85445" cy="85475"/>
                            <a:chOff x="4859" y="10499"/>
                            <a:chExt cx="180" cy="180"/>
                          </a:xfrm>
                        </wpg:grpSpPr>
                        <wps:wsp>
                          <wps:cNvPr id="870" name="Line 19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2" name="Group 194"/>
                        <wpg:cNvGrpSpPr>
                          <a:grpSpLocks/>
                        </wpg:cNvGrpSpPr>
                        <wpg:grpSpPr bwMode="auto">
                          <a:xfrm>
                            <a:off x="1837073" y="511902"/>
                            <a:ext cx="85445" cy="85475"/>
                            <a:chOff x="4859" y="10499"/>
                            <a:chExt cx="180" cy="180"/>
                          </a:xfrm>
                        </wpg:grpSpPr>
                        <wps:wsp>
                          <wps:cNvPr id="873" name="Line 19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5" name="Group 197"/>
                        <wpg:cNvGrpSpPr>
                          <a:grpSpLocks/>
                        </wpg:cNvGrpSpPr>
                        <wpg:grpSpPr bwMode="auto">
                          <a:xfrm>
                            <a:off x="1723146" y="511902"/>
                            <a:ext cx="85445" cy="85475"/>
                            <a:chOff x="4859" y="10499"/>
                            <a:chExt cx="180" cy="180"/>
                          </a:xfrm>
                        </wpg:grpSpPr>
                        <wps:wsp>
                          <wps:cNvPr id="876" name="Line 19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8" name="Group 200"/>
                        <wpg:cNvGrpSpPr>
                          <a:grpSpLocks/>
                        </wpg:cNvGrpSpPr>
                        <wpg:grpSpPr bwMode="auto">
                          <a:xfrm>
                            <a:off x="1723146" y="340952"/>
                            <a:ext cx="85445" cy="85475"/>
                            <a:chOff x="4859" y="10499"/>
                            <a:chExt cx="180" cy="180"/>
                          </a:xfrm>
                        </wpg:grpSpPr>
                        <wps:wsp>
                          <wps:cNvPr id="879" name="Line 20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121CA9D7" id="لوحة قماشية 881" o:spid="_x0000_s1026" editas="canvas" style="width:252pt;height:64.2pt;mso-position-horizontal-relative:char;mso-position-vertical-relative:line" coordsize="3200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">
                <v:shape id="_x0000_s1027" type="#_x0000_t75" style="position:absolute;width:32004;height:8153;visibility:visible;mso-wrap-style:square">
                  <v:fill o:detectmouseclick="t"/>
                  <v:path o:connecttype="none"/>
                </v:shape>
                <v:shape id="Freeform 116" o:spid="_x0000_s1028" style="position:absolute;left:3560;top:1700;width:21603;height:5992;visibility:visible;mso-wrap-style:square;v-text-anchor:top" coordsize="322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YtsYA&#10;AADcAAAADwAAAGRycy9kb3ducmV2LnhtbESPW2vCQBSE34X+h+UUfJG6aSq2pm5CKQhCn7y01LdD&#10;9uRCs2fT7KrRX+8Kgo/DzHzDzLPeNOJAnastK3geRyCIc6trLhVsN4unNxDOI2tsLJOCEznI0ofB&#10;HBNtj7yiw9qXIkDYJaig8r5NpHR5RQbd2LbEwStsZ9AH2ZVSd3gMcNPIOIqm0mDNYaHClj4ryv/W&#10;e6Og+G2M+x6Ri3fF6fz/RbF9wR+lho/9xzsIT72/h2/tpVbwOpv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YtsYAAADcAAAADwAAAAAAAAAAAAAAAACYAgAAZHJz&#10;L2Rvd25yZXYueG1sUEsFBgAAAAAEAAQA9QAAAIsDAAAAAA==&#10;" path="m,1384v58,-30,199,-74,347,-197c495,1064,707,827,887,646,1067,466,1293,212,1427,106,1561,,1611,4,1691,10v80,6,133,59,217,134c1992,219,2067,328,2193,462v126,134,297,334,469,485c2842,1097,3109,1280,3227,1367e" filled="f">
                  <v:path arrowok="t" o:connecttype="custom" o:connectlocs="0,599277;232302,513975;593809,279720;955317,45898;1132053,4330;1277326,62353;1468121,200048;1782097,410054;2160341,591916" o:connectangles="0,0,0,0,0,0,0,0,0"/>
                </v:shape>
                <v:line id="Line 117" o:spid="_x0000_s1029" style="position:absolute;visibility:visible;mso-wrap-style:square" from="37,8115" to="3196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118" o:spid="_x0000_s1030" style="position:absolute;flip:y;visibility:visible;mso-wrap-style:square" from="14663,37" to="1466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6zHGAAAA3AAAAA8AAAAAAAAA&#10;AAAAAAAAoQIAAGRycy9kb3ducmV2LnhtbFBLBQYAAAAABAAEAPkAAACUAwAAAAA=&#10;"/>
                <v:group id="Group 119" o:spid="_x0000_s1031" style="position:absolute;left:12959;top:255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120" o:spid="_x0000_s103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trYxAAAANwAAAAPAAAAAAAAAAAA&#10;AAAAAKECAABkcnMvZG93bnJldi54bWxQSwUGAAAAAAQABAD5AAAAkgMAAAAA&#10;"/>
                  <v:line id="Line 121" o:spid="_x0000_s103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group>
                <v:group id="Group 122" o:spid="_x0000_s1034" style="position:absolute;left:12959;top:369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123" o:spid="_x0000_s103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ylMYAAADcAAAADwAAAGRycy9kb3ducmV2LnhtbESPQWsCMRSE74X+h/CEXopmLUXW1ShS&#10;KPTgpVpWentunptlNy/bJNXtv28EweMwM98wy/VgO3EmHxrHCqaTDARx5XTDtYKv/fs4BxEissbO&#10;MSn4owDr1ePDEgvtLvxJ512sRYJwKFCBibEvpAyVIYth4nri5J2ctxiT9LXUHi8Jbjv5k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cpTGAAAA3AAAAA8AAAAAAAAA&#10;AAAAAAAAoQIAAGRycy9kb3ducmV2LnhtbFBLBQYAAAAABAAEAPkAAACUAwAAAAA=&#10;"/>
                  <v:line id="Line 124" o:spid="_x0000_s103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group>
                <v:group id="Group 125" o:spid="_x0000_s1037" style="position:absolute;left:12959;top:4834;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line id="Line 126" o:spid="_x0000_s103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line id="Line 127" o:spid="_x0000_s103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group>
                <v:group id="Group 128" o:spid="_x0000_s1040" style="position:absolute;left:12959;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Line 129" o:spid="_x0000_s104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e8cAAADcAAAADwAAAGRycy9kb3ducmV2LnhtbESPQWsCMRSE7wX/Q3iCl1KzldKuW6OI&#10;IPTgRS0rvT03r5tlNy/bJNXtvzeFQo/DzHzDLFaD7cSFfGgcK3icZiCIK6cbrhW8H7cPOYgQkTV2&#10;jknBDwVYLUd3Cyy0u/KeLodYiwThUKACE2NfSBkqQxbD1PXEyft03mJM0tdSe7wmuO3kLMuepcWG&#10;04LBnjaGqvbwbRXIfHf/5dfnp7ZsT6e5Kauy/9gpNRkP61cQkYb4H/5rv2kFefY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097xwAAANwAAAAPAAAAAAAA&#10;AAAAAAAAAKECAABkcnMvZG93bnJldi54bWxQSwUGAAAAAAQABAD5AAAAlQMAAAAA&#10;"/>
                  <v:line id="Line 130" o:spid="_x0000_s104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group>
                <v:group id="Group 131" o:spid="_x0000_s1043" style="position:absolute;left:12959;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line id="Line 132" o:spid="_x0000_s104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line id="Line 133" o:spid="_x0000_s104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group>
                <v:group id="Group 134" o:spid="_x0000_s1046" style="position:absolute;left:11250;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Line 135" o:spid="_x0000_s104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136" o:spid="_x0000_s104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group>
                <v:group id="Group 137" o:spid="_x0000_s1049" style="position:absolute;left:6123;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line id="Line 138" o:spid="_x0000_s105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line id="Line 139" o:spid="_x0000_s105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id="Group 140" o:spid="_x0000_s1052" style="position:absolute;left:7832;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line id="Line 141" o:spid="_x0000_s105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line id="Line 142" o:spid="_x0000_s105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group>
                <v:group id="Group 143" o:spid="_x0000_s1055" style="position:absolute;left:7832;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Line 144" o:spid="_x0000_s105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line id="Line 145" o:spid="_x0000_s105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group>
                <v:group id="Group 146" o:spid="_x0000_s1058" style="position:absolute;left:11250;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47" o:spid="_x0000_s105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line id="Line 148" o:spid="_x0000_s106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group>
                <v:group id="Group 149" o:spid="_x0000_s1061" style="position:absolute;left:11250;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50" o:spid="_x0000_s106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HacMAAADcAAAADwAAAGRycy9kb3ducmV2LnhtbERPz2vCMBS+D/Y/hCd4GTNVxuiqUUQQ&#10;PHjRjcpuz+bZlDYvXRK1/vfLYbDjx/d7sRpsJ27kQ+NYwXSSgSCunG64VvD1uX3NQYSIrLFzTAoe&#10;FGC1fH5aYKHdnQ90O8ZapBAOBSowMfaFlKEyZDFMXE+cuIvzFmOCvpba4z2F207OsuxdWmw4NRjs&#10;aWOoao9Xq0Dm+5cfvz6/tWV7On2Ysir7771S49GwnoOINMR/8Z97pxXks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h2nDAAAA3AAAAA8AAAAAAAAAAAAA&#10;AAAAoQIAAGRycy9kb3ducmV2LnhtbFBLBQYAAAAABAAEAPkAAACRAwAAAAA=&#10;"/>
                  <v:line id="Line 151" o:spid="_x0000_s106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v:group id="Group 152" o:spid="_x0000_s1064" style="position:absolute;left:11250;top:426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Line 153" o:spid="_x0000_s106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154" o:spid="_x0000_s106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group>
                <v:group id="Group 155" o:spid="_x0000_s1067" style="position:absolute;left:9541;top:540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156" o:spid="_x0000_s106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bsccAAADcAAAADwAAAGRycy9kb3ducmV2LnhtbESPQWsCMRSE74X+h/CEXkrN1kpZV6NI&#10;QejBS21Z8fbcPDfLbl62SarrvzeFQo/DzHzDLFaD7cSZfGgcK3geZyCIK6cbrhV8fW6echAhImvs&#10;HJOCKwVYLe/vFlhod+EPOu9iLRKEQ4EKTIx9IWWoDFkMY9cTJ+/kvMWYpK+l9nhJcNvJSZa9SosN&#10;pwWDPb0Zqtrdj1Ug8+3jt18fp23Z7vczU1Zlf9gq9TAa1nMQkYb4H/5rv2sF+c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uxxwAAANwAAAAPAAAAAAAA&#10;AAAAAAAAAKECAABkcnMvZG93bnJldi54bWxQSwUGAAAAAAQABAD5AAAAlQMAAAAA&#10;"/>
                  <v:line id="Line 157" o:spid="_x0000_s106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group>
                <v:group id="Group 158" o:spid="_x0000_s1070" style="position:absolute;left:954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59" o:spid="_x0000_s107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FxscAAADcAAAADwAAAGRycy9kb3ducmV2LnhtbESPT2sCMRTE74V+h/AKvRTN9g913RpF&#10;CoUevGjLirfn5rlZdvOyTVJdv70RCj0OM/MbZrYYbCeO5EPjWMHjOANBXDndcK3g++tjlIMIEVlj&#10;55gUnCnAYn57M8NCuxOv6biJtUgQDgUqMDH2hZShMmQxjF1PnLyD8xZjkr6W2uMpwW0nn7LsVVps&#10;OC0Y7OndUNVufq0Cma8efvxy/9KW7XY7NWVV9ruVUvd3w/INRKQh/of/2p9aQf48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4XGxwAAANwAAAAPAAAAAAAA&#10;AAAAAAAAAKECAABkcnMvZG93bnJldi54bWxQSwUGAAAAAAQABAD5AAAAlQMAAAAA&#10;"/>
                  <v:line id="Line 160" o:spid="_x0000_s107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group>
                <v:group id="Group 161" o:spid="_x0000_s1073" style="position:absolute;left:15522;top:255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162" o:spid="_x0000_s107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163" o:spid="_x0000_s107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group>
                <v:group id="Group 164" o:spid="_x0000_s1076" style="position:absolute;left:15522;top:426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165" o:spid="_x0000_s107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166" o:spid="_x0000_s107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group>
                <v:group id="Group 167" o:spid="_x0000_s1079" style="position:absolute;left:15522;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168" o:spid="_x0000_s108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Line 169" o:spid="_x0000_s108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group>
                <v:group id="Group 170" o:spid="_x0000_s1082" style="position:absolute;left:15522;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171" o:spid="_x0000_s108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172" o:spid="_x0000_s108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group>
                <v:group id="Group 173" o:spid="_x0000_s1085" style="position:absolute;left:15522;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174" o:spid="_x0000_s108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Line 175" o:spid="_x0000_s108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group>
                <v:group id="Group 176" o:spid="_x0000_s1088" style="position:absolute;left:22358;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177" o:spid="_x0000_s108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biscAAADcAAAADwAAAGRycy9kb3ducmV2LnhtbESPQWsCMRSE74X+h/CEXkrNVmpZV6NI&#10;QejBS21Z8fbcPDfLbl62SarrvzeFQo/DzHzDLFaD7cSZfGgcK3geZyCIK6cbrhV8fW6echAhImvs&#10;HJOCKwVYLe/vFlhod+EPOu9iLRKEQ4EKTIx9IWWoDFkMY9cTJ+/kvMWYpK+l9nhJcNvJSZa9SosN&#10;pwWDPb0Zqtrdj1Ug8+3jt18fX9qy3e9npqzK/rBV6mE0rOcgIg3xP/zXftcK8u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luKxwAAANwAAAAPAAAAAAAA&#10;AAAAAAAAAKECAABkcnMvZG93bnJldi54bWxQSwUGAAAAAAQABAD5AAAAlQMAAAAA&#10;"/>
                  <v:line id="Line 178" o:spid="_x0000_s109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group>
                <v:group id="Group 179" o:spid="_x0000_s1091" style="position:absolute;left:20649;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180" o:spid="_x0000_s109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line id="Line 181" o:spid="_x0000_s109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group>
                <v:group id="Group 182" o:spid="_x0000_s1094" style="position:absolute;left:19794;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183" o:spid="_x0000_s109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184" o:spid="_x0000_s109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group>
                <v:group id="Group 185" o:spid="_x0000_s1097" style="position:absolute;left:19794;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86" o:spid="_x0000_s109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187" o:spid="_x0000_s109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group>
                <v:group id="Group 188" o:spid="_x0000_s1100" style="position:absolute;left:18085;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189" o:spid="_x0000_s110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q28cAAADcAAAADwAAAGRycy9kb3ducmV2LnhtbESPQWsCMRSE74X+h/CEXkrNVopdV6NI&#10;QejBS21Z8fbcPDfLbl62SarrvzeFQo/DzHzDLFaD7cSZfGgcK3geZyCIK6cbrhV8fW6echAhImvs&#10;HJOCKwVYLe/vFlhod+EPOu9iLRKEQ4EKTIx9IWWoDFkMY9cTJ+/kvMWYpK+l9nhJcNvJSZZNpcWG&#10;04LBnt4MVe3uxyqQ+fbx26+PL23Z7vczU1Zlf9gq9TAa1nMQkYb4H/5rv2sF+fQ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KrbxwAAANwAAAAPAAAAAAAA&#10;AAAAAAAAAKECAABkcnMvZG93bnJldi54bWxQSwUGAAAAAAQABAD5AAAAlQMAAAAA&#10;"/>
                  <v:line id="Line 190" o:spid="_x0000_s110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group>
                <v:group id="Group 191" o:spid="_x0000_s1103" style="position:absolute;left:1723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192" o:spid="_x0000_s110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kcsMAAADcAAAADwAAAGRycy9kb3ducmV2LnhtbERPz2vCMBS+D/wfwht4kZk6xHWdUUQY&#10;ePCiG5Xd3pq3prR5qUnU7r9fDsKOH9/v5XqwnbiSD41jBbNpBoK4crrhWsHnx/tTDiJEZI2dY1Lw&#10;SwHWq9HDEgvtbnyg6zHWIoVwKFCBibEvpAyVIYth6nrixP04bzEm6GupPd5SuO3kc5YtpMWGU4PB&#10;nraGqvZ4sQpkvp+c/eZ73pbt6fRqyqrsv/ZKjR+HzRuISEP8F9/dO60gf0n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pHLDAAAA3AAAAA8AAAAAAAAAAAAA&#10;AAAAoQIAAGRycy9kb3ducmV2LnhtbFBLBQYAAAAABAAEAPkAAACRAwAAAAA=&#10;"/>
                  <v:line id="Line 193" o:spid="_x0000_s110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group>
                <v:group id="Group 194" o:spid="_x0000_s1106" style="position:absolute;left:18370;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line id="Line 195" o:spid="_x0000_s110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BccAAADcAAAADwAAAGRycy9kb3ducmV2LnhtbESPT2sCMRTE74V+h/AKvRTN9g913RpF&#10;CoUevGjLirfn5rlZdvOyTVJdv70RCj0OM/MbZrYYbCeO5EPjWMHjOANBXDndcK3g++tjlIMIEVlj&#10;55gUnCnAYn57M8NCuxOv6biJtUgQDgUqMDH2hZShMmQxjF1PnLyD8xZjkr6W2uMpwW0nn7LsVVps&#10;OC0Y7OndUNVufq0Cma8efvxy/9KW7XY7NWVV9ruVUvd3w/INRKQh/of/2p9aQT55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joFxwAAANwAAAAPAAAAAAAA&#10;AAAAAAAAAKECAABkcnMvZG93bnJldi54bWxQSwUGAAAAAAQABAD5AAAAlQMAAAAA&#10;"/>
                  <v:line id="Line 196" o:spid="_x0000_s110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group>
                <v:group id="Group 197" o:spid="_x0000_s1109" style="position:absolute;left:17231;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line id="Line 198" o:spid="_x0000_s111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ZnccAAADcAAAADwAAAGRycy9kb3ducmV2LnhtbESPQWsCMRSE74X+h/CEXkrNVopdV6NI&#10;QejBS21Z8fbcPDfLbl62SarrvzeFQo/DzHzDLFaD7cSZfGgcK3geZyCIK6cbrhV8fW6echAhImvs&#10;HJOCKwVYLe/vFlhod+EPOu9iLRKEQ4EKTIx9IWWoDFkMY9cTJ+/kvMWYpK+l9nhJcNvJSZZNpcWG&#10;04LBnt4MVe3uxyqQ+fbx26+PL23Z7vczU1Zlf9gq9TAa1nMQkYb4H/5rv2sF+e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ZmdxwAAANwAAAAPAAAAAAAA&#10;AAAAAAAAAKECAABkcnMvZG93bnJldi54bWxQSwUGAAAAAAQABAD5AAAAlQMAAAAA&#10;"/>
                  <v:line id="Line 199" o:spid="_x0000_s111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group>
                <v:group id="Group 200" o:spid="_x0000_s1112" style="position:absolute;left:17231;top:3409;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201" o:spid="_x0000_s111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N78cAAADcAAAADwAAAGRycy9kb3ducmV2LnhtbESPQWsCMRSE74X+h/AKXqRmK6VdV6OI&#10;IHjwUltWenvdPDfLbl62SdTtv28KQo/DzHzDLFaD7cSFfGgcK3iaZCCIK6cbrhV8vG8fcxAhImvs&#10;HJOCHwqwWt7fLbDQ7spvdDnEWiQIhwIVmBj7QspQGbIYJq4nTt7JeYsxSV9L7fGa4LaT0yx7kRYb&#10;TgsGe9oYqtrD2SqQ+X787ddfz23ZHo8zU1Zl/7lXavQwrOcgIg3xP3xr77SC/H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g3vxwAAANwAAAAPAAAAAAAA&#10;AAAAAAAAAKECAABkcnMvZG93bnJldi54bWxQSwUGAAAAAAQABAD5AAAAlQMAAAAA&#10;"/>
                  <v:line id="Line 202" o:spid="_x0000_s111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group>
                <w10:anchorlock/>
              </v:group>
            </w:pict>
          </mc:Fallback>
        </mc:AlternateContent>
      </w:r>
    </w:p>
    <w:p w:rsidR="00D305A7" w:rsidRPr="00A04383" w:rsidRDefault="00D305A7" w:rsidP="00D305A7">
      <w:pPr>
        <w:tabs>
          <w:tab w:val="left" w:pos="1080"/>
          <w:tab w:val="left" w:pos="1620"/>
          <w:tab w:val="left" w:pos="4500"/>
        </w:tabs>
        <w:spacing w:after="0" w:line="240" w:lineRule="auto"/>
        <w:jc w:val="lowKashida"/>
        <w:rPr>
          <w:b/>
          <w:bCs/>
          <w:sz w:val="36"/>
          <w:szCs w:val="36"/>
          <w:rtl/>
        </w:rPr>
      </w:pPr>
      <w:r w:rsidRPr="00A04383">
        <w:rPr>
          <w:rFonts w:hint="cs"/>
          <w:b/>
          <w:bCs/>
          <w:sz w:val="36"/>
          <w:szCs w:val="36"/>
          <w:rtl/>
        </w:rPr>
        <w:t>النزعة المركزية في حد ذاتها ظاهرة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وظاهرة النزعة المركزية لها مقاييس : المتوسط الحسابي، والوسيط ، والمنوال.</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س/ لماذا تتعدد المقاييس وتختلف رغم أنها ظاهرة واحد</w:t>
      </w:r>
      <w:r w:rsidR="00517388">
        <w:rPr>
          <w:rFonts w:hint="cs"/>
          <w:sz w:val="36"/>
          <w:szCs w:val="36"/>
          <w:rtl/>
        </w:rPr>
        <w:t>ة</w:t>
      </w:r>
      <w:r>
        <w:rPr>
          <w:rFonts w:hint="cs"/>
          <w:sz w:val="36"/>
          <w:szCs w:val="36"/>
          <w:rtl/>
        </w:rPr>
        <w:t>.</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ج / بسبب اختلاف وتنوع البيانات</w:t>
      </w:r>
    </w:p>
    <w:p w:rsidR="0091284A" w:rsidRDefault="0091284A" w:rsidP="00D305A7">
      <w:pPr>
        <w:tabs>
          <w:tab w:val="left" w:pos="1080"/>
          <w:tab w:val="left" w:pos="1620"/>
          <w:tab w:val="left" w:pos="4500"/>
        </w:tabs>
        <w:spacing w:after="0" w:line="240" w:lineRule="auto"/>
        <w:jc w:val="lowKashida"/>
        <w:rPr>
          <w:sz w:val="36"/>
          <w:szCs w:val="36"/>
          <w:rtl/>
        </w:rPr>
      </w:pPr>
    </w:p>
    <w:p w:rsidR="00D305A7" w:rsidRPr="00C50A4D" w:rsidRDefault="00D305A7" w:rsidP="00D305A7">
      <w:pPr>
        <w:spacing w:after="0" w:line="240" w:lineRule="auto"/>
        <w:rPr>
          <w:rFonts w:cs="Monotype Koufi"/>
          <w:b/>
          <w:bCs/>
          <w:sz w:val="32"/>
          <w:szCs w:val="32"/>
          <w:u w:val="single"/>
          <w:rtl/>
        </w:rPr>
      </w:pPr>
      <w:r w:rsidRPr="00C50A4D">
        <w:rPr>
          <w:rFonts w:cs="Monotype Koufi" w:hint="cs"/>
          <w:b/>
          <w:bCs/>
          <w:sz w:val="32"/>
          <w:szCs w:val="32"/>
          <w:u w:val="single"/>
          <w:rtl/>
        </w:rPr>
        <w:t>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تعريف / هو القيمة التي لو أعطيت لكل قيمة من قيم المجتمع لكان مجموعهم يساوي مجموع نفس هذه القيمة .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مثال </w:t>
      </w:r>
    </w:p>
    <w:p w:rsidR="00D305A7" w:rsidRDefault="00D305A7" w:rsidP="0091284A">
      <w:pPr>
        <w:tabs>
          <w:tab w:val="left" w:pos="1080"/>
          <w:tab w:val="left" w:pos="1620"/>
          <w:tab w:val="left" w:pos="4500"/>
        </w:tabs>
        <w:bidi w:val="0"/>
        <w:spacing w:after="0" w:line="240" w:lineRule="auto"/>
        <w:jc w:val="right"/>
        <w:rPr>
          <w:sz w:val="36"/>
          <w:szCs w:val="36"/>
        </w:rPr>
      </w:pPr>
      <w:r>
        <w:rPr>
          <w:rFonts w:hint="cs"/>
          <w:sz w:val="36"/>
          <w:szCs w:val="36"/>
          <w:rtl/>
        </w:rPr>
        <w:t>قيم المجتمع</w:t>
      </w:r>
      <w:r>
        <w:rPr>
          <w:sz w:val="36"/>
          <w:szCs w:val="36"/>
        </w:rPr>
        <w:t xml:space="preserve">   1 , 2 , 3 , 4 , 5 = 15</w:t>
      </w:r>
    </w:p>
    <w:p w:rsidR="00D305A7" w:rsidRDefault="0091284A" w:rsidP="0091284A">
      <w:pPr>
        <w:tabs>
          <w:tab w:val="left" w:pos="1080"/>
          <w:tab w:val="left" w:pos="1620"/>
          <w:tab w:val="left" w:pos="4500"/>
        </w:tabs>
        <w:bidi w:val="0"/>
        <w:spacing w:after="0" w:line="240" w:lineRule="auto"/>
        <w:jc w:val="right"/>
        <w:rPr>
          <w:sz w:val="36"/>
          <w:szCs w:val="36"/>
        </w:rPr>
      </w:pPr>
      <w:r>
        <w:rPr>
          <w:sz w:val="36"/>
          <w:szCs w:val="36"/>
        </w:rPr>
        <w:t xml:space="preserve">  </w:t>
      </w:r>
      <w:r w:rsidR="00D305A7">
        <w:rPr>
          <w:sz w:val="36"/>
          <w:szCs w:val="36"/>
        </w:rPr>
        <w:t>3 , 3 , 3 , 3 , 3 = 15</w:t>
      </w:r>
    </w:p>
    <w:p w:rsidR="00D305A7" w:rsidRDefault="00D305A7" w:rsidP="00D305A7">
      <w:pPr>
        <w:tabs>
          <w:tab w:val="left" w:pos="1080"/>
          <w:tab w:val="left" w:pos="1620"/>
          <w:tab w:val="left" w:pos="4500"/>
        </w:tabs>
        <w:spacing w:after="0" w:line="240" w:lineRule="auto"/>
        <w:jc w:val="lowKashida"/>
        <w:rPr>
          <w:sz w:val="36"/>
          <w:szCs w:val="36"/>
          <w:rtl/>
        </w:rPr>
      </w:pPr>
    </w:p>
    <w:p w:rsidR="0091284A" w:rsidRPr="00D305A7" w:rsidRDefault="0091284A" w:rsidP="0091284A">
      <w:pPr>
        <w:rPr>
          <w:rFonts w:asciiTheme="minorBidi" w:hAnsiTheme="minorBidi"/>
          <w:b/>
          <w:bCs/>
          <w:sz w:val="24"/>
          <w:szCs w:val="24"/>
          <w:rtl/>
        </w:rPr>
      </w:pPr>
      <w:r w:rsidRPr="00D305A7">
        <w:rPr>
          <w:rFonts w:asciiTheme="minorBidi" w:hAnsiTheme="minorBidi"/>
          <w:b/>
          <w:bCs/>
          <w:sz w:val="24"/>
          <w:szCs w:val="24"/>
          <w:rtl/>
        </w:rPr>
        <w:t>أهم مقاييس النزعة المركزية وأكثرها انتشارا، ويرمز له بالرموز الآتية:</w:t>
      </w:r>
    </w:p>
    <w:tbl>
      <w:tblPr>
        <w:tblStyle w:val="a7"/>
        <w:bidiVisual/>
        <w:tblW w:w="0" w:type="auto"/>
        <w:jc w:val="center"/>
        <w:tblLook w:val="04A0" w:firstRow="1" w:lastRow="0" w:firstColumn="1" w:lastColumn="0" w:noHBand="0" w:noVBand="1"/>
      </w:tblPr>
      <w:tblGrid>
        <w:gridCol w:w="752"/>
        <w:gridCol w:w="3035"/>
        <w:gridCol w:w="1773"/>
        <w:gridCol w:w="2338"/>
      </w:tblGrid>
      <w:tr w:rsidR="0091284A" w:rsidRPr="00D305A7" w:rsidTr="001C518F">
        <w:trPr>
          <w:trHeight w:val="650"/>
          <w:jc w:val="center"/>
        </w:trPr>
        <w:tc>
          <w:tcPr>
            <w:tcW w:w="752"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الرمز</w:t>
            </w:r>
          </w:p>
        </w:tc>
        <w:tc>
          <w:tcPr>
            <w:tcW w:w="3035"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معناه</w:t>
            </w:r>
          </w:p>
        </w:tc>
        <w:tc>
          <w:tcPr>
            <w:tcW w:w="1773"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كيفية نطقه</w:t>
            </w:r>
          </w:p>
        </w:tc>
        <w:tc>
          <w:tcPr>
            <w:tcW w:w="2338"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طريقة حسابه</w:t>
            </w:r>
          </w:p>
        </w:tc>
      </w:tr>
      <w:tr w:rsidR="0091284A" w:rsidRPr="00D305A7" w:rsidTr="001C518F">
        <w:trPr>
          <w:jc w:val="center"/>
        </w:trPr>
        <w:tc>
          <w:tcPr>
            <w:tcW w:w="752" w:type="dxa"/>
            <w:vAlign w:val="center"/>
          </w:tcPr>
          <w:p w:rsidR="0091284A" w:rsidRPr="00D305A7" w:rsidRDefault="0091284A" w:rsidP="001C518F">
            <w:pPr>
              <w:spacing w:after="0" w:line="240" w:lineRule="auto"/>
              <w:jc w:val="center"/>
              <w:rPr>
                <w:rFonts w:asciiTheme="minorBidi" w:hAnsiTheme="minorBidi" w:cstheme="minorBidi"/>
                <w:b/>
                <w:bCs/>
                <w:sz w:val="36"/>
                <w:szCs w:val="36"/>
                <w:rtl/>
              </w:rPr>
            </w:pPr>
            <w:r w:rsidRPr="00D305A7">
              <w:rPr>
                <w:rFonts w:asciiTheme="minorBidi" w:hAnsiTheme="minorBidi" w:cstheme="minorBidi"/>
                <w:b/>
                <w:bCs/>
                <w:sz w:val="36"/>
                <w:szCs w:val="36"/>
                <w:rtl/>
              </w:rPr>
              <w:t>µ</w:t>
            </w:r>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للمجتمع</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(معلمة)</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ميو</w:t>
            </w:r>
          </w:p>
        </w:tc>
        <w:tc>
          <w:tcPr>
            <w:tcW w:w="2338"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m:oMathPara>
              <m:oMath>
                <m:r>
                  <m:rPr>
                    <m:sty m:val="b"/>
                  </m:rPr>
                  <w:rPr>
                    <w:rFonts w:ascii="Cambria Math" w:hAnsi="Cambria Math" w:cs="Cambria Math" w:hint="cs"/>
                    <w:sz w:val="24"/>
                    <w:szCs w:val="24"/>
                    <w:rtl/>
                  </w:rPr>
                  <m:t>μ</m:t>
                </m:r>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r w:rsidR="0091284A" w:rsidRPr="00D305A7" w:rsidTr="001C518F">
        <w:trPr>
          <w:jc w:val="center"/>
        </w:trPr>
        <w:tc>
          <w:tcPr>
            <w:tcW w:w="752" w:type="dxa"/>
            <w:vAlign w:val="center"/>
          </w:tcPr>
          <w:p w:rsidR="0091284A" w:rsidRPr="00D305A7" w:rsidRDefault="00727759" w:rsidP="001C518F">
            <w:pPr>
              <w:spacing w:after="0" w:line="240" w:lineRule="auto"/>
              <w:jc w:val="center"/>
              <w:rPr>
                <w:rFonts w:asciiTheme="minorBidi" w:hAnsiTheme="minorBidi" w:cstheme="minorBidi"/>
                <w:b/>
                <w:bCs/>
                <w:sz w:val="24"/>
                <w:szCs w:val="24"/>
                <w:rtl/>
              </w:rPr>
            </w:pPr>
            <m:oMathPara>
              <m:oMath>
                <m:acc>
                  <m:accPr>
                    <m:chr m:val="̅"/>
                    <m:ctrlPr>
                      <w:rPr>
                        <w:rFonts w:ascii="Cambria Math" w:eastAsiaTheme="minorHAnsi" w:hAnsi="Cambria Math" w:cstheme="minorBidi"/>
                        <w:i/>
                        <w:sz w:val="40"/>
                        <w:szCs w:val="40"/>
                      </w:rPr>
                    </m:ctrlPr>
                  </m:accPr>
                  <m:e>
                    <m:r>
                      <w:rPr>
                        <w:rFonts w:ascii="Cambria Math" w:hAnsi="Cambria Math" w:cstheme="minorBidi"/>
                        <w:sz w:val="38"/>
                        <w:szCs w:val="38"/>
                      </w:rPr>
                      <m:t>x</m:t>
                    </m:r>
                  </m:e>
                </m:acc>
              </m:oMath>
            </m:oMathPara>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للعينة</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(تقدير) أو (إحصاءة)</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إكس بار</w:t>
            </w:r>
          </w:p>
        </w:tc>
        <w:tc>
          <w:tcPr>
            <w:tcW w:w="2338" w:type="dxa"/>
            <w:vAlign w:val="center"/>
          </w:tcPr>
          <w:p w:rsidR="0091284A" w:rsidRPr="00D305A7" w:rsidRDefault="00727759" w:rsidP="001C518F">
            <w:pPr>
              <w:spacing w:after="0" w:line="240" w:lineRule="auto"/>
              <w:jc w:val="center"/>
              <w:rPr>
                <w:rFonts w:asciiTheme="minorBidi" w:hAnsiTheme="minorBidi" w:cstheme="minorBidi"/>
                <w:b/>
                <w:bCs/>
                <w:sz w:val="24"/>
                <w:szCs w:val="24"/>
                <w:rtl/>
              </w:rPr>
            </w:pPr>
            <m:oMathPara>
              <m:oMath>
                <m:acc>
                  <m:accPr>
                    <m:chr m:val="̅"/>
                    <m:ctrlPr>
                      <w:rPr>
                        <w:rFonts w:ascii="Cambria Math" w:hAnsi="Cambria Math" w:cstheme="minorBidi"/>
                        <w:b/>
                        <w:bCs/>
                        <w:sz w:val="24"/>
                        <w:szCs w:val="24"/>
                      </w:rPr>
                    </m:ctrlPr>
                  </m:accPr>
                  <m:e>
                    <m:r>
                      <m:rPr>
                        <m:sty m:val="bi"/>
                      </m:rPr>
                      <w:rPr>
                        <w:rFonts w:ascii="Cambria Math" w:hAnsi="Cambria Math" w:cstheme="minorBidi"/>
                        <w:sz w:val="24"/>
                        <w:szCs w:val="24"/>
                      </w:rPr>
                      <m:t>x</m:t>
                    </m:r>
                  </m:e>
                </m:acc>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bl>
    <w:p w:rsidR="0091284A" w:rsidRPr="00D305A7" w:rsidRDefault="0091284A" w:rsidP="0091284A">
      <w:pP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83168" behindDoc="0" locked="0" layoutInCell="1" allowOverlap="1" wp14:anchorId="12C17625" wp14:editId="22DE149A">
                <wp:simplePos x="0" y="0"/>
                <wp:positionH relativeFrom="column">
                  <wp:posOffset>2067483</wp:posOffset>
                </wp:positionH>
                <wp:positionV relativeFrom="paragraph">
                  <wp:posOffset>225686</wp:posOffset>
                </wp:positionV>
                <wp:extent cx="811850" cy="24765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81185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62.8pt;margin-top:17.75pt;width:63.9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5216" behindDoc="0" locked="0" layoutInCell="1" allowOverlap="1" wp14:anchorId="3CC92366" wp14:editId="0B5FD687">
                <wp:simplePos x="0" y="0"/>
                <wp:positionH relativeFrom="column">
                  <wp:posOffset>3177831</wp:posOffset>
                </wp:positionH>
                <wp:positionV relativeFrom="paragraph">
                  <wp:posOffset>214630</wp:posOffset>
                </wp:positionV>
                <wp:extent cx="811530" cy="24765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50.2pt;margin-top:16.9pt;width:63.9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v:textbox>
              </v:rect>
            </w:pict>
          </mc:Fallback>
        </mc:AlternateContent>
      </w:r>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87264" behindDoc="0" locked="0" layoutInCell="1" allowOverlap="1" wp14:anchorId="76B59DAE" wp14:editId="306F1599">
                <wp:simplePos x="0" y="0"/>
                <wp:positionH relativeFrom="column">
                  <wp:posOffset>4134141</wp:posOffset>
                </wp:positionH>
                <wp:positionV relativeFrom="paragraph">
                  <wp:posOffset>74930</wp:posOffset>
                </wp:positionV>
                <wp:extent cx="1528445" cy="1050925"/>
                <wp:effectExtent l="0" t="0" r="14605" b="15875"/>
                <wp:wrapNone/>
                <wp:docPr id="9" name="Rectangle 9"/>
                <wp:cNvGraphicFramePr/>
                <a:graphic xmlns:a="http://schemas.openxmlformats.org/drawingml/2006/main">
                  <a:graphicData uri="http://schemas.microsoft.com/office/word/2010/wordprocessingShape">
                    <wps:wsp>
                      <wps:cNvSpPr/>
                      <wps:spPr>
                        <a:xfrm>
                          <a:off x="0" y="0"/>
                          <a:ext cx="1528445" cy="1050925"/>
                        </a:xfrm>
                        <a:prstGeom prst="rect">
                          <a:avLst/>
                        </a:prstGeom>
                        <a:ln>
                          <a:solidFill>
                            <a:schemeClr val="accent2"/>
                          </a:solidFill>
                        </a:ln>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325.5pt;margin-top:5.9pt;width:120.35pt;height:8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" fillcolor="white [3201]" strokecolor="#ed7d31 [3205]" strokeweight="1pt">
                <v:textbo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3408" behindDoc="0" locked="0" layoutInCell="1" allowOverlap="1" wp14:anchorId="309C4BF3" wp14:editId="771A7A0C">
                <wp:simplePos x="0" y="0"/>
                <wp:positionH relativeFrom="column">
                  <wp:posOffset>2068082</wp:posOffset>
                </wp:positionH>
                <wp:positionV relativeFrom="paragraph">
                  <wp:posOffset>692067</wp:posOffset>
                </wp:positionV>
                <wp:extent cx="504202" cy="8546"/>
                <wp:effectExtent l="0" t="57150" r="29210" b="86995"/>
                <wp:wrapNone/>
                <wp:docPr id="17" name="Straight Arrow Connector 17"/>
                <wp:cNvGraphicFramePr/>
                <a:graphic xmlns:a="http://schemas.openxmlformats.org/drawingml/2006/main">
                  <a:graphicData uri="http://schemas.microsoft.com/office/word/2010/wordprocessingShape">
                    <wps:wsp>
                      <wps:cNvCnPr/>
                      <wps:spPr>
                        <a:xfrm>
                          <a:off x="0" y="0"/>
                          <a:ext cx="504202" cy="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left:0;text-align:left;margin-left:162.85pt;margin-top:54.5pt;width:39.7pt;height:.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0336" behindDoc="0" locked="0" layoutInCell="1" allowOverlap="1" wp14:anchorId="4DC91738" wp14:editId="368C98BC">
                <wp:simplePos x="0" y="0"/>
                <wp:positionH relativeFrom="column">
                  <wp:posOffset>2521009</wp:posOffset>
                </wp:positionH>
                <wp:positionV relativeFrom="paragraph">
                  <wp:posOffset>307506</wp:posOffset>
                </wp:positionV>
                <wp:extent cx="956844" cy="580972"/>
                <wp:effectExtent l="0" t="0" r="15240" b="10160"/>
                <wp:wrapNone/>
                <wp:docPr id="14" name="Rectangle 14"/>
                <wp:cNvGraphicFramePr/>
                <a:graphic xmlns:a="http://schemas.openxmlformats.org/drawingml/2006/main">
                  <a:graphicData uri="http://schemas.microsoft.com/office/word/2010/wordprocessingShape">
                    <wps:wsp>
                      <wps:cNvSpPr/>
                      <wps:spPr>
                        <a:xfrm>
                          <a:off x="0" y="0"/>
                          <a:ext cx="956844" cy="580972"/>
                        </a:xfrm>
                        <a:prstGeom prst="rect">
                          <a:avLst/>
                        </a:prstGeom>
                        <a:noFill/>
                        <a:ln>
                          <a:solidFill>
                            <a:schemeClr val="accent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98.5pt;margin-top:24.2pt;width:75.35pt;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" filled="f" strokecolor="#ed7d31 [3205]" strokeweight="1p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9312" behindDoc="0" locked="0" layoutInCell="1" allowOverlap="1" wp14:anchorId="4ACC3286" wp14:editId="16BB0A6F">
                <wp:simplePos x="0" y="0"/>
                <wp:positionH relativeFrom="column">
                  <wp:posOffset>2657742</wp:posOffset>
                </wp:positionH>
                <wp:positionV relativeFrom="paragraph">
                  <wp:posOffset>162229</wp:posOffset>
                </wp:positionV>
                <wp:extent cx="367161" cy="221876"/>
                <wp:effectExtent l="0" t="0" r="71120" b="64135"/>
                <wp:wrapNone/>
                <wp:docPr id="11" name="Straight Arrow Connector 11"/>
                <wp:cNvGraphicFramePr/>
                <a:graphic xmlns:a="http://schemas.openxmlformats.org/drawingml/2006/main">
                  <a:graphicData uri="http://schemas.microsoft.com/office/word/2010/wordprocessingShape">
                    <wps:wsp>
                      <wps:cNvCnPr/>
                      <wps:spPr>
                        <a:xfrm>
                          <a:off x="0" y="0"/>
                          <a:ext cx="367161" cy="22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left:0;text-align:left;margin-left:209.25pt;margin-top:12.75pt;width:28.9pt;height:1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8288" behindDoc="0" locked="0" layoutInCell="1" allowOverlap="1" wp14:anchorId="208C104E" wp14:editId="385A3ADB">
                <wp:simplePos x="0" y="0"/>
                <wp:positionH relativeFrom="column">
                  <wp:posOffset>3324313</wp:posOffset>
                </wp:positionH>
                <wp:positionV relativeFrom="paragraph">
                  <wp:posOffset>145136</wp:posOffset>
                </wp:positionV>
                <wp:extent cx="187301" cy="247828"/>
                <wp:effectExtent l="38100" t="0" r="22860" b="57150"/>
                <wp:wrapNone/>
                <wp:docPr id="10" name="Straight Arrow Connector 10"/>
                <wp:cNvGraphicFramePr/>
                <a:graphic xmlns:a="http://schemas.openxmlformats.org/drawingml/2006/main">
                  <a:graphicData uri="http://schemas.microsoft.com/office/word/2010/wordprocessingShape">
                    <wps:wsp>
                      <wps:cNvCnPr/>
                      <wps:spPr>
                        <a:xfrm flipH="1">
                          <a:off x="0" y="0"/>
                          <a:ext cx="187301" cy="247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61.75pt;margin-top:11.45pt;width:14.75pt;height:19.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4192" behindDoc="0" locked="0" layoutInCell="1" allowOverlap="1" wp14:anchorId="7890B813" wp14:editId="62F2ACE8">
                <wp:simplePos x="0" y="0"/>
                <wp:positionH relativeFrom="column">
                  <wp:posOffset>513643</wp:posOffset>
                </wp:positionH>
                <wp:positionV relativeFrom="paragraph">
                  <wp:posOffset>527311</wp:posOffset>
                </wp:positionV>
                <wp:extent cx="1528445" cy="264795"/>
                <wp:effectExtent l="0" t="0" r="14605" b="20955"/>
                <wp:wrapNone/>
                <wp:docPr id="5" name="Rectangle 5"/>
                <wp:cNvGraphicFramePr/>
                <a:graphic xmlns:a="http://schemas.openxmlformats.org/drawingml/2006/main">
                  <a:graphicData uri="http://schemas.microsoft.com/office/word/2010/wordprocessingShape">
                    <wps:wsp>
                      <wps:cNvSpPr/>
                      <wps:spPr>
                        <a:xfrm>
                          <a:off x="0" y="0"/>
                          <a:ext cx="1528445" cy="264795"/>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40.45pt;margin-top:41.5pt;width:120.35pt;height:2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v:textbox>
              </v:rect>
            </w:pict>
          </mc:Fallback>
        </mc:AlternateContent>
      </w:r>
    </w:p>
    <w:p w:rsidR="0091284A" w:rsidRPr="00D305A7" w:rsidRDefault="0091284A" w:rsidP="0091284A">
      <w:pPr>
        <w:spacing w:after="0" w:line="240" w:lineRule="auto"/>
        <w:jc w:val="cente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91360" behindDoc="0" locked="0" layoutInCell="1" allowOverlap="1" wp14:anchorId="12E031CD" wp14:editId="3DE34011">
                <wp:simplePos x="0" y="0"/>
                <wp:positionH relativeFrom="column">
                  <wp:posOffset>3593121</wp:posOffset>
                </wp:positionH>
                <wp:positionV relativeFrom="paragraph">
                  <wp:posOffset>247015</wp:posOffset>
                </wp:positionV>
                <wp:extent cx="632460" cy="8255"/>
                <wp:effectExtent l="38100" t="76200" r="0" b="86995"/>
                <wp:wrapNone/>
                <wp:docPr id="15" name="Straight Arrow Connector 15"/>
                <wp:cNvGraphicFramePr/>
                <a:graphic xmlns:a="http://schemas.openxmlformats.org/drawingml/2006/main">
                  <a:graphicData uri="http://schemas.microsoft.com/office/word/2010/wordprocessingShape">
                    <wps:wsp>
                      <wps:cNvCnPr/>
                      <wps:spPr>
                        <a:xfrm flipH="1" flipV="1">
                          <a:off x="0" y="0"/>
                          <a:ext cx="632460" cy="82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left:0;text-align:left;margin-left:282.9pt;margin-top:19.45pt;width:49.8pt;height:.6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" strokecolor="#ed7d31 [3205]" strokeweight=".5pt">
                <v:stroke endarrow="block" joinstyle="miter"/>
              </v:shape>
            </w:pict>
          </mc:Fallback>
        </mc:AlternateContent>
      </w:r>
      <m:oMath>
        <m:r>
          <m:rPr>
            <m:sty m:val="b"/>
          </m:rPr>
          <w:rPr>
            <w:rFonts w:ascii="Cambria Math" w:hAnsi="Cambria Math" w:cs="Cambria Math" w:hint="cs"/>
            <w:sz w:val="36"/>
            <w:szCs w:val="36"/>
            <w:rtl/>
          </w:rPr>
          <m:t>μ</m:t>
        </m:r>
        <m:r>
          <m:rPr>
            <m:sty m:val="b"/>
          </m:rPr>
          <w:rPr>
            <w:rFonts w:ascii="Cambria Math" w:hAnsi="Cambria Math"/>
            <w:sz w:val="36"/>
            <w:szCs w:val="36"/>
          </w:rPr>
          <m:t>=</m:t>
        </m:r>
        <m:f>
          <m:fPr>
            <m:ctrlPr>
              <w:rPr>
                <w:rFonts w:ascii="Cambria Math" w:eastAsia="Times New Roman" w:hAnsi="Cambria Math"/>
                <w:b/>
                <w:bCs/>
                <w:sz w:val="36"/>
                <w:szCs w:val="36"/>
              </w:rPr>
            </m:ctrlPr>
          </m:fPr>
          <m:num>
            <m:nary>
              <m:naryPr>
                <m:chr m:val="∑"/>
                <m:limLoc m:val="undOvr"/>
                <m:subHide m:val="1"/>
                <m:supHide m:val="1"/>
                <m:ctrlPr>
                  <w:rPr>
                    <w:rFonts w:ascii="Cambria Math" w:eastAsia="Times New Roman" w:hAnsi="Cambria Math"/>
                    <w:b/>
                    <w:bCs/>
                    <w:i/>
                    <w:sz w:val="36"/>
                    <w:szCs w:val="36"/>
                  </w:rPr>
                </m:ctrlPr>
              </m:naryPr>
              <m:sub/>
              <m:sup/>
              <m:e>
                <m:r>
                  <m:rPr>
                    <m:sty m:val="bi"/>
                  </m:rPr>
                  <w:rPr>
                    <w:rFonts w:ascii="Cambria Math" w:hAnsi="Cambria Math"/>
                    <w:sz w:val="36"/>
                    <w:szCs w:val="36"/>
                  </w:rPr>
                  <m:t>x</m:t>
                </m:r>
              </m:e>
            </m:nary>
          </m:num>
          <m:den>
            <m:r>
              <m:rPr>
                <m:sty m:val="bi"/>
              </m:rPr>
              <w:rPr>
                <w:rFonts w:ascii="Cambria Math" w:hAnsi="Cambria Math"/>
                <w:sz w:val="36"/>
                <w:szCs w:val="36"/>
              </w:rPr>
              <m:t>N</m:t>
            </m:r>
          </m:den>
        </m:f>
      </m:oMath>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92384" behindDoc="0" locked="0" layoutInCell="1" allowOverlap="1" wp14:anchorId="521DA7AA" wp14:editId="56B5F647">
                <wp:simplePos x="0" y="0"/>
                <wp:positionH relativeFrom="column">
                  <wp:posOffset>3213219</wp:posOffset>
                </wp:positionH>
                <wp:positionV relativeFrom="paragraph">
                  <wp:posOffset>19163</wp:posOffset>
                </wp:positionV>
                <wp:extent cx="0" cy="273608"/>
                <wp:effectExtent l="76200" t="38100" r="57150" b="12700"/>
                <wp:wrapNone/>
                <wp:docPr id="16" name="Straight Arrow Connector 16"/>
                <wp:cNvGraphicFramePr/>
                <a:graphic xmlns:a="http://schemas.openxmlformats.org/drawingml/2006/main">
                  <a:graphicData uri="http://schemas.microsoft.com/office/word/2010/wordprocessingShape">
                    <wps:wsp>
                      <wps:cNvCnPr/>
                      <wps:spPr>
                        <a:xfrm flipV="1">
                          <a:off x="0" y="0"/>
                          <a:ext cx="0" cy="273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253pt;margin-top:1.5pt;width:0;height:21.5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6240" behindDoc="0" locked="0" layoutInCell="1" allowOverlap="1" wp14:anchorId="1DB5F39D" wp14:editId="684F7E23">
                <wp:simplePos x="0" y="0"/>
                <wp:positionH relativeFrom="column">
                  <wp:posOffset>2740951</wp:posOffset>
                </wp:positionH>
                <wp:positionV relativeFrom="paragraph">
                  <wp:posOffset>285115</wp:posOffset>
                </wp:positionV>
                <wp:extent cx="811530" cy="24765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215.8pt;margin-top:22.45pt;width:63.9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v:textbox>
              </v:rect>
            </w:pict>
          </mc:Fallback>
        </mc:AlternateContent>
      </w:r>
    </w:p>
    <w:p w:rsidR="00D305A7" w:rsidRDefault="00D305A7" w:rsidP="00D305A7">
      <w:pPr>
        <w:tabs>
          <w:tab w:val="left" w:pos="1080"/>
          <w:tab w:val="left" w:pos="1620"/>
          <w:tab w:val="left" w:pos="4500"/>
        </w:tabs>
        <w:spacing w:after="0" w:line="240" w:lineRule="auto"/>
        <w:jc w:val="lowKashida"/>
        <w:rPr>
          <w:sz w:val="36"/>
          <w:szCs w:val="36"/>
          <w:rtl/>
        </w:rPr>
      </w:pPr>
    </w:p>
    <w:p w:rsidR="00D305A7" w:rsidRPr="001A6955" w:rsidRDefault="00D305A7" w:rsidP="00D305A7">
      <w:pPr>
        <w:tabs>
          <w:tab w:val="left" w:pos="1080"/>
          <w:tab w:val="left" w:pos="1620"/>
          <w:tab w:val="left" w:pos="4500"/>
        </w:tabs>
        <w:spacing w:after="0" w:line="240" w:lineRule="auto"/>
        <w:jc w:val="lowKashida"/>
        <w:rPr>
          <w:sz w:val="32"/>
          <w:szCs w:val="32"/>
          <w:rtl/>
        </w:rPr>
      </w:pPr>
      <w:r w:rsidRPr="001A6955">
        <w:rPr>
          <w:rFonts w:hint="cs"/>
          <w:sz w:val="32"/>
          <w:szCs w:val="32"/>
          <w:rtl/>
        </w:rPr>
        <w:lastRenderedPageBreak/>
        <w:t xml:space="preserve">يرمز للمتوسط الحسابي بالرمز  </w:t>
      </w:r>
      <w:r w:rsidRPr="001A6955">
        <w:rPr>
          <w:position w:val="-10"/>
          <w:sz w:val="32"/>
          <w:szCs w:val="32"/>
          <w:rtl/>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75pt" o:ole="">
            <v:imagedata r:id="rId20" o:title=""/>
          </v:shape>
          <o:OLEObject Type="Embed" ProgID="Equation.3" ShapeID="_x0000_i1025" DrawAspect="Content" ObjectID="_1550182807" r:id="rId21"/>
        </w:object>
      </w:r>
      <w:r w:rsidRPr="001A6955">
        <w:rPr>
          <w:rFonts w:hint="cs"/>
          <w:sz w:val="32"/>
          <w:szCs w:val="32"/>
          <w:rtl/>
        </w:rPr>
        <w:t xml:space="preserve"> للمجتمع   و</w:t>
      </w:r>
      <w:r w:rsidRPr="001A6955">
        <w:rPr>
          <w:position w:val="-6"/>
          <w:sz w:val="32"/>
          <w:szCs w:val="32"/>
          <w:rtl/>
        </w:rPr>
        <w:object w:dxaOrig="200" w:dyaOrig="260">
          <v:shape id="_x0000_i1026" type="#_x0000_t75" style="width:20.25pt;height:25.5pt" o:ole="">
            <v:imagedata r:id="rId22" o:title=""/>
          </v:shape>
          <o:OLEObject Type="Embed" ProgID="Equation.3" ShapeID="_x0000_i1026" DrawAspect="Content" ObjectID="_1550182808" r:id="rId23"/>
        </w:object>
      </w:r>
      <w:r w:rsidRPr="001A6955">
        <w:rPr>
          <w:rFonts w:hint="cs"/>
          <w:sz w:val="32"/>
          <w:szCs w:val="32"/>
          <w:rtl/>
        </w:rPr>
        <w:t xml:space="preserve"> للعينة  ويحسب كما يلي: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w: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28"/>
          <w:szCs w:val="28"/>
          <w:rtl/>
        </w:rPr>
        <w:t xml:space="preserve">المتوسط الحسابي للمجتمع </w:t>
      </w:r>
      <w:r w:rsidRPr="00396806">
        <w:rPr>
          <w:position w:val="-24"/>
          <w:sz w:val="36"/>
          <w:szCs w:val="36"/>
          <w:rtl/>
        </w:rPr>
        <w:object w:dxaOrig="1060" w:dyaOrig="960">
          <v:shape id="_x0000_i1027" type="#_x0000_t75" style="width:112.5pt;height:73.5pt" o:ole="">
            <v:imagedata r:id="rId24" o:title=""/>
          </v:shape>
          <o:OLEObject Type="Embed" ProgID="Equation.3" ShapeID="_x0000_i1027" DrawAspect="Content" ObjectID="_1550182809" r:id="rId25"/>
        </w:objec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32"/>
          <w:szCs w:val="32"/>
          <w:rtl/>
        </w:rPr>
        <w:t xml:space="preserve">المتوسط الحسابي للعينة </w:t>
      </w:r>
      <w:r w:rsidRPr="00396806">
        <w:rPr>
          <w:position w:val="-24"/>
          <w:sz w:val="36"/>
          <w:szCs w:val="36"/>
          <w:rtl/>
        </w:rPr>
        <w:object w:dxaOrig="999" w:dyaOrig="960">
          <v:shape id="_x0000_i1028" type="#_x0000_t75" style="width:90pt;height:78.75pt" o:ole="">
            <v:imagedata r:id="rId26" o:title=""/>
          </v:shape>
          <o:OLEObject Type="Embed" ProgID="Equation.3" ShapeID="_x0000_i1028" DrawAspect="Content" ObjectID="_1550182810" r:id="rId27"/>
        </w:object>
      </w:r>
    </w:p>
    <w:p w:rsidR="0091284A" w:rsidRDefault="0091284A" w:rsidP="00D305A7">
      <w:pPr>
        <w:tabs>
          <w:tab w:val="left" w:pos="1080"/>
          <w:tab w:val="left" w:pos="1620"/>
          <w:tab w:val="left" w:pos="4500"/>
        </w:tabs>
        <w:spacing w:after="0" w:line="240" w:lineRule="auto"/>
        <w:jc w:val="lowKashida"/>
        <w:rPr>
          <w:b/>
          <w:bCs/>
          <w:sz w:val="36"/>
          <w:szCs w:val="36"/>
          <w:rtl/>
        </w:rPr>
      </w:pPr>
    </w:p>
    <w:p w:rsidR="00D305A7" w:rsidRPr="0091284A" w:rsidRDefault="00D305A7" w:rsidP="00D305A7">
      <w:pPr>
        <w:tabs>
          <w:tab w:val="left" w:pos="1080"/>
          <w:tab w:val="left" w:pos="1620"/>
          <w:tab w:val="left" w:pos="4500"/>
        </w:tabs>
        <w:spacing w:after="0" w:line="240" w:lineRule="auto"/>
        <w:jc w:val="lowKashida"/>
        <w:rPr>
          <w:b/>
          <w:bCs/>
          <w:sz w:val="36"/>
          <w:szCs w:val="36"/>
          <w:rtl/>
        </w:rPr>
      </w:pPr>
      <w:r w:rsidRPr="0091284A">
        <w:rPr>
          <w:rFonts w:hint="cs"/>
          <w:b/>
          <w:bCs/>
          <w:sz w:val="36"/>
          <w:szCs w:val="36"/>
          <w:rtl/>
        </w:rPr>
        <w:t>خصائص 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مجموع انحرافات القيم عن متوسطها يساوي صفر ، وهذه الميزة يتميز بها المتوسط الحسابي فقط ولا يشاركه فيها أي مقياس آخر.</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أثبت أن مجموع انحرافات القيم عن متوسطها يساوي صفر</w:t>
      </w:r>
      <w:r w:rsidRPr="00A04383">
        <w:rPr>
          <w:position w:val="-14"/>
          <w:sz w:val="36"/>
          <w:szCs w:val="36"/>
          <w:rtl/>
        </w:rPr>
        <w:object w:dxaOrig="1380" w:dyaOrig="400">
          <v:shape id="_x0000_i1029" type="#_x0000_t75" style="width:108pt;height:31.5pt" o:ole="">
            <v:imagedata r:id="rId28" o:title=""/>
          </v:shape>
          <o:OLEObject Type="Embed" ProgID="Equation.3" ShapeID="_x0000_i1029" DrawAspect="Content" ObjectID="_1550182811" r:id="rId29"/>
        </w:object>
      </w:r>
    </w:p>
    <w:p w:rsidR="00D305A7" w:rsidRDefault="001B4671" w:rsidP="00D305A7">
      <w:pPr>
        <w:tabs>
          <w:tab w:val="left" w:pos="1080"/>
          <w:tab w:val="left" w:pos="1620"/>
          <w:tab w:val="left" w:pos="4500"/>
        </w:tabs>
        <w:bidi w:val="0"/>
        <w:spacing w:after="0" w:line="240" w:lineRule="auto"/>
        <w:jc w:val="center"/>
        <w:rPr>
          <w:sz w:val="36"/>
          <w:szCs w:val="36"/>
        </w:rPr>
      </w:pPr>
      <w:r>
        <w:rPr>
          <w:noProof/>
          <w:sz w:val="36"/>
          <w:szCs w:val="36"/>
          <w:rtl/>
        </w:rPr>
        <mc:AlternateContent>
          <mc:Choice Requires="wps">
            <w:drawing>
              <wp:anchor distT="0" distB="0" distL="114300" distR="114300" simplePos="0" relativeHeight="251682816" behindDoc="0" locked="0" layoutInCell="1" allowOverlap="1" wp14:anchorId="5DD86E16" wp14:editId="53043B60">
                <wp:simplePos x="0" y="0"/>
                <wp:positionH relativeFrom="column">
                  <wp:posOffset>2751455</wp:posOffset>
                </wp:positionH>
                <wp:positionV relativeFrom="paragraph">
                  <wp:posOffset>1514475</wp:posOffset>
                </wp:positionV>
                <wp:extent cx="163195" cy="190500"/>
                <wp:effectExtent l="0" t="0" r="27305" b="19050"/>
                <wp:wrapNone/>
                <wp:docPr id="792" name="رابط مستقيم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E70FB" id="رابط مستقيم 79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119.25pt" to="229.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"/>
            </w:pict>
          </mc:Fallback>
        </mc:AlternateContent>
      </w:r>
      <w:r>
        <w:rPr>
          <w:noProof/>
          <w:sz w:val="36"/>
          <w:szCs w:val="36"/>
          <w:rtl/>
        </w:rPr>
        <mc:AlternateContent>
          <mc:Choice Requires="wps">
            <w:drawing>
              <wp:anchor distT="0" distB="0" distL="114300" distR="114300" simplePos="0" relativeHeight="251683840" behindDoc="0" locked="0" layoutInCell="1" allowOverlap="1" wp14:anchorId="6466B59A" wp14:editId="5351CC15">
                <wp:simplePos x="0" y="0"/>
                <wp:positionH relativeFrom="column">
                  <wp:posOffset>3081655</wp:posOffset>
                </wp:positionH>
                <wp:positionV relativeFrom="paragraph">
                  <wp:posOffset>1736725</wp:posOffset>
                </wp:positionV>
                <wp:extent cx="163195" cy="190500"/>
                <wp:effectExtent l="0" t="0" r="27305" b="19050"/>
                <wp:wrapNone/>
                <wp:docPr id="1047" name="رابط مستقيم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74F96C" id="رابط مستقيم 10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36.75pt" to="25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"/>
            </w:pict>
          </mc:Fallback>
        </mc:AlternateContent>
      </w:r>
      <w:r w:rsidR="00D305A7" w:rsidRPr="004C3AE7">
        <w:rPr>
          <w:position w:val="-126"/>
          <w:sz w:val="36"/>
          <w:szCs w:val="36"/>
          <w:rtl/>
        </w:rPr>
        <w:object w:dxaOrig="1640" w:dyaOrig="2360">
          <v:shape id="_x0000_i1030" type="#_x0000_t75" style="width:128.25pt;height:185.25pt" o:ole="">
            <v:imagedata r:id="rId30" o:title=""/>
          </v:shape>
          <o:OLEObject Type="Embed" ProgID="Equation.3" ShapeID="_x0000_i1030" DrawAspect="Content" ObjectID="_1550182812" r:id="rId31"/>
        </w:objec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BD1347" w:rsidRDefault="00BD1347" w:rsidP="00D305A7">
      <w:pPr>
        <w:spacing w:after="0" w:line="240" w:lineRule="auto"/>
        <w:rPr>
          <w:rFonts w:cs="Monotype Koufi"/>
          <w:b/>
          <w:bCs/>
          <w:sz w:val="32"/>
          <w:szCs w:val="32"/>
          <w:u w:val="single"/>
          <w:rtl/>
        </w:rPr>
      </w:pPr>
    </w:p>
    <w:p w:rsidR="00D305A7" w:rsidRPr="00573B0A" w:rsidRDefault="00D305A7" w:rsidP="00D305A7">
      <w:pPr>
        <w:spacing w:after="0" w:line="240" w:lineRule="auto"/>
        <w:rPr>
          <w:rFonts w:cs="Monotype Koufi"/>
          <w:b/>
          <w:bCs/>
          <w:sz w:val="32"/>
          <w:szCs w:val="32"/>
          <w:u w:val="single"/>
          <w:rtl/>
        </w:rPr>
      </w:pPr>
      <w:r>
        <w:rPr>
          <w:rFonts w:cs="Monotype Koufi" w:hint="cs"/>
          <w:b/>
          <w:bCs/>
          <w:sz w:val="32"/>
          <w:szCs w:val="32"/>
          <w:u w:val="single"/>
          <w:rtl/>
        </w:rPr>
        <w:lastRenderedPageBreak/>
        <w:t>الوسيط</w:t>
      </w:r>
      <w:r w:rsidRPr="00573B0A">
        <w:rPr>
          <w:rFonts w:cs="Monotype Koufi"/>
          <w:b/>
          <w:bCs/>
          <w:sz w:val="32"/>
          <w:szCs w:val="32"/>
          <w:u w:val="single"/>
          <w:rtl/>
        </w:rPr>
        <w:t xml:space="preserve"> (</w:t>
      </w:r>
      <w:r w:rsidRPr="003561AC">
        <w:rPr>
          <w:rFonts w:cs="Monotype Koufi"/>
          <w:b/>
          <w:bCs/>
          <w:sz w:val="32"/>
          <w:szCs w:val="32"/>
          <w:u w:val="single"/>
        </w:rPr>
        <w:t>The Median</w:t>
      </w:r>
      <w:r w:rsidRPr="00573B0A">
        <w:rPr>
          <w:rFonts w:cs="Monotype Koufi"/>
          <w:b/>
          <w:bCs/>
          <w:sz w:val="32"/>
          <w:szCs w:val="32"/>
          <w:u w:val="single"/>
          <w:rtl/>
        </w:rPr>
        <w:t>)</w:t>
      </w:r>
    </w:p>
    <w:p w:rsidR="00D305A7" w:rsidRPr="001A6955" w:rsidRDefault="00D305A7" w:rsidP="00BD1347">
      <w:pPr>
        <w:spacing w:after="0" w:line="240" w:lineRule="auto"/>
        <w:rPr>
          <w:sz w:val="24"/>
          <w:szCs w:val="24"/>
          <w:rtl/>
        </w:rPr>
      </w:pPr>
      <w:r w:rsidRPr="001A6955">
        <w:rPr>
          <w:rFonts w:hint="cs"/>
          <w:b/>
          <w:bCs/>
          <w:sz w:val="28"/>
          <w:szCs w:val="28"/>
          <w:rtl/>
        </w:rPr>
        <w:t>مفهوم الوسيط:</w:t>
      </w:r>
      <w:r w:rsidR="00BD1347">
        <w:rPr>
          <w:rFonts w:hint="cs"/>
          <w:sz w:val="24"/>
          <w:szCs w:val="24"/>
          <w:rtl/>
        </w:rPr>
        <w:t xml:space="preserve"> </w:t>
      </w:r>
      <w:r w:rsidRPr="001A6955">
        <w:rPr>
          <w:rFonts w:hint="cs"/>
          <w:sz w:val="24"/>
          <w:szCs w:val="24"/>
          <w:rtl/>
        </w:rPr>
        <w:t>هو القيمة التي تقسم التوزيع التكراري إلى نصفين أي 50% من القيم أعلى من الوسيط و 50% من القيم أسفل الوسيط.</w:t>
      </w:r>
      <w:r w:rsidR="00BD1347">
        <w:rPr>
          <w:rFonts w:hint="cs"/>
          <w:sz w:val="24"/>
          <w:szCs w:val="24"/>
          <w:rtl/>
        </w:rPr>
        <w:t xml:space="preserve"> </w:t>
      </w:r>
      <w:r w:rsidRPr="001A6955">
        <w:rPr>
          <w:rFonts w:hint="cs"/>
          <w:sz w:val="24"/>
          <w:szCs w:val="24"/>
          <w:rtl/>
        </w:rPr>
        <w:t>وهو القيمة التي تتوسط مجموعة من القيم بعد ترتيبها تصاعديا أو تنازليا، بحيث يكون عدد القيم الأصغر منها مساويا لعدد القيم الأكبر منها.</w:t>
      </w:r>
    </w:p>
    <w:p w:rsidR="00D305A7" w:rsidRPr="001A6955" w:rsidRDefault="00D305A7" w:rsidP="00D305A7">
      <w:pPr>
        <w:spacing w:after="0" w:line="240" w:lineRule="auto"/>
        <w:jc w:val="lowKashida"/>
        <w:rPr>
          <w:sz w:val="24"/>
          <w:szCs w:val="24"/>
          <w:rtl/>
        </w:rPr>
      </w:pPr>
      <w:r w:rsidRPr="001A6955">
        <w:rPr>
          <w:sz w:val="24"/>
          <w:szCs w:val="24"/>
          <w:rtl/>
        </w:rPr>
        <w:t>عند ترتيبنا لقيم ظاهرة إحصائية ما تصاعدياً أو تنازلياً يمكننا أن نعين وضعية إحدى هذه القيم ولتكن</w:t>
      </w:r>
      <w:r w:rsidRPr="001A6955">
        <w:rPr>
          <w:rFonts w:hint="cs"/>
          <w:sz w:val="24"/>
          <w:szCs w:val="24"/>
          <w:rtl/>
        </w:rPr>
        <w:t xml:space="preserve"> </w:t>
      </w:r>
      <w:r w:rsidRPr="001A6955">
        <w:rPr>
          <w:position w:val="-14"/>
          <w:sz w:val="24"/>
          <w:szCs w:val="24"/>
          <w:rtl/>
        </w:rPr>
        <w:object w:dxaOrig="300" w:dyaOrig="380">
          <v:shape id="_x0000_i1031" type="#_x0000_t75" style="width:15pt;height:19.5pt" o:ole="" fillcolor="window">
            <v:imagedata r:id="rId32" o:title=""/>
          </v:shape>
          <o:OLEObject Type="Embed" ProgID="Equation.3" ShapeID="_x0000_i1031" DrawAspect="Content" ObjectID="_1550182813" r:id="rId33"/>
        </w:object>
      </w:r>
      <w:r w:rsidRPr="001A6955">
        <w:rPr>
          <w:sz w:val="24"/>
          <w:szCs w:val="24"/>
          <w:rtl/>
        </w:rPr>
        <w:t xml:space="preserve">, وقولنا أن ربع قيم المجتمع هي أعلى من هذه القيمة وثلاثة أرباع القيم أقل منها أو أن ثلثها أقل من هذه القيمة </w:t>
      </w:r>
      <w:r w:rsidRPr="001A6955">
        <w:rPr>
          <w:position w:val="-14"/>
          <w:sz w:val="24"/>
          <w:szCs w:val="24"/>
          <w:rtl/>
        </w:rPr>
        <w:object w:dxaOrig="300" w:dyaOrig="380">
          <v:shape id="_x0000_i1032" type="#_x0000_t75" style="width:15pt;height:19.5pt" o:ole="" fillcolor="window">
            <v:imagedata r:id="rId34" o:title=""/>
          </v:shape>
          <o:OLEObject Type="Embed" ProgID="Equation.3" ShapeID="_x0000_i1032" DrawAspect="Content" ObjectID="_1550182814" r:id="rId35"/>
        </w:object>
      </w:r>
      <w:r w:rsidRPr="001A6955">
        <w:rPr>
          <w:sz w:val="24"/>
          <w:szCs w:val="24"/>
          <w:rtl/>
        </w:rPr>
        <w:t xml:space="preserve"> وثلثيها أكبر منها . نسمي مثل هذه المقاييس مقاييس وضعية ، حيث يعتبر الوسيط أحد أهم هذه المقاييس . وبالتعريف :  الوسيط هو القيمة التي يتساوى على طرفيها عدد القيم بعد ترتيبها تصاعدياً بحيث تكون كل قيمة من القيم التي تسبقه أصغر منه وكل قيمة من القيم التي تليه أكبر منه</w:t>
      </w:r>
      <w:r w:rsidRPr="001A6955">
        <w:rPr>
          <w:rFonts w:hint="cs"/>
          <w:sz w:val="24"/>
          <w:szCs w:val="24"/>
          <w:rtl/>
          <w:lang w:bidi="ar-BH"/>
        </w:rPr>
        <w:t>. أما</w:t>
      </w:r>
      <w:r w:rsidRPr="001A6955">
        <w:rPr>
          <w:sz w:val="24"/>
          <w:szCs w:val="24"/>
          <w:rtl/>
        </w:rPr>
        <w:t xml:space="preserve"> إذا كانت القيم مرتبة تنازلياً فتكون القيم التي تسبقه أكبر والتي تليه أصغر. فإذا كان عدد هذه القيم فردياً  عددها </w:t>
      </w:r>
      <w:r w:rsidRPr="001A6955">
        <w:rPr>
          <w:sz w:val="24"/>
          <w:szCs w:val="24"/>
        </w:rPr>
        <w:t xml:space="preserve">n </w:t>
      </w:r>
      <w:r w:rsidRPr="001A6955">
        <w:rPr>
          <w:rFonts w:hint="cs"/>
          <w:sz w:val="24"/>
          <w:szCs w:val="24"/>
          <w:rtl/>
          <w:lang w:bidi="ar-BH"/>
        </w:rPr>
        <w:t xml:space="preserve"> (حيث </w:t>
      </w:r>
      <w:r w:rsidRPr="001A6955">
        <w:rPr>
          <w:sz w:val="24"/>
          <w:szCs w:val="24"/>
        </w:rPr>
        <w:t xml:space="preserve"> n</w:t>
      </w:r>
      <w:r w:rsidRPr="001A6955">
        <w:rPr>
          <w:rFonts w:hint="cs"/>
          <w:sz w:val="24"/>
          <w:szCs w:val="24"/>
          <w:rtl/>
          <w:lang w:bidi="ar-BH"/>
        </w:rPr>
        <w:t xml:space="preserve"> عدد فردي) </w:t>
      </w:r>
      <w:r w:rsidRPr="001A6955">
        <w:rPr>
          <w:sz w:val="24"/>
          <w:szCs w:val="24"/>
          <w:rtl/>
        </w:rPr>
        <w:t xml:space="preserve"> فالوسيط هو القيمة النصفية التي تقسم هذه القيم ,أما إذا كان عدد القيم زوجياً فالوسيط هو الوسط الحسابي لمجموع القيمتين الوسيطيتين ويرمز للوسيط بالرمز </w:t>
      </w:r>
      <w:r w:rsidRPr="001A6955">
        <w:rPr>
          <w:position w:val="-6"/>
          <w:sz w:val="24"/>
          <w:szCs w:val="24"/>
          <w:rtl/>
        </w:rPr>
        <w:object w:dxaOrig="220" w:dyaOrig="279">
          <v:shape id="_x0000_i1033" type="#_x0000_t75" style="width:11.25pt;height:13.5pt" o:ole="" fillcolor="window">
            <v:imagedata r:id="rId36" o:title=""/>
          </v:shape>
          <o:OLEObject Type="Embed" ProgID="Equation.3" ShapeID="_x0000_i1033" DrawAspect="Content" ObjectID="_1550182815" r:id="rId37"/>
        </w:object>
      </w:r>
      <w:r w:rsidRPr="001A6955">
        <w:rPr>
          <w:sz w:val="24"/>
          <w:szCs w:val="24"/>
          <w:rtl/>
        </w:rPr>
        <w:t xml:space="preserve"> وهو القراءة التي ترتيبها    </w:t>
      </w:r>
      <w:r w:rsidRPr="001A6955">
        <w:rPr>
          <w:position w:val="-24"/>
          <w:sz w:val="24"/>
          <w:szCs w:val="24"/>
          <w:rtl/>
        </w:rPr>
        <w:object w:dxaOrig="540" w:dyaOrig="620">
          <v:shape id="_x0000_i1034" type="#_x0000_t75" style="width:27pt;height:31.5pt" o:ole="" fillcolor="window">
            <v:imagedata r:id="rId38" o:title=""/>
          </v:shape>
          <o:OLEObject Type="Embed" ProgID="Equation.3" ShapeID="_x0000_i1034" DrawAspect="Content" ObjectID="_1550182816" r:id="rId39"/>
        </w:object>
      </w:r>
      <w:r w:rsidRPr="001A6955">
        <w:rPr>
          <w:sz w:val="24"/>
          <w:szCs w:val="24"/>
          <w:rtl/>
        </w:rPr>
        <w:t xml:space="preserve"> في حالة </w:t>
      </w:r>
      <w:r w:rsidRPr="001A6955">
        <w:rPr>
          <w:sz w:val="24"/>
          <w:szCs w:val="24"/>
        </w:rPr>
        <w:t>n</w:t>
      </w:r>
      <w:r w:rsidRPr="001A6955">
        <w:rPr>
          <w:sz w:val="24"/>
          <w:szCs w:val="24"/>
          <w:rtl/>
        </w:rPr>
        <w:t xml:space="preserve"> عدد فردي.</w:t>
      </w:r>
    </w:p>
    <w:p w:rsidR="00D305A7" w:rsidRPr="00223B65" w:rsidRDefault="00D305A7" w:rsidP="00D305A7">
      <w:pPr>
        <w:spacing w:after="0" w:line="240" w:lineRule="auto"/>
        <w:jc w:val="lowKashida"/>
        <w:rPr>
          <w:sz w:val="28"/>
          <w:szCs w:val="28"/>
          <w:rtl/>
        </w:rPr>
      </w:pPr>
      <w:r w:rsidRPr="00223B65">
        <w:rPr>
          <w:sz w:val="28"/>
          <w:szCs w:val="28"/>
          <w:rtl/>
        </w:rPr>
        <w:t xml:space="preserve"> أما إذا كان </w:t>
      </w:r>
      <w:r w:rsidRPr="00223B65">
        <w:rPr>
          <w:sz w:val="28"/>
          <w:szCs w:val="28"/>
        </w:rPr>
        <w:t>n</w:t>
      </w:r>
      <w:r w:rsidRPr="00223B65">
        <w:rPr>
          <w:sz w:val="28"/>
          <w:szCs w:val="28"/>
          <w:rtl/>
        </w:rPr>
        <w:t xml:space="preserve"> عدداً زوجياً فالوسيط هو متوسط القراءتين  </w:t>
      </w:r>
      <w:r w:rsidRPr="00223B65">
        <w:rPr>
          <w:position w:val="-24"/>
          <w:sz w:val="28"/>
          <w:szCs w:val="28"/>
          <w:rtl/>
        </w:rPr>
        <w:object w:dxaOrig="240" w:dyaOrig="620">
          <v:shape id="_x0000_i1035" type="#_x0000_t75" style="width:12pt;height:31.5pt" o:ole="" fillcolor="window">
            <v:imagedata r:id="rId40" o:title=""/>
          </v:shape>
          <o:OLEObject Type="Embed" ProgID="Equation.3" ShapeID="_x0000_i1035" DrawAspect="Content" ObjectID="_1550182817" r:id="rId41"/>
        </w:object>
      </w:r>
      <w:r w:rsidRPr="00223B65">
        <w:rPr>
          <w:sz w:val="28"/>
          <w:szCs w:val="28"/>
          <w:rtl/>
        </w:rPr>
        <w:t xml:space="preserve"> </w:t>
      </w:r>
      <w:r w:rsidRPr="00223B65">
        <w:rPr>
          <w:sz w:val="28"/>
          <w:szCs w:val="28"/>
        </w:rPr>
        <w:t xml:space="preserve">  </w:t>
      </w:r>
      <w:r w:rsidRPr="00223B65">
        <w:rPr>
          <w:sz w:val="28"/>
          <w:szCs w:val="28"/>
          <w:rtl/>
        </w:rPr>
        <w:t>و</w:t>
      </w:r>
      <w:r w:rsidRPr="00223B65">
        <w:rPr>
          <w:sz w:val="28"/>
          <w:szCs w:val="28"/>
        </w:rPr>
        <w:t xml:space="preserve">+1 </w:t>
      </w:r>
      <w:r w:rsidRPr="00223B65">
        <w:rPr>
          <w:position w:val="-24"/>
          <w:sz w:val="28"/>
          <w:szCs w:val="28"/>
          <w:rtl/>
        </w:rPr>
        <w:object w:dxaOrig="240" w:dyaOrig="620">
          <v:shape id="_x0000_i1036" type="#_x0000_t75" style="width:12pt;height:31.5pt" o:ole="" fillcolor="window">
            <v:imagedata r:id="rId42" o:title=""/>
          </v:shape>
          <o:OLEObject Type="Embed" ProgID="Equation.3" ShapeID="_x0000_i1036" DrawAspect="Content" ObjectID="_1550182818" r:id="rId43"/>
        </w:object>
      </w:r>
    </w:p>
    <w:p w:rsidR="00D305A7" w:rsidRPr="00223B65" w:rsidRDefault="00D305A7" w:rsidP="00D305A7">
      <w:pPr>
        <w:spacing w:after="0" w:line="240" w:lineRule="auto"/>
        <w:jc w:val="lowKashida"/>
        <w:rPr>
          <w:b/>
          <w:bCs/>
          <w:sz w:val="28"/>
          <w:szCs w:val="28"/>
          <w:rtl/>
        </w:rPr>
      </w:pPr>
      <w:r w:rsidRPr="00223B65">
        <w:rPr>
          <w:b/>
          <w:bCs/>
          <w:sz w:val="28"/>
          <w:szCs w:val="28"/>
          <w:rtl/>
        </w:rPr>
        <w:t>أمثلة :</w:t>
      </w:r>
    </w:p>
    <w:p w:rsidR="00D305A7" w:rsidRPr="00223B65" w:rsidRDefault="00D305A7" w:rsidP="00D305A7">
      <w:pPr>
        <w:spacing w:after="0" w:line="240" w:lineRule="auto"/>
        <w:jc w:val="lowKashida"/>
        <w:rPr>
          <w:sz w:val="28"/>
          <w:szCs w:val="28"/>
          <w:rtl/>
        </w:rPr>
      </w:pPr>
      <w:r w:rsidRPr="00223B65">
        <w:rPr>
          <w:b/>
          <w:bCs/>
          <w:sz w:val="28"/>
          <w:szCs w:val="28"/>
        </w:rPr>
        <w:t>a</w:t>
      </w:r>
      <w:r w:rsidRPr="00223B65">
        <w:rPr>
          <w:sz w:val="28"/>
          <w:szCs w:val="28"/>
          <w:rtl/>
        </w:rPr>
        <w:t xml:space="preserve"> ) القيم </w:t>
      </w:r>
      <w:r w:rsidRPr="00223B65">
        <w:rPr>
          <w:sz w:val="28"/>
          <w:szCs w:val="28"/>
        </w:rPr>
        <w:t>3,-2,5,6,1,2,10</w:t>
      </w:r>
      <w:r w:rsidRPr="00223B65">
        <w:rPr>
          <w:sz w:val="28"/>
          <w:szCs w:val="28"/>
          <w:rtl/>
        </w:rPr>
        <w:t xml:space="preserve">  والتي تصبح بعد ترتيبها تصاعدياً </w:t>
      </w:r>
      <w:r w:rsidRPr="00223B65">
        <w:rPr>
          <w:sz w:val="28"/>
          <w:szCs w:val="28"/>
        </w:rPr>
        <w:t>-2,1,2,3,5,6,10</w:t>
      </w:r>
      <w:r w:rsidRPr="00223B65">
        <w:rPr>
          <w:sz w:val="28"/>
          <w:szCs w:val="28"/>
          <w:rtl/>
        </w:rPr>
        <w:t xml:space="preserve"> أوجد الوسيط لهذه البيانات .</w:t>
      </w:r>
    </w:p>
    <w:p w:rsidR="00D305A7" w:rsidRPr="00223B65" w:rsidRDefault="00D305A7" w:rsidP="00D305A7">
      <w:pPr>
        <w:spacing w:after="0" w:line="240" w:lineRule="auto"/>
        <w:jc w:val="lowKashida"/>
        <w:rPr>
          <w:sz w:val="28"/>
          <w:szCs w:val="28"/>
          <w:rtl/>
        </w:rPr>
      </w:pPr>
      <w:r w:rsidRPr="00223B65">
        <w:rPr>
          <w:b/>
          <w:bCs/>
          <w:sz w:val="28"/>
          <w:szCs w:val="28"/>
          <w:rtl/>
        </w:rPr>
        <w:t>الحل :</w:t>
      </w:r>
      <w:r w:rsidRPr="00223B65">
        <w:rPr>
          <w:sz w:val="28"/>
          <w:szCs w:val="28"/>
          <w:rtl/>
        </w:rPr>
        <w:tab/>
        <w:t xml:space="preserve">بما أن </w:t>
      </w:r>
      <w:r w:rsidRPr="00223B65">
        <w:rPr>
          <w:i/>
          <w:iCs/>
          <w:sz w:val="28"/>
          <w:szCs w:val="28"/>
        </w:rPr>
        <w:t>n</w:t>
      </w:r>
      <w:r w:rsidRPr="00223B65">
        <w:rPr>
          <w:sz w:val="28"/>
          <w:szCs w:val="28"/>
        </w:rPr>
        <w:t xml:space="preserve"> = 7</w:t>
      </w:r>
      <w:r w:rsidRPr="00223B65">
        <w:rPr>
          <w:sz w:val="28"/>
          <w:szCs w:val="28"/>
          <w:rtl/>
        </w:rPr>
        <w:t xml:space="preserve"> والوسيط هو القيمة النصفية وبالتالي : </w:t>
      </w:r>
      <w:r w:rsidRPr="00223B65">
        <w:rPr>
          <w:position w:val="-24"/>
          <w:sz w:val="28"/>
          <w:szCs w:val="28"/>
          <w:rtl/>
        </w:rPr>
        <w:object w:dxaOrig="900" w:dyaOrig="620">
          <v:shape id="_x0000_i1037" type="#_x0000_t75" style="width:45pt;height:31.5pt" o:ole="">
            <v:imagedata r:id="rId44" o:title=""/>
          </v:shape>
          <o:OLEObject Type="Embed" ProgID="Equation.2" ShapeID="_x0000_i1037" DrawAspect="Content" ObjectID="_1550182819" r:id="rId45"/>
        </w:object>
      </w:r>
    </w:p>
    <w:p w:rsidR="00D305A7" w:rsidRPr="001B4671" w:rsidRDefault="00D305A7" w:rsidP="00D305A7">
      <w:pPr>
        <w:spacing w:after="0" w:line="240" w:lineRule="auto"/>
        <w:jc w:val="lowKashida"/>
        <w:rPr>
          <w:sz w:val="28"/>
          <w:szCs w:val="28"/>
          <w:rtl/>
        </w:rPr>
      </w:pPr>
      <w:r w:rsidRPr="00223B65">
        <w:rPr>
          <w:sz w:val="28"/>
          <w:szCs w:val="28"/>
          <w:rtl/>
        </w:rPr>
        <w:t xml:space="preserve">أي أن القيمة المطلوبة هي الرابعة وبالتالي فإن </w:t>
      </w:r>
      <w:r w:rsidRPr="00223B65">
        <w:rPr>
          <w:position w:val="-6"/>
          <w:sz w:val="28"/>
          <w:szCs w:val="28"/>
        </w:rPr>
        <w:object w:dxaOrig="580" w:dyaOrig="279">
          <v:shape id="_x0000_i1038" type="#_x0000_t75" style="width:28.5pt;height:13.5pt" o:ole="" fillcolor="window">
            <v:imagedata r:id="rId46" o:title=""/>
          </v:shape>
          <o:OLEObject Type="Embed" ProgID="Equation.3" ShapeID="_x0000_i1038" DrawAspect="Content" ObjectID="_1550182820" r:id="rId47"/>
        </w:object>
      </w:r>
    </w:p>
    <w:p w:rsidR="00D305A7" w:rsidRPr="00223B65" w:rsidRDefault="00D305A7" w:rsidP="00D305A7">
      <w:pPr>
        <w:spacing w:after="0" w:line="240" w:lineRule="auto"/>
        <w:jc w:val="lowKashida"/>
        <w:rPr>
          <w:sz w:val="28"/>
          <w:szCs w:val="28"/>
          <w:rtl/>
        </w:rPr>
      </w:pPr>
      <w:r w:rsidRPr="00223B65">
        <w:rPr>
          <w:b/>
          <w:bCs/>
          <w:sz w:val="28"/>
          <w:szCs w:val="28"/>
        </w:rPr>
        <w:t>b</w:t>
      </w:r>
      <w:r w:rsidRPr="00223B65">
        <w:rPr>
          <w:sz w:val="28"/>
          <w:szCs w:val="28"/>
          <w:rtl/>
        </w:rPr>
        <w:t xml:space="preserve"> ) لتكن القيم </w:t>
      </w:r>
      <w:r w:rsidRPr="00223B65">
        <w:rPr>
          <w:sz w:val="28"/>
          <w:szCs w:val="28"/>
        </w:rPr>
        <w:t>4,-5,6,-1,3,8,10,11</w:t>
      </w:r>
      <w:r w:rsidRPr="00223B65">
        <w:rPr>
          <w:sz w:val="28"/>
          <w:szCs w:val="28"/>
          <w:rtl/>
        </w:rPr>
        <w:t xml:space="preserve"> والتي تصبح بعد ترتيبها تصاعدياً </w:t>
      </w:r>
      <w:r w:rsidRPr="00223B65">
        <w:rPr>
          <w:sz w:val="28"/>
          <w:szCs w:val="28"/>
        </w:rPr>
        <w:t>-5,-1,3,4,6,8</w:t>
      </w:r>
      <w:r w:rsidR="001B4671">
        <w:rPr>
          <w:sz w:val="28"/>
          <w:szCs w:val="28"/>
        </w:rPr>
        <w:t>,</w:t>
      </w:r>
      <w:r w:rsidRPr="00223B65">
        <w:rPr>
          <w:sz w:val="28"/>
          <w:szCs w:val="28"/>
        </w:rPr>
        <w:t>10,11</w:t>
      </w:r>
      <w:r w:rsidRPr="00223B65">
        <w:rPr>
          <w:sz w:val="28"/>
          <w:szCs w:val="28"/>
          <w:rtl/>
        </w:rPr>
        <w:t xml:space="preserve"> أوجد وسيط هذه البيانات .</w:t>
      </w:r>
    </w:p>
    <w:p w:rsidR="00D305A7" w:rsidRPr="00223B65" w:rsidRDefault="00D305A7" w:rsidP="00D305A7">
      <w:pPr>
        <w:spacing w:after="0" w:line="240" w:lineRule="auto"/>
        <w:jc w:val="lowKashida"/>
        <w:rPr>
          <w:b/>
          <w:bCs/>
          <w:sz w:val="28"/>
          <w:szCs w:val="28"/>
          <w:rtl/>
        </w:rPr>
      </w:pPr>
      <w:r w:rsidRPr="00223B65">
        <w:rPr>
          <w:b/>
          <w:bCs/>
          <w:sz w:val="28"/>
          <w:szCs w:val="28"/>
          <w:rtl/>
        </w:rPr>
        <w:t>الحل :</w:t>
      </w:r>
    </w:p>
    <w:p w:rsidR="00D305A7" w:rsidRPr="00223B65" w:rsidRDefault="00D305A7" w:rsidP="00D305A7">
      <w:pPr>
        <w:spacing w:after="0" w:line="240" w:lineRule="auto"/>
        <w:jc w:val="lowKashida"/>
        <w:rPr>
          <w:sz w:val="28"/>
          <w:szCs w:val="28"/>
          <w:rtl/>
        </w:rPr>
      </w:pPr>
      <w:r w:rsidRPr="00223B65">
        <w:rPr>
          <w:sz w:val="28"/>
          <w:szCs w:val="28"/>
          <w:rtl/>
        </w:rPr>
        <w:t xml:space="preserve">بما أن </w:t>
      </w:r>
      <w:r w:rsidRPr="00223B65">
        <w:rPr>
          <w:i/>
          <w:iCs/>
          <w:sz w:val="28"/>
          <w:szCs w:val="28"/>
        </w:rPr>
        <w:t>n</w:t>
      </w:r>
      <w:r w:rsidRPr="00223B65">
        <w:rPr>
          <w:sz w:val="28"/>
          <w:szCs w:val="28"/>
        </w:rPr>
        <w:t xml:space="preserve"> = 8</w:t>
      </w:r>
      <w:r w:rsidRPr="00223B65">
        <w:rPr>
          <w:sz w:val="28"/>
          <w:szCs w:val="28"/>
          <w:rtl/>
        </w:rPr>
        <w:t xml:space="preserve"> وعددها زوجياً فإن الوسيط هو متوسط القيمتين الوسيطيتين,  أي </w:t>
      </w:r>
      <w:r w:rsidRPr="00223B65">
        <w:rPr>
          <w:position w:val="-24"/>
          <w:sz w:val="28"/>
          <w:szCs w:val="28"/>
        </w:rPr>
        <w:object w:dxaOrig="1080" w:dyaOrig="620">
          <v:shape id="_x0000_i1039" type="#_x0000_t75" style="width:54pt;height:31.5pt" o:ole="" fillcolor="window">
            <v:imagedata r:id="rId48" o:title=""/>
          </v:shape>
          <o:OLEObject Type="Embed" ProgID="Equation.3" ShapeID="_x0000_i1039" DrawAspect="Content" ObjectID="_1550182821" r:id="rId49"/>
        </w:object>
      </w:r>
      <w:r w:rsidRPr="00223B65">
        <w:rPr>
          <w:sz w:val="28"/>
          <w:szCs w:val="28"/>
          <w:rtl/>
        </w:rPr>
        <w:t xml:space="preserve"> وبالتالي فهو الوسط الحسابي للقيمتين الرابعة والخامسة</w:t>
      </w:r>
    </w:p>
    <w:p w:rsidR="00D305A7" w:rsidRPr="00223B65" w:rsidRDefault="00D305A7" w:rsidP="00D305A7">
      <w:pPr>
        <w:spacing w:after="0" w:line="240" w:lineRule="auto"/>
        <w:jc w:val="center"/>
        <w:rPr>
          <w:sz w:val="28"/>
          <w:szCs w:val="28"/>
          <w:rtl/>
        </w:rPr>
      </w:pPr>
      <w:r w:rsidRPr="00223B65">
        <w:rPr>
          <w:position w:val="-24"/>
          <w:sz w:val="28"/>
          <w:szCs w:val="28"/>
        </w:rPr>
        <w:object w:dxaOrig="1340" w:dyaOrig="620">
          <v:shape id="_x0000_i1040" type="#_x0000_t75" style="width:67.45pt;height:31.5pt" o:ole="" fillcolor="window">
            <v:imagedata r:id="rId50" o:title=""/>
          </v:shape>
          <o:OLEObject Type="Embed" ProgID="Equation.3" ShapeID="_x0000_i1040" DrawAspect="Content" ObjectID="_1550182822" r:id="rId51"/>
        </w:object>
      </w:r>
    </w:p>
    <w:p w:rsidR="00D305A7" w:rsidRPr="001A6955" w:rsidRDefault="00D305A7" w:rsidP="00D305A7">
      <w:pPr>
        <w:spacing w:after="0" w:line="240" w:lineRule="auto"/>
        <w:rPr>
          <w:b/>
          <w:bCs/>
          <w:sz w:val="24"/>
          <w:szCs w:val="24"/>
          <w:rtl/>
        </w:rPr>
      </w:pPr>
      <w:r w:rsidRPr="001A6955">
        <w:rPr>
          <w:rFonts w:hint="cs"/>
          <w:b/>
          <w:bCs/>
          <w:sz w:val="24"/>
          <w:szCs w:val="24"/>
          <w:rtl/>
        </w:rPr>
        <w:t>خصائص الوسيط :</w:t>
      </w:r>
    </w:p>
    <w:p w:rsidR="00D305A7" w:rsidRPr="001A6955" w:rsidRDefault="00D305A7" w:rsidP="00C45E65">
      <w:pPr>
        <w:numPr>
          <w:ilvl w:val="0"/>
          <w:numId w:val="7"/>
        </w:numPr>
        <w:spacing w:after="0" w:line="240" w:lineRule="auto"/>
        <w:rPr>
          <w:sz w:val="24"/>
          <w:szCs w:val="24"/>
          <w:rtl/>
        </w:rPr>
      </w:pPr>
      <w:r w:rsidRPr="001A6955">
        <w:rPr>
          <w:rFonts w:hint="cs"/>
          <w:sz w:val="24"/>
          <w:szCs w:val="24"/>
          <w:rtl/>
        </w:rPr>
        <w:t>يتوسط توزيع الدرجات أكثر مما يتوسطها المتوسط، لذا نجد أن الوسيط في أي توزيع تكراري عادي يقع بين المتوسط والمنوال.</w:t>
      </w:r>
    </w:p>
    <w:p w:rsidR="00D305A7" w:rsidRPr="001A6955" w:rsidRDefault="00D305A7" w:rsidP="00C45E65">
      <w:pPr>
        <w:numPr>
          <w:ilvl w:val="0"/>
          <w:numId w:val="7"/>
        </w:numPr>
        <w:spacing w:after="0" w:line="240" w:lineRule="auto"/>
        <w:rPr>
          <w:sz w:val="24"/>
          <w:szCs w:val="24"/>
        </w:rPr>
      </w:pPr>
      <w:r w:rsidRPr="001A6955">
        <w:rPr>
          <w:rFonts w:hint="cs"/>
          <w:sz w:val="24"/>
          <w:szCs w:val="24"/>
          <w:rtl/>
        </w:rPr>
        <w:t>يتأثر الوسيط بالدرجات الوسطى أكثر من تأثره بالدرجات المتطرفة في التوزيع التكراري.</w:t>
      </w:r>
    </w:p>
    <w:p w:rsidR="00D305A7" w:rsidRPr="001A6955" w:rsidRDefault="00D305A7" w:rsidP="00D305A7">
      <w:pPr>
        <w:spacing w:after="0" w:line="240" w:lineRule="auto"/>
        <w:rPr>
          <w:b/>
          <w:bCs/>
          <w:sz w:val="24"/>
          <w:szCs w:val="24"/>
          <w:rtl/>
        </w:rPr>
      </w:pPr>
      <w:r w:rsidRPr="001A6955">
        <w:rPr>
          <w:rFonts w:hint="cs"/>
          <w:b/>
          <w:bCs/>
          <w:sz w:val="24"/>
          <w:szCs w:val="24"/>
          <w:rtl/>
        </w:rPr>
        <w:t>مزايا الوسيط :</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لا يتأثر بالقيم المتطرفة.</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يمكن إيجاده بالرسم من خلال التكرار المتجمع الصاعد أو الهابط</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سهل الحساب نوعا ما.</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ى تضطرب قيمته بوجود قيم متطرفة فهو ممثلا جيدا لمثل هذه القيم نظرا لطبيعته الاستقلالية عنها وتقع قيمته بين المتوسط الحسابي والمنوال</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يمكن حسابه للتوزيعات التكرارية التي تختلف فيها أطوال الفئات دون حاجة إلى تعديل هذه الأطوال.</w:t>
      </w:r>
    </w:p>
    <w:p w:rsidR="00BD1347" w:rsidRDefault="00BD1347" w:rsidP="00D305A7">
      <w:pPr>
        <w:spacing w:after="0" w:line="240" w:lineRule="auto"/>
        <w:rPr>
          <w:b/>
          <w:bCs/>
          <w:sz w:val="24"/>
          <w:szCs w:val="24"/>
          <w:rtl/>
        </w:rPr>
      </w:pPr>
    </w:p>
    <w:p w:rsidR="00D305A7" w:rsidRPr="001A6955" w:rsidRDefault="00D305A7" w:rsidP="00D305A7">
      <w:pPr>
        <w:spacing w:after="0" w:line="240" w:lineRule="auto"/>
        <w:rPr>
          <w:b/>
          <w:bCs/>
          <w:sz w:val="24"/>
          <w:szCs w:val="24"/>
          <w:rtl/>
        </w:rPr>
      </w:pPr>
      <w:r w:rsidRPr="001A6955">
        <w:rPr>
          <w:rFonts w:hint="cs"/>
          <w:b/>
          <w:bCs/>
          <w:sz w:val="24"/>
          <w:szCs w:val="24"/>
          <w:rtl/>
        </w:rPr>
        <w:t>عيوب الوسيط :</w:t>
      </w:r>
    </w:p>
    <w:p w:rsidR="00D305A7" w:rsidRDefault="00D305A7" w:rsidP="00D305A7">
      <w:pPr>
        <w:spacing w:after="0" w:line="240" w:lineRule="auto"/>
        <w:ind w:left="360"/>
        <w:rPr>
          <w:sz w:val="24"/>
          <w:szCs w:val="24"/>
          <w:rtl/>
        </w:rPr>
      </w:pPr>
      <w:r w:rsidRPr="001A6955">
        <w:rPr>
          <w:rFonts w:hint="cs"/>
          <w:sz w:val="24"/>
          <w:szCs w:val="24"/>
          <w:rtl/>
        </w:rPr>
        <w:t xml:space="preserve"> لا يدخل في حسابه جميع القيم إذا يعتمد على قيمة واحدة أو قيمتين في المجموعة كلها طبقا لعدد البيانات إذا كانت فردية أو زوجية.</w:t>
      </w:r>
    </w:p>
    <w:p w:rsidR="00F270C9" w:rsidRPr="001A6955" w:rsidRDefault="00F270C9" w:rsidP="00D305A7">
      <w:pPr>
        <w:spacing w:after="0" w:line="240" w:lineRule="auto"/>
        <w:ind w:left="360"/>
        <w:rPr>
          <w:sz w:val="24"/>
          <w:szCs w:val="24"/>
          <w:rtl/>
        </w:rPr>
      </w:pPr>
    </w:p>
    <w:p w:rsidR="00D305A7" w:rsidRDefault="00D305A7" w:rsidP="00D305A7">
      <w:pPr>
        <w:spacing w:after="0" w:line="240" w:lineRule="auto"/>
        <w:rPr>
          <w:rFonts w:cs="Monotype Koufi"/>
          <w:b/>
          <w:bCs/>
          <w:sz w:val="32"/>
          <w:szCs w:val="32"/>
          <w:u w:val="single"/>
          <w:rtl/>
        </w:rPr>
      </w:pPr>
      <w:r w:rsidRPr="00A056DF">
        <w:rPr>
          <w:rFonts w:cs="Monotype Koufi"/>
          <w:b/>
          <w:bCs/>
          <w:sz w:val="32"/>
          <w:szCs w:val="32"/>
          <w:u w:val="single"/>
          <w:rtl/>
        </w:rPr>
        <w:lastRenderedPageBreak/>
        <w:t>المنوال (</w:t>
      </w:r>
      <w:r w:rsidRPr="00A056DF">
        <w:rPr>
          <w:rFonts w:cs="Monotype Koufi"/>
          <w:b/>
          <w:bCs/>
          <w:sz w:val="32"/>
          <w:szCs w:val="32"/>
          <w:u w:val="single"/>
        </w:rPr>
        <w:t>The Mode</w:t>
      </w:r>
      <w:r w:rsidRPr="00A056DF">
        <w:rPr>
          <w:rFonts w:cs="Monotype Koufi"/>
          <w:b/>
          <w:bCs/>
          <w:sz w:val="32"/>
          <w:szCs w:val="32"/>
          <w:u w:val="single"/>
          <w:rtl/>
        </w:rPr>
        <w:t>)</w:t>
      </w:r>
    </w:p>
    <w:p w:rsidR="00D305A7" w:rsidRPr="00255485" w:rsidRDefault="00D305A7" w:rsidP="00D305A7">
      <w:pPr>
        <w:spacing w:after="0" w:line="240" w:lineRule="auto"/>
        <w:jc w:val="lowKashida"/>
        <w:rPr>
          <w:sz w:val="28"/>
          <w:szCs w:val="28"/>
        </w:rPr>
      </w:pPr>
      <w:r w:rsidRPr="00255485">
        <w:rPr>
          <w:sz w:val="28"/>
          <w:szCs w:val="28"/>
          <w:rtl/>
        </w:rPr>
        <w:t>المنوال لمجموعة من القيم هي القيمة التي تتكرر</w:t>
      </w:r>
      <w:r w:rsidRPr="00255485">
        <w:rPr>
          <w:sz w:val="28"/>
          <w:szCs w:val="28"/>
        </w:rPr>
        <w:t xml:space="preserve"> </w:t>
      </w:r>
      <w:r w:rsidRPr="00255485">
        <w:rPr>
          <w:sz w:val="28"/>
          <w:szCs w:val="28"/>
          <w:rtl/>
        </w:rPr>
        <w:t>أكثر من غيرها ، أو القيمة الأكثر شيوعاً . وقد لا يكون للقيم منوال وقد يوجد أكثر</w:t>
      </w:r>
      <w:r w:rsidRPr="00255485">
        <w:rPr>
          <w:sz w:val="28"/>
          <w:szCs w:val="28"/>
        </w:rPr>
        <w:t xml:space="preserve"> </w:t>
      </w:r>
      <w:r w:rsidRPr="00255485">
        <w:rPr>
          <w:sz w:val="28"/>
          <w:szCs w:val="28"/>
          <w:rtl/>
        </w:rPr>
        <w:t>من منوال واحد</w:t>
      </w:r>
      <w:r w:rsidRPr="00255485">
        <w:rPr>
          <w:sz w:val="28"/>
          <w:szCs w:val="28"/>
        </w:rPr>
        <w:t xml:space="preserve">. </w:t>
      </w:r>
    </w:p>
    <w:p w:rsidR="00D305A7" w:rsidRPr="00255485" w:rsidRDefault="00D305A7" w:rsidP="00D305A7">
      <w:pPr>
        <w:spacing w:after="0" w:line="240" w:lineRule="auto"/>
        <w:jc w:val="lowKashida"/>
        <w:rPr>
          <w:sz w:val="28"/>
          <w:szCs w:val="28"/>
        </w:rPr>
      </w:pPr>
      <w:r w:rsidRPr="00255485">
        <w:rPr>
          <w:sz w:val="28"/>
          <w:szCs w:val="28"/>
          <w:rtl/>
        </w:rPr>
        <w:t xml:space="preserve">مـثال 1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22,5,7,9,9,9,10,10,11,12,18</w:t>
      </w:r>
      <w:r w:rsidRPr="00255485">
        <w:rPr>
          <w:sz w:val="28"/>
          <w:szCs w:val="28"/>
        </w:rPr>
        <w:t xml:space="preserve"> </w:t>
      </w:r>
      <w:r w:rsidRPr="00255485">
        <w:rPr>
          <w:sz w:val="28"/>
          <w:szCs w:val="28"/>
          <w:rtl/>
        </w:rPr>
        <w:t>لها منوال واحد وهو 9</w:t>
      </w:r>
      <w:r w:rsidRPr="00255485">
        <w:rPr>
          <w:sz w:val="28"/>
          <w:szCs w:val="28"/>
        </w:rPr>
        <w:t xml:space="preserve"> . </w:t>
      </w:r>
    </w:p>
    <w:p w:rsidR="00D305A7" w:rsidRPr="00255485" w:rsidRDefault="00D305A7" w:rsidP="00291A62">
      <w:pPr>
        <w:spacing w:after="0" w:line="240" w:lineRule="auto"/>
        <w:jc w:val="lowKashida"/>
        <w:rPr>
          <w:sz w:val="28"/>
          <w:szCs w:val="28"/>
        </w:rPr>
      </w:pPr>
      <w:r w:rsidRPr="00255485">
        <w:rPr>
          <w:sz w:val="28"/>
          <w:szCs w:val="28"/>
          <w:rtl/>
        </w:rPr>
        <w:t xml:space="preserve">مـثال 2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3,5,8,10,15,16</w:t>
      </w:r>
      <w:r w:rsidR="00291A62">
        <w:rPr>
          <w:rFonts w:hint="cs"/>
          <w:sz w:val="28"/>
          <w:szCs w:val="28"/>
          <w:rtl/>
        </w:rPr>
        <w:t xml:space="preserve">   </w:t>
      </w:r>
      <w:r w:rsidRPr="00255485">
        <w:rPr>
          <w:sz w:val="28"/>
          <w:szCs w:val="28"/>
          <w:rtl/>
        </w:rPr>
        <w:t xml:space="preserve"> ليس لها</w:t>
      </w:r>
      <w:r w:rsidRPr="00255485">
        <w:rPr>
          <w:sz w:val="28"/>
          <w:szCs w:val="28"/>
        </w:rPr>
        <w:t xml:space="preserve"> </w:t>
      </w:r>
      <w:r w:rsidRPr="00255485">
        <w:rPr>
          <w:sz w:val="28"/>
          <w:szCs w:val="28"/>
          <w:rtl/>
        </w:rPr>
        <w:t>منوال</w:t>
      </w:r>
      <w:r w:rsidRPr="00255485">
        <w:rPr>
          <w:sz w:val="28"/>
          <w:szCs w:val="28"/>
        </w:rPr>
        <w:t xml:space="preserve"> . </w:t>
      </w:r>
    </w:p>
    <w:p w:rsidR="00D305A7" w:rsidRDefault="00D305A7" w:rsidP="00D305A7">
      <w:pPr>
        <w:spacing w:after="0" w:line="240" w:lineRule="auto"/>
        <w:jc w:val="lowKashida"/>
        <w:rPr>
          <w:sz w:val="28"/>
          <w:szCs w:val="28"/>
          <w:rtl/>
        </w:rPr>
      </w:pPr>
      <w:r w:rsidRPr="00255485">
        <w:rPr>
          <w:sz w:val="28"/>
          <w:szCs w:val="28"/>
          <w:rtl/>
        </w:rPr>
        <w:t xml:space="preserve">مثال 3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2,3,4,4,4,5,5,7,7,7,9 لها</w:t>
      </w:r>
      <w:r w:rsidRPr="00255485">
        <w:rPr>
          <w:sz w:val="28"/>
          <w:szCs w:val="28"/>
        </w:rPr>
        <w:t xml:space="preserve"> </w:t>
      </w:r>
      <w:r w:rsidRPr="00255485">
        <w:rPr>
          <w:sz w:val="28"/>
          <w:szCs w:val="28"/>
          <w:rtl/>
        </w:rPr>
        <w:t xml:space="preserve">منوالان وهما 7,4 </w:t>
      </w:r>
    </w:p>
    <w:p w:rsidR="00291A62" w:rsidRDefault="00291A62" w:rsidP="00D305A7">
      <w:pPr>
        <w:spacing w:after="0" w:line="240" w:lineRule="auto"/>
        <w:jc w:val="lowKashida"/>
        <w:rPr>
          <w:sz w:val="28"/>
          <w:szCs w:val="28"/>
          <w:rtl/>
        </w:rPr>
      </w:pPr>
    </w:p>
    <w:p w:rsidR="00D305A7" w:rsidRDefault="00D305A7" w:rsidP="00D305A7">
      <w:pPr>
        <w:spacing w:after="0" w:line="240" w:lineRule="auto"/>
        <w:jc w:val="lowKashida"/>
        <w:rPr>
          <w:sz w:val="28"/>
          <w:szCs w:val="28"/>
          <w:rtl/>
        </w:rPr>
      </w:pPr>
      <w:r w:rsidRPr="00255485">
        <w:rPr>
          <w:sz w:val="28"/>
          <w:szCs w:val="28"/>
          <w:rtl/>
        </w:rPr>
        <w:t>وتسمى مجموعة ذات منوالين</w:t>
      </w:r>
      <w:r>
        <w:rPr>
          <w:rFonts w:hint="cs"/>
          <w:sz w:val="28"/>
          <w:szCs w:val="28"/>
          <w:rtl/>
        </w:rPr>
        <w:t xml:space="preserve"> </w:t>
      </w:r>
      <w:r w:rsidRPr="00255485">
        <w:rPr>
          <w:sz w:val="28"/>
          <w:szCs w:val="28"/>
        </w:rPr>
        <w:t xml:space="preserve"> Bimodal . </w:t>
      </w:r>
      <w:r>
        <w:rPr>
          <w:rFonts w:hint="cs"/>
          <w:sz w:val="28"/>
          <w:szCs w:val="28"/>
          <w:rtl/>
        </w:rPr>
        <w:t xml:space="preserve"> </w:t>
      </w:r>
    </w:p>
    <w:p w:rsidR="00D305A7" w:rsidRDefault="00D305A7" w:rsidP="00D305A7">
      <w:pPr>
        <w:spacing w:after="0" w:line="240" w:lineRule="auto"/>
        <w:jc w:val="lowKashida"/>
        <w:rPr>
          <w:sz w:val="28"/>
          <w:szCs w:val="28"/>
          <w:rtl/>
        </w:rPr>
      </w:pPr>
      <w:r w:rsidRPr="00255485">
        <w:rPr>
          <w:sz w:val="28"/>
          <w:szCs w:val="28"/>
          <w:rtl/>
        </w:rPr>
        <w:t>التوزيع الذي له منوال واحد</w:t>
      </w:r>
      <w:r w:rsidRPr="00255485">
        <w:rPr>
          <w:sz w:val="28"/>
          <w:szCs w:val="28"/>
        </w:rPr>
        <w:t xml:space="preserve"> </w:t>
      </w:r>
      <w:r w:rsidRPr="00255485">
        <w:rPr>
          <w:sz w:val="28"/>
          <w:szCs w:val="28"/>
          <w:rtl/>
        </w:rPr>
        <w:t>يسمى وحيد المنوال</w:t>
      </w:r>
      <w:r w:rsidRPr="00255485">
        <w:rPr>
          <w:sz w:val="28"/>
          <w:szCs w:val="28"/>
        </w:rPr>
        <w:t xml:space="preserve"> Unimodal . </w:t>
      </w:r>
    </w:p>
    <w:p w:rsidR="00D305A7" w:rsidRPr="00DC7F47" w:rsidRDefault="00D305A7" w:rsidP="00D305A7">
      <w:pPr>
        <w:spacing w:after="0" w:line="240" w:lineRule="auto"/>
        <w:rPr>
          <w:rtl/>
        </w:rPr>
      </w:pPr>
      <w:r>
        <w:rPr>
          <w:noProof/>
          <w:color w:val="000000"/>
        </w:rPr>
        <w:drawing>
          <wp:inline distT="0" distB="0" distL="0" distR="0" wp14:anchorId="040F1421" wp14:editId="5183E8F0">
            <wp:extent cx="2559050" cy="1651635"/>
            <wp:effectExtent l="0" t="0" r="0" b="5715"/>
            <wp:docPr id="21" name="صورة 21"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d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9050" cy="1651635"/>
                    </a:xfrm>
                    <a:prstGeom prst="rect">
                      <a:avLst/>
                    </a:prstGeom>
                    <a:noFill/>
                    <a:ln>
                      <a:noFill/>
                    </a:ln>
                  </pic:spPr>
                </pic:pic>
              </a:graphicData>
            </a:graphic>
          </wp:inline>
        </w:drawing>
      </w:r>
      <w:r w:rsidRPr="00F94BEA">
        <w:rPr>
          <w:rFonts w:hint="cs"/>
          <w:rtl/>
        </w:rPr>
        <w:t xml:space="preserve"> </w:t>
      </w:r>
    </w:p>
    <w:p w:rsidR="00D305A7" w:rsidRDefault="00D305A7" w:rsidP="00D305A7">
      <w:pPr>
        <w:spacing w:after="0" w:line="240" w:lineRule="auto"/>
        <w:rPr>
          <w:b/>
          <w:bCs/>
          <w:sz w:val="28"/>
          <w:szCs w:val="28"/>
          <w:rtl/>
        </w:rPr>
      </w:pPr>
    </w:p>
    <w:p w:rsidR="00D305A7" w:rsidRPr="001A6955" w:rsidRDefault="00D305A7" w:rsidP="00D305A7">
      <w:pPr>
        <w:spacing w:after="0" w:line="240" w:lineRule="auto"/>
        <w:rPr>
          <w:b/>
          <w:bCs/>
          <w:sz w:val="24"/>
          <w:szCs w:val="24"/>
          <w:rtl/>
        </w:rPr>
      </w:pPr>
      <w:r w:rsidRPr="001A6955">
        <w:rPr>
          <w:rFonts w:hint="cs"/>
          <w:b/>
          <w:bCs/>
          <w:sz w:val="24"/>
          <w:szCs w:val="24"/>
          <w:rtl/>
        </w:rPr>
        <w:t>خصائص المنوال :</w:t>
      </w:r>
    </w:p>
    <w:p w:rsidR="00D305A7" w:rsidRPr="001A6955" w:rsidRDefault="00D305A7" w:rsidP="00C45E65">
      <w:pPr>
        <w:numPr>
          <w:ilvl w:val="0"/>
          <w:numId w:val="9"/>
        </w:numPr>
        <w:spacing w:after="0" w:line="240" w:lineRule="auto"/>
        <w:jc w:val="lowKashida"/>
        <w:rPr>
          <w:sz w:val="24"/>
          <w:szCs w:val="24"/>
          <w:rtl/>
        </w:rPr>
      </w:pPr>
      <w:r w:rsidRPr="001A6955">
        <w:rPr>
          <w:rFonts w:hint="cs"/>
          <w:sz w:val="24"/>
          <w:szCs w:val="24"/>
          <w:rtl/>
        </w:rPr>
        <w:t>يتأثر المنوال بالتكرار نفسه عندما يبلغ نهايته العظمى لذا يعتبر أكثر ثباتا واستقرارا من المتوسط الحسابي أو الوسيط</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لا يتأثر المنوال بالدرجات المتطرفة ولا بالدرجات الوسطى في التوزيع التكراري.</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يتأثر المنوال بعدد الفئات ومداها.</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يمكن تعدد المنوال في جدول واحد.</w:t>
      </w:r>
    </w:p>
    <w:p w:rsidR="00D305A7" w:rsidRPr="001A6955" w:rsidRDefault="00D305A7" w:rsidP="00D305A7">
      <w:pPr>
        <w:spacing w:after="0" w:line="240" w:lineRule="auto"/>
        <w:rPr>
          <w:b/>
          <w:bCs/>
          <w:sz w:val="24"/>
          <w:szCs w:val="24"/>
          <w:rtl/>
        </w:rPr>
      </w:pPr>
      <w:r w:rsidRPr="001A6955">
        <w:rPr>
          <w:rFonts w:hint="cs"/>
          <w:b/>
          <w:bCs/>
          <w:sz w:val="24"/>
          <w:szCs w:val="24"/>
          <w:rtl/>
        </w:rPr>
        <w:t>مزايا المنوال :</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سهل إيجاده حسابيا أو بيانيا.</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لا يتأثر بالقيم المتطرفة.</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تتوقف قيمته على أهمية المفردة من حيث الحجم أو الشيوع.</w:t>
      </w:r>
    </w:p>
    <w:p w:rsidR="00D305A7" w:rsidRPr="001A6955" w:rsidRDefault="00D305A7" w:rsidP="00C45E65">
      <w:pPr>
        <w:numPr>
          <w:ilvl w:val="0"/>
          <w:numId w:val="10"/>
        </w:numPr>
        <w:spacing w:after="0" w:line="240" w:lineRule="auto"/>
        <w:rPr>
          <w:sz w:val="24"/>
          <w:szCs w:val="24"/>
          <w:rtl/>
        </w:rPr>
      </w:pPr>
      <w:r w:rsidRPr="001A6955">
        <w:rPr>
          <w:rFonts w:hint="cs"/>
          <w:sz w:val="24"/>
          <w:szCs w:val="24"/>
          <w:rtl/>
        </w:rPr>
        <w:t>يعتبر من المقاييس الجيدة كأحد مقاييس النزعة المركزية خصوصا إذا كان التوزيع متماثلا.</w:t>
      </w:r>
    </w:p>
    <w:p w:rsidR="00D305A7" w:rsidRPr="001A6955" w:rsidRDefault="00D305A7" w:rsidP="00D305A7">
      <w:pPr>
        <w:spacing w:after="0" w:line="240" w:lineRule="auto"/>
        <w:rPr>
          <w:b/>
          <w:bCs/>
          <w:sz w:val="24"/>
          <w:szCs w:val="24"/>
          <w:rtl/>
        </w:rPr>
      </w:pPr>
      <w:r w:rsidRPr="001A6955">
        <w:rPr>
          <w:rFonts w:hint="cs"/>
          <w:b/>
          <w:bCs/>
          <w:sz w:val="24"/>
          <w:szCs w:val="24"/>
          <w:rtl/>
        </w:rPr>
        <w:t>عيوب المنوال :</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يتم حسابه بطريقة تقريبية خاصة في التوزيعات التكرارية.  إذا كان التوزيع به التواء فإن قيمة المنوال تبدو بعيدة عن مركز التوزيع أي بعيدة عن وسطه ويفقد المنوال جودته كأحد مقاييس النزعة المركزية.</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يصعب حسابه في حالة التوزيعات التكرارية ذات المنحنيات ذو الفرع الواحد</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بساطة الفكرة التي يستند إليها كمثيل لسائر المفردات.</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عادة يصعب تقديره إذا زادت عدد المفردات زيادة كبيرة وتساوت التكرارات الكبيرة في فئات متلاحقة.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يحسن استخدامه إذا كانت التوزيعات التكرارية مفتوحة لأن الحكم على كبر أي تكرار أو صغره يستلزم 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تتأثر قيمته بطريقة اختيار فئات التوزيع التكراري ومن ثم يمكن أن تختلف قيمته بين باحث وآخر تبعا لطول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يصبح استخدامه ممثل للقيم في التوزيعات التكرارية حادة الالتواء.</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يمكن الاعتماد عليه في المسائل التي تستدعي معالجة جبرية.</w:t>
      </w:r>
    </w:p>
    <w:p w:rsidR="00D305A7" w:rsidRDefault="00D305A7" w:rsidP="00D305A7">
      <w:pPr>
        <w:spacing w:after="0" w:line="240" w:lineRule="auto"/>
        <w:rPr>
          <w:rFonts w:cs="Simplified Arabic"/>
          <w:b/>
          <w:bCs/>
          <w:u w:val="single"/>
          <w:rtl/>
        </w:rPr>
      </w:pPr>
    </w:p>
    <w:p w:rsidR="00F270C9" w:rsidRDefault="00F270C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5E2C69" w:rsidRPr="00EE30C6" w:rsidRDefault="005E2C69" w:rsidP="005E2C69">
      <w:pPr>
        <w:spacing w:after="0" w:line="240" w:lineRule="auto"/>
        <w:rPr>
          <w:rFonts w:cs="Monotype Koufi"/>
          <w:b/>
          <w:bCs/>
          <w:sz w:val="32"/>
          <w:szCs w:val="32"/>
          <w:u w:val="single"/>
          <w:rtl/>
        </w:rPr>
      </w:pPr>
      <w:r w:rsidRPr="00EE30C6">
        <w:rPr>
          <w:rFonts w:cs="Monotype Koufi" w:hint="cs"/>
          <w:b/>
          <w:bCs/>
          <w:sz w:val="32"/>
          <w:szCs w:val="32"/>
          <w:u w:val="single"/>
          <w:rtl/>
        </w:rPr>
        <w:lastRenderedPageBreak/>
        <w:t>الالتواء</w:t>
      </w:r>
    </w:p>
    <w:p w:rsidR="005E2C69" w:rsidRPr="006315AF" w:rsidRDefault="005E2C69" w:rsidP="005E2C69">
      <w:pPr>
        <w:spacing w:after="0" w:line="240" w:lineRule="auto"/>
        <w:jc w:val="lowKashida"/>
        <w:rPr>
          <w:sz w:val="28"/>
          <w:szCs w:val="28"/>
          <w:rtl/>
        </w:rPr>
      </w:pPr>
      <w:r w:rsidRPr="006315AF">
        <w:rPr>
          <w:rFonts w:hint="cs"/>
          <w:sz w:val="28"/>
          <w:szCs w:val="28"/>
          <w:rtl/>
        </w:rPr>
        <w:t>يبين الالتواء مدى انحراف التوزيع عن التوزيع</w:t>
      </w:r>
      <w:r w:rsidR="002C39AF">
        <w:rPr>
          <w:rFonts w:hint="cs"/>
          <w:sz w:val="28"/>
          <w:szCs w:val="28"/>
          <w:rtl/>
        </w:rPr>
        <w:t xml:space="preserve"> المتماثل. ويكون التوزيع ملتويا</w:t>
      </w:r>
      <w:r w:rsidRPr="006315AF">
        <w:rPr>
          <w:rFonts w:hint="cs"/>
          <w:sz w:val="28"/>
          <w:szCs w:val="28"/>
          <w:rtl/>
        </w:rPr>
        <w:t xml:space="preserve"> عندما لا تتساوي كثافة التكرارات على جانبي المتوسط. فإذا كان ذيل التوزيع في الطرف  الأيمن كان التوزيع ملتويا لليمين، وإذا كان ذيل التوزيع في الطرف الأيسر كان التوزيع ملتويا لليسار. وتستخدم عدة معادلات لقياس الالتواء </w:t>
      </w:r>
    </w:p>
    <w:p w:rsidR="005E2C69" w:rsidRDefault="005E2C69" w:rsidP="005E2C69">
      <w:pPr>
        <w:spacing w:after="0" w:line="240" w:lineRule="auto"/>
        <w:jc w:val="lowKashida"/>
        <w:rPr>
          <w:rtl/>
        </w:rPr>
      </w:pP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rPr>
                <w:rFonts w:hint="cs"/>
                <w:rtl/>
              </w:rPr>
              <w:t>المتوسط - المنوال</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rtl/>
        </w:rPr>
      </w:pPr>
      <w:r>
        <w:rPr>
          <w:rFonts w:hint="cs"/>
          <w:rtl/>
        </w:rPr>
        <w:t>أو</w:t>
      </w: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t>3</w:t>
            </w:r>
            <w:r>
              <w:rPr>
                <w:rFonts w:hint="cs"/>
                <w:rtl/>
              </w:rPr>
              <w:t xml:space="preserve">(المتوسط </w:t>
            </w:r>
            <w:r>
              <w:rPr>
                <w:rtl/>
              </w:rPr>
              <w:t>–</w:t>
            </w:r>
            <w:r>
              <w:rPr>
                <w:rFonts w:hint="cs"/>
                <w:rtl/>
              </w:rPr>
              <w:t xml:space="preserve"> الوسيط)</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w:t>
      </w:r>
      <w:r>
        <w:rPr>
          <w:rFonts w:hint="cs"/>
          <w:sz w:val="28"/>
          <w:szCs w:val="28"/>
          <w:rtl/>
        </w:rPr>
        <w:t>يُ</w:t>
      </w:r>
      <w:r w:rsidRPr="006315AF">
        <w:rPr>
          <w:rFonts w:hint="cs"/>
          <w:sz w:val="28"/>
          <w:szCs w:val="28"/>
          <w:rtl/>
        </w:rPr>
        <w:t xml:space="preserve">فضل استعمال المعادلة الثانية لأن قيمة الوسيط أكثر ثباتا من قيمة المنوال. إن قيم المنوال ، والوسيط والمتوسط الحسابي تتساوى في التوزيعات الطبيعية . وبالتالي ، كلما ابتعد المتوسط عن المنوال ، زاد ابتعاد التوزيع عن التوزيع الطبيعي، أي أصبح ملتويا. ويستخدم الرقم </w:t>
      </w:r>
      <w:r w:rsidRPr="006315AF">
        <w:rPr>
          <w:sz w:val="28"/>
          <w:szCs w:val="28"/>
        </w:rPr>
        <w:t>3</w:t>
      </w:r>
      <w:r w:rsidRPr="006315AF">
        <w:rPr>
          <w:rFonts w:hint="cs"/>
          <w:sz w:val="28"/>
          <w:szCs w:val="28"/>
          <w:rtl/>
        </w:rPr>
        <w:t xml:space="preserve"> في المعادلة الثانية ( في البسط ) لأن المسافة بين المتوسط والمنوال هي ثلاثة أمثال المسافة بين المتوسط والوسيط، فالوسيط يقع قرب المتوسط على ثلث المسافة بين المتوسط والمنوال.</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 xml:space="preserve">فإذا كان المتوسط= الوسيط(أو المنوال) فالفرق بينهما = صفر وبالتالي فإن الالتواء = صفر. وإذا كان المتوسط أكبر من الوسيط تكون قيمة البسط موجبة ويكون الالتواء موجبا. وإذا كان المتوسط أصغر قيمة البسط سالبة ويكون الالتواء سالبا. ولذلك تعطي هذه المعادلة قيمة للالتواء فضلا عن الإشارة، وكلما كانت القيمة أكبر كان الالتواء أكبر. </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وعندما يساوى معامل الالتواء الصفر، فإن التوزيع يكون طبيعيا تماما.</w:t>
      </w:r>
    </w:p>
    <w:p w:rsidR="005E2C69" w:rsidRDefault="005E2C69" w:rsidP="005E2C69">
      <w:pPr>
        <w:spacing w:after="0" w:line="240" w:lineRule="auto"/>
        <w:jc w:val="lowKashida"/>
        <w:rPr>
          <w:rtl/>
        </w:rPr>
      </w:pPr>
    </w:p>
    <w:p w:rsidR="005E2C69" w:rsidRPr="00F2585C" w:rsidRDefault="005E2C69" w:rsidP="005E2C69">
      <w:pPr>
        <w:spacing w:after="0" w:line="240" w:lineRule="auto"/>
        <w:rPr>
          <w:rFonts w:cs="PT Bold Heading"/>
          <w:rtl/>
        </w:rPr>
      </w:pPr>
      <w:r w:rsidRPr="00F2585C">
        <w:rPr>
          <w:rFonts w:cs="PT Bold Heading"/>
          <w:rtl/>
        </w:rPr>
        <w:t>أشكال الالتواء (</w:t>
      </w:r>
      <w:r w:rsidRPr="00F2585C">
        <w:rPr>
          <w:rFonts w:cs="PT Bold Heading"/>
        </w:rPr>
        <w:t>Skewness</w:t>
      </w:r>
      <w:r w:rsidRPr="00F2585C">
        <w:rPr>
          <w:rFonts w:cs="PT Bold Heading"/>
          <w:rtl/>
        </w:rPr>
        <w:t>)</w:t>
      </w:r>
    </w:p>
    <w:p w:rsidR="005E2C69" w:rsidRPr="006315AF" w:rsidRDefault="005E2C69" w:rsidP="005E2C69">
      <w:pPr>
        <w:spacing w:after="0" w:line="240" w:lineRule="auto"/>
        <w:rPr>
          <w:sz w:val="28"/>
          <w:szCs w:val="28"/>
        </w:rPr>
      </w:pPr>
      <w:r w:rsidRPr="006315AF">
        <w:rPr>
          <w:rFonts w:hint="cs"/>
          <w:sz w:val="28"/>
          <w:szCs w:val="28"/>
          <w:rtl/>
        </w:rPr>
        <w:t>يوشح</w:t>
      </w:r>
      <w:r w:rsidRPr="006315AF">
        <w:rPr>
          <w:sz w:val="28"/>
          <w:szCs w:val="28"/>
          <w:rtl/>
        </w:rPr>
        <w:t xml:space="preserve"> </w:t>
      </w:r>
      <w:r w:rsidRPr="006315AF">
        <w:rPr>
          <w:rFonts w:hint="cs"/>
          <w:sz w:val="28"/>
          <w:szCs w:val="28"/>
          <w:rtl/>
        </w:rPr>
        <w:t>الشكل</w:t>
      </w:r>
      <w:r w:rsidRPr="006315AF">
        <w:rPr>
          <w:sz w:val="28"/>
          <w:szCs w:val="28"/>
          <w:rtl/>
        </w:rPr>
        <w:t xml:space="preserve">  أدناه الموضع النسبي</w:t>
      </w:r>
      <w:r w:rsidRPr="006315AF">
        <w:rPr>
          <w:sz w:val="28"/>
          <w:szCs w:val="28"/>
        </w:rPr>
        <w:t xml:space="preserve"> </w:t>
      </w:r>
      <w:r w:rsidRPr="006315AF">
        <w:rPr>
          <w:rFonts w:hint="cs"/>
          <w:sz w:val="28"/>
          <w:szCs w:val="28"/>
          <w:rtl/>
        </w:rPr>
        <w:t>للمتوسط</w:t>
      </w:r>
      <w:r w:rsidRPr="006315AF">
        <w:rPr>
          <w:sz w:val="28"/>
          <w:szCs w:val="28"/>
          <w:rtl/>
        </w:rPr>
        <w:t xml:space="preserve"> والوسيط والمنوال للمنحنيات التكرارية الملتوية إلى اليمين وإلى اليسار، أما</w:t>
      </w:r>
      <w:r w:rsidRPr="006315AF">
        <w:rPr>
          <w:sz w:val="28"/>
          <w:szCs w:val="28"/>
        </w:rPr>
        <w:t xml:space="preserve"> </w:t>
      </w:r>
      <w:r w:rsidRPr="006315AF">
        <w:rPr>
          <w:sz w:val="28"/>
          <w:szCs w:val="28"/>
          <w:rtl/>
        </w:rPr>
        <w:t>كل المنحنيات المتماثلة فيتطابق الوسط والوسيط والمنوال</w:t>
      </w:r>
    </w:p>
    <w:p w:rsidR="005E2C69" w:rsidRPr="009311B5" w:rsidRDefault="005E2C69" w:rsidP="005E2C69">
      <w:pPr>
        <w:spacing w:after="0" w:line="240" w:lineRule="auto"/>
        <w:rPr>
          <w:vanish/>
          <w:color w:val="000000"/>
        </w:rPr>
      </w:pPr>
    </w:p>
    <w:p w:rsidR="005E2C69" w:rsidRDefault="005E2C69" w:rsidP="005E2C69">
      <w:pPr>
        <w:spacing w:after="0" w:line="240" w:lineRule="auto"/>
        <w:rPr>
          <w:u w:val="single"/>
          <w:rtl/>
        </w:rPr>
      </w:pPr>
    </w:p>
    <w:p w:rsidR="005E2C69" w:rsidRDefault="005E2C69" w:rsidP="005E2C69">
      <w:pPr>
        <w:spacing w:after="0" w:line="240" w:lineRule="auto"/>
        <w:rPr>
          <w:u w:val="single"/>
          <w:rtl/>
        </w:rPr>
      </w:pPr>
      <w:r>
        <w:rPr>
          <w:rFonts w:hint="cs"/>
          <w:noProof/>
        </w:rPr>
        <w:drawing>
          <wp:inline distT="0" distB="0" distL="0" distR="0" wp14:anchorId="4C8C2CCF" wp14:editId="389FD113">
            <wp:extent cx="5271259" cy="1899138"/>
            <wp:effectExtent l="19050" t="0" r="5591" b="0"/>
            <wp:docPr id="67" name="صورة 50" descr="الوسط الحسا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سط الحسابي.bmp"/>
                    <pic:cNvPicPr/>
                  </pic:nvPicPr>
                  <pic:blipFill>
                    <a:blip r:embed="rId53" cstate="print"/>
                    <a:stretch>
                      <a:fillRect/>
                    </a:stretch>
                  </pic:blipFill>
                  <pic:spPr>
                    <a:xfrm>
                      <a:off x="0" y="0"/>
                      <a:ext cx="5271259" cy="1899138"/>
                    </a:xfrm>
                    <a:prstGeom prst="rect">
                      <a:avLst/>
                    </a:prstGeom>
                  </pic:spPr>
                </pic:pic>
              </a:graphicData>
            </a:graphic>
          </wp:inline>
        </w:drawing>
      </w:r>
    </w:p>
    <w:p w:rsidR="00D305A7" w:rsidRDefault="00D305A7" w:rsidP="00D305A7">
      <w:pPr>
        <w:spacing w:after="0" w:line="240" w:lineRule="auto"/>
        <w:rPr>
          <w:u w:val="single"/>
          <w:rtl/>
        </w:rPr>
      </w:pPr>
    </w:p>
    <w:p w:rsidR="00D305A7" w:rsidRDefault="00D305A7" w:rsidP="00D305A7">
      <w:pPr>
        <w:spacing w:after="0" w:line="240" w:lineRule="auto"/>
        <w:rPr>
          <w:u w:val="single"/>
          <w:rtl/>
        </w:rPr>
      </w:pPr>
    </w:p>
    <w:p w:rsidR="00F270C9" w:rsidRDefault="00F270C9" w:rsidP="00D305A7">
      <w:pPr>
        <w:spacing w:after="0" w:line="240" w:lineRule="auto"/>
        <w:rPr>
          <w:u w:val="single"/>
          <w:rtl/>
        </w:rPr>
      </w:pPr>
    </w:p>
    <w:p w:rsidR="006315AF" w:rsidRDefault="00D305A7" w:rsidP="006315AF">
      <w:pPr>
        <w:spacing w:after="0" w:line="240" w:lineRule="auto"/>
        <w:jc w:val="center"/>
        <w:rPr>
          <w:rFonts w:cs="PT Bold Heading"/>
          <w:sz w:val="50"/>
          <w:szCs w:val="50"/>
          <w:rtl/>
        </w:rPr>
      </w:pPr>
      <w:r w:rsidRPr="006315AF">
        <w:rPr>
          <w:rFonts w:cs="PT Bold Heading"/>
          <w:sz w:val="50"/>
          <w:szCs w:val="50"/>
          <w:rtl/>
        </w:rPr>
        <w:lastRenderedPageBreak/>
        <w:t>مقاييس التشتت:</w:t>
      </w:r>
    </w:p>
    <w:p w:rsidR="00D305A7" w:rsidRPr="006315AF" w:rsidRDefault="00D305A7" w:rsidP="006315AF">
      <w:pPr>
        <w:spacing w:after="0" w:line="240" w:lineRule="auto"/>
        <w:jc w:val="center"/>
        <w:rPr>
          <w:rFonts w:cs="PT Bold Heading"/>
          <w:sz w:val="50"/>
          <w:szCs w:val="50"/>
          <w:rtl/>
        </w:rPr>
      </w:pPr>
      <w:r w:rsidRPr="006315AF">
        <w:rPr>
          <w:rFonts w:cs="PT Bold Heading"/>
          <w:sz w:val="50"/>
          <w:szCs w:val="50"/>
          <w:rtl/>
        </w:rPr>
        <w:t xml:space="preserve"> </w:t>
      </w:r>
      <w:r w:rsidRPr="006315AF">
        <w:rPr>
          <w:rFonts w:cs="PT Bold Heading"/>
          <w:sz w:val="50"/>
          <w:szCs w:val="50"/>
        </w:rPr>
        <w:t>Measure of Variation</w:t>
      </w:r>
    </w:p>
    <w:p w:rsidR="006315AF" w:rsidRDefault="006315AF" w:rsidP="006315AF">
      <w:pPr>
        <w:spacing w:before="240" w:line="240" w:lineRule="auto"/>
        <w:ind w:firstLine="540"/>
        <w:jc w:val="lowKashida"/>
        <w:rPr>
          <w:sz w:val="28"/>
          <w:szCs w:val="28"/>
          <w:rtl/>
        </w:rPr>
      </w:pPr>
    </w:p>
    <w:p w:rsidR="006315AF" w:rsidRDefault="00D305A7" w:rsidP="006315AF">
      <w:pPr>
        <w:spacing w:before="240" w:line="240" w:lineRule="auto"/>
        <w:ind w:firstLine="540"/>
        <w:jc w:val="lowKashida"/>
        <w:rPr>
          <w:sz w:val="28"/>
          <w:szCs w:val="28"/>
          <w:rtl/>
        </w:rPr>
      </w:pPr>
      <w:r w:rsidRPr="006315AF">
        <w:rPr>
          <w:sz w:val="28"/>
          <w:szCs w:val="28"/>
          <w:rtl/>
        </w:rPr>
        <w:t xml:space="preserve">غالباً ما تكون مقاييس النـزعة المركزية غير كافية لتمثل الواقع بشكل كامل أو لمقارنة مجموعتين من المشاهدات أو أكثر . </w:t>
      </w:r>
    </w:p>
    <w:p w:rsidR="006315AF" w:rsidRDefault="006315AF" w:rsidP="006315AF">
      <w:pPr>
        <w:spacing w:before="240" w:line="240" w:lineRule="auto"/>
        <w:ind w:firstLine="540"/>
        <w:jc w:val="lowKashida"/>
        <w:rPr>
          <w:sz w:val="28"/>
          <w:szCs w:val="28"/>
          <w:rtl/>
        </w:rPr>
      </w:pPr>
    </w:p>
    <w:p w:rsidR="00D305A7" w:rsidRDefault="00D305A7" w:rsidP="006315AF">
      <w:pPr>
        <w:spacing w:before="240" w:line="240" w:lineRule="auto"/>
        <w:ind w:firstLine="540"/>
        <w:jc w:val="lowKashida"/>
        <w:rPr>
          <w:sz w:val="28"/>
          <w:szCs w:val="28"/>
          <w:rtl/>
        </w:rPr>
      </w:pPr>
      <w:r w:rsidRPr="006315AF">
        <w:rPr>
          <w:sz w:val="28"/>
          <w:szCs w:val="28"/>
          <w:rtl/>
        </w:rPr>
        <w:t>إذا اعتبرنا المجموعتين  التاليتين من القيم :</w:t>
      </w:r>
    </w:p>
    <w:p w:rsidR="006315AF" w:rsidRPr="006315AF" w:rsidRDefault="006315AF" w:rsidP="006315AF">
      <w:pPr>
        <w:spacing w:before="240" w:line="240" w:lineRule="auto"/>
        <w:ind w:firstLine="540"/>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الأولى :   </w:t>
      </w:r>
      <w:r w:rsidRPr="006315AF">
        <w:rPr>
          <w:sz w:val="28"/>
          <w:szCs w:val="28"/>
        </w:rPr>
        <w:t xml:space="preserve">5 , 6 , 8 , 10 , 12 , 14 , 15                                         </w:t>
      </w:r>
    </w:p>
    <w:p w:rsidR="006315AF" w:rsidRPr="006315AF" w:rsidRDefault="006315AF" w:rsidP="006315AF">
      <w:pPr>
        <w:spacing w:after="0" w:line="240" w:lineRule="auto"/>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الثانية : </w:t>
      </w:r>
      <w:r w:rsidRPr="006315AF">
        <w:rPr>
          <w:sz w:val="28"/>
          <w:szCs w:val="28"/>
        </w:rPr>
        <w:t xml:space="preserve">1 , 2 , 5 , 10 , 15 , 18 , 19           </w:t>
      </w:r>
      <w:r w:rsidR="006315AF">
        <w:rPr>
          <w:sz w:val="28"/>
          <w:szCs w:val="28"/>
        </w:rPr>
        <w:t xml:space="preserve"> </w:t>
      </w:r>
      <w:r w:rsidRPr="006315AF">
        <w:rPr>
          <w:sz w:val="28"/>
          <w:szCs w:val="28"/>
        </w:rPr>
        <w:t xml:space="preserve">                                </w:t>
      </w:r>
    </w:p>
    <w:p w:rsidR="006315AF" w:rsidRPr="006315AF" w:rsidRDefault="006315AF" w:rsidP="006315AF">
      <w:pPr>
        <w:spacing w:after="0" w:line="240" w:lineRule="auto"/>
        <w:jc w:val="lowKashida"/>
        <w:rPr>
          <w:sz w:val="28"/>
          <w:szCs w:val="28"/>
          <w:rtl/>
        </w:rPr>
      </w:pPr>
    </w:p>
    <w:p w:rsidR="00D305A7" w:rsidRDefault="00D305A7" w:rsidP="006315AF">
      <w:pPr>
        <w:spacing w:before="240" w:after="0" w:line="360" w:lineRule="auto"/>
        <w:ind w:firstLine="540"/>
        <w:jc w:val="lowKashida"/>
        <w:rPr>
          <w:sz w:val="28"/>
          <w:szCs w:val="28"/>
          <w:rtl/>
        </w:rPr>
      </w:pPr>
      <w:r w:rsidRPr="006315AF">
        <w:rPr>
          <w:sz w:val="28"/>
          <w:szCs w:val="28"/>
          <w:rtl/>
        </w:rPr>
        <w:t>لوجدنا أن ال</w:t>
      </w:r>
      <w:r w:rsidR="006315AF">
        <w:rPr>
          <w:rFonts w:hint="cs"/>
          <w:sz w:val="28"/>
          <w:szCs w:val="28"/>
          <w:rtl/>
        </w:rPr>
        <w:t>مت</w:t>
      </w:r>
      <w:r w:rsidRPr="006315AF">
        <w:rPr>
          <w:sz w:val="28"/>
          <w:szCs w:val="28"/>
          <w:rtl/>
        </w:rPr>
        <w:t xml:space="preserve">وسط الحسابي لكل مجموعة هو </w:t>
      </w:r>
      <w:r w:rsidRPr="006315AF">
        <w:rPr>
          <w:sz w:val="28"/>
          <w:szCs w:val="28"/>
        </w:rPr>
        <w:t>10</w:t>
      </w:r>
      <w:r w:rsidRPr="006315AF">
        <w:rPr>
          <w:sz w:val="28"/>
          <w:szCs w:val="28"/>
          <w:rtl/>
        </w:rPr>
        <w:t xml:space="preserve"> كما أن الوسيط هو نفسه للمجموعتين ويساوي </w:t>
      </w:r>
      <w:r w:rsidRPr="006315AF">
        <w:rPr>
          <w:sz w:val="28"/>
          <w:szCs w:val="28"/>
        </w:rPr>
        <w:t>10</w:t>
      </w:r>
      <w:r w:rsidRPr="006315AF">
        <w:rPr>
          <w:sz w:val="28"/>
          <w:szCs w:val="28"/>
          <w:rtl/>
        </w:rPr>
        <w:t xml:space="preserve"> أيضاً ومع ذلك فهناك فرق بين المجموعتين حيث تختلف مفردات المجموعة الأولى عن مفردات المجموعة الثانية ، كما أن قيم المجموعة الثانية موزعة على مدى أوسع من المجموعة الأولى ويمكن أن نقول إن تشتت </w:t>
      </w:r>
      <w:r w:rsidRPr="006315AF">
        <w:rPr>
          <w:rFonts w:hint="cs"/>
          <w:sz w:val="28"/>
          <w:szCs w:val="28"/>
          <w:rtl/>
          <w:lang w:bidi="ar-BH"/>
        </w:rPr>
        <w:t>ال</w:t>
      </w:r>
      <w:r w:rsidRPr="006315AF">
        <w:rPr>
          <w:sz w:val="28"/>
          <w:szCs w:val="28"/>
          <w:rtl/>
        </w:rPr>
        <w:t>مجموعة الثانية أكبر منه في المجموعة الأولى . و يمكن قياس درجة التشتت بعدة مقاييس منها : المدى ، الانحراف عن المتوسط، التباين، والانحراف المعياري .</w:t>
      </w:r>
    </w:p>
    <w:p w:rsidR="006315AF" w:rsidRPr="006315AF" w:rsidRDefault="006315AF" w:rsidP="006315AF">
      <w:pPr>
        <w:spacing w:before="240" w:after="0" w:line="240" w:lineRule="auto"/>
        <w:ind w:firstLine="540"/>
        <w:jc w:val="lowKashida"/>
        <w:rPr>
          <w:sz w:val="28"/>
          <w:szCs w:val="28"/>
          <w:rtl/>
        </w:rPr>
      </w:pPr>
    </w:p>
    <w:p w:rsidR="00D305A7" w:rsidRPr="00EE30C6" w:rsidRDefault="00D305A7" w:rsidP="00D305A7">
      <w:pPr>
        <w:spacing w:after="0" w:line="240" w:lineRule="auto"/>
        <w:rPr>
          <w:rFonts w:cs="Monotype Koufi"/>
          <w:b/>
          <w:bCs/>
          <w:sz w:val="32"/>
          <w:szCs w:val="32"/>
          <w:u w:val="single"/>
          <w:rtl/>
        </w:rPr>
      </w:pPr>
      <w:r w:rsidRPr="00EE30C6">
        <w:rPr>
          <w:rFonts w:cs="Monotype Koufi"/>
          <w:b/>
          <w:bCs/>
          <w:sz w:val="32"/>
          <w:szCs w:val="32"/>
          <w:u w:val="single"/>
          <w:rtl/>
        </w:rPr>
        <w:t>المدى :</w:t>
      </w:r>
      <w:r w:rsidRPr="006315AF">
        <w:rPr>
          <w:rFonts w:cs="Monotype Koufi"/>
          <w:sz w:val="32"/>
          <w:szCs w:val="32"/>
          <w:u w:val="single"/>
          <w:rtl/>
        </w:rPr>
        <w:t xml:space="preserve"> </w:t>
      </w:r>
      <w:r w:rsidRPr="00EE30C6">
        <w:rPr>
          <w:rFonts w:cs="Monotype Koufi"/>
          <w:b/>
          <w:bCs/>
          <w:sz w:val="32"/>
          <w:szCs w:val="32"/>
          <w:u w:val="single"/>
        </w:rPr>
        <w:t>Range</w:t>
      </w:r>
    </w:p>
    <w:p w:rsidR="00D305A7" w:rsidRPr="006315AF" w:rsidRDefault="00D305A7" w:rsidP="006315AF">
      <w:pPr>
        <w:spacing w:after="0" w:line="240" w:lineRule="auto"/>
        <w:ind w:firstLine="540"/>
        <w:jc w:val="lowKashida"/>
        <w:rPr>
          <w:sz w:val="28"/>
          <w:szCs w:val="28"/>
          <w:rtl/>
        </w:rPr>
      </w:pPr>
      <w:r w:rsidRPr="006315AF">
        <w:rPr>
          <w:sz w:val="28"/>
          <w:szCs w:val="28"/>
          <w:rtl/>
        </w:rPr>
        <w:t xml:space="preserve">المدى هو الفرق بين أكبر قيمة وأصغر قيمة في مجموعة ما، فمدى المجموعة الأولى </w:t>
      </w:r>
      <w:r w:rsidRPr="006315AF">
        <w:rPr>
          <w:sz w:val="28"/>
          <w:szCs w:val="28"/>
        </w:rPr>
        <w:t>15 - 5 = 10</w:t>
      </w:r>
      <w:r w:rsidR="006315AF">
        <w:rPr>
          <w:rFonts w:hint="cs"/>
          <w:sz w:val="28"/>
          <w:szCs w:val="28"/>
          <w:rtl/>
        </w:rPr>
        <w:t xml:space="preserve"> </w:t>
      </w:r>
    </w:p>
    <w:p w:rsidR="006315AF" w:rsidRDefault="00D305A7" w:rsidP="006315AF">
      <w:pPr>
        <w:spacing w:after="0" w:line="240" w:lineRule="auto"/>
        <w:ind w:firstLine="540"/>
        <w:jc w:val="lowKashida"/>
        <w:rPr>
          <w:b/>
          <w:bCs/>
          <w:sz w:val="28"/>
          <w:szCs w:val="44"/>
          <w:rtl/>
        </w:rPr>
      </w:pPr>
      <w:r w:rsidRPr="006315AF">
        <w:rPr>
          <w:sz w:val="28"/>
          <w:szCs w:val="28"/>
          <w:rtl/>
        </w:rPr>
        <w:t xml:space="preserve">بينما مدى المجموعة الثانية  </w:t>
      </w:r>
      <w:r w:rsidRPr="006315AF">
        <w:rPr>
          <w:sz w:val="28"/>
          <w:szCs w:val="28"/>
        </w:rPr>
        <w:t>19-1 = 18</w:t>
      </w:r>
      <w:r w:rsidRPr="006315AF">
        <w:rPr>
          <w:sz w:val="28"/>
          <w:szCs w:val="28"/>
          <w:rtl/>
        </w:rPr>
        <w:t xml:space="preserve"> لاحظ أن المجموعة الثانية أكثر تشتتاً من المجموعة الأولى .أما المدى لقيم معطاة في جدول توزيع تكراري فيحسب من الفرق بين الحد الأعلى للفئة العليا والحد الأدنى للفئة الدنيا . </w:t>
      </w: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326539" w:rsidRDefault="00326539" w:rsidP="006315AF">
      <w:pPr>
        <w:spacing w:after="0" w:line="240" w:lineRule="auto"/>
        <w:ind w:firstLine="540"/>
        <w:jc w:val="lowKashida"/>
        <w:rPr>
          <w:b/>
          <w:bCs/>
          <w:sz w:val="28"/>
          <w:szCs w:val="44"/>
          <w:rtl/>
        </w:rPr>
      </w:pPr>
    </w:p>
    <w:p w:rsidR="00D305A7" w:rsidRPr="00EE30C6" w:rsidRDefault="00D305A7" w:rsidP="006315AF">
      <w:pPr>
        <w:spacing w:after="0" w:line="240" w:lineRule="auto"/>
        <w:ind w:firstLine="540"/>
        <w:jc w:val="lowKashida"/>
        <w:rPr>
          <w:rFonts w:cs="Monotype Koufi"/>
          <w:b/>
          <w:bCs/>
          <w:sz w:val="32"/>
          <w:szCs w:val="32"/>
          <w:u w:val="single"/>
          <w:rtl/>
        </w:rPr>
      </w:pPr>
      <w:r w:rsidRPr="00EE30C6">
        <w:rPr>
          <w:rFonts w:cs="Monotype Koufi"/>
          <w:b/>
          <w:bCs/>
          <w:sz w:val="32"/>
          <w:szCs w:val="32"/>
          <w:u w:val="single"/>
          <w:rtl/>
        </w:rPr>
        <w:lastRenderedPageBreak/>
        <w:t xml:space="preserve">التباين : </w:t>
      </w:r>
      <w:r w:rsidRPr="00EE30C6">
        <w:rPr>
          <w:rFonts w:cs="Monotype Koufi"/>
          <w:b/>
          <w:bCs/>
          <w:sz w:val="32"/>
          <w:szCs w:val="32"/>
          <w:u w:val="single"/>
        </w:rPr>
        <w:t>Variance</w:t>
      </w:r>
      <w:r w:rsidRPr="00EE30C6">
        <w:rPr>
          <w:rFonts w:cs="Monotype Koufi"/>
          <w:b/>
          <w:bCs/>
          <w:sz w:val="32"/>
          <w:szCs w:val="32"/>
          <w:u w:val="single"/>
          <w:rtl/>
        </w:rPr>
        <w:t xml:space="preserve"> </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p>
    <w:p w:rsidR="00D305A7" w:rsidRDefault="00D305A7" w:rsidP="00D305A7">
      <w:pPr>
        <w:spacing w:after="0" w:line="240" w:lineRule="auto"/>
        <w:jc w:val="lowKashida"/>
        <w:rPr>
          <w:sz w:val="28"/>
          <w:szCs w:val="28"/>
          <w:rtl/>
        </w:rPr>
      </w:pPr>
      <w:r w:rsidRPr="006315AF">
        <w:rPr>
          <w:sz w:val="28"/>
          <w:szCs w:val="28"/>
          <w:rtl/>
        </w:rPr>
        <w:t xml:space="preserve">يعرف التباين بأنه </w:t>
      </w:r>
      <w:r w:rsidRPr="006315AF">
        <w:rPr>
          <w:rFonts w:hint="cs"/>
          <w:sz w:val="28"/>
          <w:szCs w:val="28"/>
          <w:rtl/>
        </w:rPr>
        <w:t>المتوسط</w:t>
      </w:r>
      <w:r w:rsidRPr="006315AF">
        <w:rPr>
          <w:sz w:val="28"/>
          <w:szCs w:val="28"/>
          <w:rtl/>
        </w:rPr>
        <w:t xml:space="preserve"> الحسابي لمربعات فروقات البيانات </w:t>
      </w:r>
      <w:r w:rsidRPr="006315AF">
        <w:rPr>
          <w:rFonts w:hint="cs"/>
          <w:sz w:val="28"/>
          <w:szCs w:val="28"/>
          <w:rtl/>
        </w:rPr>
        <w:t>متو</w:t>
      </w:r>
      <w:r w:rsidRPr="006315AF">
        <w:rPr>
          <w:sz w:val="28"/>
          <w:szCs w:val="28"/>
          <w:rtl/>
        </w:rPr>
        <w:t xml:space="preserve">سطها الحسابي . </w:t>
      </w:r>
    </w:p>
    <w:p w:rsidR="00D21C05" w:rsidRPr="006315AF" w:rsidRDefault="00D21C05" w:rsidP="00D305A7">
      <w:pPr>
        <w:spacing w:after="0" w:line="240" w:lineRule="auto"/>
        <w:jc w:val="lowKashida"/>
        <w:rPr>
          <w:sz w:val="28"/>
          <w:szCs w:val="28"/>
          <w:rtl/>
        </w:rPr>
      </w:pPr>
      <w:r>
        <w:rPr>
          <w:rFonts w:hint="cs"/>
          <w:sz w:val="28"/>
          <w:szCs w:val="28"/>
          <w:rtl/>
        </w:rPr>
        <w:t>التباين مقياس يقيس الاختلاف بين بيانات المتغير الواحد داخل المجموعة الواحدة</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تباين متغير </w:t>
      </w:r>
      <m:oMath>
        <m:r>
          <w:rPr>
            <w:rFonts w:ascii="Cambria Math" w:hAnsi="Cambria Math"/>
            <w:sz w:val="28"/>
            <w:szCs w:val="28"/>
          </w:rPr>
          <m:t>x</m:t>
        </m:r>
      </m:oMath>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sidRPr="006315AF">
        <w:rPr>
          <w:rFonts w:hint="cs"/>
          <w:sz w:val="28"/>
          <w:szCs w:val="28"/>
          <w:rtl/>
        </w:rPr>
        <w:t xml:space="preserve">                                     </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    </w:t>
      </w:r>
      <w:r w:rsidRPr="006315AF">
        <w:rPr>
          <w:b/>
          <w:bCs/>
          <w:sz w:val="28"/>
          <w:szCs w:val="28"/>
          <w:rtl/>
        </w:rPr>
        <w:t xml:space="preserve">مثال </w:t>
      </w:r>
      <w:r w:rsidRPr="006315AF">
        <w:rPr>
          <w:sz w:val="28"/>
          <w:szCs w:val="28"/>
          <w:rtl/>
        </w:rPr>
        <w:t>:</w:t>
      </w:r>
    </w:p>
    <w:p w:rsidR="00D305A7" w:rsidRPr="006315AF" w:rsidRDefault="00D305A7" w:rsidP="00D305A7">
      <w:pPr>
        <w:spacing w:after="0" w:line="240" w:lineRule="auto"/>
        <w:jc w:val="lowKashida"/>
        <w:rPr>
          <w:sz w:val="28"/>
          <w:szCs w:val="28"/>
          <w:rtl/>
        </w:rPr>
      </w:pPr>
      <w:r w:rsidRPr="006315AF">
        <w:rPr>
          <w:sz w:val="28"/>
          <w:szCs w:val="28"/>
          <w:rtl/>
        </w:rPr>
        <w:t xml:space="preserve">أوجد تباين العينة الممثلة بالبيانات  </w:t>
      </w:r>
      <w:r w:rsidRPr="006315AF">
        <w:rPr>
          <w:sz w:val="28"/>
          <w:szCs w:val="28"/>
        </w:rPr>
        <w:t xml:space="preserve">5,8,4,7,4,2 </w:t>
      </w:r>
    </w:p>
    <w:p w:rsidR="00D305A7" w:rsidRPr="006315AF" w:rsidRDefault="00D305A7" w:rsidP="00D305A7">
      <w:pPr>
        <w:spacing w:line="240" w:lineRule="auto"/>
        <w:jc w:val="lowKashida"/>
        <w:rPr>
          <w:sz w:val="28"/>
          <w:szCs w:val="28"/>
          <w:rtl/>
        </w:rPr>
      </w:pPr>
      <w:r w:rsidRPr="006315AF">
        <w:rPr>
          <w:sz w:val="28"/>
          <w:szCs w:val="28"/>
          <w:rtl/>
        </w:rPr>
        <w:t>الحل : إن ال</w:t>
      </w:r>
      <w:r w:rsidR="00513C7D">
        <w:rPr>
          <w:rFonts w:hint="cs"/>
          <w:sz w:val="28"/>
          <w:szCs w:val="28"/>
          <w:rtl/>
        </w:rPr>
        <w:t>مت</w:t>
      </w:r>
      <w:r w:rsidRPr="006315AF">
        <w:rPr>
          <w:sz w:val="28"/>
          <w:szCs w:val="28"/>
          <w:rtl/>
        </w:rPr>
        <w:t xml:space="preserve">وسط الحسابي لهذه البيانات هو </w:t>
      </w:r>
      <w:r w:rsidRPr="006315AF">
        <w:rPr>
          <w:position w:val="-6"/>
          <w:sz w:val="28"/>
          <w:szCs w:val="28"/>
          <w:rtl/>
        </w:rPr>
        <w:object w:dxaOrig="580" w:dyaOrig="279">
          <v:shape id="_x0000_i1041" type="#_x0000_t75" style="width:28.5pt;height:13.5pt" o:ole="" fillcolor="window">
            <v:imagedata r:id="rId54" o:title=""/>
          </v:shape>
          <o:OLEObject Type="Embed" ProgID="Equation.3" ShapeID="_x0000_i1041" DrawAspect="Content" ObjectID="_1550182823" r:id="rId55"/>
        </w:object>
      </w:r>
      <w:r w:rsidRPr="006315AF">
        <w:rPr>
          <w:sz w:val="28"/>
          <w:szCs w:val="28"/>
          <w:rtl/>
        </w:rPr>
        <w:t xml:space="preserve">  ويكون التباين :</w:t>
      </w:r>
    </w:p>
    <w:p w:rsidR="00D305A7" w:rsidRPr="006315AF" w:rsidRDefault="00D305A7" w:rsidP="00C206EC">
      <w:pPr>
        <w:bidi w:val="0"/>
        <w:spacing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5-5</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5-8</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5-7</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5-2</m:t>
                    </m:r>
                  </m:e>
                </m:d>
              </m:e>
              <m:sup>
                <m:r>
                  <w:rPr>
                    <w:rFonts w:ascii="Cambria Math" w:hAnsi="Cambria Math"/>
                    <w:sz w:val="28"/>
                    <w:szCs w:val="28"/>
                  </w:rPr>
                  <m:t>2</m:t>
                </m:r>
              </m:sup>
            </m:sSup>
          </m:num>
          <m:den>
            <m:r>
              <w:rPr>
                <w:rFonts w:ascii="Cambria Math" w:hAnsi="Cambria Math"/>
                <w:sz w:val="28"/>
                <w:szCs w:val="28"/>
              </w:rPr>
              <m:t>6</m:t>
            </m:r>
          </m:den>
        </m:f>
      </m:oMath>
    </w:p>
    <w:p w:rsidR="00D305A7" w:rsidRPr="006315AF" w:rsidRDefault="00D305A7" w:rsidP="00C206EC">
      <w:pPr>
        <w:bidi w:val="0"/>
        <w:spacing w:after="0"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0+9+1+4+1+9</m:t>
            </m:r>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m:t>
            </m:r>
          </m:den>
        </m:f>
        <m:r>
          <w:rPr>
            <w:rFonts w:ascii="Cambria Math" w:hAnsi="Cambria Math"/>
            <w:sz w:val="28"/>
            <w:szCs w:val="28"/>
          </w:rPr>
          <m:t>=4.00</m:t>
        </m:r>
      </m:oMath>
    </w:p>
    <w:p w:rsidR="00D305A7" w:rsidRDefault="00D305A7" w:rsidP="00D305A7">
      <w:pPr>
        <w:spacing w:after="0" w:line="240" w:lineRule="auto"/>
        <w:rPr>
          <w:rFonts w:cs="Monotype Koufi"/>
          <w:b/>
          <w:bCs/>
          <w:sz w:val="18"/>
          <w:szCs w:val="18"/>
          <w:u w:val="single"/>
          <w:rtl/>
        </w:rPr>
      </w:pPr>
    </w:p>
    <w:p w:rsidR="006315AF" w:rsidRDefault="006315AF" w:rsidP="00D305A7">
      <w:pPr>
        <w:spacing w:after="0" w:line="240" w:lineRule="auto"/>
        <w:rPr>
          <w:rFonts w:cs="Monotype Koufi"/>
          <w:b/>
          <w:bCs/>
          <w:sz w:val="18"/>
          <w:szCs w:val="18"/>
          <w:u w:val="single"/>
          <w:rtl/>
        </w:rPr>
      </w:pPr>
    </w:p>
    <w:p w:rsidR="006315AF" w:rsidRPr="00ED6126" w:rsidRDefault="006315AF" w:rsidP="00D305A7">
      <w:pPr>
        <w:spacing w:after="0" w:line="240" w:lineRule="auto"/>
        <w:rPr>
          <w:rFonts w:cs="Monotype Koufi"/>
          <w:b/>
          <w:bCs/>
          <w:sz w:val="18"/>
          <w:szCs w:val="18"/>
          <w:u w:val="single"/>
          <w:rtl/>
        </w:rPr>
      </w:pPr>
    </w:p>
    <w:p w:rsidR="00D305A7" w:rsidRPr="00EE30C6" w:rsidRDefault="00D305A7" w:rsidP="006315AF">
      <w:pPr>
        <w:spacing w:line="240" w:lineRule="auto"/>
        <w:rPr>
          <w:rFonts w:cs="Monotype Koufi"/>
          <w:b/>
          <w:bCs/>
          <w:sz w:val="32"/>
          <w:szCs w:val="32"/>
          <w:u w:val="single"/>
          <w:rtl/>
        </w:rPr>
      </w:pPr>
      <w:r w:rsidRPr="00EE30C6">
        <w:rPr>
          <w:rFonts w:cs="Monotype Koufi" w:hint="cs"/>
          <w:b/>
          <w:bCs/>
          <w:sz w:val="32"/>
          <w:szCs w:val="32"/>
          <w:u w:val="single"/>
          <w:rtl/>
        </w:rPr>
        <w:t>الانحراف</w:t>
      </w:r>
      <w:r w:rsidRPr="00EE30C6">
        <w:rPr>
          <w:rFonts w:cs="Monotype Koufi"/>
          <w:b/>
          <w:bCs/>
          <w:sz w:val="32"/>
          <w:szCs w:val="32"/>
          <w:u w:val="single"/>
          <w:rtl/>
        </w:rPr>
        <w:t xml:space="preserve"> المعياري:  </w:t>
      </w:r>
      <w:r w:rsidRPr="00EE30C6">
        <w:rPr>
          <w:rFonts w:cs="Monotype Koufi"/>
          <w:b/>
          <w:bCs/>
          <w:sz w:val="32"/>
          <w:szCs w:val="32"/>
          <w:u w:val="single"/>
        </w:rPr>
        <w:t>Standard Deviation</w:t>
      </w:r>
    </w:p>
    <w:p w:rsidR="00D305A7" w:rsidRPr="006315AF" w:rsidRDefault="00D305A7" w:rsidP="00D305A7">
      <w:pPr>
        <w:spacing w:after="0" w:line="240" w:lineRule="auto"/>
        <w:jc w:val="lowKashida"/>
        <w:rPr>
          <w:sz w:val="28"/>
          <w:szCs w:val="28"/>
          <w:rtl/>
        </w:rPr>
      </w:pPr>
      <w:r w:rsidRPr="006315AF">
        <w:rPr>
          <w:sz w:val="28"/>
          <w:szCs w:val="28"/>
          <w:rtl/>
        </w:rPr>
        <w:t xml:space="preserve">نعرف الانحراف المعياري لعينة حجمها </w:t>
      </w:r>
      <w:r w:rsidRPr="006315AF">
        <w:rPr>
          <w:i/>
          <w:iCs/>
          <w:sz w:val="28"/>
          <w:szCs w:val="28"/>
        </w:rPr>
        <w:t>n</w:t>
      </w:r>
      <w:r w:rsidRPr="006315AF">
        <w:rPr>
          <w:sz w:val="28"/>
          <w:szCs w:val="28"/>
          <w:rtl/>
        </w:rPr>
        <w:t xml:space="preserve"> مسحوبة من مجتمع ما بأنه الجذر التربيعي لتباين هذه البيانات وبالتالي فإن الانحراف المعياري للبيانات </w:t>
      </w:r>
      <w:r w:rsidRPr="006315AF">
        <w:rPr>
          <w:i/>
          <w:iCs/>
          <w:sz w:val="28"/>
          <w:szCs w:val="28"/>
        </w:rPr>
        <w:t>x</w:t>
      </w:r>
      <w:r w:rsidRPr="006315AF">
        <w:rPr>
          <w:sz w:val="28"/>
          <w:szCs w:val="28"/>
          <w:vertAlign w:val="subscript"/>
        </w:rPr>
        <w:t>1</w:t>
      </w:r>
      <w:r w:rsidRPr="006315AF">
        <w:rPr>
          <w:sz w:val="28"/>
          <w:szCs w:val="28"/>
        </w:rPr>
        <w:t xml:space="preserve"> , </w:t>
      </w:r>
      <w:r w:rsidRPr="006315AF">
        <w:rPr>
          <w:i/>
          <w:iCs/>
          <w:sz w:val="28"/>
          <w:szCs w:val="28"/>
        </w:rPr>
        <w:t>x</w:t>
      </w:r>
      <w:r w:rsidRPr="006315AF">
        <w:rPr>
          <w:sz w:val="28"/>
          <w:szCs w:val="28"/>
          <w:vertAlign w:val="subscript"/>
        </w:rPr>
        <w:t>2</w:t>
      </w:r>
      <w:r w:rsidRPr="006315AF">
        <w:rPr>
          <w:sz w:val="28"/>
          <w:szCs w:val="28"/>
        </w:rPr>
        <w:t xml:space="preserve"> , ... </w:t>
      </w:r>
      <w:r w:rsidRPr="006315AF">
        <w:rPr>
          <w:i/>
          <w:iCs/>
          <w:sz w:val="28"/>
          <w:szCs w:val="28"/>
        </w:rPr>
        <w:t>x</w:t>
      </w:r>
      <w:r w:rsidRPr="006315AF">
        <w:rPr>
          <w:i/>
          <w:iCs/>
          <w:sz w:val="28"/>
          <w:szCs w:val="28"/>
          <w:vertAlign w:val="subscript"/>
        </w:rPr>
        <w:t>n</w:t>
      </w:r>
      <w:r w:rsidRPr="006315AF">
        <w:rPr>
          <w:sz w:val="28"/>
          <w:szCs w:val="28"/>
          <w:rtl/>
        </w:rPr>
        <w:t xml:space="preserve"> والتي وسطها الحسابي </w:t>
      </w:r>
      <w:r w:rsidRPr="006315AF">
        <w:rPr>
          <w:position w:val="-6"/>
          <w:sz w:val="28"/>
          <w:szCs w:val="28"/>
        </w:rPr>
        <w:object w:dxaOrig="220" w:dyaOrig="260">
          <v:shape id="_x0000_i1042" type="#_x0000_t75" style="width:11.25pt;height:12.75pt" o:ole="" fillcolor="window">
            <v:imagedata r:id="rId56" o:title=""/>
          </v:shape>
          <o:OLEObject Type="Embed" ProgID="Equation.3" ShapeID="_x0000_i1042" DrawAspect="Content" ObjectID="_1550182824" r:id="rId57"/>
        </w:object>
      </w:r>
      <w:r w:rsidRPr="006315AF">
        <w:rPr>
          <w:sz w:val="28"/>
          <w:szCs w:val="28"/>
          <w:rtl/>
        </w:rPr>
        <w:t xml:space="preserve"> هو :</w:t>
      </w:r>
    </w:p>
    <w:p w:rsidR="00D305A7" w:rsidRPr="006315AF" w:rsidRDefault="00D305A7" w:rsidP="00D305A7">
      <w:pPr>
        <w:spacing w:after="0" w:line="240" w:lineRule="auto"/>
        <w:jc w:val="lowKashida"/>
        <w:rPr>
          <w:sz w:val="28"/>
          <w:szCs w:val="28"/>
          <w:rtl/>
        </w:rPr>
      </w:pPr>
    </w:p>
    <w:p w:rsidR="00D305A7" w:rsidRPr="006315AF" w:rsidRDefault="00727759" w:rsidP="008D17D9">
      <w:pPr>
        <w:bidi w:val="0"/>
        <w:spacing w:after="0" w:line="240" w:lineRule="auto"/>
        <w:jc w:val="lowKashida"/>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4.00</m:t>
              </m:r>
            </m:e>
          </m:rad>
          <m:r>
            <w:rPr>
              <w:rFonts w:ascii="Cambria Math" w:hAnsi="Cambria Math"/>
              <w:sz w:val="28"/>
              <w:szCs w:val="28"/>
            </w:rPr>
            <m:t>=2.00</m:t>
          </m:r>
        </m:oMath>
      </m:oMathPara>
    </w:p>
    <w:p w:rsidR="006315AF" w:rsidRPr="006315AF" w:rsidRDefault="006315AF" w:rsidP="00D305A7">
      <w:pPr>
        <w:spacing w:after="0" w:line="240" w:lineRule="auto"/>
        <w:jc w:val="lowKashida"/>
        <w:rPr>
          <w:sz w:val="28"/>
          <w:szCs w:val="28"/>
          <w:rtl/>
        </w:rPr>
      </w:pPr>
    </w:p>
    <w:p w:rsidR="00D305A7" w:rsidRPr="006315AF" w:rsidRDefault="00D305A7" w:rsidP="00D305A7">
      <w:pPr>
        <w:spacing w:after="0" w:line="240" w:lineRule="auto"/>
        <w:jc w:val="lowKashida"/>
        <w:rPr>
          <w:rFonts w:eastAsiaTheme="minorEastAsia"/>
          <w:sz w:val="28"/>
          <w:szCs w:val="28"/>
          <w:rtl/>
        </w:rPr>
      </w:pPr>
      <w:r w:rsidRPr="006315AF">
        <w:rPr>
          <w:sz w:val="28"/>
          <w:szCs w:val="28"/>
          <w:rtl/>
        </w:rPr>
        <w:t xml:space="preserve">وبشكل عام فإن الانحراف المعياري هو الجذر التربيعي للتباين إن كان للعينة أو المجتمع . وعلى سبيل المثال </w:t>
      </w:r>
      <w:r w:rsidRPr="006315AF">
        <w:rPr>
          <w:rFonts w:hint="cs"/>
          <w:sz w:val="28"/>
          <w:szCs w:val="28"/>
          <w:rtl/>
        </w:rPr>
        <w:t>فالانحراف</w:t>
      </w:r>
      <w:r w:rsidRPr="006315AF">
        <w:rPr>
          <w:sz w:val="28"/>
          <w:szCs w:val="28"/>
          <w:rtl/>
        </w:rPr>
        <w:t xml:space="preserve"> المعياري للبيانات المعطاة في المثال السابق</w:t>
      </w:r>
      <w:r w:rsidRPr="006315AF">
        <w:rPr>
          <w:sz w:val="28"/>
          <w:szCs w:val="28"/>
        </w:rPr>
        <w:t xml:space="preserve">,5,8,2,4,7,4  </w:t>
      </w:r>
      <w:r w:rsidRPr="006315AF">
        <w:rPr>
          <w:sz w:val="28"/>
          <w:szCs w:val="28"/>
          <w:rtl/>
        </w:rPr>
        <w:t xml:space="preserve"> هو </w:t>
      </w:r>
      <w:r w:rsidRPr="006315AF">
        <w:rPr>
          <w:position w:val="-8"/>
          <w:sz w:val="28"/>
          <w:szCs w:val="28"/>
        </w:rPr>
        <w:object w:dxaOrig="1579" w:dyaOrig="360">
          <v:shape id="_x0000_i1043" type="#_x0000_t75" style="width:78pt;height:18pt" o:ole="" fillcolor="window">
            <v:imagedata r:id="rId58" o:title=""/>
          </v:shape>
          <o:OLEObject Type="Embed" ProgID="Equation.3" ShapeID="_x0000_i1043" DrawAspect="Content" ObjectID="_1550182825" r:id="rId59"/>
        </w:object>
      </w:r>
      <w:r w:rsidRPr="006315AF">
        <w:rPr>
          <w:sz w:val="28"/>
          <w:szCs w:val="28"/>
          <w:rtl/>
        </w:rPr>
        <w:t xml:space="preserve">ويجب أن نذكر هنا أن الانحراف المعياري للمجتمع يرمز له بالرمز </w:t>
      </w:r>
      <w:r w:rsidRPr="006315AF">
        <w:rPr>
          <w:sz w:val="28"/>
          <w:szCs w:val="28"/>
        </w:rPr>
        <w:sym w:font="Symbol" w:char="F073"/>
      </w:r>
      <w:r w:rsidRPr="006315AF">
        <w:rPr>
          <w:sz w:val="28"/>
          <w:szCs w:val="28"/>
          <w:rtl/>
        </w:rPr>
        <w:t xml:space="preserve"> وتقرأ ( سكما ـ </w:t>
      </w:r>
      <w:r w:rsidRPr="006315AF">
        <w:rPr>
          <w:sz w:val="28"/>
          <w:szCs w:val="28"/>
        </w:rPr>
        <w:t>segma</w:t>
      </w:r>
      <w:r w:rsidRPr="006315AF">
        <w:rPr>
          <w:sz w:val="28"/>
          <w:szCs w:val="28"/>
          <w:rtl/>
        </w:rPr>
        <w:t xml:space="preserve"> ) أما </w:t>
      </w:r>
      <w:r w:rsidRPr="006315AF">
        <w:rPr>
          <w:rFonts w:hint="cs"/>
          <w:sz w:val="28"/>
          <w:szCs w:val="28"/>
          <w:rtl/>
        </w:rPr>
        <w:t>الانحراف</w:t>
      </w:r>
      <w:r w:rsidRPr="006315AF">
        <w:rPr>
          <w:sz w:val="28"/>
          <w:szCs w:val="28"/>
          <w:rtl/>
        </w:rPr>
        <w:t xml:space="preserve"> المعياري للعينة فهو</w:t>
      </w:r>
      <w:r w:rsidR="00305FDC">
        <w:rPr>
          <w:rFonts w:hint="cs"/>
          <w:sz w:val="28"/>
          <w:szCs w:val="28"/>
          <w:rtl/>
        </w:rPr>
        <w:t xml:space="preserve"> </w:t>
      </w:r>
      <w:r w:rsidRPr="006315AF">
        <w:rPr>
          <w:sz w:val="28"/>
          <w:szCs w:val="28"/>
        </w:rPr>
        <w:t>s</w:t>
      </w:r>
      <w:r w:rsidRPr="006315AF">
        <w:rPr>
          <w:sz w:val="28"/>
          <w:szCs w:val="28"/>
          <w:rtl/>
        </w:rPr>
        <w:t xml:space="preserve"> .</w:t>
      </w:r>
    </w:p>
    <w:p w:rsidR="00D305A7" w:rsidRPr="006315AF" w:rsidRDefault="00D305A7" w:rsidP="00D305A7">
      <w:pPr>
        <w:spacing w:after="0" w:line="240" w:lineRule="auto"/>
        <w:jc w:val="lowKashida"/>
        <w:rPr>
          <w:sz w:val="28"/>
          <w:szCs w:val="28"/>
          <w:rtl/>
        </w:rPr>
      </w:pPr>
    </w:p>
    <w:p w:rsidR="006315AF" w:rsidRDefault="006315AF" w:rsidP="00D305A7">
      <w:pPr>
        <w:spacing w:after="0" w:line="240" w:lineRule="auto"/>
        <w:jc w:val="lowKashida"/>
        <w:rPr>
          <w:rtl/>
        </w:rPr>
      </w:pPr>
    </w:p>
    <w:p w:rsidR="00D305A7" w:rsidRPr="00ED6126" w:rsidRDefault="00D305A7" w:rsidP="00D305A7">
      <w:pPr>
        <w:spacing w:after="0" w:line="240" w:lineRule="auto"/>
        <w:jc w:val="lowKashida"/>
        <w:rPr>
          <w:b/>
          <w:bCs/>
          <w:sz w:val="28"/>
          <w:szCs w:val="28"/>
          <w:rtl/>
        </w:rPr>
      </w:pPr>
      <w:r w:rsidRPr="00ED6126">
        <w:rPr>
          <w:rFonts w:hint="cs"/>
          <w:b/>
          <w:bCs/>
          <w:sz w:val="28"/>
          <w:szCs w:val="28"/>
          <w:rtl/>
        </w:rPr>
        <w:t>هل الانحراف المعياري دائما أقل من التباين؟</w:t>
      </w:r>
    </w:p>
    <w:p w:rsidR="00D305A7" w:rsidRPr="006315AF" w:rsidRDefault="00D305A7" w:rsidP="006315AF">
      <w:pPr>
        <w:spacing w:before="240" w:line="240" w:lineRule="auto"/>
        <w:jc w:val="lowKashida"/>
        <w:rPr>
          <w:sz w:val="28"/>
          <w:szCs w:val="28"/>
          <w:rtl/>
        </w:rPr>
      </w:pPr>
      <w:r w:rsidRPr="006315AF">
        <w:rPr>
          <w:rFonts w:hint="cs"/>
          <w:sz w:val="28"/>
          <w:szCs w:val="28"/>
          <w:rtl/>
        </w:rPr>
        <w:t>الانحراف المعياري قد يكون مساويا للتبيان وقد يكون أقل منه وقد يكون أعلى منه</w:t>
      </w:r>
      <w:r w:rsidR="006315AF">
        <w:rPr>
          <w:rFonts w:hint="cs"/>
          <w:sz w:val="28"/>
          <w:szCs w:val="28"/>
          <w:rtl/>
        </w:rPr>
        <w:t>:</w:t>
      </w:r>
    </w:p>
    <w:tbl>
      <w:tblPr>
        <w:tblStyle w:val="a7"/>
        <w:tblW w:w="0" w:type="auto"/>
        <w:jc w:val="center"/>
        <w:tblLook w:val="04A0" w:firstRow="1" w:lastRow="0" w:firstColumn="1" w:lastColumn="0" w:noHBand="0" w:noVBand="1"/>
      </w:tblPr>
      <w:tblGrid>
        <w:gridCol w:w="1863"/>
        <w:gridCol w:w="1539"/>
      </w:tblGrid>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الانحراف المعياري</w:t>
            </w:r>
          </w:p>
        </w:tc>
        <w:tc>
          <w:tcPr>
            <w:tcW w:w="1539"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التباين</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.5</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.25</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2</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4</w:t>
            </w:r>
          </w:p>
        </w:tc>
      </w:tr>
    </w:tbl>
    <w:p w:rsidR="00D305A7" w:rsidRDefault="00D305A7" w:rsidP="00D305A7">
      <w:pPr>
        <w:spacing w:after="0" w:line="240" w:lineRule="auto"/>
        <w:jc w:val="lowKashida"/>
        <w:rPr>
          <w:rtl/>
        </w:rPr>
      </w:pPr>
    </w:p>
    <w:p w:rsidR="006315AF" w:rsidRDefault="006315AF" w:rsidP="00D305A7">
      <w:pPr>
        <w:spacing w:after="0" w:line="240" w:lineRule="auto"/>
        <w:jc w:val="lowKashida"/>
        <w:rPr>
          <w:rtl/>
        </w:rPr>
      </w:pPr>
    </w:p>
    <w:p w:rsidR="00D21C05" w:rsidRDefault="00D21C05" w:rsidP="00D21C05">
      <w:pPr>
        <w:spacing w:after="0" w:line="240" w:lineRule="auto"/>
        <w:rPr>
          <w:rFonts w:cs="Monotype Koufi"/>
          <w:b/>
          <w:bCs/>
          <w:sz w:val="32"/>
          <w:szCs w:val="32"/>
          <w:u w:val="single"/>
          <w:rtl/>
        </w:rPr>
      </w:pPr>
      <w:r>
        <w:rPr>
          <w:rFonts w:cs="Monotype Koufi" w:hint="cs"/>
          <w:b/>
          <w:bCs/>
          <w:sz w:val="32"/>
          <w:szCs w:val="32"/>
          <w:u w:val="single"/>
          <w:rtl/>
        </w:rPr>
        <w:lastRenderedPageBreak/>
        <w:t>التغاير</w:t>
      </w:r>
    </w:p>
    <w:p w:rsidR="00D21C05" w:rsidRDefault="00D21C05" w:rsidP="00D21C05">
      <w:pPr>
        <w:spacing w:after="0" w:line="240" w:lineRule="auto"/>
        <w:jc w:val="lowKashida"/>
        <w:rPr>
          <w:sz w:val="28"/>
          <w:szCs w:val="28"/>
          <w:rtl/>
        </w:rPr>
      </w:pPr>
      <w:r w:rsidRPr="00D21C05">
        <w:rPr>
          <w:rFonts w:hint="cs"/>
          <w:sz w:val="28"/>
          <w:szCs w:val="28"/>
          <w:rtl/>
        </w:rPr>
        <w:t>التغاير هو التباين بين متغيرين</w:t>
      </w:r>
      <w:r>
        <w:rPr>
          <w:rFonts w:hint="cs"/>
          <w:sz w:val="28"/>
          <w:szCs w:val="28"/>
          <w:rtl/>
        </w:rPr>
        <w:t xml:space="preserve"> ، أي الاختلاف بين بيانات المتغيرين</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p>
    <w:p w:rsidR="00D21C05" w:rsidRPr="00D21C05" w:rsidRDefault="00D21C05" w:rsidP="00D21C05">
      <w:pPr>
        <w:spacing w:after="0" w:line="240" w:lineRule="auto"/>
        <w:jc w:val="lowKashida"/>
        <w:rPr>
          <w:sz w:val="28"/>
          <w:szCs w:val="28"/>
          <w:rtl/>
        </w:rPr>
      </w:pPr>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x</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oMath>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y</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oMath>
    </w:p>
    <w:p w:rsidR="00D21C05" w:rsidRPr="006315AF" w:rsidRDefault="00D21C05" w:rsidP="005E2C69">
      <w:pPr>
        <w:spacing w:after="0" w:line="240" w:lineRule="auto"/>
        <w:jc w:val="lowKashida"/>
        <w:rPr>
          <w:sz w:val="28"/>
          <w:szCs w:val="28"/>
          <w:rtl/>
        </w:rPr>
      </w:pPr>
      <w:r>
        <w:rPr>
          <w:rFonts w:hint="cs"/>
          <w:sz w:val="28"/>
          <w:szCs w:val="28"/>
          <w:rtl/>
        </w:rPr>
        <w:t>التغاير</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r w:rsidR="005E2C69">
        <w:rPr>
          <w:rFonts w:hint="cs"/>
          <w:sz w:val="28"/>
          <w:szCs w:val="28"/>
          <w:rtl/>
        </w:rPr>
        <w:t xml:space="preserve">: </w:t>
      </w:r>
      <w:r>
        <w:rPr>
          <w:rFonts w:hint="cs"/>
          <w:sz w:val="28"/>
          <w:szCs w:val="28"/>
          <w:rtl/>
        </w:rPr>
        <w:t>التباين بين متغير</w:t>
      </w:r>
      <m:oMath>
        <m:r>
          <w:rPr>
            <w:rFonts w:ascii="Cambria Math" w:hAnsi="Cambria Math"/>
            <w:sz w:val="28"/>
            <w:szCs w:val="28"/>
          </w:rPr>
          <m:t xml:space="preserve"> x</m:t>
        </m:r>
      </m:oMath>
      <w:r w:rsidRPr="006315AF">
        <w:rPr>
          <w:rFonts w:hint="cs"/>
          <w:sz w:val="28"/>
          <w:szCs w:val="28"/>
          <w:rtl/>
        </w:rPr>
        <w:t xml:space="preserve"> </w:t>
      </w:r>
      <w:r w:rsidR="005E2C69">
        <w:rPr>
          <w:rFonts w:hint="cs"/>
          <w:sz w:val="28"/>
          <w:szCs w:val="28"/>
          <w:rtl/>
        </w:rPr>
        <w:t>ومتغير</w:t>
      </w:r>
      <m:oMath>
        <m:r>
          <w:rPr>
            <w:rFonts w:ascii="Cambria Math" w:hAnsi="Cambria Math"/>
            <w:sz w:val="28"/>
            <w:szCs w:val="28"/>
          </w:rPr>
          <m:t>y</m:t>
        </m:r>
      </m:oMath>
      <w:r w:rsidR="005E2C69" w:rsidRPr="006315AF">
        <w:rPr>
          <w:rFonts w:hint="cs"/>
          <w:sz w:val="28"/>
          <w:szCs w:val="28"/>
          <w:rtl/>
        </w:rPr>
        <w:t xml:space="preserve">   </w:t>
      </w:r>
      <w:r w:rsidRPr="006315AF">
        <w:rPr>
          <w:rFonts w:hint="cs"/>
          <w:sz w:val="28"/>
          <w:szCs w:val="28"/>
          <w:rtl/>
        </w:rPr>
        <w:t xml:space="preserve">         </w:t>
      </w:r>
      <w:r w:rsidRPr="006315AF">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r>
          <w:rPr>
            <w:rFonts w:ascii="Cambria Math" w:hAnsi="Cambria Math"/>
            <w:sz w:val="28"/>
            <w:szCs w:val="28"/>
          </w:rPr>
          <m:t>=</m:t>
        </m:r>
        <m:f>
          <m:fPr>
            <m:ctrlPr>
              <w:rPr>
                <w:rFonts w:ascii="Cambria Math" w:hAnsi="Cambria Math"/>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num>
          <m:den>
            <m:r>
              <w:rPr>
                <w:rFonts w:ascii="Cambria Math" w:hAnsi="Cambria Math"/>
                <w:sz w:val="28"/>
                <w:szCs w:val="28"/>
              </w:rPr>
              <m:t>n</m:t>
            </m:r>
          </m:den>
        </m:f>
      </m:oMath>
      <w:r w:rsidRPr="006315AF">
        <w:rPr>
          <w:rFonts w:hint="cs"/>
          <w:sz w:val="28"/>
          <w:szCs w:val="28"/>
          <w:rtl/>
        </w:rPr>
        <w:t xml:space="preserve">                                     </w:t>
      </w:r>
    </w:p>
    <w:p w:rsidR="00D21C05" w:rsidRDefault="00D21C05" w:rsidP="00D305A7">
      <w:pPr>
        <w:spacing w:after="0" w:line="240" w:lineRule="auto"/>
        <w:jc w:val="lowKashida"/>
        <w:rPr>
          <w:rtl/>
        </w:rPr>
      </w:pPr>
    </w:p>
    <w:p w:rsidR="00D21C05" w:rsidRDefault="00D21C05" w:rsidP="00D305A7">
      <w:pPr>
        <w:spacing w:after="0" w:line="240" w:lineRule="auto"/>
        <w:jc w:val="lowKashida"/>
        <w:rPr>
          <w:rtl/>
        </w:rPr>
      </w:pPr>
    </w:p>
    <w:p w:rsidR="00D21C05" w:rsidRPr="005E2C69" w:rsidRDefault="005E2C69" w:rsidP="005E2C69">
      <w:pPr>
        <w:spacing w:after="0"/>
        <w:jc w:val="lowKashida"/>
        <w:rPr>
          <w:sz w:val="28"/>
          <w:szCs w:val="28"/>
          <w:rtl/>
        </w:rPr>
      </w:pPr>
      <w:r w:rsidRPr="005E2C69">
        <w:rPr>
          <w:rFonts w:hint="cs"/>
          <w:sz w:val="28"/>
          <w:szCs w:val="28"/>
          <w:rtl/>
        </w:rPr>
        <w:t>التباين حالة خاصة من التغاير</w:t>
      </w:r>
    </w:p>
    <w:p w:rsidR="005E2C69" w:rsidRPr="005E2C69" w:rsidRDefault="005E2C69" w:rsidP="005E2C69">
      <w:pPr>
        <w:spacing w:after="0"/>
        <w:jc w:val="lowKashida"/>
        <w:rPr>
          <w:sz w:val="28"/>
          <w:szCs w:val="28"/>
        </w:rPr>
      </w:pPr>
      <w:r w:rsidRPr="005E2C69">
        <w:rPr>
          <w:rFonts w:hint="cs"/>
          <w:sz w:val="28"/>
          <w:szCs w:val="28"/>
          <w:rtl/>
        </w:rPr>
        <w:t xml:space="preserve">مدى التباين من صفر إلى مالا نهاية            </w:t>
      </w:r>
      <m:oMath>
        <m:r>
          <m:rPr>
            <m:sty m:val="p"/>
          </m:rPr>
          <w:rPr>
            <w:rFonts w:ascii="Cambria Math" w:hAnsi="Cambria Math"/>
            <w:sz w:val="28"/>
            <w:szCs w:val="28"/>
          </w:rPr>
          <m:t>0</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m:t>
            </m:r>
          </m:sub>
          <m:sup>
            <m:r>
              <w:rPr>
                <w:rFonts w:ascii="Cambria Math" w:hAnsi="Cambria Math" w:cs="Cambria Math"/>
                <w:sz w:val="28"/>
                <w:szCs w:val="28"/>
              </w:rPr>
              <m:t>2</m:t>
            </m:r>
          </m:sup>
        </m:sSubSup>
        <m:r>
          <w:rPr>
            <w:rFonts w:ascii="Cambria Math" w:hAnsi="Cambria Math" w:cs="Cambria Math"/>
            <w:sz w:val="28"/>
            <w:szCs w:val="28"/>
          </w:rPr>
          <m:t>≤∞</m:t>
        </m:r>
      </m:oMath>
    </w:p>
    <w:p w:rsidR="005E2C69" w:rsidRPr="005E2C69" w:rsidRDefault="005E2C69" w:rsidP="003204FF">
      <w:pPr>
        <w:spacing w:after="0"/>
        <w:jc w:val="lowKashida"/>
        <w:rPr>
          <w:sz w:val="28"/>
          <w:szCs w:val="28"/>
          <w:rtl/>
        </w:rPr>
      </w:pPr>
      <w:r w:rsidRPr="005E2C69">
        <w:rPr>
          <w:rFonts w:hint="cs"/>
          <w:sz w:val="28"/>
          <w:szCs w:val="28"/>
          <w:rtl/>
        </w:rPr>
        <w:t xml:space="preserve">مدى التغاير من ما لا نهاية إلى ما لا نهاية     </w:t>
      </w:r>
      <m:oMath>
        <m:r>
          <w:rPr>
            <w:rFonts w:ascii="Cambria Math" w:hAnsi="Cambria Math" w:cs="Cambria Math"/>
            <w:sz w:val="28"/>
            <w:szCs w:val="28"/>
          </w:rPr>
          <m:t>∞</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xy</m:t>
            </m:r>
          </m:sub>
          <m:sup/>
        </m:sSubSup>
        <m:r>
          <w:rPr>
            <w:rFonts w:ascii="Cambria Math" w:hAnsi="Cambria Math" w:cs="Cambria Math"/>
            <w:sz w:val="28"/>
            <w:szCs w:val="28"/>
          </w:rPr>
          <m:t>≤∞</m:t>
        </m:r>
      </m:oMath>
    </w:p>
    <w:p w:rsidR="00D21C05" w:rsidRDefault="00D21C05" w:rsidP="00D305A7">
      <w:pPr>
        <w:spacing w:after="0" w:line="240" w:lineRule="auto"/>
        <w:jc w:val="lowKashida"/>
        <w:rPr>
          <w:rtl/>
        </w:rPr>
      </w:pPr>
    </w:p>
    <w:p w:rsidR="005E2C69" w:rsidRDefault="005E2C69" w:rsidP="005E2C69">
      <w:pPr>
        <w:spacing w:after="0" w:line="240" w:lineRule="auto"/>
        <w:jc w:val="lowKashida"/>
        <w:rPr>
          <w:sz w:val="28"/>
          <w:szCs w:val="28"/>
          <w:rtl/>
        </w:rPr>
      </w:pPr>
      <w:r w:rsidRPr="005E2C69">
        <w:rPr>
          <w:rFonts w:hint="cs"/>
          <w:sz w:val="28"/>
          <w:szCs w:val="28"/>
          <w:rtl/>
        </w:rPr>
        <w:t>مجموع التباين داخل</w:t>
      </w:r>
      <w:r>
        <w:rPr>
          <w:rFonts w:hint="cs"/>
          <w:sz w:val="28"/>
          <w:szCs w:val="28"/>
          <w:rtl/>
        </w:rPr>
        <w:t xml:space="preserve"> كل متغير  مع ال</w:t>
      </w:r>
      <w:r w:rsidRPr="005E2C69">
        <w:rPr>
          <w:rFonts w:hint="cs"/>
          <w:sz w:val="28"/>
          <w:szCs w:val="28"/>
          <w:rtl/>
        </w:rPr>
        <w:t>تباين بين</w:t>
      </w:r>
      <w:r>
        <w:rPr>
          <w:rFonts w:hint="cs"/>
          <w:sz w:val="28"/>
          <w:szCs w:val="28"/>
          <w:rtl/>
        </w:rPr>
        <w:t xml:space="preserve"> المتغيرين يسمى </w:t>
      </w:r>
      <w:r w:rsidRPr="005E2C69">
        <w:rPr>
          <w:rFonts w:hint="cs"/>
          <w:sz w:val="28"/>
          <w:szCs w:val="28"/>
          <w:rtl/>
        </w:rPr>
        <w:t xml:space="preserve"> </w:t>
      </w:r>
      <w:r>
        <w:rPr>
          <w:rFonts w:hint="cs"/>
          <w:sz w:val="28"/>
          <w:szCs w:val="28"/>
          <w:rtl/>
        </w:rPr>
        <w:t>(</w:t>
      </w:r>
      <w:r w:rsidRPr="005E2C69">
        <w:rPr>
          <w:rFonts w:hint="cs"/>
          <w:sz w:val="28"/>
          <w:szCs w:val="28"/>
          <w:rtl/>
        </w:rPr>
        <w:t xml:space="preserve"> التباين الكلي </w:t>
      </w:r>
      <w:r>
        <w:rPr>
          <w:rFonts w:hint="cs"/>
          <w:sz w:val="28"/>
          <w:szCs w:val="28"/>
          <w:rtl/>
        </w:rPr>
        <w:t>)</w:t>
      </w:r>
    </w:p>
    <w:p w:rsidR="005E2C69" w:rsidRPr="005E2C69" w:rsidRDefault="005E2C69" w:rsidP="005E2C69">
      <w:pPr>
        <w:spacing w:after="0" w:line="240" w:lineRule="auto"/>
        <w:jc w:val="lowKashida"/>
        <w:rPr>
          <w:sz w:val="28"/>
          <w:szCs w:val="28"/>
          <w:rtl/>
        </w:rPr>
      </w:pPr>
    </w:p>
    <w:p w:rsidR="005E2C69" w:rsidRDefault="005E2C69" w:rsidP="00D305A7">
      <w:pPr>
        <w:spacing w:after="0" w:line="240" w:lineRule="auto"/>
        <w:jc w:val="lowKashida"/>
        <w:rPr>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sz w:val="50"/>
          <w:szCs w:val="50"/>
          <w:rtl/>
        </w:rPr>
      </w:pPr>
    </w:p>
    <w:p w:rsidR="006315AF" w:rsidRPr="006315AF" w:rsidRDefault="006315AF" w:rsidP="003A1300">
      <w:pPr>
        <w:spacing w:after="0" w:line="240" w:lineRule="auto"/>
        <w:jc w:val="center"/>
        <w:rPr>
          <w:rFonts w:cs="PT Bold Heading"/>
          <w:sz w:val="50"/>
          <w:szCs w:val="50"/>
          <w:rtl/>
        </w:rPr>
      </w:pPr>
      <w:r>
        <w:rPr>
          <w:rFonts w:cs="PT Bold Heading" w:hint="cs"/>
          <w:sz w:val="50"/>
          <w:szCs w:val="50"/>
          <w:rtl/>
        </w:rPr>
        <w:lastRenderedPageBreak/>
        <w:t>الارتباط</w:t>
      </w:r>
      <w:r w:rsidRPr="006315AF">
        <w:rPr>
          <w:rFonts w:cs="PT Bold Heading"/>
          <w:sz w:val="50"/>
          <w:szCs w:val="50"/>
          <w:rtl/>
        </w:rPr>
        <w:t>:</w:t>
      </w:r>
      <w:r w:rsidRPr="006315AF">
        <w:rPr>
          <w:rFonts w:cs="PT Bold Heading"/>
          <w:sz w:val="50"/>
          <w:szCs w:val="50"/>
        </w:rPr>
        <w:t>Correlation</w:t>
      </w:r>
    </w:p>
    <w:p w:rsidR="003A1300" w:rsidRDefault="003A1300" w:rsidP="003A1300">
      <w:pPr>
        <w:tabs>
          <w:tab w:val="left" w:pos="1080"/>
          <w:tab w:val="left" w:pos="1620"/>
          <w:tab w:val="left" w:pos="4500"/>
        </w:tabs>
        <w:jc w:val="lowKashida"/>
        <w:rPr>
          <w:sz w:val="36"/>
          <w:szCs w:val="36"/>
          <w:rtl/>
        </w:rPr>
      </w:pPr>
    </w:p>
    <w:p w:rsidR="003A1300" w:rsidRDefault="003A1300" w:rsidP="003A1300">
      <w:pPr>
        <w:tabs>
          <w:tab w:val="left" w:pos="1080"/>
          <w:tab w:val="left" w:pos="1620"/>
          <w:tab w:val="left" w:pos="4500"/>
        </w:tabs>
        <w:jc w:val="lowKashida"/>
        <w:rPr>
          <w:sz w:val="36"/>
          <w:szCs w:val="36"/>
          <w:rtl/>
        </w:rPr>
      </w:pPr>
      <w:r w:rsidRPr="003A1300">
        <w:rPr>
          <w:rFonts w:hint="cs"/>
          <w:b/>
          <w:bCs/>
          <w:sz w:val="36"/>
          <w:szCs w:val="36"/>
          <w:rtl/>
        </w:rPr>
        <w:t>شكل الانتشار</w:t>
      </w:r>
      <w:r>
        <w:rPr>
          <w:rFonts w:hint="cs"/>
          <w:sz w:val="36"/>
          <w:szCs w:val="36"/>
          <w:rtl/>
        </w:rPr>
        <w:t xml:space="preserve"> يربط العلاقة بين المتغيرين وتستطيع من النقط أن تتعرف على العلاقة بين المتغيرين:</w:t>
      </w:r>
    </w:p>
    <w:p w:rsidR="00D96520" w:rsidRDefault="00D96520" w:rsidP="003A1300">
      <w:pPr>
        <w:tabs>
          <w:tab w:val="left" w:pos="1080"/>
          <w:tab w:val="left" w:pos="1620"/>
          <w:tab w:val="left" w:pos="4500"/>
        </w:tabs>
        <w:jc w:val="lowKashida"/>
        <w:rPr>
          <w:sz w:val="36"/>
          <w:szCs w:val="36"/>
          <w:rtl/>
        </w:rPr>
      </w:pPr>
      <w:r>
        <w:rPr>
          <w:noProof/>
        </w:rPr>
        <w:drawing>
          <wp:inline distT="0" distB="0" distL="0" distR="0" wp14:anchorId="66249181" wp14:editId="23EEE645">
            <wp:extent cx="5943600" cy="2569907"/>
            <wp:effectExtent l="0" t="0" r="0" b="1905"/>
            <wp:docPr id="13" name="Picture 13" descr="http://www.jmasi.com/ehsa/correlation/Imag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asi.com/ehsa/correlation/Image2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569907"/>
                    </a:xfrm>
                    <a:prstGeom prst="rect">
                      <a:avLst/>
                    </a:prstGeom>
                    <a:noFill/>
                    <a:ln>
                      <a:noFill/>
                    </a:ln>
                  </pic:spPr>
                </pic:pic>
              </a:graphicData>
            </a:graphic>
          </wp:inline>
        </w:drawing>
      </w:r>
    </w:p>
    <w:p w:rsidR="00D96520" w:rsidRDefault="00D96520" w:rsidP="003A1300">
      <w:pPr>
        <w:tabs>
          <w:tab w:val="left" w:pos="1080"/>
          <w:tab w:val="left" w:pos="1620"/>
          <w:tab w:val="left" w:pos="4500"/>
        </w:tabs>
        <w:jc w:val="lowKashida"/>
        <w:rPr>
          <w:sz w:val="36"/>
          <w:szCs w:val="36"/>
          <w:rtl/>
        </w:rPr>
      </w:pPr>
    </w:p>
    <w:p w:rsidR="00B20EF6" w:rsidRPr="00F270C9" w:rsidRDefault="00B20EF6" w:rsidP="000B223C">
      <w:pPr>
        <w:spacing w:line="240" w:lineRule="auto"/>
        <w:rPr>
          <w:rFonts w:asciiTheme="minorBidi" w:eastAsiaTheme="minorEastAsia" w:hAnsiTheme="minorBidi"/>
          <w:b/>
          <w:bCs/>
          <w:sz w:val="28"/>
          <w:szCs w:val="28"/>
          <w:rtl/>
        </w:rPr>
      </w:pPr>
      <w:r w:rsidRPr="00F270C9">
        <w:rPr>
          <w:rFonts w:asciiTheme="minorBidi" w:eastAsiaTheme="minorEastAsia" w:hAnsiTheme="minorBidi"/>
          <w:b/>
          <w:bCs/>
          <w:sz w:val="28"/>
          <w:szCs w:val="28"/>
          <w:u w:val="single"/>
          <w:rtl/>
        </w:rPr>
        <w:t xml:space="preserve">الارتباط </w:t>
      </w:r>
      <w:r w:rsidRPr="00F270C9">
        <w:rPr>
          <w:rFonts w:asciiTheme="minorBidi" w:eastAsiaTheme="minorEastAsia" w:hAnsiTheme="minorBidi"/>
          <w:b/>
          <w:bCs/>
          <w:sz w:val="28"/>
          <w:szCs w:val="28"/>
          <w:rtl/>
        </w:rPr>
        <w:t>:  هو تعيين طبيعة وقوة العلاقة بين متغيرين أو عدمها</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معامل الارتباط هو مؤشر هذه </w:t>
      </w:r>
      <w:r w:rsidR="008A6FFF" w:rsidRPr="000B223C">
        <w:rPr>
          <w:rFonts w:asciiTheme="minorBidi" w:eastAsiaTheme="minorEastAsia" w:hAnsiTheme="minorBidi" w:hint="cs"/>
          <w:sz w:val="28"/>
          <w:szCs w:val="28"/>
          <w:rtl/>
          <w:lang w:bidi="ar-EG"/>
        </w:rPr>
        <w:t>العلاقة</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أول خطوه </w:t>
      </w:r>
      <w:r w:rsidR="008A6FFF" w:rsidRPr="000B223C">
        <w:rPr>
          <w:rFonts w:asciiTheme="minorBidi" w:eastAsiaTheme="minorEastAsia" w:hAnsiTheme="minorBidi" w:hint="cs"/>
          <w:sz w:val="28"/>
          <w:szCs w:val="28"/>
          <w:rtl/>
          <w:lang w:bidi="ar-EG"/>
        </w:rPr>
        <w:t>في</w:t>
      </w:r>
      <w:r w:rsidRPr="000B223C">
        <w:rPr>
          <w:rFonts w:asciiTheme="minorBidi" w:eastAsiaTheme="minorEastAsia" w:hAnsiTheme="minorBidi"/>
          <w:sz w:val="28"/>
          <w:szCs w:val="28"/>
          <w:rtl/>
          <w:lang w:bidi="ar-EG"/>
        </w:rPr>
        <w:t xml:space="preserve"> تحديد </w:t>
      </w:r>
      <w:r w:rsidR="008A6FFF" w:rsidRPr="000B223C">
        <w:rPr>
          <w:rFonts w:asciiTheme="minorBidi" w:eastAsiaTheme="minorEastAsia" w:hAnsiTheme="minorBidi" w:hint="cs"/>
          <w:sz w:val="28"/>
          <w:szCs w:val="28"/>
          <w:rtl/>
          <w:lang w:bidi="ar-EG"/>
        </w:rPr>
        <w:t>طبيعة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العلاقة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هي</w:t>
      </w:r>
      <w:r w:rsidRPr="000B223C">
        <w:rPr>
          <w:rFonts w:asciiTheme="minorBidi" w:eastAsiaTheme="minorEastAsia" w:hAnsiTheme="minorBidi"/>
          <w:sz w:val="28"/>
          <w:szCs w:val="28"/>
          <w:rtl/>
          <w:lang w:bidi="ar-EG"/>
        </w:rPr>
        <w:t xml:space="preserve"> رسم شكل الانتشار</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rPr>
        <w:t xml:space="preserve">إذا كان لدينا متغيران فقط . المتغير </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وهو متغير يتم تحديده من قبل الباحث أو الشخص الذي يقوم بالدراسة  وهو يسمى بالمتغير المستقل </w:t>
      </w:r>
      <w:r w:rsidRPr="000B223C">
        <w:rPr>
          <w:rFonts w:asciiTheme="minorBidi" w:eastAsiaTheme="minorEastAsia" w:hAnsiTheme="minorBidi"/>
          <w:sz w:val="28"/>
          <w:szCs w:val="28"/>
          <w:lang w:val="en-GB"/>
        </w:rPr>
        <w:t xml:space="preserve">Independent variable </w:t>
      </w:r>
    </w:p>
    <w:p w:rsidR="005E2C69" w:rsidRPr="000B223C" w:rsidRDefault="005E2C69" w:rsidP="00C45E65">
      <w:pPr>
        <w:numPr>
          <w:ilvl w:val="0"/>
          <w:numId w:val="24"/>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 xml:space="preserve"> يرافق المتغير</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متغير آخر </w:t>
      </w:r>
      <w:r w:rsidRPr="000B223C">
        <w:rPr>
          <w:rFonts w:asciiTheme="minorBidi" w:eastAsiaTheme="minorEastAsia" w:hAnsiTheme="minorBidi"/>
          <w:sz w:val="28"/>
          <w:szCs w:val="28"/>
          <w:lang w:val="en-GB"/>
        </w:rPr>
        <w:t>Y</w:t>
      </w:r>
      <w:r w:rsidRPr="000B223C">
        <w:rPr>
          <w:rFonts w:asciiTheme="minorBidi" w:eastAsiaTheme="minorEastAsia" w:hAnsiTheme="minorBidi"/>
          <w:sz w:val="28"/>
          <w:szCs w:val="28"/>
          <w:rtl/>
        </w:rPr>
        <w:t xml:space="preserve">ويسمى بالمتغير التابع </w:t>
      </w:r>
      <w:r w:rsidRPr="000B223C">
        <w:rPr>
          <w:rFonts w:asciiTheme="minorBidi" w:eastAsiaTheme="minorEastAsia" w:hAnsiTheme="minorBidi"/>
          <w:sz w:val="28"/>
          <w:szCs w:val="28"/>
          <w:lang w:val="en-GB"/>
        </w:rPr>
        <w:t>dependent variable</w:t>
      </w:r>
      <w:r w:rsidRPr="000B223C">
        <w:rPr>
          <w:rFonts w:asciiTheme="minorBidi" w:eastAsiaTheme="minorEastAsia" w:hAnsiTheme="minorBidi"/>
          <w:sz w:val="28"/>
          <w:szCs w:val="28"/>
          <w:rtl/>
        </w:rPr>
        <w:t xml:space="preserve"> وهو</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متغير</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عشوائي   لأن نتيجته غير محددة وتعتمد على قيم المتغير المستقل</w:t>
      </w:r>
    </w:p>
    <w:p w:rsidR="005E2C69" w:rsidRPr="000B223C" w:rsidRDefault="005E2C69" w:rsidP="007402E4">
      <w:pPr>
        <w:spacing w:line="240" w:lineRule="auto"/>
        <w:rPr>
          <w:rFonts w:asciiTheme="minorBidi" w:eastAsiaTheme="minorEastAsia" w:hAnsiTheme="minorBidi"/>
          <w:sz w:val="28"/>
          <w:szCs w:val="28"/>
        </w:rPr>
      </w:pPr>
      <w:r w:rsidRPr="000B223C">
        <w:rPr>
          <w:rFonts w:asciiTheme="minorBidi" w:eastAsiaTheme="minorEastAsia" w:hAnsiTheme="minorBidi"/>
          <w:b/>
          <w:bCs/>
          <w:sz w:val="28"/>
          <w:szCs w:val="28"/>
          <w:u w:val="single"/>
          <w:rtl/>
        </w:rPr>
        <w:t>معامل الارتباط :</w:t>
      </w:r>
    </w:p>
    <w:p w:rsidR="00326539" w:rsidRDefault="00B20EF6" w:rsidP="00326539">
      <w:pPr>
        <w:spacing w:line="240" w:lineRule="auto"/>
        <w:rPr>
          <w:rFonts w:asciiTheme="minorBidi" w:eastAsiaTheme="minorEastAsia" w:hAnsiTheme="minorBidi"/>
          <w:b/>
          <w:bCs/>
          <w:sz w:val="28"/>
          <w:szCs w:val="28"/>
          <w:rtl/>
        </w:rPr>
      </w:pPr>
      <w:r w:rsidRPr="000B223C">
        <w:rPr>
          <w:rFonts w:asciiTheme="minorBidi" w:eastAsiaTheme="minorEastAsia" w:hAnsiTheme="minorBidi"/>
          <w:b/>
          <w:bCs/>
          <w:sz w:val="28"/>
          <w:szCs w:val="28"/>
          <w:rtl/>
        </w:rPr>
        <w:t xml:space="preserve">    يعرف معامل الارتباط والذي يرمز له بالرمز </w:t>
      </w:r>
      <w:r w:rsidRPr="000B223C">
        <w:rPr>
          <w:rFonts w:asciiTheme="minorBidi" w:eastAsiaTheme="minorEastAsia" w:hAnsiTheme="minorBidi"/>
          <w:b/>
          <w:bCs/>
          <w:sz w:val="28"/>
          <w:szCs w:val="28"/>
          <w:lang w:val="en-GB"/>
        </w:rPr>
        <w:t>r</w:t>
      </w:r>
      <w:r w:rsidRPr="000B223C">
        <w:rPr>
          <w:rFonts w:asciiTheme="minorBidi" w:eastAsiaTheme="minorEastAsia" w:hAnsiTheme="minorBidi"/>
          <w:b/>
          <w:bCs/>
          <w:sz w:val="28"/>
          <w:szCs w:val="28"/>
          <w:rtl/>
        </w:rPr>
        <w:t xml:space="preserve"> بأنه عبارة عن مقياس رقمي يقيس قوة الارتباط بين متغيرين , حيث تتراوح قيمته بين     (</w:t>
      </w:r>
      <w:r w:rsidRPr="000B223C">
        <w:rPr>
          <w:rFonts w:asciiTheme="minorBidi" w:eastAsiaTheme="minorEastAsia" w:hAnsiTheme="minorBidi"/>
          <w:b/>
          <w:bCs/>
          <w:sz w:val="28"/>
          <w:szCs w:val="28"/>
          <w:lang w:val="en-GB"/>
        </w:rPr>
        <w:t>1</w:t>
      </w:r>
      <w:r w:rsidRPr="000B223C">
        <w:rPr>
          <w:rFonts w:asciiTheme="minorBidi" w:eastAsiaTheme="minorEastAsia" w:hAnsiTheme="minorBidi"/>
          <w:b/>
          <w:bCs/>
          <w:sz w:val="28"/>
          <w:szCs w:val="28"/>
          <w:rtl/>
        </w:rPr>
        <w:t>+) و (</w:t>
      </w:r>
      <w:r w:rsidRPr="000B223C">
        <w:rPr>
          <w:rFonts w:asciiTheme="minorBidi" w:eastAsiaTheme="minorEastAsia" w:hAnsiTheme="minorBidi"/>
          <w:b/>
          <w:bCs/>
          <w:sz w:val="28"/>
          <w:szCs w:val="28"/>
          <w:lang w:val="en-GB"/>
        </w:rPr>
        <w:t>1</w:t>
      </w:r>
      <w:r w:rsidR="00326539">
        <w:rPr>
          <w:rFonts w:asciiTheme="minorBidi" w:eastAsiaTheme="minorEastAsia" w:hAnsiTheme="minorBidi"/>
          <w:b/>
          <w:bCs/>
          <w:sz w:val="28"/>
          <w:szCs w:val="28"/>
          <w:rtl/>
        </w:rPr>
        <w:t xml:space="preserve">-) </w:t>
      </w:r>
      <w:r w:rsidR="00326539">
        <w:rPr>
          <w:rFonts w:asciiTheme="minorBidi" w:eastAsiaTheme="minorEastAsia" w:hAnsiTheme="minorBidi" w:hint="cs"/>
          <w:b/>
          <w:bCs/>
          <w:sz w:val="28"/>
          <w:szCs w:val="28"/>
          <w:rtl/>
        </w:rPr>
        <w:t>.</w:t>
      </w:r>
    </w:p>
    <w:p w:rsidR="00776954" w:rsidRDefault="00776954" w:rsidP="00326539">
      <w:pPr>
        <w:spacing w:line="240" w:lineRule="auto"/>
        <w:rPr>
          <w:rFonts w:asciiTheme="minorBidi" w:eastAsiaTheme="minorEastAsia" w:hAnsiTheme="minorBidi"/>
          <w:b/>
          <w:bCs/>
          <w:sz w:val="28"/>
          <w:szCs w:val="28"/>
          <w:rtl/>
        </w:rPr>
      </w:pPr>
    </w:p>
    <w:p w:rsidR="00776954" w:rsidRDefault="00776954" w:rsidP="00326539">
      <w:pPr>
        <w:spacing w:line="240" w:lineRule="auto"/>
        <w:rPr>
          <w:rFonts w:asciiTheme="minorBidi" w:eastAsiaTheme="minorEastAsia" w:hAnsiTheme="minorBidi"/>
          <w:b/>
          <w:bCs/>
          <w:sz w:val="28"/>
          <w:szCs w:val="28"/>
          <w:rtl/>
        </w:rPr>
      </w:pPr>
    </w:p>
    <w:p w:rsidR="00776954" w:rsidRPr="00326539" w:rsidRDefault="00776954" w:rsidP="00326539">
      <w:pPr>
        <w:spacing w:line="240" w:lineRule="auto"/>
        <w:rPr>
          <w:rFonts w:asciiTheme="minorBidi" w:eastAsiaTheme="minorEastAsia" w:hAnsiTheme="minorBidi"/>
          <w:b/>
          <w:bCs/>
          <w:sz w:val="28"/>
          <w:szCs w:val="28"/>
          <w:rtl/>
        </w:rPr>
      </w:pPr>
    </w:p>
    <w:p w:rsidR="00B20EF6" w:rsidRPr="00326539" w:rsidRDefault="000B223C"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b/>
          <w:bCs/>
          <w:sz w:val="28"/>
          <w:szCs w:val="28"/>
          <w:u w:val="single"/>
          <w:rtl/>
        </w:rPr>
        <w:t>خصائص معامل الارتباط</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مقياس وصفي</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تتراوح قيمة معامل الارتباط بين -1  و  +1.</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يتأثر بالقيم الشاذة.</w:t>
      </w:r>
    </w:p>
    <w:p w:rsidR="000B223C" w:rsidRDefault="000B223C" w:rsidP="00F915D0">
      <w:pPr>
        <w:pStyle w:val="a3"/>
        <w:numPr>
          <w:ilvl w:val="0"/>
          <w:numId w:val="26"/>
        </w:numPr>
        <w:spacing w:line="240" w:lineRule="auto"/>
        <w:jc w:val="both"/>
        <w:rPr>
          <w:rFonts w:asciiTheme="minorBidi" w:eastAsiaTheme="minorEastAsia" w:hAnsiTheme="minorBidi"/>
          <w:sz w:val="28"/>
          <w:szCs w:val="28"/>
        </w:rPr>
      </w:pPr>
      <w:r w:rsidRPr="000B223C">
        <w:rPr>
          <w:rFonts w:asciiTheme="minorBidi" w:eastAsiaTheme="minorEastAsia" w:hAnsiTheme="minorBidi"/>
          <w:sz w:val="28"/>
          <w:szCs w:val="28"/>
          <w:rtl/>
        </w:rPr>
        <w:t xml:space="preserve">إذا كانت قيمة معامل الارتباط قريبة من الصفر فهذا دليل على عدم وجود علاقة خطية بين المتغيرين. أما إذا كانت قيمة المعامل واحد صحيح فهذا دليل على أن العلاقة عكسية تامة ، أما إذا كانت قيمة معامل الارتباط عند الواحد الصحيح الموجب فهذا يدل على العلاقة الموجبة الطردية التامة، وفيما عدا ذلك فإن العلاقة توصف قوية أو متوسطة أو ضعيفة حسب الجدول التالي: </w:t>
      </w:r>
    </w:p>
    <w:p w:rsidR="00326539" w:rsidRPr="000B223C" w:rsidRDefault="00326539" w:rsidP="00326539">
      <w:pPr>
        <w:pStyle w:val="a3"/>
        <w:spacing w:line="240" w:lineRule="auto"/>
        <w:rPr>
          <w:rFonts w:asciiTheme="minorBidi" w:eastAsiaTheme="minorEastAsia" w:hAnsiTheme="minorBidi"/>
          <w:sz w:val="28"/>
          <w:szCs w:val="28"/>
        </w:rPr>
      </w:pPr>
    </w:p>
    <w:tbl>
      <w:tblPr>
        <w:tblStyle w:val="a7"/>
        <w:bidiVisual/>
        <w:tblW w:w="0" w:type="auto"/>
        <w:jc w:val="center"/>
        <w:tblLook w:val="04A0" w:firstRow="1" w:lastRow="0" w:firstColumn="1" w:lastColumn="0" w:noHBand="0" w:noVBand="1"/>
      </w:tblPr>
      <w:tblGrid>
        <w:gridCol w:w="1345"/>
        <w:gridCol w:w="2566"/>
      </w:tblGrid>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صفر –  أقل من 0.20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0.20 – أقل من 0.40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متوسطة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0.40 – أقل من 0.60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0.60 – أقل  من 0.80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 xml:space="preserve">0.80 – أقل من 1.00  </w:t>
            </w:r>
          </w:p>
        </w:tc>
      </w:tr>
      <w:tr w:rsidR="0098125B" w:rsidRPr="000B223C" w:rsidTr="0098125B">
        <w:trPr>
          <w:jc w:val="center"/>
        </w:trPr>
        <w:tc>
          <w:tcPr>
            <w:tcW w:w="1345" w:type="dxa"/>
          </w:tcPr>
          <w:p w:rsidR="0098125B" w:rsidRPr="000B223C" w:rsidRDefault="0098125B" w:rsidP="000B223C">
            <w:pPr>
              <w:pStyle w:val="a3"/>
              <w:spacing w:after="0" w:line="240" w:lineRule="auto"/>
              <w:ind w:left="0"/>
              <w:rPr>
                <w:rFonts w:asciiTheme="minorBidi" w:eastAsiaTheme="minorEastAsia" w:hAnsiTheme="minorBidi"/>
                <w:sz w:val="28"/>
                <w:szCs w:val="28"/>
                <w:rtl/>
              </w:rPr>
            </w:pPr>
            <w:r>
              <w:rPr>
                <w:rFonts w:asciiTheme="minorBidi" w:eastAsiaTheme="minorEastAsia" w:hAnsiTheme="minorBidi" w:hint="cs"/>
                <w:sz w:val="28"/>
                <w:szCs w:val="28"/>
                <w:rtl/>
              </w:rPr>
              <w:t>تام</w:t>
            </w:r>
          </w:p>
        </w:tc>
        <w:tc>
          <w:tcPr>
            <w:tcW w:w="2566" w:type="dxa"/>
          </w:tcPr>
          <w:p w:rsidR="0098125B" w:rsidRPr="000B223C" w:rsidRDefault="0098125B" w:rsidP="0098125B">
            <w:pPr>
              <w:pStyle w:val="a3"/>
              <w:spacing w:after="0" w:line="240" w:lineRule="auto"/>
              <w:ind w:left="0"/>
              <w:jc w:val="center"/>
              <w:rPr>
                <w:rFonts w:asciiTheme="minorBidi" w:eastAsiaTheme="minorEastAsia" w:hAnsiTheme="minorBidi"/>
                <w:sz w:val="28"/>
                <w:szCs w:val="28"/>
                <w:rtl/>
              </w:rPr>
            </w:pPr>
            <w:r>
              <w:rPr>
                <w:rFonts w:asciiTheme="minorBidi" w:eastAsiaTheme="minorEastAsia" w:hAnsiTheme="minorBidi" w:hint="cs"/>
                <w:sz w:val="28"/>
                <w:szCs w:val="28"/>
                <w:rtl/>
              </w:rPr>
              <w:t>1.00</w:t>
            </w:r>
          </w:p>
        </w:tc>
      </w:tr>
    </w:tbl>
    <w:p w:rsidR="000B223C" w:rsidRPr="000B223C" w:rsidRDefault="000B223C" w:rsidP="000B223C">
      <w:pPr>
        <w:pStyle w:val="a3"/>
        <w:spacing w:line="240" w:lineRule="auto"/>
        <w:rPr>
          <w:rFonts w:asciiTheme="minorBidi" w:eastAsiaTheme="minorEastAsia" w:hAnsiTheme="minorBidi"/>
          <w:sz w:val="28"/>
          <w:szCs w:val="28"/>
          <w:rtl/>
        </w:rPr>
      </w:pPr>
    </w:p>
    <w:p w:rsidR="00B20EF6" w:rsidRPr="00326539" w:rsidRDefault="007402E4"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hint="cs"/>
          <w:b/>
          <w:bCs/>
          <w:sz w:val="28"/>
          <w:szCs w:val="28"/>
          <w:u w:val="single"/>
          <w:rtl/>
        </w:rPr>
        <w:t>عيوب معامل الارتباط</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مقياس وصفي يقف عند حدود وصف العلاقة بين الظاهرتين ولا يسمح بالتنبؤ بقيمة أحد المتغيرين بمعلومية الآخر</w:t>
      </w:r>
      <w:r w:rsidRPr="000B223C">
        <w:rPr>
          <w:rFonts w:asciiTheme="minorBidi" w:eastAsiaTheme="minorEastAsia" w:hAnsiTheme="minorBidi"/>
          <w:sz w:val="28"/>
          <w:szCs w:val="28"/>
          <w:rtl/>
        </w:rPr>
        <w:t>.</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لا يوضح العلاقة السببية بين المتغيرين أي أنه لا يميز بين المتغير المستقل والمتغير التابع</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 xml:space="preserve">لا يفرق بين العلاقة الحقيقة والعلاقة الناشئة من الصدفة. </w:t>
      </w:r>
    </w:p>
    <w:p w:rsidR="007402E4" w:rsidRDefault="007402E4" w:rsidP="007402E4">
      <w:pPr>
        <w:pStyle w:val="a3"/>
        <w:spacing w:line="240" w:lineRule="auto"/>
        <w:rPr>
          <w:rFonts w:asciiTheme="minorBidi" w:eastAsiaTheme="minorEastAsia" w:hAnsiTheme="minorBidi"/>
          <w:sz w:val="28"/>
          <w:szCs w:val="28"/>
          <w:rtl/>
        </w:rPr>
      </w:pPr>
      <w:r>
        <w:rPr>
          <w:rFonts w:asciiTheme="minorBidi" w:eastAsiaTheme="minorEastAsia" w:hAnsiTheme="minorBidi" w:hint="cs"/>
          <w:sz w:val="28"/>
          <w:szCs w:val="28"/>
          <w:rtl/>
        </w:rPr>
        <w:t>مثلا العلاقة بين درجة الاختبار ورقم السجل المدني تساوي 0.55</w:t>
      </w:r>
    </w:p>
    <w:p w:rsidR="007402E4" w:rsidRDefault="007402E4"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326539" w:rsidRPr="007402E4" w:rsidRDefault="00326539" w:rsidP="000B223C">
      <w:pPr>
        <w:spacing w:line="240" w:lineRule="auto"/>
        <w:rPr>
          <w:rFonts w:asciiTheme="minorBidi" w:eastAsia="+mj-ea" w:hAnsiTheme="minorBidi"/>
          <w:color w:val="880E1F"/>
          <w:sz w:val="28"/>
          <w:szCs w:val="28"/>
          <w:rtl/>
        </w:rPr>
      </w:pPr>
    </w:p>
    <w:p w:rsidR="00B20EF6" w:rsidRPr="000B223C" w:rsidRDefault="00B20EF6" w:rsidP="000B223C">
      <w:pPr>
        <w:spacing w:after="0" w:line="240" w:lineRule="auto"/>
        <w:rPr>
          <w:rFonts w:eastAsiaTheme="minorEastAsia" w:cs="PT Bold Heading"/>
          <w:sz w:val="12"/>
          <w:szCs w:val="12"/>
          <w:rtl/>
        </w:rPr>
      </w:pPr>
      <w:r w:rsidRPr="000B223C">
        <w:rPr>
          <w:rFonts w:ascii="Gill Sans MT" w:eastAsia="+mj-ea" w:hAnsi="Andalus" w:cs="PT Bold Heading"/>
          <w:sz w:val="44"/>
          <w:szCs w:val="44"/>
          <w:rtl/>
        </w:rPr>
        <w:lastRenderedPageBreak/>
        <w:t>معامل بيرسون للارتباط الخطي</w:t>
      </w:r>
    </w:p>
    <w:p w:rsidR="005E2C69" w:rsidRPr="008F09CC" w:rsidRDefault="005E2C69" w:rsidP="000B223C">
      <w:pPr>
        <w:jc w:val="both"/>
        <w:rPr>
          <w:rFonts w:eastAsiaTheme="minorEastAsia"/>
          <w:sz w:val="28"/>
          <w:szCs w:val="28"/>
        </w:rPr>
      </w:pPr>
      <w:r w:rsidRPr="008F09CC">
        <w:rPr>
          <w:rFonts w:eastAsiaTheme="minorEastAsia"/>
          <w:sz w:val="28"/>
          <w:szCs w:val="28"/>
          <w:rtl/>
        </w:rPr>
        <w:t>معامل بيرسون للارتباط الخطي من أكثر معاملات الارتباط استخداماً  خاصة في العلوم الإنسانية و الاجتماعية .</w:t>
      </w:r>
      <w:r w:rsidR="000B223C">
        <w:rPr>
          <w:rFonts w:eastAsiaTheme="minorEastAsia" w:hint="cs"/>
          <w:sz w:val="28"/>
          <w:szCs w:val="28"/>
          <w:rtl/>
        </w:rPr>
        <w:t xml:space="preserve"> </w:t>
      </w:r>
      <w:r w:rsidR="008F09CC">
        <w:rPr>
          <w:rFonts w:eastAsiaTheme="minorEastAsia" w:hint="cs"/>
          <w:sz w:val="28"/>
          <w:szCs w:val="28"/>
          <w:rtl/>
        </w:rPr>
        <w:t>و</w:t>
      </w:r>
      <w:r w:rsidRPr="008F09CC">
        <w:rPr>
          <w:rFonts w:eastAsiaTheme="minorEastAsia"/>
          <w:sz w:val="28"/>
          <w:szCs w:val="28"/>
          <w:rtl/>
        </w:rPr>
        <w:t>مستوى القياس المطلوب عند تطبيق معامل بيرسون للارتباط هو أن يكون كلا المتغيرين مقياس فترة أو نسبي  أو بمعنى اخر أن تكون بيانات كلا المتغيرين( الظاهرتين) بيانات كمية .</w:t>
      </w:r>
    </w:p>
    <w:p w:rsidR="008F09CC" w:rsidRDefault="008F09CC"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C968B7" w:rsidRPr="008F09CC" w:rsidRDefault="00C968B7" w:rsidP="008F09CC">
      <w:pPr>
        <w:rPr>
          <w:rFonts w:eastAsiaTheme="minorEastAsia"/>
          <w:color w:val="FF0000"/>
          <w:sz w:val="28"/>
          <w:szCs w:val="28"/>
          <w:rtl/>
        </w:rPr>
      </w:pPr>
      <w:r w:rsidRPr="008F09CC">
        <w:rPr>
          <w:rFonts w:eastAsiaTheme="minorEastAsia" w:hint="cs"/>
          <w:color w:val="FF0000"/>
          <w:sz w:val="28"/>
          <w:szCs w:val="28"/>
          <w:rtl/>
        </w:rPr>
        <w:t>نظريا معامل ارتباط بيرسون هو</w:t>
      </w:r>
      <w:r w:rsidR="008F09CC" w:rsidRPr="008F09CC">
        <w:rPr>
          <w:rFonts w:eastAsiaTheme="minorEastAsia" w:hint="cs"/>
          <w:color w:val="FF0000"/>
          <w:sz w:val="28"/>
          <w:szCs w:val="28"/>
          <w:rtl/>
        </w:rPr>
        <w:t>:</w:t>
      </w:r>
      <w:r w:rsidRPr="008F09CC">
        <w:rPr>
          <w:rFonts w:eastAsiaTheme="minorEastAsia" w:hint="cs"/>
          <w:color w:val="FF0000"/>
          <w:sz w:val="28"/>
          <w:szCs w:val="28"/>
          <w:rtl/>
        </w:rPr>
        <w:t xml:space="preserve"> </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36"/>
        <w:gridCol w:w="5364"/>
      </w:tblGrid>
      <w:tr w:rsidR="00C968B7" w:rsidRPr="008F09CC" w:rsidTr="002B3E0F">
        <w:trPr>
          <w:jc w:val="center"/>
        </w:trPr>
        <w:tc>
          <w:tcPr>
            <w:tcW w:w="2436" w:type="dxa"/>
            <w:vMerge w:val="restart"/>
            <w:vAlign w:val="center"/>
          </w:tcPr>
          <w:p w:rsidR="00C968B7" w:rsidRPr="008F09CC" w:rsidRDefault="00C968B7" w:rsidP="008F09CC">
            <w:pPr>
              <w:spacing w:after="0" w:line="240" w:lineRule="auto"/>
              <w:jc w:val="right"/>
              <w:rPr>
                <w:sz w:val="28"/>
                <w:szCs w:val="28"/>
                <w:rtl/>
              </w:rPr>
            </w:pPr>
            <w:r w:rsidRPr="008F09CC">
              <w:rPr>
                <w:rFonts w:hint="cs"/>
                <w:sz w:val="28"/>
                <w:szCs w:val="28"/>
                <w:rtl/>
              </w:rPr>
              <w:t xml:space="preserve">معامل ارتباط بيرسون </w:t>
            </w:r>
            <w:r w:rsidR="008F09CC" w:rsidRPr="008F09CC">
              <w:rPr>
                <w:rFonts w:hint="cs"/>
                <w:sz w:val="28"/>
                <w:szCs w:val="28"/>
                <w:rtl/>
              </w:rPr>
              <w:t>=</w:t>
            </w:r>
          </w:p>
        </w:tc>
        <w:tc>
          <w:tcPr>
            <w:tcW w:w="5364" w:type="dxa"/>
            <w:tcBorders>
              <w:bottom w:val="single" w:sz="4" w:space="0" w:color="auto"/>
            </w:tcBorders>
            <w:vAlign w:val="center"/>
          </w:tcPr>
          <w:p w:rsidR="00C968B7" w:rsidRPr="008F09CC" w:rsidRDefault="00C968B7" w:rsidP="00326539">
            <w:pPr>
              <w:spacing w:after="0" w:line="240" w:lineRule="auto"/>
              <w:jc w:val="center"/>
              <w:rPr>
                <w:sz w:val="28"/>
                <w:szCs w:val="28"/>
              </w:rPr>
            </w:pPr>
            <w:r w:rsidRPr="008F09CC">
              <w:rPr>
                <w:rFonts w:hint="cs"/>
                <w:sz w:val="28"/>
                <w:szCs w:val="28"/>
                <w:rtl/>
              </w:rPr>
              <w:t xml:space="preserve">التغاير </w:t>
            </w:r>
            <w:r w:rsidRPr="008F09CC">
              <w:rPr>
                <w:sz w:val="28"/>
                <w:szCs w:val="28"/>
              </w:rPr>
              <w:t>xy</w:t>
            </w:r>
          </w:p>
        </w:tc>
      </w:tr>
      <w:tr w:rsidR="00C968B7" w:rsidRPr="008F09CC" w:rsidTr="002B3E0F">
        <w:trPr>
          <w:jc w:val="center"/>
        </w:trPr>
        <w:tc>
          <w:tcPr>
            <w:tcW w:w="2436" w:type="dxa"/>
            <w:vMerge/>
          </w:tcPr>
          <w:p w:rsidR="00C968B7" w:rsidRPr="008F09CC" w:rsidRDefault="00C968B7" w:rsidP="00BE215E">
            <w:pPr>
              <w:spacing w:after="0" w:line="240" w:lineRule="auto"/>
              <w:jc w:val="center"/>
              <w:rPr>
                <w:sz w:val="28"/>
                <w:szCs w:val="28"/>
                <w:rtl/>
              </w:rPr>
            </w:pPr>
          </w:p>
        </w:tc>
        <w:tc>
          <w:tcPr>
            <w:tcW w:w="5364" w:type="dxa"/>
            <w:tcBorders>
              <w:top w:val="single" w:sz="4" w:space="0" w:color="auto"/>
            </w:tcBorders>
            <w:vAlign w:val="center"/>
          </w:tcPr>
          <w:p w:rsidR="00C968B7" w:rsidRPr="008F09CC" w:rsidRDefault="00C968B7" w:rsidP="00C968B7">
            <w:pPr>
              <w:spacing w:after="0" w:line="240" w:lineRule="auto"/>
              <w:jc w:val="center"/>
              <w:rPr>
                <w:sz w:val="28"/>
                <w:szCs w:val="28"/>
              </w:rPr>
            </w:pPr>
            <w:r w:rsidRPr="008F09CC">
              <w:rPr>
                <w:rFonts w:hint="cs"/>
                <w:sz w:val="28"/>
                <w:szCs w:val="28"/>
                <w:rtl/>
              </w:rPr>
              <w:t>الانحراف المعياري لـ</w:t>
            </w:r>
            <w:r w:rsidRPr="008F09CC">
              <w:rPr>
                <w:sz w:val="28"/>
                <w:szCs w:val="28"/>
              </w:rPr>
              <w:t xml:space="preserve">x </w:t>
            </w:r>
            <w:r w:rsidRPr="008F09CC">
              <w:rPr>
                <w:rFonts w:hint="cs"/>
                <w:sz w:val="28"/>
                <w:szCs w:val="28"/>
                <w:rtl/>
              </w:rPr>
              <w:t xml:space="preserve">  × الانحراف المعياري لـ</w:t>
            </w:r>
            <w:r w:rsidR="008F09CC" w:rsidRPr="008F09CC">
              <w:rPr>
                <w:sz w:val="28"/>
                <w:szCs w:val="28"/>
              </w:rPr>
              <w:t>y</w:t>
            </w:r>
          </w:p>
        </w:tc>
      </w:tr>
    </w:tbl>
    <w:p w:rsidR="008F09CC" w:rsidRPr="000C0F5D" w:rsidRDefault="008F09CC" w:rsidP="008F09CC">
      <w:pPr>
        <w:spacing w:before="240"/>
        <w:rPr>
          <w:b/>
          <w:bCs/>
          <w:sz w:val="28"/>
          <w:szCs w:val="28"/>
          <w:rtl/>
        </w:rPr>
      </w:pPr>
      <w:r w:rsidRPr="000C0F5D">
        <w:rPr>
          <w:rFonts w:hint="cs"/>
          <w:b/>
          <w:bCs/>
          <w:sz w:val="28"/>
          <w:szCs w:val="28"/>
          <w:rtl/>
        </w:rPr>
        <w:t>صورة نظرية</w:t>
      </w:r>
    </w:p>
    <w:p w:rsidR="00C968B7" w:rsidRPr="008F09CC" w:rsidRDefault="007925C5" w:rsidP="008F09CC">
      <w:pPr>
        <w:bidi w:val="0"/>
        <w:spacing w:before="240"/>
      </w:pPr>
      <w:r>
        <w:rPr>
          <w:noProof/>
          <w:rtl/>
        </w:rPr>
        <mc:AlternateContent>
          <mc:Choice Requires="wps">
            <w:drawing>
              <wp:anchor distT="0" distB="0" distL="114300" distR="114300" simplePos="0" relativeHeight="251689984" behindDoc="0" locked="0" layoutInCell="1" allowOverlap="1" wp14:anchorId="1F04A7D4" wp14:editId="10A743CA">
                <wp:simplePos x="0" y="0"/>
                <wp:positionH relativeFrom="column">
                  <wp:posOffset>2332990</wp:posOffset>
                </wp:positionH>
                <wp:positionV relativeFrom="paragraph">
                  <wp:posOffset>571170</wp:posOffset>
                </wp:positionV>
                <wp:extent cx="504190" cy="0"/>
                <wp:effectExtent l="0" t="133350" r="0" b="133350"/>
                <wp:wrapNone/>
                <wp:docPr id="79" name="رابط كسهم مستقيم 79"/>
                <wp:cNvGraphicFramePr/>
                <a:graphic xmlns:a="http://schemas.openxmlformats.org/drawingml/2006/main">
                  <a:graphicData uri="http://schemas.microsoft.com/office/word/2010/wordprocessingShape">
                    <wps:wsp>
                      <wps:cNvCnPr/>
                      <wps:spPr>
                        <a:xfrm>
                          <a:off x="0" y="0"/>
                          <a:ext cx="50419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7BF81DA" id="رابط كسهم مستقيم 79" o:spid="_x0000_s1026" type="#_x0000_t32" style="position:absolute;margin-left:183.7pt;margin-top:44.95pt;width:39.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" strokecolor="red" strokeweight="2.25pt">
                <v:stroke endarrow="open" joinstyle="miter"/>
              </v:shape>
            </w:pict>
          </mc:Fallback>
        </mc:AlternateContent>
      </w:r>
      <w:r>
        <w:rPr>
          <w:noProof/>
          <w:rtl/>
        </w:rPr>
        <mc:AlternateContent>
          <mc:Choice Requires="wps">
            <w:drawing>
              <wp:anchor distT="0" distB="0" distL="114300" distR="114300" simplePos="0" relativeHeight="251684864" behindDoc="0" locked="0" layoutInCell="1" allowOverlap="1" wp14:anchorId="7BE052B4" wp14:editId="67D1B7AD">
                <wp:simplePos x="0" y="0"/>
                <wp:positionH relativeFrom="column">
                  <wp:posOffset>1127760</wp:posOffset>
                </wp:positionH>
                <wp:positionV relativeFrom="paragraph">
                  <wp:posOffset>384810</wp:posOffset>
                </wp:positionV>
                <wp:extent cx="341630" cy="67945"/>
                <wp:effectExtent l="19050" t="19050" r="20320" b="27305"/>
                <wp:wrapNone/>
                <wp:docPr id="76" name="رابط مستقيم 76"/>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433A5C4" id="رابط مستقيم 7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88.8pt,30.3pt" to="115.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LD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Q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" strokecolor="red" strokeweight="2.25pt">
                <v:stroke joinstyle="miter"/>
              </v:line>
            </w:pict>
          </mc:Fallback>
        </mc:AlternateContent>
      </w:r>
      <w:r>
        <w:rPr>
          <w:noProof/>
          <w:rtl/>
        </w:rPr>
        <mc:AlternateContent>
          <mc:Choice Requires="wps">
            <w:drawing>
              <wp:anchor distT="0" distB="0" distL="114300" distR="114300" simplePos="0" relativeHeight="251686912" behindDoc="0" locked="0" layoutInCell="1" allowOverlap="1" wp14:anchorId="73806473" wp14:editId="1F9A929B">
                <wp:simplePos x="0" y="0"/>
                <wp:positionH relativeFrom="column">
                  <wp:posOffset>1618615</wp:posOffset>
                </wp:positionH>
                <wp:positionV relativeFrom="paragraph">
                  <wp:posOffset>875665</wp:posOffset>
                </wp:positionV>
                <wp:extent cx="341630" cy="67945"/>
                <wp:effectExtent l="19050" t="19050" r="20320" b="27305"/>
                <wp:wrapNone/>
                <wp:docPr id="77" name="رابط مستقيم 77"/>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DFFB593" id="رابط مستقيم 7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7.45pt,68.95pt" to="154.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cX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R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" strokecolor="red" strokeweight="2.25pt">
                <v:stroke joinstyle="miter"/>
              </v:line>
            </w:pict>
          </mc:Fallback>
        </mc:AlternateContent>
      </w:r>
      <w:r>
        <w:rPr>
          <w:noProof/>
          <w:rtl/>
        </w:rPr>
        <mc:AlternateContent>
          <mc:Choice Requires="wps">
            <w:drawing>
              <wp:anchor distT="0" distB="0" distL="114300" distR="114300" simplePos="0" relativeHeight="251688960" behindDoc="0" locked="0" layoutInCell="1" allowOverlap="1" wp14:anchorId="07F6FD55" wp14:editId="2961621F">
                <wp:simplePos x="0" y="0"/>
                <wp:positionH relativeFrom="column">
                  <wp:posOffset>711200</wp:posOffset>
                </wp:positionH>
                <wp:positionV relativeFrom="paragraph">
                  <wp:posOffset>867715</wp:posOffset>
                </wp:positionV>
                <wp:extent cx="341630" cy="67945"/>
                <wp:effectExtent l="19050" t="19050" r="20320" b="27305"/>
                <wp:wrapNone/>
                <wp:docPr id="78" name="رابط مستقيم 78"/>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47BA2524" id="رابط مستقيم 78"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6pt,68.3pt" to="82.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E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" strokecolor="red" strokeweight="2.25pt">
                <v:stroke joinstyle="miter"/>
              </v:line>
            </w:pict>
          </mc:Fallback>
        </mc:AlternateContent>
      </w:r>
      <w:r w:rsidR="008F09CC" w:rsidRPr="008F09CC">
        <w:rPr>
          <w:position w:val="-68"/>
        </w:rPr>
        <w:object w:dxaOrig="3120" w:dyaOrig="1400">
          <v:shape id="_x0000_i1044" type="#_x0000_t75" alt="Parchment" style="width:180.8pt;height:76.5pt" o:ole="" filled="t">
            <v:fill r:id="rId61" o:title="Parchment" recolor="t" type="tile"/>
            <v:imagedata r:id="rId62" o:title=""/>
          </v:shape>
          <o:OLEObject Type="Embed" ProgID="Equation.3" ShapeID="_x0000_i1044" DrawAspect="Content" ObjectID="_1550182826" r:id="rId63"/>
        </w:object>
      </w:r>
      <w:r w:rsidR="008F09CC">
        <w:rPr>
          <w:rFonts w:hint="cs"/>
          <w:rtl/>
        </w:rPr>
        <w:t xml:space="preserve">               </w:t>
      </w:r>
      <w:r w:rsidR="008F09CC" w:rsidRPr="00DF72CB">
        <w:rPr>
          <w:position w:val="-40"/>
        </w:rPr>
        <w:object w:dxaOrig="2860" w:dyaOrig="840">
          <v:shape id="_x0000_i1045" type="#_x0000_t75" alt="Parchment" style="width:165.75pt;height:45pt" o:ole="" filled="t">
            <v:fill r:id="rId61" o:title="Parchment" recolor="t" type="tile"/>
            <v:imagedata r:id="rId64" o:title=""/>
          </v:shape>
          <o:OLEObject Type="Embed" ProgID="Equation.3" ShapeID="_x0000_i1045" DrawAspect="Content" ObjectID="_1550182827" r:id="rId65"/>
        </w:object>
      </w:r>
    </w:p>
    <w:p w:rsidR="00D21C05" w:rsidRDefault="00D21C05" w:rsidP="00D21C05">
      <w:pPr>
        <w:rPr>
          <w:rFonts w:eastAsiaTheme="minorEastAsia"/>
          <w:rtl/>
        </w:rPr>
      </w:pPr>
    </w:p>
    <w:p w:rsidR="001936FA" w:rsidRDefault="001936FA" w:rsidP="005A7272">
      <w:pPr>
        <w:ind w:left="720"/>
        <w:rPr>
          <w:rFonts w:eastAsiaTheme="minorEastAsia"/>
          <w:rtl/>
        </w:rPr>
      </w:pPr>
    </w:p>
    <w:p w:rsidR="005A7272" w:rsidRPr="000C0F5D" w:rsidRDefault="005A7272" w:rsidP="000C0F5D">
      <w:pPr>
        <w:spacing w:before="240"/>
        <w:rPr>
          <w:b/>
          <w:bCs/>
          <w:sz w:val="28"/>
          <w:szCs w:val="28"/>
          <w:rtl/>
        </w:rPr>
      </w:pPr>
      <w:r w:rsidRPr="000C0F5D">
        <w:rPr>
          <w:rFonts w:hint="cs"/>
          <w:b/>
          <w:bCs/>
          <w:sz w:val="28"/>
          <w:szCs w:val="28"/>
          <w:rtl/>
        </w:rPr>
        <w:t xml:space="preserve">صورة </w:t>
      </w:r>
      <w:r w:rsidR="000C0F5D" w:rsidRPr="000C0F5D">
        <w:rPr>
          <w:rFonts w:hint="cs"/>
          <w:b/>
          <w:bCs/>
          <w:sz w:val="28"/>
          <w:szCs w:val="28"/>
          <w:rtl/>
        </w:rPr>
        <w:t>أخرى</w:t>
      </w:r>
      <w:r w:rsidRPr="000C0F5D">
        <w:rPr>
          <w:rFonts w:hint="cs"/>
          <w:b/>
          <w:bCs/>
          <w:sz w:val="28"/>
          <w:szCs w:val="28"/>
          <w:rtl/>
        </w:rPr>
        <w:t xml:space="preserve"> </w:t>
      </w:r>
      <w:r w:rsidR="000C0F5D" w:rsidRPr="000C0F5D">
        <w:rPr>
          <w:rFonts w:hint="cs"/>
          <w:b/>
          <w:bCs/>
          <w:sz w:val="28"/>
          <w:szCs w:val="28"/>
          <w:rtl/>
        </w:rPr>
        <w:t xml:space="preserve"> (الحساب من البينات مباشرة)</w:t>
      </w:r>
    </w:p>
    <w:p w:rsidR="005A7272" w:rsidRDefault="00D5499A" w:rsidP="005A7272">
      <w:pPr>
        <w:ind w:left="720"/>
        <w:rPr>
          <w:rFonts w:eastAsiaTheme="minorEastAsia"/>
          <w:rtl/>
        </w:rPr>
      </w:pPr>
      <w:r w:rsidRPr="005A7272">
        <w:rPr>
          <w:position w:val="-50"/>
        </w:rPr>
        <w:object w:dxaOrig="4459" w:dyaOrig="940">
          <v:shape id="_x0000_i1046" type="#_x0000_t75" alt="Parchment" style="width:283.6pt;height:58.5pt" o:ole="" filled="t">
            <v:fill r:id="rId61" o:title="Parchment" recolor="t" type="tile"/>
            <v:imagedata r:id="rId66" o:title=""/>
          </v:shape>
          <o:OLEObject Type="Embed" ProgID="Equation.3" ShapeID="_x0000_i1046" DrawAspect="Content" ObjectID="_1550182828" r:id="rId67"/>
        </w:object>
      </w: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Pr="00B20EF6" w:rsidRDefault="000C0F5D" w:rsidP="007925C5">
      <w:pPr>
        <w:rPr>
          <w:rFonts w:eastAsiaTheme="minorEastAsia"/>
          <w:rtl/>
        </w:rPr>
      </w:pPr>
    </w:p>
    <w:p w:rsidR="00B20EF6" w:rsidRDefault="00B20EF6" w:rsidP="00B20EF6">
      <w:pPr>
        <w:rPr>
          <w:rFonts w:eastAsiaTheme="minorEastAsia"/>
          <w:rtl/>
        </w:rPr>
      </w:pPr>
    </w:p>
    <w:p w:rsidR="008A6FFF" w:rsidRPr="008A6FFF" w:rsidRDefault="008A6FFF" w:rsidP="00B20EF6">
      <w:pPr>
        <w:rPr>
          <w:rFonts w:eastAsiaTheme="minorEastAsia"/>
          <w:b/>
          <w:bCs/>
          <w:sz w:val="28"/>
          <w:szCs w:val="28"/>
          <w:rtl/>
        </w:rPr>
      </w:pPr>
      <w:r w:rsidRPr="008A6FFF">
        <w:rPr>
          <w:rFonts w:eastAsiaTheme="minorEastAsia" w:hint="cs"/>
          <w:b/>
          <w:bCs/>
          <w:sz w:val="28"/>
          <w:szCs w:val="28"/>
          <w:rtl/>
        </w:rPr>
        <w:lastRenderedPageBreak/>
        <w:t>مثال</w:t>
      </w:r>
    </w:p>
    <w:p w:rsidR="008A6FFF" w:rsidRPr="008A6FFF" w:rsidRDefault="008A6FFF" w:rsidP="008A6FFF">
      <w:pPr>
        <w:rPr>
          <w:rFonts w:asciiTheme="minorBidi" w:eastAsiaTheme="minorEastAsia" w:hAnsiTheme="minorBidi"/>
          <w:sz w:val="28"/>
          <w:szCs w:val="28"/>
          <w:rtl/>
        </w:rPr>
      </w:pPr>
      <w:r w:rsidRPr="008A6FFF">
        <w:rPr>
          <w:rFonts w:asciiTheme="minorBidi" w:eastAsiaTheme="minorEastAsia" w:hAnsiTheme="minorBidi"/>
          <w:sz w:val="28"/>
          <w:szCs w:val="28"/>
          <w:rtl/>
        </w:rPr>
        <w:t xml:space="preserve">أوجد معامل ارتباط بيرسون بين المتغيرين </w:t>
      </w:r>
      <w:r w:rsidRPr="008A6FFF">
        <w:rPr>
          <w:rFonts w:asciiTheme="minorBidi" w:eastAsiaTheme="minorEastAsia" w:hAnsiTheme="minorBidi"/>
          <w:sz w:val="28"/>
          <w:szCs w:val="28"/>
        </w:rPr>
        <w:t xml:space="preserve">x </w:t>
      </w:r>
      <w:r w:rsidRPr="008A6FFF">
        <w:rPr>
          <w:rFonts w:asciiTheme="minorBidi" w:eastAsiaTheme="minorEastAsia" w:hAnsiTheme="minorBidi"/>
          <w:sz w:val="28"/>
          <w:szCs w:val="28"/>
          <w:rtl/>
        </w:rPr>
        <w:t xml:space="preserve"> و </w:t>
      </w:r>
      <w:r w:rsidRPr="008A6FFF">
        <w:rPr>
          <w:rFonts w:asciiTheme="minorBidi" w:eastAsiaTheme="minorEastAsia" w:hAnsiTheme="minorBidi"/>
          <w:sz w:val="28"/>
          <w:szCs w:val="28"/>
        </w:rPr>
        <w:t>y</w:t>
      </w:r>
      <w:r w:rsidRPr="008A6FFF">
        <w:rPr>
          <w:rFonts w:asciiTheme="minorBidi" w:eastAsiaTheme="minorEastAsia" w:hAnsiTheme="minorBidi"/>
          <w:sz w:val="28"/>
          <w:szCs w:val="28"/>
          <w:rtl/>
        </w:rPr>
        <w:t xml:space="preserve"> </w:t>
      </w:r>
    </w:p>
    <w:tbl>
      <w:tblPr>
        <w:tblStyle w:val="a7"/>
        <w:tblW w:w="0" w:type="auto"/>
        <w:tblLook w:val="04A0" w:firstRow="1" w:lastRow="0" w:firstColumn="1" w:lastColumn="0" w:noHBand="0" w:noVBand="1"/>
      </w:tblPr>
      <w:tblGrid>
        <w:gridCol w:w="429"/>
        <w:gridCol w:w="432"/>
        <w:gridCol w:w="946"/>
        <w:gridCol w:w="951"/>
        <w:gridCol w:w="1035"/>
        <w:gridCol w:w="1041"/>
        <w:gridCol w:w="1631"/>
      </w:tblGrid>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951"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m:oMathPara>
          </w:p>
        </w:tc>
        <w:tc>
          <w:tcPr>
            <w:tcW w:w="1035" w:type="dxa"/>
            <w:shd w:val="clear" w:color="auto" w:fill="FFC000"/>
            <w:vAlign w:val="center"/>
          </w:tcPr>
          <w:p w:rsidR="008A6FFF" w:rsidRDefault="00727759"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c>
          <w:tcPr>
            <w:tcW w:w="1041" w:type="dxa"/>
            <w:shd w:val="clear" w:color="auto" w:fill="FFC000"/>
            <w:vAlign w:val="center"/>
          </w:tcPr>
          <w:p w:rsidR="008A6FFF" w:rsidRDefault="00727759"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oMath>
            </m:oMathPara>
          </w:p>
        </w:tc>
        <w:tc>
          <w:tcPr>
            <w:tcW w:w="1631" w:type="dxa"/>
            <w:shd w:val="clear" w:color="auto" w:fill="FFC000"/>
            <w:vAlign w:val="center"/>
          </w:tcPr>
          <w:p w:rsidR="008A6FFF" w:rsidRDefault="008A6FFF" w:rsidP="008A6FFF">
            <w:pPr>
              <w:bidi w:val="0"/>
              <w:spacing w:after="0" w:line="240" w:lineRule="auto"/>
              <w:jc w:val="center"/>
              <w:rPr>
                <w:rFonts w:eastAsiaTheme="minorEastAsia"/>
              </w:rPr>
            </w:pPr>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Pr>
                <w:rFonts w:eastAsiaTheme="minorEastAsia"/>
              </w:rPr>
              <w:t xml:space="preserve"> </w:t>
            </w:r>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46"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r>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04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63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7</w:t>
            </w:r>
          </w:p>
        </w:tc>
      </w:tr>
    </w:tbl>
    <w:p w:rsidR="000B223C" w:rsidRDefault="008A6FFF" w:rsidP="008A6FFF">
      <w:pPr>
        <w:bidi w:val="0"/>
        <w:rPr>
          <w:rFonts w:eastAsiaTheme="minorEastAsia"/>
        </w:rPr>
      </w:pPr>
      <w:r>
        <w:rPr>
          <w:rFonts w:eastAsiaTheme="minorEastAsia" w:hint="cs"/>
          <w:rtl/>
        </w:rPr>
        <w:t xml:space="preserve"> </w:t>
      </w:r>
    </w:p>
    <w:p w:rsidR="008A6FFF" w:rsidRPr="00570B22" w:rsidRDefault="00727759" w:rsidP="00570B22">
      <w:pPr>
        <w:bidi w:val="0"/>
        <w:rPr>
          <w:rFonts w:eastAsiaTheme="minorEastAsia"/>
          <w:sz w:val="28"/>
          <w:szCs w:val="28"/>
        </w:rPr>
      </w:pPr>
      <m:oMathPara>
        <m:oMathParaPr>
          <m:jc m:val="lef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=3             </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=3</m:t>
          </m:r>
        </m:oMath>
      </m:oMathPara>
    </w:p>
    <w:p w:rsidR="008A6FFF" w:rsidRDefault="00570B22" w:rsidP="008A6FFF">
      <w:pPr>
        <w:bidi w:val="0"/>
        <w:rPr>
          <w:rFonts w:eastAsiaTheme="minorEastAsia"/>
        </w:rPr>
      </w:pPr>
      <w:r w:rsidRPr="00DF72CB">
        <w:rPr>
          <w:position w:val="-40"/>
        </w:rPr>
        <w:object w:dxaOrig="2820" w:dyaOrig="840">
          <v:shape id="_x0000_i1047" type="#_x0000_t75" alt="Parchment" style="width:163.55pt;height:45pt" o:ole="" filled="t">
            <v:fill r:id="rId61" o:title="Parchment" opacity="0" recolor="t" type="tile"/>
            <v:imagedata r:id="rId68" o:title=""/>
          </v:shape>
          <o:OLEObject Type="Embed" ProgID="Equation.3" ShapeID="_x0000_i1047" DrawAspect="Content" ObjectID="_1550182829" r:id="rId69"/>
        </w:object>
      </w:r>
      <w:r w:rsidRPr="00570B22">
        <w:rPr>
          <w:position w:val="-28"/>
        </w:rPr>
        <w:object w:dxaOrig="1460" w:dyaOrig="660">
          <v:shape id="_x0000_i1048" type="#_x0000_t75" alt="Parchment" style="width:84.75pt;height:36pt" o:ole="" filled="t">
            <v:fill r:id="rId61" o:title="Parchment" opacity="0" recolor="t" type="tile"/>
            <v:imagedata r:id="rId70" o:title=""/>
          </v:shape>
          <o:OLEObject Type="Embed" ProgID="Equation.3" ShapeID="_x0000_i1048" DrawAspect="Content" ObjectID="_1550182830" r:id="rId71"/>
        </w:object>
      </w:r>
      <w:r w:rsidR="00150D9A" w:rsidRPr="00570B22">
        <w:rPr>
          <w:position w:val="-24"/>
        </w:rPr>
        <w:object w:dxaOrig="1160" w:dyaOrig="620">
          <v:shape id="_x0000_i1049" type="#_x0000_t75" alt="Parchment" style="width:67.5pt;height:34.5pt" o:ole="" filled="t">
            <v:fill r:id="rId61" o:title="Parchment" opacity="0" recolor="t" type="tile"/>
            <v:imagedata r:id="rId72" o:title=""/>
          </v:shape>
          <o:OLEObject Type="Embed" ProgID="Equation.3" ShapeID="_x0000_i1049" DrawAspect="Content" ObjectID="_1550182831" r:id="rId73"/>
        </w:object>
      </w:r>
    </w:p>
    <w:p w:rsidR="00C968B7" w:rsidRDefault="00C968B7" w:rsidP="00C45E65">
      <w:pPr>
        <w:numPr>
          <w:ilvl w:val="0"/>
          <w:numId w:val="25"/>
        </w:numPr>
        <w:rPr>
          <w:rFonts w:eastAsiaTheme="minorEastAsia"/>
        </w:rPr>
      </w:pPr>
    </w:p>
    <w:p w:rsidR="00C968B7" w:rsidRDefault="00570B22" w:rsidP="00B20EF6">
      <w:pPr>
        <w:rPr>
          <w:rFonts w:eastAsiaTheme="minorEastAsia"/>
          <w:sz w:val="28"/>
          <w:szCs w:val="28"/>
          <w:rtl/>
        </w:rPr>
      </w:pPr>
      <w:r w:rsidRPr="00570B22">
        <w:rPr>
          <w:rFonts w:eastAsiaTheme="minorEastAsia" w:hint="cs"/>
          <w:sz w:val="28"/>
          <w:szCs w:val="28"/>
          <w:rtl/>
        </w:rPr>
        <w:t>طريقة أخرى</w:t>
      </w:r>
    </w:p>
    <w:tbl>
      <w:tblPr>
        <w:tblStyle w:val="a7"/>
        <w:tblW w:w="0" w:type="auto"/>
        <w:tblLook w:val="04A0" w:firstRow="1" w:lastRow="0" w:firstColumn="1" w:lastColumn="0" w:noHBand="0" w:noVBand="1"/>
      </w:tblPr>
      <w:tblGrid>
        <w:gridCol w:w="429"/>
        <w:gridCol w:w="432"/>
        <w:gridCol w:w="946"/>
        <w:gridCol w:w="1035"/>
        <w:gridCol w:w="1041"/>
      </w:tblGrid>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570B22" w:rsidRDefault="00570B22" w:rsidP="00570B22">
            <w:pPr>
              <w:bidi w:val="0"/>
              <w:spacing w:after="0" w:line="240" w:lineRule="auto"/>
              <w:jc w:val="center"/>
              <w:rPr>
                <w:rFonts w:eastAsiaTheme="minorEastAsia"/>
              </w:rPr>
            </w:pPr>
            <m:oMathPara>
              <m:oMath>
                <m:r>
                  <w:rPr>
                    <w:rFonts w:ascii="Cambria Math" w:eastAsiaTheme="minorEastAsia" w:hAnsi="Cambria Math"/>
                  </w:rPr>
                  <m:t>xy</m:t>
                </m:r>
              </m:oMath>
            </m:oMathPara>
          </w:p>
        </w:tc>
        <w:tc>
          <w:tcPr>
            <w:tcW w:w="1035" w:type="dxa"/>
            <w:shd w:val="clear" w:color="auto" w:fill="FFC000"/>
            <w:vAlign w:val="center"/>
          </w:tcPr>
          <w:p w:rsidR="00570B22" w:rsidRDefault="00727759"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1041" w:type="dxa"/>
            <w:shd w:val="clear" w:color="auto" w:fill="FFC000"/>
            <w:vAlign w:val="center"/>
          </w:tcPr>
          <w:p w:rsidR="00570B22" w:rsidRDefault="00727759"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m:oMathPara>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12</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r>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52</w:t>
            </w:r>
          </w:p>
        </w:tc>
        <w:tc>
          <w:tcPr>
            <w:tcW w:w="1035"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c>
          <w:tcPr>
            <w:tcW w:w="1041"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r>
    </w:tbl>
    <w:p w:rsidR="00D5499A" w:rsidRDefault="00D5499A" w:rsidP="00D5499A">
      <w:pPr>
        <w:bidi w:val="0"/>
        <w:spacing w:before="240" w:after="0" w:line="360" w:lineRule="auto"/>
      </w:pPr>
    </w:p>
    <w:p w:rsidR="00D5499A" w:rsidRDefault="00727759" w:rsidP="00D5499A">
      <w:pPr>
        <w:bidi w:val="0"/>
        <w:spacing w:before="240" w:after="0" w:line="360" w:lineRule="auto"/>
      </w:pPr>
      <w:r>
        <w:rPr>
          <w:noProof/>
          <w:position w:val="-50"/>
        </w:rPr>
        <w:pict>
          <v:shape id="_x0000_s1058" type="#_x0000_t75" alt="Parchment" style="position:absolute;margin-left:0;margin-top:.5pt;width:283.85pt;height:58.85pt;z-index:251742208;mso-position-horizontal-relative:text;mso-position-vertical-relative:text" filled="t">
            <v:fill r:id="rId61" o:title="Parchment" recolor="t" type="tile"/>
            <v:imagedata r:id="rId74" o:title="" grayscale="t" bilevel="t"/>
          </v:shape>
          <o:OLEObject Type="Embed" ProgID="Equation.3" ShapeID="_x0000_s1058" DrawAspect="Content" ObjectID="_1550182843" r:id="rId75"/>
        </w:pict>
      </w:r>
    </w:p>
    <w:p w:rsidR="00D5499A" w:rsidRDefault="00D5499A" w:rsidP="00D5499A">
      <w:pPr>
        <w:bidi w:val="0"/>
        <w:spacing w:before="240" w:after="0" w:line="360" w:lineRule="auto"/>
      </w:pPr>
    </w:p>
    <w:p w:rsidR="00D5499A" w:rsidRDefault="00D5499A" w:rsidP="00D5499A">
      <w:pPr>
        <w:bidi w:val="0"/>
        <w:spacing w:before="240" w:after="0" w:line="360" w:lineRule="auto"/>
      </w:pPr>
    </w:p>
    <w:p w:rsidR="00D5499A" w:rsidRDefault="00D5499A" w:rsidP="00D5499A">
      <w:pPr>
        <w:bidi w:val="0"/>
        <w:spacing w:before="240" w:after="0" w:line="360" w:lineRule="auto"/>
        <w:rPr>
          <w:rtl/>
        </w:rPr>
      </w:pPr>
    </w:p>
    <w:p w:rsidR="005A7272" w:rsidRDefault="00727759" w:rsidP="005A7272">
      <w:pPr>
        <w:bidi w:val="0"/>
        <w:spacing w:before="240" w:after="0" w:line="360" w:lineRule="auto"/>
        <w:rPr>
          <w:rtl/>
        </w:rPr>
      </w:pPr>
      <w:r>
        <w:rPr>
          <w:noProof/>
          <w:position w:val="-28"/>
          <w:rtl/>
        </w:rPr>
        <w:pict>
          <v:shape id="_x0000_s1057" type="#_x0000_t75" alt="Parchment" style="position:absolute;margin-left:-9pt;margin-top:1.5pt;width:514.4pt;height:41.55pt;z-index:251740160;mso-position-horizontal-relative:text;mso-position-vertical-relative:text" filled="t">
            <v:fill r:id="rId61" o:title="Parchment" recolor="t" type="tile"/>
            <v:imagedata r:id="rId76" o:title="" grayscale="t" bilevel="t"/>
          </v:shape>
          <o:OLEObject Type="Embed" ProgID="Equation.3" ShapeID="_x0000_s1057" DrawAspect="Content" ObjectID="_1550182844" r:id="rId77"/>
        </w:pict>
      </w:r>
    </w:p>
    <w:p w:rsidR="005A7272" w:rsidRDefault="005A7272" w:rsidP="005A7272">
      <w:pPr>
        <w:bidi w:val="0"/>
        <w:spacing w:before="240" w:after="0" w:line="360" w:lineRule="auto"/>
        <w:rPr>
          <w:rtl/>
        </w:rPr>
      </w:pPr>
    </w:p>
    <w:p w:rsidR="007402E4" w:rsidRDefault="007402E4" w:rsidP="007402E4">
      <w:pPr>
        <w:spacing w:before="240" w:after="0" w:line="360" w:lineRule="auto"/>
        <w:rPr>
          <w:rtl/>
        </w:rPr>
      </w:pPr>
    </w:p>
    <w:p w:rsidR="007402E4" w:rsidRDefault="007402E4" w:rsidP="007402E4">
      <w:pPr>
        <w:spacing w:before="240" w:after="0" w:line="360" w:lineRule="auto"/>
        <w:rPr>
          <w:rtl/>
        </w:rPr>
      </w:pPr>
    </w:p>
    <w:p w:rsidR="003A66D9" w:rsidRPr="000B223C" w:rsidRDefault="003A66D9" w:rsidP="003A66D9">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معامل ارتباط سبيرمان للرتب</w:t>
      </w:r>
    </w:p>
    <w:p w:rsidR="00BE215E" w:rsidRPr="00BE215E" w:rsidRDefault="003A66D9" w:rsidP="00924A6A">
      <w:pPr>
        <w:spacing w:after="0" w:line="240" w:lineRule="auto"/>
        <w:rPr>
          <w:rFonts w:eastAsiaTheme="minorEastAsia"/>
          <w:sz w:val="28"/>
          <w:szCs w:val="28"/>
          <w:rtl/>
        </w:rPr>
      </w:pPr>
      <w:r>
        <w:rPr>
          <w:rFonts w:eastAsiaTheme="minorEastAsia" w:hint="cs"/>
          <w:sz w:val="28"/>
          <w:szCs w:val="28"/>
          <w:rtl/>
        </w:rPr>
        <w:t xml:space="preserve"> يستخدم مع البيانات الوصفية الترتيبية ويحسب كما يلي:</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den>
        </m:f>
      </m:oMath>
    </w:p>
    <w:p w:rsidR="00BE215E" w:rsidRDefault="00BE215E" w:rsidP="00924A6A">
      <w:pPr>
        <w:spacing w:after="0" w:line="240" w:lineRule="auto"/>
        <w:rPr>
          <w:rFonts w:eastAsiaTheme="minorEastAsia"/>
          <w:sz w:val="28"/>
          <w:szCs w:val="28"/>
          <w:rtl/>
        </w:rPr>
      </w:pPr>
      <w:r>
        <w:rPr>
          <w:rFonts w:eastAsiaTheme="minorEastAsia" w:hint="cs"/>
          <w:sz w:val="28"/>
          <w:szCs w:val="28"/>
          <w:rtl/>
        </w:rPr>
        <w:t>مثال أوجد معامل ارتباط سبيرمان بين درجات الطلاب في مقرري الاحصاء وعلم النفس:</w:t>
      </w:r>
    </w:p>
    <w:p w:rsidR="00BE215E" w:rsidRPr="00A27D3E" w:rsidRDefault="00BE215E" w:rsidP="00924A6A">
      <w:pPr>
        <w:spacing w:after="0" w:line="240" w:lineRule="auto"/>
        <w:rPr>
          <w:rFonts w:eastAsiaTheme="minorEastAsia"/>
          <w:sz w:val="10"/>
          <w:szCs w:val="10"/>
          <w:rtl/>
        </w:rPr>
      </w:pPr>
      <w:r w:rsidRPr="00A27D3E">
        <w:rPr>
          <w:rFonts w:eastAsiaTheme="minorEastAsia" w:hint="cs"/>
          <w:sz w:val="10"/>
          <w:szCs w:val="10"/>
          <w:rtl/>
        </w:rPr>
        <w:t xml:space="preserve"> </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BE215E" w:rsidRPr="00A27D3E" w:rsidTr="00A27D3E">
        <w:trPr>
          <w:jc w:val="center"/>
        </w:trPr>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bookmarkStart w:id="2" w:name="OLE_LINK2"/>
            <w:r w:rsidRPr="00A27D3E">
              <w:rPr>
                <w:rFonts w:eastAsiaTheme="minorEastAsia" w:hint="cs"/>
                <w:sz w:val="24"/>
                <w:szCs w:val="24"/>
                <w:rtl/>
              </w:rPr>
              <w:t>سعد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الطالب</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جيدجدا</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جيدجدا</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134" w:type="dxa"/>
            <w:shd w:val="clear" w:color="auto" w:fill="FFC000"/>
          </w:tcPr>
          <w:p w:rsidR="00BE215E" w:rsidRPr="00A27D3E" w:rsidRDefault="00BE215E" w:rsidP="00BE215E">
            <w:pPr>
              <w:spacing w:after="0" w:line="240" w:lineRule="auto"/>
              <w:rPr>
                <w:rFonts w:eastAsiaTheme="minorEastAsia"/>
                <w:sz w:val="24"/>
                <w:szCs w:val="24"/>
                <w:rtl/>
              </w:rPr>
            </w:pPr>
            <w:r w:rsidRPr="00A27D3E">
              <w:rPr>
                <w:rFonts w:eastAsiaTheme="minorEastAsia" w:hint="cs"/>
                <w:sz w:val="24"/>
                <w:szCs w:val="24"/>
                <w:rtl/>
              </w:rPr>
              <w:t>الاحصاء</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جيدجدا</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علم النفس</w:t>
            </w:r>
          </w:p>
        </w:tc>
      </w:tr>
      <w:bookmarkEnd w:id="2"/>
    </w:tbl>
    <w:p w:rsidR="00BE215E" w:rsidRPr="00A27D3E" w:rsidRDefault="00BE215E" w:rsidP="003A66D9">
      <w:pPr>
        <w:spacing w:after="0" w:line="240" w:lineRule="auto"/>
        <w:rPr>
          <w:rFonts w:eastAsiaTheme="minorEastAsia"/>
          <w:sz w:val="14"/>
          <w:szCs w:val="14"/>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BE215E" w:rsidRPr="00A27D3E" w:rsidTr="00A27D3E">
        <w:trPr>
          <w:jc w:val="center"/>
        </w:trPr>
        <w:tc>
          <w:tcPr>
            <w:tcW w:w="1596" w:type="dxa"/>
            <w:shd w:val="clear" w:color="auto" w:fill="FFC000"/>
            <w:vAlign w:val="center"/>
          </w:tcPr>
          <w:p w:rsidR="00BE215E" w:rsidRPr="00A27D3E" w:rsidRDefault="0093306E" w:rsidP="00BE215E">
            <w:pPr>
              <w:spacing w:after="0" w:line="240" w:lineRule="auto"/>
              <w:jc w:val="center"/>
              <w:rPr>
                <w:rFonts w:eastAsiaTheme="minorEastAsia"/>
                <w:sz w:val="24"/>
                <w:szCs w:val="24"/>
              </w:rPr>
            </w:pP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sz w:val="24"/>
                <w:szCs w:val="24"/>
              </w:rPr>
              <w:t>y</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y</w:t>
            </w:r>
          </w:p>
        </w:tc>
        <w:tc>
          <w:tcPr>
            <w:tcW w:w="1832" w:type="dxa"/>
            <w:shd w:val="clear" w:color="auto" w:fill="FFC000"/>
            <w:vAlign w:val="center"/>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 xml:space="preserve">الفرق بين الرتبتين </w:t>
            </w:r>
            <m:oMath>
              <m:r>
                <w:rPr>
                  <w:rFonts w:ascii="Cambria Math" w:eastAsiaTheme="minorEastAsia" w:hAnsi="Cambria Math"/>
                  <w:sz w:val="24"/>
                  <w:szCs w:val="24"/>
                </w:rPr>
                <m:t>d</m:t>
              </m:r>
            </m:oMath>
          </w:p>
        </w:tc>
        <w:tc>
          <w:tcPr>
            <w:tcW w:w="1596" w:type="dxa"/>
            <w:shd w:val="clear" w:color="auto" w:fill="FFC000"/>
            <w:vAlign w:val="center"/>
          </w:tcPr>
          <w:p w:rsidR="00BE215E" w:rsidRPr="00A27D3E" w:rsidRDefault="00727759" w:rsidP="00BE215E">
            <w:pPr>
              <w:spacing w:after="0" w:line="240" w:lineRule="auto"/>
              <w:jc w:val="center"/>
              <w:rPr>
                <w:rFonts w:eastAsiaTheme="minorEastAsia"/>
                <w:sz w:val="24"/>
                <w:szCs w:val="24"/>
                <w:rtl/>
              </w:rPr>
            </w:pPr>
            <m:oMathPara>
              <m:oMath>
                <m:sSup>
                  <m:sSupPr>
                    <m:ctrlPr>
                      <w:rPr>
                        <w:rFonts w:ascii="Cambria Math" w:eastAsiaTheme="minorEastAsia" w:hAnsi="Cambria Math" w:cstheme="minorBidi"/>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oMath>
            </m:oMathPara>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r w:rsidRPr="00A27D3E">
              <w:rPr>
                <w:rFonts w:eastAsiaTheme="minorEastAsia" w:hint="cs"/>
                <w:sz w:val="24"/>
                <w:szCs w:val="24"/>
                <w:rtl/>
              </w:rPr>
              <w:t>مقبول</w:t>
            </w:r>
          </w:p>
        </w:tc>
        <w:tc>
          <w:tcPr>
            <w:tcW w:w="1596" w:type="dxa"/>
          </w:tcPr>
          <w:p w:rsidR="002F536A" w:rsidRPr="00A27D3E" w:rsidRDefault="002F536A"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r w:rsidRPr="00A27D3E">
              <w:rPr>
                <w:rFonts w:eastAsiaTheme="minorEastAsia" w:hint="cs"/>
                <w:sz w:val="24"/>
                <w:szCs w:val="24"/>
                <w:rtl/>
              </w:rPr>
              <w:t>جيدجدا</w:t>
            </w:r>
          </w:p>
        </w:tc>
        <w:tc>
          <w:tcPr>
            <w:tcW w:w="1596" w:type="dxa"/>
            <w:vAlign w:val="center"/>
          </w:tcPr>
          <w:p w:rsidR="002F536A" w:rsidRPr="00A27D3E" w:rsidRDefault="002F536A" w:rsidP="00DD5251">
            <w:pPr>
              <w:spacing w:after="0" w:line="240" w:lineRule="auto"/>
              <w:jc w:val="center"/>
              <w:rPr>
                <w:color w:val="000000"/>
                <w:sz w:val="24"/>
                <w:szCs w:val="24"/>
              </w:rPr>
            </w:pPr>
            <w:r w:rsidRPr="00A27D3E">
              <w:rPr>
                <w:rFonts w:hint="cs"/>
                <w:color w:val="000000"/>
                <w:sz w:val="24"/>
                <w:szCs w:val="24"/>
                <w:rtl/>
              </w:rPr>
              <w:t>جيد</w:t>
            </w:r>
          </w:p>
        </w:tc>
        <w:tc>
          <w:tcPr>
            <w:tcW w:w="1596" w:type="dxa"/>
            <w:vAlign w:val="center"/>
          </w:tcPr>
          <w:p w:rsidR="002F536A" w:rsidRPr="00A27D3E" w:rsidRDefault="0093306E" w:rsidP="0093306E">
            <w:pPr>
              <w:bidi w:val="0"/>
              <w:spacing w:after="0" w:line="240" w:lineRule="auto"/>
              <w:jc w:val="center"/>
              <w:rPr>
                <w:color w:val="000000"/>
                <w:sz w:val="24"/>
                <w:szCs w:val="24"/>
              </w:rPr>
            </w:pPr>
            <w:r w:rsidRPr="00A27D3E">
              <w:rPr>
                <w:color w:val="000000"/>
                <w:sz w:val="24"/>
                <w:szCs w:val="24"/>
              </w:rPr>
              <w:t>2.5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ممتاز</w:t>
            </w:r>
          </w:p>
        </w:tc>
        <w:tc>
          <w:tcPr>
            <w:tcW w:w="1596" w:type="dxa"/>
            <w:vAlign w:val="center"/>
          </w:tcPr>
          <w:p w:rsidR="0093306E" w:rsidRPr="00A27D3E" w:rsidRDefault="0093306E" w:rsidP="00DD5251">
            <w:pPr>
              <w:spacing w:after="0" w:line="240" w:lineRule="auto"/>
              <w:jc w:val="center"/>
              <w:rPr>
                <w:color w:val="000000"/>
                <w:sz w:val="24"/>
                <w:szCs w:val="24"/>
              </w:rPr>
            </w:pPr>
            <w:r w:rsidRPr="00A27D3E">
              <w:rPr>
                <w:rFonts w:hint="cs"/>
                <w:color w:val="000000"/>
                <w:sz w:val="24"/>
                <w:szCs w:val="24"/>
                <w:rtl/>
              </w:rPr>
              <w:t>جيدجدا</w:t>
            </w:r>
          </w:p>
        </w:tc>
        <w:tc>
          <w:tcPr>
            <w:tcW w:w="1596" w:type="dxa"/>
            <w:vAlign w:val="center"/>
          </w:tcPr>
          <w:p w:rsidR="0093306E" w:rsidRPr="00A27D3E" w:rsidRDefault="0093306E" w:rsidP="00DD5251">
            <w:pPr>
              <w:bidi w:val="0"/>
              <w:spacing w:after="0" w:line="240" w:lineRule="auto"/>
              <w:jc w:val="center"/>
              <w:rPr>
                <w:color w:val="000000"/>
                <w:sz w:val="24"/>
                <w:szCs w:val="24"/>
              </w:rPr>
            </w:pPr>
            <w:r w:rsidRPr="00A27D3E">
              <w:rPr>
                <w:color w:val="000000"/>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ضعيف</w:t>
            </w:r>
          </w:p>
        </w:tc>
        <w:tc>
          <w:tcPr>
            <w:tcW w:w="1596" w:type="dxa"/>
            <w:vAlign w:val="center"/>
          </w:tcPr>
          <w:p w:rsidR="0093306E" w:rsidRPr="00A27D3E" w:rsidRDefault="0093306E" w:rsidP="00DD5251">
            <w:pPr>
              <w:spacing w:after="0" w:line="240" w:lineRule="auto"/>
              <w:jc w:val="center"/>
              <w:rPr>
                <w:color w:val="000000"/>
                <w:sz w:val="24"/>
                <w:szCs w:val="24"/>
              </w:rPr>
            </w:pPr>
            <w:r w:rsidRPr="00A27D3E">
              <w:rPr>
                <w:rFonts w:hint="cs"/>
                <w:color w:val="000000"/>
                <w:sz w:val="24"/>
                <w:szCs w:val="24"/>
                <w:rtl/>
              </w:rPr>
              <w:t>مقبول</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6</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4</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ضعيف</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7</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7</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Borders>
              <w:bottom w:val="single" w:sz="4" w:space="0" w:color="auto"/>
            </w:tcBorders>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جيدجدا</w:t>
            </w:r>
          </w:p>
        </w:tc>
        <w:tc>
          <w:tcPr>
            <w:tcW w:w="1596" w:type="dxa"/>
            <w:tcBorders>
              <w:bottom w:val="single" w:sz="4" w:space="0" w:color="auto"/>
            </w:tcBorders>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ممتاز</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2.5</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832"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Borders>
              <w:top w:val="single" w:sz="4" w:space="0" w:color="auto"/>
              <w:left w:val="nil"/>
              <w:bottom w:val="nil"/>
              <w:right w:val="nil"/>
            </w:tcBorders>
          </w:tcPr>
          <w:p w:rsidR="0093306E" w:rsidRPr="00A27D3E" w:rsidRDefault="0093306E" w:rsidP="00DD5251">
            <w:pPr>
              <w:spacing w:after="0" w:line="240" w:lineRule="auto"/>
              <w:jc w:val="center"/>
              <w:rPr>
                <w:rFonts w:eastAsiaTheme="minorEastAsia"/>
                <w:sz w:val="24"/>
                <w:szCs w:val="24"/>
                <w:rtl/>
              </w:rPr>
            </w:pPr>
          </w:p>
        </w:tc>
        <w:tc>
          <w:tcPr>
            <w:tcW w:w="1596" w:type="dxa"/>
            <w:tcBorders>
              <w:top w:val="single" w:sz="4" w:space="0" w:color="auto"/>
              <w:left w:val="nil"/>
              <w:bottom w:val="nil"/>
              <w:right w:val="nil"/>
            </w:tcBorders>
          </w:tcPr>
          <w:p w:rsidR="0093306E" w:rsidRPr="00A27D3E" w:rsidRDefault="0093306E" w:rsidP="00DD5251">
            <w:pPr>
              <w:bidi w:val="0"/>
              <w:spacing w:after="0" w:line="240" w:lineRule="auto"/>
              <w:jc w:val="center"/>
              <w:rPr>
                <w:color w:val="000000"/>
                <w:sz w:val="24"/>
                <w:szCs w:val="24"/>
                <w:rtl/>
              </w:rPr>
            </w:pPr>
          </w:p>
        </w:tc>
        <w:tc>
          <w:tcPr>
            <w:tcW w:w="1596" w:type="dxa"/>
            <w:tcBorders>
              <w:top w:val="single" w:sz="4" w:space="0" w:color="auto"/>
              <w:left w:val="nil"/>
              <w:bottom w:val="nil"/>
              <w:right w:val="nil"/>
            </w:tcBorders>
          </w:tcPr>
          <w:p w:rsidR="0093306E" w:rsidRPr="00A27D3E" w:rsidRDefault="0093306E" w:rsidP="0093306E">
            <w:pPr>
              <w:bidi w:val="0"/>
              <w:spacing w:after="0" w:line="240" w:lineRule="auto"/>
              <w:jc w:val="center"/>
              <w:rPr>
                <w:rFonts w:eastAsiaTheme="minorEastAsia"/>
                <w:sz w:val="24"/>
                <w:szCs w:val="24"/>
              </w:rPr>
            </w:pPr>
          </w:p>
        </w:tc>
        <w:tc>
          <w:tcPr>
            <w:tcW w:w="1596" w:type="dxa"/>
            <w:tcBorders>
              <w:top w:val="single" w:sz="4" w:space="0" w:color="auto"/>
              <w:left w:val="nil"/>
              <w:bottom w:val="nil"/>
              <w:right w:val="single" w:sz="4" w:space="0" w:color="auto"/>
            </w:tcBorders>
          </w:tcPr>
          <w:p w:rsidR="0093306E" w:rsidRPr="00A27D3E" w:rsidRDefault="0093306E" w:rsidP="0093306E">
            <w:pPr>
              <w:bidi w:val="0"/>
              <w:spacing w:after="0" w:line="240" w:lineRule="auto"/>
              <w:jc w:val="center"/>
              <w:rPr>
                <w:rFonts w:eastAsiaTheme="minorEastAsia"/>
                <w:sz w:val="24"/>
                <w:szCs w:val="24"/>
              </w:rPr>
            </w:pPr>
          </w:p>
        </w:tc>
        <w:tc>
          <w:tcPr>
            <w:tcW w:w="1832" w:type="dxa"/>
            <w:tcBorders>
              <w:top w:val="single" w:sz="4" w:space="0" w:color="auto"/>
              <w:left w:val="single" w:sz="4" w:space="0" w:color="auto"/>
              <w:bottom w:val="single" w:sz="4" w:space="0" w:color="auto"/>
              <w:right w:val="single" w:sz="4" w:space="0" w:color="auto"/>
            </w:tcBorders>
          </w:tcPr>
          <w:p w:rsidR="0093306E" w:rsidRPr="00A27D3E" w:rsidRDefault="00727759" w:rsidP="0093306E">
            <w:pPr>
              <w:bidi w:val="0"/>
              <w:spacing w:after="0" w:line="240" w:lineRule="auto"/>
              <w:jc w:val="center"/>
              <w:rPr>
                <w:rFonts w:eastAsiaTheme="minorEastAsia"/>
                <w:sz w:val="24"/>
                <w:szCs w:val="24"/>
              </w:rPr>
            </w:pPr>
            <m:oMathPara>
              <m:oMathParaPr>
                <m:jc m:val="right"/>
              </m:oMathParaPr>
              <m:oMath>
                <m:nary>
                  <m:naryPr>
                    <m:chr m:val="∑"/>
                    <m:limLoc m:val="undOvr"/>
                    <m:subHide m:val="1"/>
                    <m:supHide m:val="1"/>
                    <m:ctrlPr>
                      <w:rPr>
                        <w:rFonts w:ascii="Cambria Math" w:eastAsiaTheme="minorEastAsia" w:hAnsi="Cambria Math"/>
                        <w:i/>
                        <w:sz w:val="24"/>
                        <w:szCs w:val="24"/>
                      </w:rPr>
                    </m:ctrlPr>
                  </m:naryPr>
                  <m:sub/>
                  <m:sup/>
                  <m:e>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nary>
                <m:r>
                  <w:rPr>
                    <w:rFonts w:ascii="Cambria Math" w:eastAsiaTheme="minorEastAsia" w:hAnsi="Cambria Math"/>
                    <w:sz w:val="24"/>
                    <w:szCs w:val="24"/>
                  </w:rPr>
                  <m:t>=</m:t>
                </m:r>
              </m:oMath>
            </m:oMathPara>
          </w:p>
        </w:tc>
        <w:tc>
          <w:tcPr>
            <w:tcW w:w="1596" w:type="dxa"/>
            <w:tcBorders>
              <w:left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6.5</w:t>
            </w:r>
          </w:p>
        </w:tc>
      </w:tr>
    </w:tbl>
    <w:p w:rsidR="00BE215E" w:rsidRDefault="00727759" w:rsidP="0093306E">
      <w:pPr>
        <w:bidi w:val="0"/>
        <w:spacing w:after="0" w:line="24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d>
                <m:dPr>
                  <m:ctrlPr>
                    <w:rPr>
                      <w:rFonts w:ascii="Cambria Math" w:eastAsiaTheme="minorEastAsia" w:hAnsi="Cambria Math"/>
                      <w:i/>
                      <w:sz w:val="28"/>
                      <w:szCs w:val="28"/>
                    </w:rPr>
                  </m:ctrlPr>
                </m:dPr>
                <m:e>
                  <m:r>
                    <w:rPr>
                      <w:rFonts w:ascii="Cambria Math" w:eastAsiaTheme="minorEastAsia" w:hAnsi="Cambria Math"/>
                      <w:sz w:val="28"/>
                      <w:szCs w:val="28"/>
                    </w:rPr>
                    <m:t>6.5</m:t>
                  </m:r>
                </m:e>
              </m:d>
            </m:num>
            <m:den>
              <m:r>
                <w:rPr>
                  <w:rFonts w:ascii="Cambria Math" w:eastAsiaTheme="minorEastAsia" w:hAnsi="Cambria Math"/>
                  <w:sz w:val="28"/>
                  <w:szCs w:val="28"/>
                </w:rPr>
                <m:t>7</m:t>
              </m:r>
              <m:d>
                <m:dPr>
                  <m:ctrlPr>
                    <w:rPr>
                      <w:rFonts w:ascii="Cambria Math" w:eastAsiaTheme="minorEastAsia" w:hAnsi="Cambria Math"/>
                      <w:i/>
                      <w:sz w:val="28"/>
                      <w:szCs w:val="28"/>
                    </w:rPr>
                  </m:ctrlPr>
                </m:dPr>
                <m:e>
                  <m:r>
                    <w:rPr>
                      <w:rFonts w:ascii="Cambria Math" w:eastAsiaTheme="minorEastAsia" w:hAnsi="Cambria Math"/>
                      <w:sz w:val="28"/>
                      <w:szCs w:val="28"/>
                    </w:rPr>
                    <m:t>49-1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39</m:t>
              </m:r>
            </m:num>
            <m:den>
              <m:r>
                <w:rPr>
                  <w:rFonts w:ascii="Cambria Math" w:eastAsiaTheme="minorEastAsia" w:hAnsi="Cambria Math"/>
                  <w:sz w:val="28"/>
                  <w:szCs w:val="28"/>
                </w:rPr>
                <m:t>336</m:t>
              </m:r>
            </m:den>
          </m:f>
          <m:r>
            <w:rPr>
              <w:rFonts w:ascii="Cambria Math" w:eastAsiaTheme="minorEastAsia" w:hAnsi="Cambria Math"/>
              <w:sz w:val="28"/>
              <w:szCs w:val="28"/>
            </w:rPr>
            <m:t>=1-  0.11= 0.89</m:t>
          </m:r>
        </m:oMath>
      </m:oMathPara>
    </w:p>
    <w:p w:rsidR="007E6115" w:rsidRDefault="00924A6A" w:rsidP="003A66D9">
      <w:pPr>
        <w:spacing w:after="0" w:line="240" w:lineRule="auto"/>
        <w:rPr>
          <w:rFonts w:eastAsiaTheme="minorEastAsia"/>
          <w:sz w:val="28"/>
          <w:szCs w:val="28"/>
          <w:rtl/>
        </w:rPr>
      </w:pPr>
      <w:r>
        <w:rPr>
          <w:rFonts w:eastAsiaTheme="minorEastAsia" w:hint="cs"/>
          <w:sz w:val="28"/>
          <w:szCs w:val="28"/>
          <w:rtl/>
        </w:rPr>
        <w:t>------------------------------------------------------------------------------------------</w:t>
      </w:r>
    </w:p>
    <w:p w:rsidR="00924A6A" w:rsidRDefault="00924A6A" w:rsidP="00924A6A">
      <w:pPr>
        <w:spacing w:before="240" w:after="0" w:line="240" w:lineRule="auto"/>
        <w:rPr>
          <w:rFonts w:eastAsiaTheme="minorEastAsia"/>
          <w:sz w:val="28"/>
          <w:szCs w:val="28"/>
          <w:rtl/>
        </w:rPr>
      </w:pPr>
      <w:r>
        <w:rPr>
          <w:rFonts w:eastAsiaTheme="minorEastAsia" w:hint="cs"/>
          <w:sz w:val="28"/>
          <w:szCs w:val="28"/>
          <w:rtl/>
        </w:rPr>
        <w:t>مثال أوجد معامل ارتباط سبيرمان بين درجات الطلاب في مقرري الاحصاء وعلم النفس:</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924A6A" w:rsidRPr="00A27D3E" w:rsidTr="00A27D3E">
        <w:trPr>
          <w:jc w:val="center"/>
        </w:trPr>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الطالب</w:t>
            </w:r>
          </w:p>
        </w:tc>
      </w:tr>
      <w:tr w:rsidR="00924A6A" w:rsidRPr="00A27D3E" w:rsidTr="00A27D3E">
        <w:trPr>
          <w:jc w:val="center"/>
        </w:trPr>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40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50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90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62</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الاحصاء</w:t>
            </w:r>
          </w:p>
        </w:tc>
      </w:tr>
      <w:tr w:rsidR="00924A6A" w:rsidRPr="00A27D3E" w:rsidTr="00A27D3E">
        <w:trPr>
          <w:jc w:val="center"/>
        </w:trPr>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98</w:t>
            </w:r>
          </w:p>
        </w:tc>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55</w:t>
            </w:r>
          </w:p>
        </w:tc>
        <w:tc>
          <w:tcPr>
            <w:tcW w:w="1235" w:type="dxa"/>
          </w:tcPr>
          <w:p w:rsidR="00924A6A" w:rsidRPr="00A27D3E" w:rsidRDefault="00895381" w:rsidP="00924A6A">
            <w:pPr>
              <w:spacing w:after="0" w:line="240" w:lineRule="auto"/>
              <w:jc w:val="center"/>
              <w:rPr>
                <w:rFonts w:eastAsiaTheme="minorEastAsia"/>
                <w:sz w:val="24"/>
                <w:szCs w:val="24"/>
              </w:rPr>
            </w:pPr>
            <w:r>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62</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85</w:t>
            </w:r>
          </w:p>
        </w:tc>
        <w:tc>
          <w:tcPr>
            <w:tcW w:w="1235"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77</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علم النفس</w:t>
            </w:r>
          </w:p>
        </w:tc>
      </w:tr>
    </w:tbl>
    <w:p w:rsidR="00924A6A" w:rsidRDefault="00924A6A" w:rsidP="00924A6A">
      <w:pPr>
        <w:spacing w:after="0" w:line="240" w:lineRule="auto"/>
        <w:rPr>
          <w:rFonts w:eastAsiaTheme="minorEastAsia"/>
          <w:sz w:val="28"/>
          <w:szCs w:val="28"/>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924A6A" w:rsidTr="00A27D3E">
        <w:trPr>
          <w:jc w:val="center"/>
        </w:trPr>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y</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y</w:t>
            </w:r>
          </w:p>
        </w:tc>
        <w:tc>
          <w:tcPr>
            <w:tcW w:w="1832" w:type="dxa"/>
            <w:shd w:val="clear" w:color="auto" w:fill="FFC000"/>
            <w:vAlign w:val="center"/>
          </w:tcPr>
          <w:p w:rsidR="00924A6A" w:rsidRDefault="00924A6A" w:rsidP="00924A6A">
            <w:pPr>
              <w:spacing w:after="0" w:line="240" w:lineRule="auto"/>
              <w:jc w:val="center"/>
              <w:rPr>
                <w:rFonts w:eastAsiaTheme="minorEastAsia"/>
                <w:sz w:val="28"/>
                <w:szCs w:val="28"/>
                <w:rtl/>
              </w:rPr>
            </w:pPr>
            <w:r>
              <w:rPr>
                <w:rFonts w:eastAsiaTheme="minorEastAsia" w:hint="cs"/>
                <w:sz w:val="28"/>
                <w:szCs w:val="28"/>
                <w:rtl/>
              </w:rPr>
              <w:t xml:space="preserve">الفرق بين الرتبتين </w:t>
            </w:r>
            <m:oMath>
              <m:r>
                <w:rPr>
                  <w:rFonts w:ascii="Cambria Math" w:eastAsiaTheme="minorEastAsia" w:hAnsi="Cambria Math"/>
                  <w:sz w:val="28"/>
                  <w:szCs w:val="28"/>
                </w:rPr>
                <m:t>d</m:t>
              </m:r>
            </m:oMath>
          </w:p>
        </w:tc>
        <w:tc>
          <w:tcPr>
            <w:tcW w:w="1596" w:type="dxa"/>
            <w:shd w:val="clear" w:color="auto" w:fill="FFC000"/>
            <w:vAlign w:val="center"/>
          </w:tcPr>
          <w:p w:rsidR="00924A6A" w:rsidRDefault="00727759" w:rsidP="00924A6A">
            <w:pPr>
              <w:spacing w:after="0" w:line="240" w:lineRule="auto"/>
              <w:jc w:val="center"/>
              <w:rPr>
                <w:rFonts w:eastAsiaTheme="minorEastAsia"/>
                <w:sz w:val="28"/>
                <w:szCs w:val="28"/>
                <w:rtl/>
              </w:rPr>
            </w:pPr>
            <m:oMathPara>
              <m:oMath>
                <m:sSup>
                  <m:sSupPr>
                    <m:ctrlPr>
                      <w:rPr>
                        <w:rFonts w:ascii="Cambria Math" w:eastAsiaTheme="minorEastAsia" w:hAnsi="Cambria Math" w:cstheme="minorBidi"/>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oMath>
            </m:oMathPara>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bottom w:val="single" w:sz="4" w:space="0" w:color="auto"/>
            </w:tcBorders>
          </w:tcPr>
          <w:p w:rsidR="00924A6A" w:rsidRDefault="00924A6A" w:rsidP="00924A6A">
            <w:pPr>
              <w:spacing w:after="0" w:line="240" w:lineRule="auto"/>
              <w:jc w:val="center"/>
              <w:rPr>
                <w:rFonts w:eastAsiaTheme="minorEastAsia"/>
                <w:sz w:val="28"/>
                <w:szCs w:val="28"/>
                <w:rtl/>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top w:val="single" w:sz="4" w:space="0" w:color="auto"/>
              <w:left w:val="nil"/>
              <w:bottom w:val="nil"/>
              <w:right w:val="nil"/>
            </w:tcBorders>
          </w:tcPr>
          <w:p w:rsidR="00924A6A" w:rsidRDefault="00924A6A" w:rsidP="00924A6A">
            <w:pPr>
              <w:spacing w:after="0" w:line="240" w:lineRule="auto"/>
              <w:jc w:val="center"/>
              <w:rPr>
                <w:rFonts w:eastAsiaTheme="minorEastAsia"/>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color w:val="000000"/>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rFonts w:eastAsiaTheme="minorEastAsia"/>
                <w:sz w:val="28"/>
                <w:szCs w:val="28"/>
              </w:rPr>
            </w:pPr>
          </w:p>
        </w:tc>
        <w:tc>
          <w:tcPr>
            <w:tcW w:w="1596" w:type="dxa"/>
            <w:tcBorders>
              <w:top w:val="single" w:sz="4" w:space="0" w:color="auto"/>
              <w:left w:val="nil"/>
              <w:bottom w:val="nil"/>
              <w:right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top w:val="single" w:sz="4" w:space="0" w:color="auto"/>
              <w:left w:val="single" w:sz="4" w:space="0" w:color="auto"/>
              <w:bottom w:val="single" w:sz="4" w:space="0" w:color="auto"/>
              <w:right w:val="single" w:sz="4" w:space="0" w:color="auto"/>
            </w:tcBorders>
          </w:tcPr>
          <w:p w:rsidR="00924A6A" w:rsidRPr="00884816" w:rsidRDefault="00727759" w:rsidP="00924A6A">
            <w:pPr>
              <w:bidi w:val="0"/>
              <w:spacing w:after="0" w:line="240" w:lineRule="auto"/>
              <w:jc w:val="center"/>
              <w:rPr>
                <w:rFonts w:eastAsiaTheme="minorEastAsia"/>
                <w:sz w:val="28"/>
                <w:szCs w:val="28"/>
              </w:rPr>
            </w:pPr>
            <m:oMathPara>
              <m:oMathParaPr>
                <m:jc m:val="right"/>
              </m:oMathParaPr>
              <m:oMath>
                <m:nary>
                  <m:naryPr>
                    <m:chr m:val="∑"/>
                    <m:limLoc m:val="undOvr"/>
                    <m:subHide m:val="1"/>
                    <m:supHide m:val="1"/>
                    <m:ctrlPr>
                      <w:rPr>
                        <w:rFonts w:ascii="Cambria Math" w:eastAsiaTheme="minorEastAsia" w:hAnsi="Cambria Math"/>
                        <w:i/>
                        <w:sz w:val="18"/>
                        <w:szCs w:val="18"/>
                      </w:rPr>
                    </m:ctrlPr>
                  </m:naryPr>
                  <m:sub/>
                  <m:sup/>
                  <m:e>
                    <m:sSup>
                      <m:sSupPr>
                        <m:ctrlPr>
                          <w:rPr>
                            <w:rFonts w:ascii="Cambria Math" w:eastAsiaTheme="minorEastAsia" w:hAnsi="Cambria Math"/>
                            <w:i/>
                            <w:sz w:val="18"/>
                            <w:szCs w:val="18"/>
                          </w:rPr>
                        </m:ctrlPr>
                      </m:sSupPr>
                      <m:e>
                        <m:r>
                          <w:rPr>
                            <w:rFonts w:ascii="Cambria Math" w:eastAsiaTheme="minorEastAsia" w:hAnsi="Cambria Math"/>
                            <w:sz w:val="18"/>
                            <w:szCs w:val="18"/>
                          </w:rPr>
                          <m:t>d</m:t>
                        </m:r>
                      </m:e>
                      <m:sup>
                        <m:r>
                          <w:rPr>
                            <w:rFonts w:ascii="Cambria Math" w:eastAsiaTheme="minorEastAsia" w:hAnsi="Cambria Math"/>
                            <w:sz w:val="18"/>
                            <w:szCs w:val="18"/>
                          </w:rPr>
                          <m:t>2</m:t>
                        </m:r>
                      </m:sup>
                    </m:sSup>
                  </m:e>
                </m:nary>
                <m:r>
                  <w:rPr>
                    <w:rFonts w:ascii="Cambria Math" w:eastAsiaTheme="minorEastAsia" w:hAnsi="Cambria Math"/>
                    <w:sz w:val="18"/>
                    <w:szCs w:val="18"/>
                  </w:rPr>
                  <m:t>=</m:t>
                </m:r>
              </m:oMath>
            </m:oMathPara>
          </w:p>
        </w:tc>
        <w:tc>
          <w:tcPr>
            <w:tcW w:w="1596" w:type="dxa"/>
            <w:tcBorders>
              <w:left w:val="single" w:sz="4" w:space="0" w:color="auto"/>
            </w:tcBorders>
          </w:tcPr>
          <w:p w:rsidR="00924A6A" w:rsidRDefault="00924A6A" w:rsidP="00924A6A">
            <w:pPr>
              <w:bidi w:val="0"/>
              <w:spacing w:after="0" w:line="240" w:lineRule="auto"/>
              <w:jc w:val="center"/>
              <w:rPr>
                <w:rFonts w:eastAsiaTheme="minorEastAsia"/>
                <w:sz w:val="28"/>
                <w:szCs w:val="28"/>
              </w:rPr>
            </w:pPr>
          </w:p>
        </w:tc>
      </w:tr>
    </w:tbl>
    <w:p w:rsidR="00924A6A" w:rsidRDefault="00924A6A" w:rsidP="00924A6A">
      <w:pPr>
        <w:spacing w:after="0" w:line="240" w:lineRule="auto"/>
        <w:rPr>
          <w:rFonts w:eastAsiaTheme="minorEastAsia"/>
          <w:sz w:val="28"/>
          <w:szCs w:val="28"/>
        </w:rPr>
      </w:pPr>
    </w:p>
    <w:p w:rsidR="007E6115" w:rsidRPr="00A27D3E" w:rsidRDefault="00727759" w:rsidP="00A27D3E">
      <w:pPr>
        <w:bidi w:val="0"/>
        <w:spacing w:after="0" w:line="240" w:lineRule="auto"/>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m:t>
          </m:r>
        </m:oMath>
      </m:oMathPara>
    </w:p>
    <w:p w:rsidR="007E6115" w:rsidRDefault="007E6115" w:rsidP="003A66D9">
      <w:pPr>
        <w:spacing w:after="0" w:line="240" w:lineRule="auto"/>
        <w:rPr>
          <w:rFonts w:eastAsiaTheme="minorEastAsia"/>
          <w:sz w:val="28"/>
          <w:szCs w:val="28"/>
          <w:rtl/>
        </w:rPr>
      </w:pPr>
    </w:p>
    <w:p w:rsidR="007E6115" w:rsidRDefault="007E6115" w:rsidP="003A66D9">
      <w:pPr>
        <w:spacing w:after="0" w:line="240" w:lineRule="auto"/>
        <w:rPr>
          <w:rFonts w:eastAsiaTheme="minorEastAsia"/>
          <w:sz w:val="28"/>
          <w:szCs w:val="28"/>
          <w:rtl/>
        </w:rPr>
      </w:pPr>
    </w:p>
    <w:p w:rsidR="0093306E" w:rsidRDefault="0093306E" w:rsidP="00AA1255">
      <w:pPr>
        <w:spacing w:after="0" w:line="240" w:lineRule="auto"/>
        <w:rPr>
          <w:rFonts w:ascii="Gill Sans MT" w:eastAsia="+mj-ea" w:hAnsi="Andalus" w:cs="PT Bold Heading"/>
          <w:sz w:val="44"/>
          <w:szCs w:val="44"/>
          <w:rtl/>
        </w:rPr>
      </w:pPr>
      <w:r>
        <w:rPr>
          <w:rFonts w:ascii="Gill Sans MT" w:eastAsia="+mj-ea" w:hAnsi="Andalus" w:cs="PT Bold Heading" w:hint="cs"/>
          <w:sz w:val="44"/>
          <w:szCs w:val="44"/>
          <w:rtl/>
        </w:rPr>
        <w:lastRenderedPageBreak/>
        <w:t xml:space="preserve">معامل الاقتران </w:t>
      </w:r>
      <w:r w:rsidR="00AA1255">
        <w:rPr>
          <w:rFonts w:ascii="Gill Sans MT" w:eastAsia="+mj-ea" w:hAnsi="Andalus" w:cs="PT Bold Heading"/>
          <w:sz w:val="44"/>
          <w:szCs w:val="44"/>
        </w:rPr>
        <w:t>Q</w:t>
      </w:r>
      <w:r w:rsidR="008421D5">
        <w:rPr>
          <w:rFonts w:ascii="Gill Sans MT" w:eastAsia="+mj-ea" w:hAnsi="Andalus" w:cs="PT Bold Heading" w:hint="cs"/>
          <w:sz w:val="44"/>
          <w:szCs w:val="44"/>
          <w:rtl/>
        </w:rPr>
        <w:t xml:space="preserve"> (معامل ي</w:t>
      </w:r>
      <w:r w:rsidR="009E24D6">
        <w:rPr>
          <w:rFonts w:ascii="Gill Sans MT" w:eastAsia="+mj-ea" w:hAnsi="Andalus" w:cs="PT Bold Heading" w:hint="cs"/>
          <w:sz w:val="44"/>
          <w:szCs w:val="44"/>
          <w:rtl/>
        </w:rPr>
        <w:t>و</w:t>
      </w:r>
      <w:r w:rsidR="008421D5">
        <w:rPr>
          <w:rFonts w:ascii="Gill Sans MT" w:eastAsia="+mj-ea" w:hAnsi="Andalus" w:cs="PT Bold Heading" w:hint="cs"/>
          <w:sz w:val="44"/>
          <w:szCs w:val="44"/>
          <w:rtl/>
        </w:rPr>
        <w:t>ل</w:t>
      </w:r>
      <w:r w:rsidR="00A27D3E" w:rsidRPr="00A27D3E">
        <w:rPr>
          <w:rFonts w:ascii="Gill Sans MT" w:eastAsia="+mj-ea" w:hAnsi="Andalus" w:cs="PT Bold Heading"/>
          <w:sz w:val="44"/>
          <w:szCs w:val="44"/>
        </w:rPr>
        <w:t xml:space="preserve"> Yule</w:t>
      </w:r>
      <w:r w:rsidR="008421D5">
        <w:rPr>
          <w:rFonts w:ascii="Gill Sans MT" w:eastAsia="+mj-ea" w:hAnsi="Andalus" w:cs="PT Bold Heading" w:hint="cs"/>
          <w:sz w:val="44"/>
          <w:szCs w:val="44"/>
          <w:rtl/>
        </w:rPr>
        <w:t>)</w:t>
      </w:r>
    </w:p>
    <w:p w:rsidR="00F915D0" w:rsidRDefault="00F915D0" w:rsidP="00F915D0">
      <w:pPr>
        <w:spacing w:after="0" w:line="240" w:lineRule="auto"/>
        <w:rPr>
          <w:rFonts w:asciiTheme="minorBidi" w:eastAsia="+mj-ea" w:hAnsiTheme="minorBidi"/>
          <w:sz w:val="28"/>
          <w:szCs w:val="28"/>
          <w:rtl/>
        </w:rPr>
      </w:pPr>
    </w:p>
    <w:p w:rsidR="0093306E" w:rsidRDefault="0093306E" w:rsidP="00F915D0">
      <w:pPr>
        <w:spacing w:after="0" w:line="240" w:lineRule="auto"/>
        <w:rPr>
          <w:rFonts w:cs="Simplified Arabic"/>
          <w:sz w:val="24"/>
          <w:szCs w:val="28"/>
          <w:rtl/>
        </w:rPr>
      </w:pPr>
      <w:r>
        <w:rPr>
          <w:rFonts w:asciiTheme="minorBidi" w:eastAsia="+mj-ea" w:hAnsiTheme="minorBidi"/>
          <w:sz w:val="28"/>
          <w:szCs w:val="28"/>
          <w:rtl/>
        </w:rPr>
        <w:t>يستخدم عندما تكون البيانات وصفي</w:t>
      </w:r>
      <w:r>
        <w:rPr>
          <w:rFonts w:asciiTheme="minorBidi" w:eastAsia="+mj-ea" w:hAnsiTheme="minorBidi" w:hint="cs"/>
          <w:sz w:val="28"/>
          <w:szCs w:val="28"/>
          <w:rtl/>
        </w:rPr>
        <w:t xml:space="preserve">ة مرتبة في جدول </w:t>
      </w:r>
      <w:r>
        <w:rPr>
          <w:rFonts w:asciiTheme="minorBidi" w:eastAsia="+mj-ea" w:hAnsiTheme="minorBidi"/>
          <w:sz w:val="28"/>
          <w:szCs w:val="28"/>
        </w:rPr>
        <w:t>2</w:t>
      </w:r>
      <w:r>
        <w:rPr>
          <w:rFonts w:asciiTheme="minorBidi" w:eastAsia="+mj-ea" w:hAnsiTheme="minorBidi" w:hint="cs"/>
          <w:sz w:val="28"/>
          <w:szCs w:val="28"/>
          <w:rtl/>
        </w:rPr>
        <w:t>×</w:t>
      </w:r>
      <w:r>
        <w:rPr>
          <w:rFonts w:asciiTheme="minorBidi" w:eastAsia="+mj-ea" w:hAnsiTheme="minorBidi"/>
          <w:sz w:val="28"/>
          <w:szCs w:val="28"/>
        </w:rPr>
        <w:t>2</w:t>
      </w:r>
      <w:r>
        <w:rPr>
          <w:rFonts w:asciiTheme="minorBidi" w:eastAsia="+mj-ea" w:hAnsiTheme="minorBidi" w:hint="cs"/>
          <w:sz w:val="28"/>
          <w:szCs w:val="28"/>
          <w:rtl/>
        </w:rPr>
        <w:t xml:space="preserve">  أي مع المتغير ثنائي الصفة</w:t>
      </w:r>
      <w:r w:rsidR="00F915D0" w:rsidRPr="00F915D0">
        <w:rPr>
          <w:rFonts w:cs="Simplified Arabic"/>
          <w:sz w:val="24"/>
          <w:szCs w:val="28"/>
          <w:rtl/>
        </w:rPr>
        <w:t xml:space="preserve"> </w:t>
      </w:r>
      <w:r w:rsidR="00F915D0">
        <w:rPr>
          <w:rFonts w:cs="Simplified Arabic"/>
          <w:sz w:val="24"/>
          <w:szCs w:val="28"/>
          <w:rtl/>
        </w:rPr>
        <w:t xml:space="preserve">ويرمز له بـ </w:t>
      </w:r>
      <w:r w:rsidR="00F915D0">
        <w:rPr>
          <w:rFonts w:cs="Simplified Arabic"/>
          <w:sz w:val="24"/>
          <w:szCs w:val="28"/>
        </w:rPr>
        <w:t>Q</w:t>
      </w:r>
    </w:p>
    <w:p w:rsidR="00F915D0" w:rsidRPr="0093306E" w:rsidRDefault="00F915D0" w:rsidP="00F915D0">
      <w:pPr>
        <w:spacing w:after="0" w:line="240" w:lineRule="auto"/>
        <w:rPr>
          <w:rFonts w:asciiTheme="minorBidi" w:eastAsia="+mj-ea" w:hAnsiTheme="minorBidi"/>
          <w:sz w:val="28"/>
          <w:szCs w:val="28"/>
          <w:rtl/>
        </w:rPr>
      </w:pPr>
    </w:p>
    <w:tbl>
      <w:tblPr>
        <w:tblStyle w:val="a7"/>
        <w:tblW w:w="0" w:type="auto"/>
        <w:tblLook w:val="04A0" w:firstRow="1" w:lastRow="0" w:firstColumn="1" w:lastColumn="0" w:noHBand="0" w:noVBand="1"/>
      </w:tblPr>
      <w:tblGrid>
        <w:gridCol w:w="1123"/>
        <w:gridCol w:w="1123"/>
        <w:gridCol w:w="636"/>
        <w:gridCol w:w="706"/>
        <w:gridCol w:w="636"/>
        <w:gridCol w:w="660"/>
      </w:tblGrid>
      <w:tr w:rsidR="0093306E" w:rsidTr="00C7641E">
        <w:trPr>
          <w:trHeight w:val="345"/>
        </w:trPr>
        <w:tc>
          <w:tcPr>
            <w:tcW w:w="1123" w:type="dxa"/>
            <w:tcBorders>
              <w:bottom w:val="nil"/>
              <w:right w:val="nil"/>
              <w:tl2br w:val="single" w:sz="4" w:space="0" w:color="auto"/>
            </w:tcBorders>
          </w:tcPr>
          <w:p w:rsidR="0093306E" w:rsidRDefault="0093306E" w:rsidP="0093306E">
            <w:pPr>
              <w:spacing w:after="0" w:line="240" w:lineRule="auto"/>
              <w:rPr>
                <w:rFonts w:eastAsiaTheme="minorEastAsia"/>
                <w:sz w:val="28"/>
                <w:szCs w:val="28"/>
              </w:rPr>
            </w:pPr>
          </w:p>
        </w:tc>
        <w:tc>
          <w:tcPr>
            <w:tcW w:w="1123" w:type="dxa"/>
            <w:tcBorders>
              <w:left w:val="nil"/>
              <w:bottom w:val="nil"/>
            </w:tcBorders>
          </w:tcPr>
          <w:p w:rsidR="0093306E" w:rsidRDefault="0093306E" w:rsidP="0093306E">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مدخن</w:t>
            </w:r>
          </w:p>
        </w:tc>
        <w:tc>
          <w:tcPr>
            <w:tcW w:w="1296"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مدخن</w:t>
            </w:r>
          </w:p>
        </w:tc>
      </w:tr>
      <w:tr w:rsidR="0093306E" w:rsidTr="00C7641E">
        <w:trPr>
          <w:trHeight w:val="242"/>
        </w:trPr>
        <w:tc>
          <w:tcPr>
            <w:tcW w:w="1123" w:type="dxa"/>
            <w:tcBorders>
              <w:top w:val="nil"/>
              <w:bottom w:val="single" w:sz="4" w:space="0" w:color="auto"/>
              <w:right w:val="nil"/>
            </w:tcBorders>
          </w:tcPr>
          <w:p w:rsidR="0093306E" w:rsidRDefault="0093306E" w:rsidP="0093306E">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93306E" w:rsidRDefault="0093306E" w:rsidP="0093306E">
            <w:pPr>
              <w:bidi w:val="0"/>
              <w:spacing w:after="0" w:line="240" w:lineRule="auto"/>
              <w:rPr>
                <w:rFonts w:eastAsiaTheme="minorEastAsia"/>
                <w:sz w:val="28"/>
                <w:szCs w:val="28"/>
              </w:rPr>
            </w:pPr>
          </w:p>
        </w:tc>
        <w:tc>
          <w:tcPr>
            <w:tcW w:w="1342" w:type="dxa"/>
            <w:gridSpan w:val="2"/>
            <w:vMerge/>
          </w:tcPr>
          <w:p w:rsidR="0093306E" w:rsidRDefault="0093306E" w:rsidP="0093306E">
            <w:pPr>
              <w:bidi w:val="0"/>
              <w:spacing w:after="0" w:line="240" w:lineRule="auto"/>
              <w:rPr>
                <w:rFonts w:eastAsiaTheme="minorEastAsia"/>
                <w:sz w:val="28"/>
                <w:szCs w:val="28"/>
              </w:rPr>
            </w:pPr>
          </w:p>
        </w:tc>
        <w:tc>
          <w:tcPr>
            <w:tcW w:w="1296" w:type="dxa"/>
            <w:gridSpan w:val="2"/>
            <w:vMerge/>
          </w:tcPr>
          <w:p w:rsidR="0093306E" w:rsidRDefault="0093306E" w:rsidP="0093306E">
            <w:pPr>
              <w:bidi w:val="0"/>
              <w:spacing w:after="0" w:line="240" w:lineRule="auto"/>
              <w:rPr>
                <w:rFonts w:eastAsiaTheme="minorEastAsia"/>
                <w:sz w:val="28"/>
                <w:szCs w:val="28"/>
              </w:rPr>
            </w:pP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20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15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b</w:t>
            </w: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30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d</w:t>
            </w:r>
          </w:p>
        </w:tc>
      </w:tr>
    </w:tbl>
    <w:p w:rsidR="00F915D0" w:rsidRDefault="00F915D0" w:rsidP="008421D5">
      <w:pPr>
        <w:spacing w:after="0" w:line="240" w:lineRule="auto"/>
        <w:rPr>
          <w:b/>
          <w:bCs/>
          <w:color w:val="000000"/>
          <w:sz w:val="27"/>
          <w:szCs w:val="27"/>
          <w:rtl/>
        </w:rPr>
      </w:pPr>
    </w:p>
    <w:p w:rsidR="008421D5" w:rsidRDefault="008421D5" w:rsidP="00F915D0">
      <w:pPr>
        <w:spacing w:after="0" w:line="360" w:lineRule="auto"/>
        <w:rPr>
          <w:rFonts w:asciiTheme="minorBidi" w:eastAsia="+mj-ea" w:hAnsiTheme="minorBidi"/>
          <w:sz w:val="28"/>
          <w:szCs w:val="28"/>
          <w:rtl/>
        </w:rPr>
      </w:pPr>
      <w:r w:rsidRPr="00F915D0">
        <w:rPr>
          <w:rFonts w:asciiTheme="minorBidi" w:eastAsia="+mj-ea" w:hAnsiTheme="minorBidi"/>
          <w:sz w:val="28"/>
          <w:szCs w:val="28"/>
          <w:rtl/>
        </w:rPr>
        <w:t>حيث أن</w:t>
      </w:r>
      <w:r w:rsidRPr="00F915D0">
        <w:rPr>
          <w:rFonts w:asciiTheme="minorBidi" w:eastAsia="+mj-ea" w:hAnsiTheme="minorBidi"/>
          <w:sz w:val="28"/>
          <w:szCs w:val="28"/>
        </w:rPr>
        <w:t> a  </w:t>
      </w:r>
      <w:r w:rsidRPr="00F915D0">
        <w:rPr>
          <w:rFonts w:asciiTheme="minorBidi" w:eastAsia="+mj-ea" w:hAnsiTheme="minorBidi"/>
          <w:sz w:val="28"/>
          <w:szCs w:val="28"/>
          <w:rtl/>
        </w:rPr>
        <w:t>تمثل التكرارات المشتركة في الصفة لكل من</w:t>
      </w:r>
      <w:r w:rsidRPr="00F915D0">
        <w:rPr>
          <w:rFonts w:asciiTheme="minorBidi" w:eastAsia="+mj-ea" w:hAnsiTheme="minorBidi"/>
          <w:sz w:val="28"/>
          <w:szCs w:val="28"/>
        </w:rPr>
        <w:t> x1 , y1 </w:t>
      </w:r>
      <w:r w:rsidRPr="00F915D0">
        <w:rPr>
          <w:rFonts w:asciiTheme="minorBidi" w:eastAsia="+mj-ea" w:hAnsiTheme="minorBidi"/>
          <w:sz w:val="28"/>
          <w:szCs w:val="28"/>
          <w:rtl/>
        </w:rPr>
        <w:t>وهكذا للباقي وقام ييل</w:t>
      </w:r>
      <w:r w:rsidRPr="00F915D0">
        <w:rPr>
          <w:rFonts w:asciiTheme="minorBidi" w:eastAsia="+mj-ea" w:hAnsiTheme="minorBidi"/>
          <w:sz w:val="28"/>
          <w:szCs w:val="28"/>
        </w:rPr>
        <w:t xml:space="preserve"> (</w:t>
      </w:r>
      <w:r w:rsidR="004276A1" w:rsidRPr="00F915D0">
        <w:rPr>
          <w:rFonts w:asciiTheme="minorBidi" w:eastAsia="+mj-ea" w:hAnsiTheme="minorBidi"/>
          <w:sz w:val="28"/>
          <w:szCs w:val="28"/>
        </w:rPr>
        <w:t>Yule</w:t>
      </w:r>
      <w:r w:rsidRPr="00F915D0">
        <w:rPr>
          <w:rFonts w:asciiTheme="minorBidi" w:eastAsia="+mj-ea" w:hAnsiTheme="minorBidi"/>
          <w:sz w:val="28"/>
          <w:szCs w:val="28"/>
        </w:rPr>
        <w:t xml:space="preserve">) </w:t>
      </w:r>
      <w:r w:rsidRPr="00F915D0">
        <w:rPr>
          <w:rFonts w:asciiTheme="minorBidi" w:eastAsia="+mj-ea" w:hAnsiTheme="minorBidi"/>
          <w:sz w:val="28"/>
          <w:szCs w:val="28"/>
          <w:rtl/>
        </w:rPr>
        <w:t>بوضع تعريف معامل الاقتران حسب العلاقة الرياضية التالية</w:t>
      </w:r>
      <w:r w:rsidRPr="00F915D0">
        <w:rPr>
          <w:rFonts w:asciiTheme="minorBidi" w:eastAsia="+mj-ea" w:hAnsiTheme="minorBidi"/>
          <w:sz w:val="28"/>
          <w:szCs w:val="28"/>
        </w:rPr>
        <w:t>:</w:t>
      </w:r>
    </w:p>
    <w:p w:rsidR="00F915D0" w:rsidRPr="00F915D0" w:rsidRDefault="00F915D0" w:rsidP="00F915D0">
      <w:pPr>
        <w:spacing w:after="0" w:line="360" w:lineRule="auto"/>
        <w:rPr>
          <w:rFonts w:asciiTheme="minorBidi" w:eastAsia="+mj-ea" w:hAnsiTheme="minorBidi"/>
          <w:sz w:val="28"/>
          <w:szCs w:val="28"/>
          <w:rtl/>
        </w:rPr>
      </w:pPr>
    </w:p>
    <w:p w:rsidR="00BE215E" w:rsidRPr="00F915D0" w:rsidRDefault="00AA1255" w:rsidP="00C7641E">
      <w:pPr>
        <w:bidi w:val="0"/>
        <w:spacing w:after="0" w:line="240" w:lineRule="auto"/>
        <w:jc w:val="center"/>
        <w:rPr>
          <w:rFonts w:eastAsiaTheme="minorEastAsia"/>
          <w:sz w:val="32"/>
          <w:szCs w:val="32"/>
        </w:rPr>
      </w:pPr>
      <m:oMath>
        <m:r>
          <w:rPr>
            <w:rFonts w:ascii="Cambria Math" w:eastAsiaTheme="minorEastAsia" w:hAnsi="Cambria Math"/>
            <w:sz w:val="32"/>
            <w:szCs w:val="32"/>
          </w:rPr>
          <m:t>Q=</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100-450</m:t>
            </m:r>
          </m:num>
          <m:den>
            <m:r>
              <w:rPr>
                <w:rFonts w:ascii="Cambria Math" w:eastAsiaTheme="minorEastAsia" w:hAnsi="Cambria Math"/>
                <w:sz w:val="32"/>
                <w:szCs w:val="32"/>
              </w:rPr>
              <m:t>100+450</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-350</m:t>
            </m:r>
          </m:num>
          <m:den>
            <m:r>
              <w:rPr>
                <w:rFonts w:ascii="Cambria Math" w:eastAsiaTheme="minorEastAsia" w:hAnsi="Cambria Math"/>
                <w:sz w:val="32"/>
                <w:szCs w:val="32"/>
              </w:rPr>
              <m:t>550</m:t>
            </m:r>
          </m:den>
        </m:f>
      </m:oMath>
      <w:r w:rsidR="00C7641E" w:rsidRPr="00F915D0">
        <w:rPr>
          <w:rFonts w:eastAsiaTheme="minorEastAsia"/>
          <w:sz w:val="32"/>
          <w:szCs w:val="32"/>
        </w:rPr>
        <w:t>=  -.636</w:t>
      </w:r>
    </w:p>
    <w:p w:rsidR="00BE215E" w:rsidRPr="00C7641E" w:rsidRDefault="00BE215E" w:rsidP="003A66D9">
      <w:pPr>
        <w:spacing w:after="0" w:line="240" w:lineRule="auto"/>
        <w:rPr>
          <w:rFonts w:eastAsiaTheme="minorEastAsia"/>
          <w:sz w:val="28"/>
          <w:szCs w:val="28"/>
        </w:rPr>
      </w:pPr>
    </w:p>
    <w:p w:rsidR="003523C1" w:rsidRPr="003523C1" w:rsidRDefault="003523C1" w:rsidP="003523C1">
      <w:pPr>
        <w:spacing w:after="0" w:line="360" w:lineRule="auto"/>
        <w:rPr>
          <w:rFonts w:asciiTheme="minorBidi" w:eastAsia="+mj-ea" w:hAnsiTheme="minorBidi"/>
          <w:sz w:val="28"/>
          <w:szCs w:val="28"/>
        </w:rPr>
      </w:pPr>
      <w:r w:rsidRPr="003523C1">
        <w:rPr>
          <w:rFonts w:asciiTheme="minorBidi" w:eastAsia="+mj-ea" w:hAnsiTheme="minorBidi"/>
          <w:sz w:val="28"/>
          <w:szCs w:val="28"/>
          <w:rtl/>
        </w:rPr>
        <w:t xml:space="preserve">وتقيس </w:t>
      </w:r>
      <w:r w:rsidRPr="003523C1">
        <w:rPr>
          <w:rFonts w:asciiTheme="minorBidi" w:eastAsia="+mj-ea" w:hAnsiTheme="minorBidi"/>
          <w:sz w:val="28"/>
          <w:szCs w:val="28"/>
        </w:rPr>
        <w:t>Q</w:t>
      </w:r>
      <w:r w:rsidRPr="003523C1">
        <w:rPr>
          <w:rFonts w:asciiTheme="minorBidi" w:eastAsia="+mj-ea" w:hAnsiTheme="minorBidi"/>
          <w:sz w:val="28"/>
          <w:szCs w:val="28"/>
          <w:rtl/>
        </w:rPr>
        <w:t xml:space="preserve"> التجانس وعدم التجانس في الترتيب بالنسبة لخاصيتين مرتبتين. لاحظ أنه في حالة التجانس التام تقع كل التكرارات في الخليتين (1،1) و (2،2) ويكون </w:t>
      </w:r>
      <w:r w:rsidRPr="003523C1">
        <w:rPr>
          <w:rFonts w:asciiTheme="minorBidi" w:eastAsia="+mj-ea" w:hAnsiTheme="minorBidi"/>
          <w:sz w:val="28"/>
          <w:szCs w:val="28"/>
        </w:rPr>
        <w:t>bc = o</w:t>
      </w:r>
      <w:r w:rsidRPr="003523C1">
        <w:rPr>
          <w:rFonts w:asciiTheme="minorBidi" w:eastAsia="+mj-ea" w:hAnsiTheme="minorBidi"/>
          <w:sz w:val="28"/>
          <w:szCs w:val="28"/>
          <w:rtl/>
        </w:rPr>
        <w:t xml:space="preserve"> مما يجعل قيمة </w:t>
      </w:r>
      <w:r w:rsidRPr="003523C1">
        <w:rPr>
          <w:rFonts w:asciiTheme="minorBidi" w:eastAsia="+mj-ea" w:hAnsiTheme="minorBidi"/>
          <w:sz w:val="28"/>
          <w:szCs w:val="28"/>
        </w:rPr>
        <w:t xml:space="preserve">Q </w:t>
      </w:r>
      <w:r w:rsidRPr="003523C1">
        <w:rPr>
          <w:rFonts w:asciiTheme="minorBidi" w:eastAsia="+mj-ea" w:hAnsiTheme="minorBidi"/>
          <w:sz w:val="28"/>
          <w:szCs w:val="28"/>
          <w:rtl/>
        </w:rPr>
        <w:t xml:space="preserve"> تساوي 1 ، أما في حالة عدم التجانس فإن كل التكرارات تقع في الخلايا (1,2) و (2,1) وتكون  </w:t>
      </w:r>
      <w:r w:rsidRPr="003523C1">
        <w:rPr>
          <w:rFonts w:asciiTheme="minorBidi" w:eastAsia="+mj-ea" w:hAnsiTheme="minorBidi"/>
          <w:sz w:val="28"/>
          <w:szCs w:val="28"/>
        </w:rPr>
        <w:t>a d = o</w:t>
      </w:r>
      <w:r w:rsidRPr="003523C1">
        <w:rPr>
          <w:rFonts w:asciiTheme="minorBidi" w:eastAsia="+mj-ea" w:hAnsiTheme="minorBidi"/>
          <w:sz w:val="28"/>
          <w:szCs w:val="28"/>
          <w:rtl/>
        </w:rPr>
        <w:t xml:space="preserve"> وبالتالي 1- = </w:t>
      </w:r>
      <w:r w:rsidRPr="003523C1">
        <w:rPr>
          <w:rFonts w:asciiTheme="minorBidi" w:eastAsia="+mj-ea" w:hAnsiTheme="minorBidi"/>
          <w:sz w:val="28"/>
          <w:szCs w:val="28"/>
        </w:rPr>
        <w:t>Q</w:t>
      </w:r>
      <w:r w:rsidRPr="003523C1">
        <w:rPr>
          <w:rFonts w:asciiTheme="minorBidi" w:eastAsia="+mj-ea" w:hAnsiTheme="minorBidi"/>
          <w:sz w:val="28"/>
          <w:szCs w:val="28"/>
          <w:rtl/>
        </w:rPr>
        <w:t xml:space="preserve"> </w:t>
      </w:r>
    </w:p>
    <w:p w:rsidR="005F1D4C" w:rsidRPr="003523C1" w:rsidRDefault="005F1D4C" w:rsidP="005F1D4C">
      <w:pPr>
        <w:spacing w:after="0" w:line="240" w:lineRule="auto"/>
        <w:rPr>
          <w:rFonts w:eastAsiaTheme="minorEastAsia"/>
          <w:sz w:val="28"/>
          <w:szCs w:val="28"/>
          <w:rtl/>
        </w:rPr>
      </w:pPr>
    </w:p>
    <w:p w:rsidR="00924A6A" w:rsidRDefault="00BB403F" w:rsidP="005F1D4C">
      <w:pPr>
        <w:spacing w:after="0" w:line="240" w:lineRule="auto"/>
        <w:rPr>
          <w:rFonts w:eastAsiaTheme="minorEastAsia"/>
          <w:sz w:val="28"/>
          <w:szCs w:val="28"/>
          <w:rtl/>
        </w:rPr>
      </w:pPr>
      <w:r>
        <w:rPr>
          <w:rFonts w:eastAsiaTheme="minorEastAsia" w:hint="cs"/>
          <w:sz w:val="28"/>
          <w:szCs w:val="28"/>
          <w:rtl/>
        </w:rPr>
        <w:t>-------------------------------------------</w:t>
      </w:r>
    </w:p>
    <w:p w:rsidR="005F1D4C" w:rsidRDefault="005F1D4C" w:rsidP="005F1D4C">
      <w:pPr>
        <w:spacing w:after="0" w:line="240" w:lineRule="auto"/>
        <w:rPr>
          <w:rFonts w:eastAsiaTheme="minorEastAsia"/>
          <w:sz w:val="28"/>
          <w:szCs w:val="28"/>
          <w:rtl/>
        </w:rPr>
      </w:pPr>
    </w:p>
    <w:p w:rsidR="005F1D4C" w:rsidRPr="00924A6A" w:rsidRDefault="005F1D4C" w:rsidP="005F1D4C">
      <w:pPr>
        <w:spacing w:after="0" w:line="240" w:lineRule="auto"/>
        <w:rPr>
          <w:rFonts w:eastAsiaTheme="minorEastAsia"/>
          <w:b/>
          <w:bCs/>
          <w:sz w:val="40"/>
          <w:szCs w:val="40"/>
          <w:rtl/>
        </w:rPr>
      </w:pPr>
      <w:r w:rsidRPr="00924A6A">
        <w:rPr>
          <w:rFonts w:eastAsiaTheme="minorEastAsia" w:hint="cs"/>
          <w:b/>
          <w:bCs/>
          <w:sz w:val="40"/>
          <w:szCs w:val="40"/>
          <w:rtl/>
        </w:rPr>
        <w:t>تمرين</w:t>
      </w:r>
    </w:p>
    <w:tbl>
      <w:tblPr>
        <w:tblStyle w:val="a7"/>
        <w:tblW w:w="0" w:type="auto"/>
        <w:tblLook w:val="04A0" w:firstRow="1" w:lastRow="0" w:firstColumn="1" w:lastColumn="0" w:noHBand="0" w:noVBand="1"/>
      </w:tblPr>
      <w:tblGrid>
        <w:gridCol w:w="1123"/>
        <w:gridCol w:w="1123"/>
        <w:gridCol w:w="636"/>
        <w:gridCol w:w="706"/>
        <w:gridCol w:w="636"/>
        <w:gridCol w:w="660"/>
      </w:tblGrid>
      <w:tr w:rsidR="005F1D4C" w:rsidTr="00924A6A">
        <w:trPr>
          <w:trHeight w:val="345"/>
        </w:trPr>
        <w:tc>
          <w:tcPr>
            <w:tcW w:w="1123" w:type="dxa"/>
            <w:tcBorders>
              <w:bottom w:val="nil"/>
              <w:right w:val="nil"/>
              <w:tl2br w:val="single" w:sz="4" w:space="0" w:color="auto"/>
            </w:tcBorders>
          </w:tcPr>
          <w:p w:rsidR="005F1D4C" w:rsidRDefault="005F1D4C" w:rsidP="00924A6A">
            <w:pPr>
              <w:spacing w:after="0" w:line="240" w:lineRule="auto"/>
              <w:rPr>
                <w:rFonts w:eastAsiaTheme="minorEastAsia"/>
                <w:sz w:val="28"/>
                <w:szCs w:val="28"/>
              </w:rPr>
            </w:pPr>
          </w:p>
        </w:tc>
        <w:tc>
          <w:tcPr>
            <w:tcW w:w="1123" w:type="dxa"/>
            <w:tcBorders>
              <w:left w:val="nil"/>
              <w:bottom w:val="nil"/>
            </w:tcBorders>
          </w:tcPr>
          <w:p w:rsidR="005F1D4C" w:rsidRDefault="005F1D4C" w:rsidP="00924A6A">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5F1D4C" w:rsidRDefault="00B70531" w:rsidP="00924A6A">
            <w:pPr>
              <w:bidi w:val="0"/>
              <w:spacing w:after="0" w:line="240" w:lineRule="auto"/>
              <w:jc w:val="center"/>
              <w:rPr>
                <w:rFonts w:eastAsiaTheme="minorEastAsia"/>
                <w:sz w:val="28"/>
                <w:szCs w:val="28"/>
              </w:rPr>
            </w:pPr>
            <w:r>
              <w:rPr>
                <w:rFonts w:eastAsiaTheme="minorEastAsia" w:hint="cs"/>
                <w:sz w:val="28"/>
                <w:szCs w:val="28"/>
                <w:rtl/>
              </w:rPr>
              <w:t>متفوق</w:t>
            </w:r>
          </w:p>
        </w:tc>
        <w:tc>
          <w:tcPr>
            <w:tcW w:w="1296" w:type="dxa"/>
            <w:gridSpan w:val="2"/>
            <w:vMerge w:val="restart"/>
            <w:vAlign w:val="center"/>
          </w:tcPr>
          <w:p w:rsidR="005F1D4C" w:rsidRDefault="005F1D4C" w:rsidP="00B70531">
            <w:pPr>
              <w:bidi w:val="0"/>
              <w:spacing w:after="0" w:line="240" w:lineRule="auto"/>
              <w:jc w:val="center"/>
              <w:rPr>
                <w:rFonts w:eastAsiaTheme="minorEastAsia"/>
                <w:sz w:val="28"/>
                <w:szCs w:val="28"/>
                <w:rtl/>
              </w:rPr>
            </w:pPr>
            <w:r>
              <w:rPr>
                <w:rFonts w:eastAsiaTheme="minorEastAsia" w:hint="cs"/>
                <w:sz w:val="28"/>
                <w:szCs w:val="28"/>
                <w:rtl/>
              </w:rPr>
              <w:t xml:space="preserve">غير </w:t>
            </w:r>
            <w:r w:rsidR="00B70531">
              <w:rPr>
                <w:rFonts w:eastAsiaTheme="minorEastAsia" w:hint="cs"/>
                <w:sz w:val="28"/>
                <w:szCs w:val="28"/>
                <w:rtl/>
              </w:rPr>
              <w:t>متفوق</w:t>
            </w:r>
          </w:p>
        </w:tc>
      </w:tr>
      <w:tr w:rsidR="005F1D4C" w:rsidTr="00924A6A">
        <w:trPr>
          <w:trHeight w:val="242"/>
        </w:trPr>
        <w:tc>
          <w:tcPr>
            <w:tcW w:w="1123" w:type="dxa"/>
            <w:tcBorders>
              <w:top w:val="nil"/>
              <w:bottom w:val="single" w:sz="4" w:space="0" w:color="auto"/>
              <w:right w:val="nil"/>
            </w:tcBorders>
          </w:tcPr>
          <w:p w:rsidR="005F1D4C" w:rsidRDefault="005F1D4C" w:rsidP="00924A6A">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5F1D4C" w:rsidRDefault="005F1D4C" w:rsidP="00924A6A">
            <w:pPr>
              <w:bidi w:val="0"/>
              <w:spacing w:after="0" w:line="240" w:lineRule="auto"/>
              <w:rPr>
                <w:rFonts w:eastAsiaTheme="minorEastAsia"/>
                <w:sz w:val="28"/>
                <w:szCs w:val="28"/>
              </w:rPr>
            </w:pPr>
          </w:p>
        </w:tc>
        <w:tc>
          <w:tcPr>
            <w:tcW w:w="1342" w:type="dxa"/>
            <w:gridSpan w:val="2"/>
            <w:vMerge/>
          </w:tcPr>
          <w:p w:rsidR="005F1D4C" w:rsidRDefault="005F1D4C" w:rsidP="00924A6A">
            <w:pPr>
              <w:bidi w:val="0"/>
              <w:spacing w:after="0" w:line="240" w:lineRule="auto"/>
              <w:rPr>
                <w:rFonts w:eastAsiaTheme="minorEastAsia"/>
                <w:sz w:val="28"/>
                <w:szCs w:val="28"/>
              </w:rPr>
            </w:pPr>
          </w:p>
        </w:tc>
        <w:tc>
          <w:tcPr>
            <w:tcW w:w="1296" w:type="dxa"/>
            <w:gridSpan w:val="2"/>
            <w:vMerge/>
          </w:tcPr>
          <w:p w:rsidR="005F1D4C" w:rsidRDefault="005F1D4C" w:rsidP="00924A6A">
            <w:pPr>
              <w:bidi w:val="0"/>
              <w:spacing w:after="0" w:line="240" w:lineRule="auto"/>
              <w:rPr>
                <w:rFonts w:eastAsiaTheme="minorEastAsia"/>
                <w:sz w:val="28"/>
                <w:szCs w:val="28"/>
              </w:rPr>
            </w:pP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ذكر</w:t>
            </w: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22</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b</w:t>
            </w: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انثى</w:t>
            </w: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33</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d</w:t>
            </w:r>
          </w:p>
        </w:tc>
      </w:tr>
    </w:tbl>
    <w:p w:rsidR="005F1D4C" w:rsidRDefault="005F1D4C" w:rsidP="005F1D4C">
      <w:pPr>
        <w:spacing w:after="0" w:line="240" w:lineRule="auto"/>
        <w:rPr>
          <w:rFonts w:eastAsiaTheme="minorEastAsia"/>
          <w:sz w:val="28"/>
          <w:szCs w:val="28"/>
          <w:rtl/>
        </w:rPr>
      </w:pPr>
    </w:p>
    <w:p w:rsidR="005F1D4C" w:rsidRDefault="005F1D4C" w:rsidP="005F1D4C">
      <w:pPr>
        <w:spacing w:after="0" w:line="240" w:lineRule="auto"/>
        <w:rPr>
          <w:rFonts w:eastAsiaTheme="minorEastAsia"/>
          <w:sz w:val="28"/>
          <w:szCs w:val="28"/>
          <w:rtl/>
        </w:rPr>
      </w:pPr>
    </w:p>
    <w:p w:rsidR="005F1D4C" w:rsidRPr="00F915D0" w:rsidRDefault="00F915D0" w:rsidP="00F915D0">
      <w:pPr>
        <w:bidi w:val="0"/>
        <w:spacing w:after="0" w:line="240" w:lineRule="auto"/>
        <w:rPr>
          <w:rFonts w:eastAsiaTheme="minorEastAsia"/>
          <w:sz w:val="32"/>
          <w:szCs w:val="32"/>
          <w:rtl/>
        </w:rPr>
      </w:pPr>
      <m:oMathPara>
        <m:oMathParaPr>
          <m:jc m:val="left"/>
        </m:oMathParaPr>
        <m:oMath>
          <m:r>
            <w:rPr>
              <w:rFonts w:ascii="Cambria Math" w:eastAsiaTheme="minorEastAsia" w:hAnsi="Cambria Math"/>
              <w:sz w:val="32"/>
              <w:szCs w:val="32"/>
            </w:rPr>
            <m:t>Q=</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oMath>
      </m:oMathPara>
    </w:p>
    <w:p w:rsidR="005F1D4C" w:rsidRDefault="005F1D4C" w:rsidP="005F1D4C">
      <w:pPr>
        <w:spacing w:after="0" w:line="240" w:lineRule="auto"/>
        <w:rPr>
          <w:rFonts w:eastAsiaTheme="minorEastAsia"/>
          <w:sz w:val="28"/>
          <w:szCs w:val="28"/>
          <w:rtl/>
        </w:rPr>
      </w:pPr>
    </w:p>
    <w:p w:rsidR="005F1D4C" w:rsidRDefault="005F1D4C" w:rsidP="005F1D4C">
      <w:pPr>
        <w:spacing w:after="0" w:line="240" w:lineRule="auto"/>
        <w:rPr>
          <w:rFonts w:eastAsiaTheme="minorEastAsia"/>
          <w:sz w:val="28"/>
          <w:szCs w:val="28"/>
          <w:rtl/>
        </w:rPr>
      </w:pPr>
    </w:p>
    <w:p w:rsidR="00002D92" w:rsidRPr="000B223C" w:rsidRDefault="00002D92" w:rsidP="00002D92">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التنبؤ</w:t>
      </w:r>
    </w:p>
    <w:p w:rsidR="00002D92" w:rsidRDefault="00002D92" w:rsidP="00002D92">
      <w:pPr>
        <w:spacing w:before="240" w:after="0" w:line="240" w:lineRule="auto"/>
        <w:jc w:val="both"/>
        <w:rPr>
          <w:sz w:val="28"/>
          <w:szCs w:val="28"/>
          <w:rtl/>
        </w:rPr>
      </w:pPr>
      <w:r w:rsidRPr="00B261B1">
        <w:rPr>
          <w:rFonts w:hint="cs"/>
          <w:sz w:val="28"/>
          <w:szCs w:val="28"/>
          <w:rtl/>
        </w:rPr>
        <w:t>كيف نستطيع التنبؤ بظاهر</w:t>
      </w:r>
      <w:r>
        <w:rPr>
          <w:rFonts w:hint="cs"/>
          <w:sz w:val="28"/>
          <w:szCs w:val="28"/>
          <w:rtl/>
        </w:rPr>
        <w:t>ة</w:t>
      </w:r>
      <w:r w:rsidRPr="00B261B1">
        <w:rPr>
          <w:rFonts w:hint="cs"/>
          <w:sz w:val="28"/>
          <w:szCs w:val="28"/>
          <w:rtl/>
        </w:rPr>
        <w:t xml:space="preserve"> معينة من خلال معرفة ما له علاقة بهذه الظاهرة.</w:t>
      </w:r>
    </w:p>
    <w:p w:rsidR="00002D92" w:rsidRPr="00A15B4B" w:rsidRDefault="00002D92" w:rsidP="00002D92">
      <w:pPr>
        <w:spacing w:before="240" w:after="0" w:line="240" w:lineRule="auto"/>
        <w:jc w:val="center"/>
        <w:rPr>
          <w:b/>
          <w:bCs/>
          <w:color w:val="FF0000"/>
          <w:sz w:val="44"/>
          <w:szCs w:val="44"/>
          <w:rtl/>
        </w:rPr>
      </w:pPr>
      <w:r>
        <w:rPr>
          <w:rStyle w:val="st1"/>
          <w:rFonts w:ascii="Arial" w:hAnsi="Arial" w:cs="Arial" w:hint="cs"/>
          <w:b/>
          <w:bCs/>
          <w:color w:val="FF0000"/>
          <w:sz w:val="32"/>
          <w:szCs w:val="32"/>
          <w:rtl/>
        </w:rPr>
        <w:t>(إذا</w:t>
      </w:r>
      <w:r w:rsidRPr="00A15B4B">
        <w:rPr>
          <w:rStyle w:val="st1"/>
          <w:rFonts w:ascii="Arial" w:hAnsi="Arial" w:cs="Arial"/>
          <w:b/>
          <w:bCs/>
          <w:color w:val="FF0000"/>
          <w:sz w:val="32"/>
          <w:szCs w:val="32"/>
        </w:rPr>
        <w:t xml:space="preserve"> </w:t>
      </w:r>
      <w:r>
        <w:rPr>
          <w:rStyle w:val="st1"/>
          <w:rFonts w:ascii="Arial" w:hAnsi="Arial" w:cs="Arial" w:hint="cs"/>
          <w:b/>
          <w:bCs/>
          <w:color w:val="FF0000"/>
          <w:sz w:val="32"/>
          <w:szCs w:val="32"/>
          <w:rtl/>
        </w:rPr>
        <w:t>كان</w:t>
      </w:r>
      <w:r>
        <w:rPr>
          <w:rStyle w:val="st1"/>
          <w:rFonts w:ascii="Arial" w:hAnsi="Arial" w:cs="Arial"/>
          <w:b/>
          <w:bCs/>
          <w:color w:val="FF0000"/>
          <w:sz w:val="32"/>
          <w:szCs w:val="32"/>
          <w:rtl/>
        </w:rPr>
        <w:t xml:space="preserve"> كذا </w:t>
      </w:r>
      <w:r>
        <w:rPr>
          <w:rStyle w:val="st1"/>
          <w:rFonts w:ascii="Arial" w:hAnsi="Arial" w:cs="Arial" w:hint="cs"/>
          <w:b/>
          <w:bCs/>
          <w:color w:val="FF0000"/>
          <w:sz w:val="32"/>
          <w:szCs w:val="32"/>
          <w:rtl/>
        </w:rPr>
        <w:t>، سيكون</w:t>
      </w:r>
      <w:r w:rsidRPr="00A15B4B">
        <w:rPr>
          <w:rStyle w:val="st1"/>
          <w:rFonts w:ascii="Arial" w:hAnsi="Arial" w:cs="Arial"/>
          <w:b/>
          <w:bCs/>
          <w:color w:val="FF0000"/>
          <w:sz w:val="32"/>
          <w:szCs w:val="32"/>
          <w:rtl/>
        </w:rPr>
        <w:t xml:space="preserve"> كذا</w:t>
      </w:r>
      <w:r>
        <w:rPr>
          <w:rStyle w:val="st1"/>
          <w:rFonts w:ascii="Arial" w:hAnsi="Arial" w:cs="Arial" w:hint="cs"/>
          <w:b/>
          <w:bCs/>
          <w:color w:val="FF0000"/>
          <w:sz w:val="32"/>
          <w:szCs w:val="32"/>
          <w:rtl/>
        </w:rPr>
        <w:t>)</w:t>
      </w:r>
    </w:p>
    <w:p w:rsidR="00002D92" w:rsidRPr="00B261B1" w:rsidRDefault="00002D92" w:rsidP="00002D92">
      <w:pPr>
        <w:spacing w:before="240" w:after="0" w:line="240" w:lineRule="auto"/>
        <w:jc w:val="both"/>
        <w:rPr>
          <w:sz w:val="28"/>
          <w:szCs w:val="28"/>
          <w:rtl/>
        </w:rPr>
      </w:pPr>
      <w:r>
        <w:rPr>
          <w:rFonts w:hint="cs"/>
          <w:sz w:val="28"/>
          <w:szCs w:val="28"/>
          <w:rtl/>
        </w:rPr>
        <w:t xml:space="preserve"> </w:t>
      </w:r>
      <w:r w:rsidRPr="00B261B1">
        <w:rPr>
          <w:rFonts w:hint="cs"/>
          <w:sz w:val="28"/>
          <w:szCs w:val="28"/>
          <w:rtl/>
        </w:rPr>
        <w:t xml:space="preserve">التنبؤ علاقة بين متغيرين </w:t>
      </w:r>
      <m:oMath>
        <m:r>
          <w:rPr>
            <w:rFonts w:ascii="Cambria Math" w:hAnsi="Cambria Math"/>
            <w:sz w:val="28"/>
            <w:szCs w:val="28"/>
          </w:rPr>
          <m:t xml:space="preserve">x ,  y </m:t>
        </m:r>
      </m:oMath>
      <w:r w:rsidRPr="00B261B1">
        <w:rPr>
          <w:rFonts w:hint="cs"/>
          <w:sz w:val="28"/>
          <w:szCs w:val="28"/>
          <w:rtl/>
        </w:rPr>
        <w:t xml:space="preserve">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من خلال </w:t>
      </w:r>
      <m:oMath>
        <m:r>
          <w:rPr>
            <w:rFonts w:ascii="Cambria Math" w:hAnsi="Cambria Math"/>
            <w:sz w:val="28"/>
            <w:szCs w:val="28"/>
          </w:rPr>
          <m:t>f</m:t>
        </m:r>
      </m:oMath>
      <w:r w:rsidRPr="00B261B1">
        <w:rPr>
          <w:rFonts w:eastAsiaTheme="minorEastAsia" w:hint="cs"/>
          <w:sz w:val="28"/>
          <w:szCs w:val="28"/>
          <w:rtl/>
        </w:rPr>
        <w:t xml:space="preserve"> </w:t>
      </w:r>
      <w:r w:rsidRPr="00B261B1">
        <w:rPr>
          <w:rFonts w:hint="cs"/>
          <w:sz w:val="28"/>
          <w:szCs w:val="28"/>
          <w:rtl/>
        </w:rPr>
        <w:t xml:space="preserve"> وهي دالة تربط بين متغيرين يفترض الباحث أن أحدها تابع والآخر مستقل</w:t>
      </w:r>
    </w:p>
    <w:p w:rsidR="00002D92" w:rsidRPr="00B261B1" w:rsidRDefault="00002D92" w:rsidP="00002D92">
      <w:pPr>
        <w:spacing w:before="240" w:after="0" w:line="240" w:lineRule="auto"/>
        <w:jc w:val="both"/>
        <w:rPr>
          <w:sz w:val="28"/>
          <w:szCs w:val="28"/>
          <w:rtl/>
        </w:rPr>
      </w:pPr>
      <w:r w:rsidRPr="00B261B1">
        <w:rPr>
          <w:rFonts w:hint="cs"/>
          <w:sz w:val="28"/>
          <w:szCs w:val="28"/>
          <w:rtl/>
        </w:rPr>
        <w:t xml:space="preserve">والتنبؤ هو معرفة أحد المتغيرين بمعلومية الآخر ، والمتغير المطلوب معرفته </w:t>
      </w:r>
      <w:r>
        <w:rPr>
          <w:rFonts w:hint="cs"/>
          <w:sz w:val="28"/>
          <w:szCs w:val="28"/>
          <w:rtl/>
        </w:rPr>
        <w:t>يسمى</w:t>
      </w:r>
      <w:r w:rsidRPr="00B261B1">
        <w:rPr>
          <w:rFonts w:hint="cs"/>
          <w:sz w:val="28"/>
          <w:szCs w:val="28"/>
          <w:rtl/>
        </w:rPr>
        <w:t xml:space="preserve"> (المتغير التابع) ، والمتغير المعلوم يسمى (المتغير المستقل)</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وهذا هو أبسط وأسهل أنواع التنبؤ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w:t>
      </w:r>
      <w:r>
        <w:rPr>
          <w:rFonts w:eastAsiaTheme="minorEastAsia" w:hint="cs"/>
          <w:sz w:val="28"/>
          <w:szCs w:val="28"/>
          <w:rtl/>
        </w:rPr>
        <w:t xml:space="preserve">،  فالبساطة جاءت من عدد المتغيرات فهو أقل ما يكون. وقد تكون أكثر من متغير  </w:t>
      </w:r>
      <m:oMath>
        <m:r>
          <w:rPr>
            <w:rFonts w:ascii="Cambria Math" w:hAnsi="Cambria Math"/>
            <w:sz w:val="28"/>
            <w:szCs w:val="28"/>
          </w:rPr>
          <m:t>[ 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oMath>
      <w:r>
        <w:rPr>
          <w:rFonts w:eastAsiaTheme="minorEastAsia" w:hint="cs"/>
          <w:sz w:val="28"/>
          <w:szCs w:val="28"/>
          <w:rtl/>
        </w:rPr>
        <w:t xml:space="preserve"> وهذا أكثر واقعية لأن الظاهرة تتأثر بعد متغيرات وليس متغيرا واحدا. فالتحصيل لا يتأثر بالذكاء فقط بل أيضا بالبيئة وبالمثابرة وبتعلم الوالدين ...............الخ</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فالسهولة هنا جاءت من المعادلة الرياضية فهذه الدالة فقط عن العلاقة الخطية ، ولكن هناك صور للعلاقات غير خطية ، فهناك العلاقات المنحنية  وعلاقات تأخذ شكل حرف </w:t>
      </w:r>
      <w:r>
        <w:rPr>
          <w:rFonts w:eastAsiaTheme="minorEastAsia"/>
          <w:sz w:val="28"/>
          <w:szCs w:val="28"/>
        </w:rPr>
        <w:t>S</w:t>
      </w:r>
      <w:r>
        <w:rPr>
          <w:rFonts w:eastAsiaTheme="minorEastAsia" w:hint="cs"/>
          <w:sz w:val="28"/>
          <w:szCs w:val="28"/>
          <w:rtl/>
        </w:rPr>
        <w:t xml:space="preserve">  وعلاقات عكسية وعلاقات لوغارتمية وعلاقات أسية.</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فيجب معرفة طبيعة العلاقة بين الظاهر هل هي خطية أم لا ، ويكون ذلك من خلال الرسم للبيانات. وهناك طرق أخرى بالحسابات لكنها أصعب.</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r>
        <w:rPr>
          <w:rFonts w:eastAsiaTheme="minorEastAsia" w:hint="cs"/>
          <w:b/>
          <w:bCs/>
          <w:sz w:val="40"/>
          <w:szCs w:val="40"/>
          <w:rtl/>
        </w:rPr>
        <w:lastRenderedPageBreak/>
        <w:t>أ</w:t>
      </w:r>
      <w:r w:rsidRPr="00F804DF">
        <w:rPr>
          <w:rFonts w:eastAsiaTheme="minorEastAsia" w:hint="cs"/>
          <w:b/>
          <w:bCs/>
          <w:sz w:val="40"/>
          <w:szCs w:val="40"/>
          <w:rtl/>
        </w:rPr>
        <w:t>سلوب تحليل الانحدار</w:t>
      </w:r>
    </w:p>
    <w:p w:rsidR="00002D92" w:rsidRPr="00F804DF" w:rsidRDefault="00002D92" w:rsidP="00002D92">
      <w:pPr>
        <w:spacing w:after="0" w:line="240" w:lineRule="auto"/>
        <w:jc w:val="center"/>
        <w:rPr>
          <w:rFonts w:eastAsiaTheme="minorEastAsia"/>
          <w:b/>
          <w:bCs/>
          <w:sz w:val="40"/>
          <w:szCs w:val="40"/>
          <w:rtl/>
        </w:rPr>
      </w:pPr>
    </w:p>
    <w:p w:rsidR="00002D92" w:rsidRPr="00D90DBA" w:rsidRDefault="00002D92" w:rsidP="00002D92">
      <w:pPr>
        <w:spacing w:after="0" w:line="240" w:lineRule="auto"/>
        <w:ind w:left="4" w:firstLine="567"/>
        <w:rPr>
          <w:rFonts w:eastAsiaTheme="minorEastAsia"/>
          <w:sz w:val="28"/>
          <w:szCs w:val="28"/>
          <w:rtl/>
        </w:rPr>
      </w:pPr>
      <w:r w:rsidRPr="00D90DBA">
        <w:rPr>
          <w:rFonts w:eastAsiaTheme="minorEastAsia" w:hint="cs"/>
          <w:sz w:val="28"/>
          <w:szCs w:val="28"/>
          <w:rtl/>
        </w:rPr>
        <w:t>الأساس العلمي الذي بني عليه أسلوب تحليل الانحدار يعتمد على طريقة المربعات الصغرى</w:t>
      </w:r>
      <w:r>
        <w:rPr>
          <w:rStyle w:val="st1"/>
          <w:rFonts w:ascii="Arial" w:hAnsi="Arial" w:cs="Arial"/>
          <w:b/>
          <w:bCs/>
          <w:color w:val="545454"/>
          <w:sz w:val="20"/>
          <w:szCs w:val="20"/>
        </w:rPr>
        <w:t>(OLS)</w:t>
      </w:r>
      <w:r>
        <w:rPr>
          <w:rStyle w:val="st1"/>
          <w:rFonts w:ascii="Arial" w:hAnsi="Arial" w:cs="Arial"/>
          <w:color w:val="545454"/>
          <w:sz w:val="20"/>
          <w:szCs w:val="20"/>
        </w:rPr>
        <w:t xml:space="preserve"> Ordinary Least </w:t>
      </w:r>
      <w:r>
        <w:rPr>
          <w:rFonts w:ascii="Arial" w:hAnsi="Arial" w:cs="Arial"/>
          <w:vanish/>
          <w:color w:val="545454"/>
          <w:sz w:val="20"/>
          <w:szCs w:val="20"/>
        </w:rPr>
        <w:br/>
      </w:r>
      <w:r>
        <w:rPr>
          <w:rStyle w:val="st1"/>
          <w:rFonts w:ascii="Arial" w:hAnsi="Arial" w:cs="Arial"/>
          <w:color w:val="545454"/>
          <w:sz w:val="20"/>
          <w:szCs w:val="20"/>
        </w:rPr>
        <w:t>Squares</w:t>
      </w:r>
      <w:r>
        <w:rPr>
          <w:rFonts w:eastAsiaTheme="minorEastAsia" w:hint="cs"/>
          <w:sz w:val="28"/>
          <w:szCs w:val="28"/>
          <w:rtl/>
        </w:rPr>
        <w:t xml:space="preserve"> </w:t>
      </w:r>
      <w:r w:rsidRPr="00D90DBA">
        <w:rPr>
          <w:rFonts w:eastAsiaTheme="minorEastAsia" w:hint="cs"/>
          <w:sz w:val="28"/>
          <w:szCs w:val="28"/>
          <w:rtl/>
        </w:rPr>
        <w:t xml:space="preserve"> وتتلخص هذه الطريقة في أن تجعل مجموع مربعات الأخطاء أقل ما يمكن.</w:t>
      </w:r>
    </w:p>
    <w:p w:rsidR="00002D92" w:rsidRPr="00D90DBA" w:rsidRDefault="00002D92" w:rsidP="00002D92">
      <w:pPr>
        <w:spacing w:after="0" w:line="240" w:lineRule="auto"/>
        <w:rPr>
          <w:rFonts w:eastAsiaTheme="minorEastAsia"/>
          <w:sz w:val="28"/>
          <w:szCs w:val="28"/>
          <w:rtl/>
        </w:rPr>
      </w:pPr>
      <w:r w:rsidRPr="00D90DBA">
        <w:rPr>
          <w:rFonts w:eastAsiaTheme="minorEastAsia" w:hint="cs"/>
          <w:sz w:val="28"/>
          <w:szCs w:val="28"/>
          <w:rtl/>
        </w:rPr>
        <w:t xml:space="preserve">الفرق بين التقدير والمعلمة يسمى الخطأ والمجموع يساوي صفر  </w:t>
      </w:r>
      <m:oMath>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μ</m:t>
            </m:r>
            <m:r>
              <m:rPr>
                <m:sty m:val="p"/>
              </m:rPr>
              <w:rPr>
                <w:rFonts w:ascii="Cambria Math" w:eastAsiaTheme="minorEastAsia" w:hAnsi="Cambria Math"/>
                <w:sz w:val="28"/>
                <w:szCs w:val="28"/>
              </w:rPr>
              <m:t>-</m:t>
            </m:r>
            <m:acc>
              <m:accPr>
                <m:chr m:val="̅"/>
                <m:ctrlPr>
                  <w:rPr>
                    <w:rFonts w:ascii="Cambria Math" w:eastAsiaTheme="minorEastAsia" w:hAnsi="Cambria Math"/>
                    <w:sz w:val="28"/>
                    <w:szCs w:val="28"/>
                  </w:rPr>
                </m:ctrlPr>
              </m:accPr>
              <m:e>
                <m:r>
                  <w:rPr>
                    <w:rFonts w:ascii="Cambria Math" w:eastAsiaTheme="minorEastAsia" w:hAnsi="Cambria Math"/>
                    <w:sz w:val="28"/>
                    <w:szCs w:val="28"/>
                  </w:rPr>
                  <m:t>x</m:t>
                </m:r>
              </m:e>
            </m:acc>
          </m:e>
        </m:d>
        <m:r>
          <w:rPr>
            <w:rFonts w:ascii="Cambria Math" w:eastAsiaTheme="minorEastAsia" w:hAnsi="Cambria Math"/>
            <w:sz w:val="28"/>
            <w:szCs w:val="28"/>
          </w:rPr>
          <m:t>=0</m:t>
        </m:r>
      </m:oMath>
    </w:p>
    <w:p w:rsidR="00002D92" w:rsidRPr="0066714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sz w:val="28"/>
          <w:szCs w:val="28"/>
          <w:rtl/>
        </w:rPr>
      </w:pPr>
      <w:r>
        <w:rPr>
          <w:rFonts w:eastAsiaTheme="minorEastAsia" w:hint="cs"/>
          <w:noProof/>
          <w:sz w:val="28"/>
          <w:szCs w:val="28"/>
          <w:rtl/>
        </w:rPr>
        <mc:AlternateContent>
          <mc:Choice Requires="wpg">
            <w:drawing>
              <wp:inline distT="0" distB="0" distL="0" distR="0" wp14:anchorId="6EB628B7" wp14:editId="5D44EF96">
                <wp:extent cx="4169518" cy="1219200"/>
                <wp:effectExtent l="0" t="0" r="21590" b="19050"/>
                <wp:docPr id="1" name="مجموعة 1"/>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6" name="مجموعة 6"/>
                        <wpg:cNvGrpSpPr/>
                        <wpg:grpSpPr>
                          <a:xfrm>
                            <a:off x="0" y="0"/>
                            <a:ext cx="2479853" cy="939800"/>
                            <a:chOff x="0" y="0"/>
                            <a:chExt cx="2479853" cy="939800"/>
                          </a:xfrm>
                        </wpg:grpSpPr>
                        <wpg:grpSp>
                          <wpg:cNvPr id="896" name="مجموعة 896"/>
                          <wpg:cNvGrpSpPr/>
                          <wpg:grpSpPr>
                            <a:xfrm>
                              <a:off x="0" y="0"/>
                              <a:ext cx="1419225" cy="939800"/>
                              <a:chOff x="0" y="0"/>
                              <a:chExt cx="1419225" cy="939800"/>
                            </a:xfrm>
                          </wpg:grpSpPr>
                          <wpg:grpSp>
                            <wpg:cNvPr id="897" name="مجموعة 897"/>
                            <wpg:cNvGrpSpPr/>
                            <wpg:grpSpPr>
                              <a:xfrm>
                                <a:off x="0" y="0"/>
                                <a:ext cx="1419225" cy="939800"/>
                                <a:chOff x="0" y="0"/>
                                <a:chExt cx="3042303" cy="2008262"/>
                              </a:xfrm>
                            </wpg:grpSpPr>
                            <wpg:grpSp>
                              <wpg:cNvPr id="898" name="مجموعة 898"/>
                              <wpg:cNvGrpSpPr/>
                              <wpg:grpSpPr>
                                <a:xfrm>
                                  <a:off x="0" y="0"/>
                                  <a:ext cx="3042303" cy="2008262"/>
                                  <a:chOff x="0" y="0"/>
                                  <a:chExt cx="3042303" cy="2008262"/>
                                </a:xfrm>
                              </wpg:grpSpPr>
                              <wps:wsp>
                                <wps:cNvPr id="899" name="رابط مستقيم 899"/>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0" name="رابط مستقيم 900"/>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1" name="رابط مستقيم 901"/>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2" name="رابط كسهم مستقيم 902"/>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3" name="رابط كسهم مستقيم 903"/>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4" name="رابط كسهم مستقيم 904"/>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5" name="رابط كسهم مستقيم 905"/>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6" name="رابط كسهم مستقيم 906"/>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7" name="رابط كسهم مستقيم 907"/>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8" name="رابط كسهم مستقيم 908"/>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909" name="رابط مستقيم 909"/>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رابط مستقيم 910"/>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رابط مستقيم 911"/>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رابط مستقيم 912"/>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13" name="مستطيل 913"/>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1" o:spid="_x0000_s1031"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">
                <v:group id="مجموعة 6" o:spid="_x0000_s1032"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مجموعة 896" o:spid="_x0000_s1033"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مجموعة 897" o:spid="_x0000_s1034"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مجموعة 898" o:spid="_x0000_s1035"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رابط مستقيم 899" o:spid="_x0000_s1036"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GxMUAAADcAAAADwAAAGRycy9kb3ducmV2LnhtbESPT2vCQBTE70K/w/KE3nRjBY2pqxRB&#10;6angnx68PbLPbDT7Nma3Sfrt3ULB4zAzv2GW695WoqXGl44VTMYJCOLc6ZILBafjdpSC8AFZY+WY&#10;FPySh/XqZbDETLuO99QeQiEihH2GCkwIdSalzw1Z9GNXE0fv4hqLIcqmkLrBLsJtJd+SZCYtlhwX&#10;DNa0MZTfDj9WwR3zLdnz965NOtNOZ5f6a349K/U67D/eQQTqwzP83/7UCtLFAv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GxMUAAADcAAAADwAAAAAAAAAA&#10;AAAAAAChAgAAZHJzL2Rvd25yZXYueG1sUEsFBgAAAAAEAAQA+QAAAJMDAAAAAA==&#10;" strokecolor="#5b9bd5 [3204]" strokeweight=".5pt">
                          <v:stroke joinstyle="miter"/>
                        </v:line>
                        <v:line id="رابط مستقيم 900" o:spid="_x0000_s1037"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1Q8IAAADcAAAADwAAAGRycy9kb3ducmV2LnhtbERPz2vCMBS+D/wfwhN2m4kbqOsaRQaO&#10;nYSpO3h7NK9NZ/NSm6zt/ntzGHj8+H7nm9E1oqcu1J41zGcKBHHhTc2VhtNx97QCESKywcYzafij&#10;AJv15CHHzPiBv6g/xEqkEA4ZarAxtpmUobDkMMx8S5y40ncOY4JdJU2HQwp3jXxWaiEd1pwaLLb0&#10;bqm4HH6dhisWO3Ln749eDbZ/WZTtfvlz1vpxOm7fQEQa41387/40Gl5Vmp/Op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Y1Q8IAAADcAAAADwAAAAAAAAAAAAAA&#10;AAChAgAAZHJzL2Rvd25yZXYueG1sUEsFBgAAAAAEAAQA+QAAAJADAAAAAA==&#10;" strokecolor="#5b9bd5 [3204]" strokeweight=".5pt">
                          <v:stroke joinstyle="miter"/>
                        </v:line>
                      </v:group>
                      <v:line id="رابط مستقيم 901" o:spid="_x0000_s1038"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2FsUAAADcAAAADwAAAGRycy9kb3ducmV2LnhtbESPQWvCQBSE7wX/w/KE3urGgmKiq4hU&#10;EEqF2ubg7Zl9JtHs25DdJvHfu0LB4zAz3zCLVW8q0VLjSssKxqMIBHFmdcm5gt+f7dsMhPPIGivL&#10;pOBGDlbLwcsCE207/qb24HMRIOwSVFB4XydSuqwgg25ka+LgnW1j0AfZ5FI32AW4qeR7FE2lwZLD&#10;QoE1bQrKroc/o2Crv048i93+mNpy+rm71OnHZKLU67Bfz0F46v0z/N/eaQVx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L2FsUAAADcAAAADwAAAAAAAAAA&#10;AAAAAAChAgAAZHJzL2Rvd25yZXYueG1sUEsFBgAAAAAEAAQA+QAAAJMDAAAAAA==&#10;" strokecolor="#5b9bd5 [3204]" strokeweight=".5pt">
                        <v:stroke joinstyle="miter"/>
                      </v:line>
                    </v:group>
                    <v:shapetype id="_x0000_t32" coordsize="21600,21600" o:spt="32" o:oned="t" path="m,l21600,21600e" filled="f">
                      <v:path arrowok="t" fillok="f" o:connecttype="none"/>
                      <o:lock v:ext="edit" shapetype="t"/>
                    </v:shapetype>
                    <v:shape id="رابط كسهم مستقيم 902" o:spid="_x0000_s1039"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8jpcQAAADcAAAADwAAAGRycy9kb3ducmV2LnhtbESPQWvCQBSE7wX/w/IEb3U3HqRNXUWC&#10;Qk9SUyk9vmaf2WD2bchuTfz33YLgcZiZb5jVZnStuFIfGs8asrkCQVx503Ct4fS5f34BESKywdYz&#10;abhRgM168rTC3PiBj3QtYy0ShEOOGmyMXS5lqCw5DHPfESfv7HuHMcm+lqbHIcFdKxdKLaXDhtOC&#10;xY4KS9Wl/HUayp/DF7f+I9y+j1mxLOwuG7ZK69l03L6BiDTGR/jefjcaXtU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yOlxAAAANwAAAAPAAAAAAAAAAAA&#10;AAAAAKECAABkcnMvZG93bnJldi54bWxQSwUGAAAAAAQABAD5AAAAkgMAAAAA&#10;" strokecolor="#5b9bd5 [3204]" strokeweight=".5pt">
                      <v:stroke endarrow="oval" joinstyle="miter"/>
                    </v:shape>
                    <v:shape id="رابط كسهم مستقيم 903" o:spid="_x0000_s1040"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GPsQAAADcAAAADwAAAGRycy9kb3ducmV2LnhtbESPQWvCQBSE74X+h+UVequ7qSA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4Y+xAAAANwAAAAPAAAAAAAAAAAA&#10;AAAAAKECAABkcnMvZG93bnJldi54bWxQSwUGAAAAAAQABAD5AAAAkgMAAAAA&#10;" strokecolor="#5b9bd5 [3204]" strokeweight=".5pt">
                      <v:stroke endarrow="oval" joinstyle="miter"/>
                    </v:shape>
                    <v:shape id="رابط كسهم مستقيم 904" o:spid="_x0000_s1041"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eSsQAAADcAAAADwAAAGRycy9kb3ducmV2LnhtbESPQWvCQBSE74X+h+UVequ7KSI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h5KxAAAANwAAAAPAAAAAAAAAAAA&#10;AAAAAKECAABkcnMvZG93bnJldi54bWxQSwUGAAAAAAQABAD5AAAAkgMAAAAA&#10;" strokecolor="#5b9bd5 [3204]" strokeweight=".5pt">
                      <v:stroke endarrow="oval" joinstyle="miter"/>
                    </v:shape>
                    <v:shape id="رابط كسهم مستقيم 905" o:spid="_x0000_s1042"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LKMcAAADcAAAADwAAAGRycy9kb3ducmV2LnhtbESPS2vDMBCE74X8B7GF3hq5Kc3DjRLy&#10;oJBLXk5o6W1rbW0TaWUsJXH/fRUo9DjMzDfMeNpaIy7U+MqxgqduAoI4d7riQsHx8PY4BOEDskbj&#10;mBT8kIfppHM3xlS7K+/pkoVCRAj7FBWUIdSplD4vyaLvupo4et+usRiibAqpG7xGuDWylyR9abHi&#10;uFBiTYuS8lN2tgpMVi9x/fn+VQ3OS7N9/mg3u3yu1MN9O3sFEagN/+G/9korGCUvc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osoxwAAANwAAAAPAAAAAAAA&#10;AAAAAAAAAKECAABkcnMvZG93bnJldi54bWxQSwUGAAAAAAQABAD5AAAAlQMAAAAA&#10;" strokecolor="#5b9bd5 [3204]" strokeweight=".5pt">
                      <v:stroke endarrow="oval" joinstyle="miter"/>
                    </v:shape>
                    <v:shape id="رابط كسهم مستقيم 906" o:spid="_x0000_s1043"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VX8cAAADcAAAADwAAAGRycy9kb3ducmV2LnhtbESPT2sCMRTE70K/Q3iF3jTbFvyzNYqt&#10;FLxYdRVLb6+b193F5GXZRF2/vSkIHoeZ+Q0znrbWiBM1vnKs4LmXgCDOna64ULDbfnaHIHxA1mgc&#10;k4ILeZhOHjpjTLU784ZOWShEhLBPUUEZQp1K6fOSLPqeq4mj9+caiyHKppC6wXOEWyNfkqQvLVYc&#10;F0qs6aOk/JAdrQKT1XNc/ux/q8Fxblav3+3XOn9X6umxnb2BCNSGe/jWXmgFo6QP/2fi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BVfxwAAANwAAAAPAAAAAAAA&#10;AAAAAAAAAKECAABkcnMvZG93bnJldi54bWxQSwUGAAAAAAQABAD5AAAAlQMAAAAA&#10;" strokecolor="#5b9bd5 [3204]" strokeweight=".5pt">
                      <v:stroke endarrow="oval" joinstyle="miter"/>
                    </v:shape>
                    <v:shape id="رابط كسهم مستقيم 907" o:spid="_x0000_s1044"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wxMcAAADcAAAADwAAAGRycy9kb3ducmV2LnhtbESPT2sCMRTE74V+h/AK3mq2ClW3RvEP&#10;Qi+tuoqlt9fN6+5i8rJsoq7fvhEKHoeZ+Q0znrbWiDM1vnKs4KWbgCDOna64ULDfrZ6HIHxA1mgc&#10;k4IreZhOHh/GmGp34S2ds1CICGGfooIyhDqV0uclWfRdVxNH79c1FkOUTSF1g5cIt0b2kuRVWqw4&#10;LpRY06Kk/JidrAKT1Uv8+D78VIPT0qz7X+3nJp8r1XlqZ28gArXhHv5vv2sFo2QAt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LDExwAAANwAAAAPAAAAAAAA&#10;AAAAAAAAAKECAABkcnMvZG93bnJldi54bWxQSwUGAAAAAAQABAD5AAAAlQMAAAAA&#10;" strokecolor="#5b9bd5 [3204]" strokeweight=".5pt">
                      <v:stroke endarrow="oval" joinstyle="miter"/>
                    </v:shape>
                    <v:shape id="رابط كسهم مستقيم 908" o:spid="_x0000_s1045"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ktsQAAADcAAAADwAAAGRycy9kb3ducmV2LnhtbERPy2rCQBTdC/7DcAV3zUQFa1NH8UGh&#10;G6tNS0t318w1Cc7cCZlR07/vLAouD+c9X3bWiCu1vnasYJSkIIgLp2suFXx+vDzMQPiArNE4JgW/&#10;5GG56PfmmGl343e65qEUMYR9hgqqEJpMSl9UZNEnriGO3Mm1FkOEbSl1i7cYbo0cp+lUWqw5NlTY&#10;0Kai4pxfrAKTN1vc/Xwd68fL1uwn393boVgrNRx0q2cQgbpwF/+7X7WCpzSujW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yS2xAAAANwAAAAPAAAAAAAAAAAA&#10;AAAAAKECAABkcnMvZG93bnJldi54bWxQSwUGAAAAAAQABAD5AAAAkgMAAAAA&#10;" strokecolor="#5b9bd5 [3204]" strokeweight=".5pt">
                      <v:stroke endarrow="oval" joinstyle="miter"/>
                    </v:shape>
                  </v:group>
                  <v:line id="رابط مستقيم 909" o:spid="_x0000_s1046"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tysUAAADcAAAADwAAAGRycy9kb3ducmV2LnhtbESPQWvCQBSE7wX/w/IKvTWbplJr6irS&#10;UOxFwST0/Mg+k9Ds25BdY/z3bkHocZiZb5jVZjKdGGlwrWUFL1EMgriyuuVaQVl8Pb+DcB5ZY2eZ&#10;FFzJwWY9e1hhqu2FjzTmvhYBwi5FBY33fSqlqxoy6CLbEwfvZAeDPsihlnrAS4CbTiZx/CYNthwW&#10;Guzps6HqNz8bBftDWc5fk8WuKvSZbZ2dsp9EKvX0OG0/QHia/H/43v7WCpbxEv7O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tysUAAADcAAAADwAAAAAAAAAA&#10;AAAAAAChAgAAZHJzL2Rvd25yZXYueG1sUEsFBgAAAAAEAAQA+QAAAJMDAAAAAA==&#10;" strokecolor="red" strokeweight=".5pt">
                    <v:stroke dashstyle="dash" joinstyle="miter"/>
                  </v:line>
                  <v:line id="رابط مستقيم 910" o:spid="_x0000_s1047"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Y7MQAAADcAAAADwAAAGRycy9kb3ducmV2LnhtbERPTWvCQBC9C/0PyxS86UbBYmM2UmqV&#10;qqemReltmp0modnZNLvG+O/dg+Dx8b6TZW9q0VHrKssKJuMIBHFudcWFgq/P9WgOwnlkjbVlUnAh&#10;B8v0YZBgrO2ZP6jLfCFCCLsYFZTeN7GULi/JoBvbhjhwv7Y16ANsC6lbPIdwU8tpFD1JgxWHhhIb&#10;ei0p/8tORsF6v9scjj/9Frvsbf69p9nq/7BVavjYvyxAeOr9XXxzv2sFz5MwP5wJR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RjsxAAAANwAAAAPAAAAAAAAAAAA&#10;AAAAAKECAABkcnMvZG93bnJldi54bWxQSwUGAAAAAAQABAD5AAAAkgMAAAAA&#10;" strokecolor="red" strokeweight=".5pt">
                    <v:stroke dashstyle="dash" joinstyle="miter"/>
                  </v:line>
                  <v:line id="رابط مستقيم 911" o:spid="_x0000_s1048"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3EcMAAADcAAAADwAAAGRycy9kb3ducmV2LnhtbESPQYvCMBSE7wv+h/AEb2varqxajSIr&#10;opcV1OL50TzbYvNSmqj13xthYY/DzHzDzJedqcWdWldZVhAPIxDEudUVFwqy0+ZzAsJ5ZI21ZVLw&#10;JAfLRe9jjqm2Dz7Q/egLESDsUlRQet+kUrq8JINuaBvi4F1sa9AH2RZSt/gIcFPLJIq+pcGKw0KJ&#10;Df2UlF+PN6Pgd59lo69kvM1P+sa2WF/W50QqNeh3qxkIT53/D/+1d1rBNI7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7dxHDAAAA3AAAAA8AAAAAAAAAAAAA&#10;AAAAoQIAAGRycy9kb3ducmV2LnhtbFBLBQYAAAAABAAEAPkAAACRAwAAAAA=&#10;" strokecolor="red" strokeweight=".5pt">
                    <v:stroke dashstyle="dash" joinstyle="miter"/>
                  </v:line>
                  <v:line id="رابط مستقيم 912" o:spid="_x0000_s1049"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AMcAAADcAAAADwAAAGRycy9kb3ducmV2LnhtbESPT2vCQBTE70K/w/IKvZmNQouNrlL8&#10;R9VTU1G8vWZfk9Ds25hdY/rt3YLQ4zAzv2Ems85UoqXGlZYVDKIYBHFmdcm5gv3nqj8C4Tyyxsoy&#10;KfglB7PpQ2+CibZX/qA29bkIEHYJKii8rxMpXVaQQRfZmjh437Yx6INscqkbvAa4qeQwjl+kwZLD&#10;QoE1zQvKftKLUbDabdeH41e3wTZdjk47el6cDxulnh67tzEIT53/D9/b71rB62AI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yMAxwAAANwAAAAPAAAAAAAA&#10;AAAAAAAAAKECAABkcnMvZG93bnJldi54bWxQSwUGAAAAAAQABAD5AAAAlQMAAAAA&#10;" strokecolor="red" strokeweight=".5pt">
                    <v:stroke dashstyle="dash" joinstyle="miter"/>
                  </v:line>
                </v:group>
                <v:rect id="مستطيل 913" o:spid="_x0000_s1050"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YMQA&#10;AADcAAAADwAAAGRycy9kb3ducmV2LnhtbESPT2vCQBTE74LfYXmCN938AdHoKkEQcqjQ2uL5kX0m&#10;abNvQ3abxG/fLRR6HGbmN8zhNJlWDNS7xrKCeB2BIC6tbrhS8PF+WW1BOI+ssbVMCp7k4HSczw6Y&#10;aTvyGw03X4kAYZehgtr7LpPSlTUZdGvbEQfvYXuDPsi+krrHMcBNK5Mo2kiDDYeFGjs611R+3b6N&#10;Avsph031cs/TArfpdXKvJnmOSi0XU74H4Wny/+G/dqEV7OI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WDEAAAA3AAAAA8AAAAAAAAAAAAAAAAAmAIAAGRycy9k&#10;b3ducmV2LnhtbFBLBQYAAAAABAAEAPUAAACJAw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Default="00002D92" w:rsidP="00002D92">
      <w:pPr>
        <w:spacing w:after="0" w:line="360" w:lineRule="auto"/>
        <w:ind w:right="750"/>
        <w:rPr>
          <w:rFonts w:eastAsiaTheme="minorEastAsia"/>
          <w:sz w:val="28"/>
          <w:szCs w:val="28"/>
          <w:rtl/>
        </w:rPr>
      </w:pPr>
    </w:p>
    <w:p w:rsidR="00002D92" w:rsidRDefault="00002D92" w:rsidP="00002D92">
      <w:pPr>
        <w:spacing w:after="0" w:line="360" w:lineRule="auto"/>
        <w:ind w:right="750"/>
        <w:rPr>
          <w:rFonts w:eastAsiaTheme="minorEastAsia"/>
          <w:sz w:val="28"/>
          <w:szCs w:val="28"/>
          <w:rtl/>
        </w:rPr>
      </w:pPr>
      <w:r>
        <w:rPr>
          <w:rFonts w:eastAsiaTheme="minorEastAsia" w:hint="cs"/>
          <w:sz w:val="28"/>
          <w:szCs w:val="28"/>
          <w:rtl/>
        </w:rPr>
        <w:t>تفترض أن معادلة الانحدار الخطي البسيط بين متغيرين أحدمها تابع والآخر مستقل على الصورة التالية:</w:t>
      </w:r>
    </w:p>
    <w:p w:rsidR="00002D92" w:rsidRPr="007C2285" w:rsidRDefault="00002D92" w:rsidP="00002D92">
      <w:pPr>
        <w:spacing w:after="0" w:line="240" w:lineRule="auto"/>
        <w:jc w:val="center"/>
        <w:rPr>
          <w:rFonts w:eastAsiaTheme="minorEastAsia"/>
          <w:sz w:val="44"/>
          <w:szCs w:val="44"/>
          <w:rtl/>
        </w:rPr>
      </w:pPr>
      <w:r>
        <w:rPr>
          <w:rFonts w:eastAsiaTheme="minorEastAsia" w:hint="cs"/>
          <w:noProof/>
          <w:sz w:val="28"/>
          <w:szCs w:val="28"/>
          <w:rtl/>
        </w:rPr>
        <mc:AlternateContent>
          <mc:Choice Requires="wps">
            <w:drawing>
              <wp:anchor distT="0" distB="0" distL="114300" distR="114300" simplePos="0" relativeHeight="251804672" behindDoc="1" locked="0" layoutInCell="1" allowOverlap="1" wp14:anchorId="38A8381E" wp14:editId="287D9C95">
                <wp:simplePos x="0" y="0"/>
                <wp:positionH relativeFrom="column">
                  <wp:posOffset>854579</wp:posOffset>
                </wp:positionH>
                <wp:positionV relativeFrom="paragraph">
                  <wp:posOffset>683391</wp:posOffset>
                </wp:positionV>
                <wp:extent cx="239283" cy="450933"/>
                <wp:effectExtent l="0" t="38100" r="66040" b="25400"/>
                <wp:wrapNone/>
                <wp:docPr id="914" name="رابط كسهم مستقيم 914"/>
                <wp:cNvGraphicFramePr/>
                <a:graphic xmlns:a="http://schemas.openxmlformats.org/drawingml/2006/main">
                  <a:graphicData uri="http://schemas.microsoft.com/office/word/2010/wordprocessingShape">
                    <wps:wsp>
                      <wps:cNvCnPr/>
                      <wps:spPr>
                        <a:xfrm flipV="1">
                          <a:off x="0" y="0"/>
                          <a:ext cx="239283" cy="45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4" o:spid="_x0000_s1026" type="#_x0000_t32" style="position:absolute;left:0;text-align:left;margin-left:67.3pt;margin-top:53.8pt;width:18.85pt;height:35.5pt;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3648" behindDoc="1" locked="0" layoutInCell="1" allowOverlap="1" wp14:anchorId="75ECD71E" wp14:editId="1A0595AF">
                <wp:simplePos x="0" y="0"/>
                <wp:positionH relativeFrom="column">
                  <wp:posOffset>2008262</wp:posOffset>
                </wp:positionH>
                <wp:positionV relativeFrom="paragraph">
                  <wp:posOffset>606478</wp:posOffset>
                </wp:positionV>
                <wp:extent cx="273465" cy="598206"/>
                <wp:effectExtent l="0" t="38100" r="50800" b="30480"/>
                <wp:wrapNone/>
                <wp:docPr id="915" name="رابط كسهم مستقيم 915"/>
                <wp:cNvGraphicFramePr/>
                <a:graphic xmlns:a="http://schemas.openxmlformats.org/drawingml/2006/main">
                  <a:graphicData uri="http://schemas.microsoft.com/office/word/2010/wordprocessingShape">
                    <wps:wsp>
                      <wps:cNvCnPr/>
                      <wps:spPr>
                        <a:xfrm flipV="1">
                          <a:off x="0" y="0"/>
                          <a:ext cx="273465" cy="5982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5" o:spid="_x0000_s1026" type="#_x0000_t32" style="position:absolute;left:0;text-align:left;margin-left:158.15pt;margin-top:47.75pt;width:21.55pt;height:47.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2624" behindDoc="1" locked="0" layoutInCell="1" allowOverlap="1" wp14:anchorId="634C10BF" wp14:editId="782B55BC">
                <wp:simplePos x="0" y="0"/>
                <wp:positionH relativeFrom="column">
                  <wp:posOffset>3170490</wp:posOffset>
                </wp:positionH>
                <wp:positionV relativeFrom="paragraph">
                  <wp:posOffset>691936</wp:posOffset>
                </wp:positionV>
                <wp:extent cx="94003" cy="451752"/>
                <wp:effectExtent l="0" t="38100" r="77470" b="24765"/>
                <wp:wrapNone/>
                <wp:docPr id="916" name="رابط كسهم مستقيم 916"/>
                <wp:cNvGraphicFramePr/>
                <a:graphic xmlns:a="http://schemas.openxmlformats.org/drawingml/2006/main">
                  <a:graphicData uri="http://schemas.microsoft.com/office/word/2010/wordprocessingShape">
                    <wps:wsp>
                      <wps:cNvCnPr/>
                      <wps:spPr>
                        <a:xfrm flipV="1">
                          <a:off x="0" y="0"/>
                          <a:ext cx="94003" cy="4517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6" o:spid="_x0000_s1026" type="#_x0000_t32" style="position:absolute;left:0;text-align:left;margin-left:249.65pt;margin-top:54.5pt;width:7.4pt;height:35.55pt;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1600" behindDoc="1" locked="0" layoutInCell="1" allowOverlap="1" wp14:anchorId="31851225" wp14:editId="5915F13A">
                <wp:simplePos x="0" y="0"/>
                <wp:positionH relativeFrom="column">
                  <wp:posOffset>3815424</wp:posOffset>
                </wp:positionH>
                <wp:positionV relativeFrom="paragraph">
                  <wp:posOffset>613410</wp:posOffset>
                </wp:positionV>
                <wp:extent cx="528481" cy="537846"/>
                <wp:effectExtent l="38100" t="38100" r="24130" b="33655"/>
                <wp:wrapNone/>
                <wp:docPr id="917" name="رابط كسهم مستقيم 917"/>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7" o:spid="_x0000_s1026" type="#_x0000_t32" style="position:absolute;left:0;text-align:left;margin-left:300.45pt;margin-top:48.3pt;width:41.6pt;height:42.35p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0576" behindDoc="1" locked="0" layoutInCell="1" allowOverlap="1" wp14:anchorId="39D42B77" wp14:editId="1B945591">
                <wp:simplePos x="0" y="0"/>
                <wp:positionH relativeFrom="column">
                  <wp:posOffset>4854011</wp:posOffset>
                </wp:positionH>
                <wp:positionV relativeFrom="paragraph">
                  <wp:posOffset>461200</wp:posOffset>
                </wp:positionV>
                <wp:extent cx="528481" cy="537846"/>
                <wp:effectExtent l="38100" t="38100" r="24130" b="33655"/>
                <wp:wrapNone/>
                <wp:docPr id="918" name="رابط كسهم مستقيم 918"/>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8" o:spid="_x0000_s1026" type="#_x0000_t32" style="position:absolute;left:0;text-align:left;margin-left:382.2pt;margin-top:36.3pt;width:41.6pt;height:42.35pt;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LqBAIAAB8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" strokecolor="#5b9bd5 [3204]" strokeweight=".5pt">
                <v:stroke endarrow="open" joinstyle="miter"/>
              </v:shape>
            </w:pict>
          </mc:Fallback>
        </mc:AlternateContent>
      </w:r>
      <m:oMath>
        <m:r>
          <w:rPr>
            <w:rFonts w:ascii="Cambria Math" w:eastAsiaTheme="minorEastAsia" w:hAnsi="Cambria Math"/>
            <w:sz w:val="96"/>
            <w:szCs w:val="96"/>
          </w:rPr>
          <m:t>Y=a+bx+ϵ</m:t>
        </m:r>
      </m:oMath>
    </w:p>
    <w:p w:rsidR="00002D92" w:rsidRPr="00667142" w:rsidRDefault="00002D92" w:rsidP="00002D92">
      <w:pPr>
        <w:bidi w:val="0"/>
        <w:spacing w:after="0" w:line="360" w:lineRule="auto"/>
        <w:ind w:left="750" w:right="75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4A34D48" wp14:editId="27D88013">
                <wp:simplePos x="0" y="0"/>
                <wp:positionH relativeFrom="column">
                  <wp:posOffset>4811395</wp:posOffset>
                </wp:positionH>
                <wp:positionV relativeFrom="paragraph">
                  <wp:posOffset>218440</wp:posOffset>
                </wp:positionV>
                <wp:extent cx="1008380" cy="255270"/>
                <wp:effectExtent l="0" t="0" r="20320" b="11430"/>
                <wp:wrapNone/>
                <wp:docPr id="919" name="مستطيل 919"/>
                <wp:cNvGraphicFramePr/>
                <a:graphic xmlns:a="http://schemas.openxmlformats.org/drawingml/2006/main">
                  <a:graphicData uri="http://schemas.microsoft.com/office/word/2010/wordprocessingShape">
                    <wps:wsp>
                      <wps:cNvSpPr/>
                      <wps:spPr>
                        <a:xfrm>
                          <a:off x="0" y="0"/>
                          <a:ext cx="1008380"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الخطأ العشوائي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19" o:spid="_x0000_s1051" style="position:absolute;left:0;text-align:left;margin-left:378.85pt;margin-top:17.2pt;width:79.4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الخطأ العشوائي</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37B6263B" wp14:editId="61E56A4A">
                <wp:simplePos x="0" y="0"/>
                <wp:positionH relativeFrom="column">
                  <wp:posOffset>3758565</wp:posOffset>
                </wp:positionH>
                <wp:positionV relativeFrom="paragraph">
                  <wp:posOffset>201295</wp:posOffset>
                </wp:positionV>
                <wp:extent cx="973455" cy="255270"/>
                <wp:effectExtent l="0" t="0" r="17145" b="11430"/>
                <wp:wrapNone/>
                <wp:docPr id="920" name="مستطيل 920"/>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المتغير المستقل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0" o:spid="_x0000_s1052" style="position:absolute;left:0;text-align:left;margin-left:295.95pt;margin-top:15.85pt;width:76.65pt;height:20.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المتغير المستقل</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92B9650" wp14:editId="58325773">
                <wp:simplePos x="0" y="0"/>
                <wp:positionH relativeFrom="column">
                  <wp:posOffset>2623185</wp:posOffset>
                </wp:positionH>
                <wp:positionV relativeFrom="paragraph">
                  <wp:posOffset>205105</wp:posOffset>
                </wp:positionV>
                <wp:extent cx="1050290" cy="648970"/>
                <wp:effectExtent l="0" t="0" r="16510" b="17780"/>
                <wp:wrapNone/>
                <wp:docPr id="921" name="مستطيل 921"/>
                <wp:cNvGraphicFramePr/>
                <a:graphic xmlns:a="http://schemas.openxmlformats.org/drawingml/2006/main">
                  <a:graphicData uri="http://schemas.microsoft.com/office/word/2010/wordprocessingShape">
                    <wps:wsp>
                      <wps:cNvSpPr/>
                      <wps:spPr>
                        <a:xfrm>
                          <a:off x="0" y="0"/>
                          <a:ext cx="1050290"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1" o:spid="_x0000_s1053" style="position:absolute;left:0;text-align:left;margin-left:206.55pt;margin-top:16.15pt;width:82.7pt;height:5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" fillcolor="white [3201]" strokecolor="#5b9bd5 [3204]" strokeweight="1pt">
                <v:textbo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E51AF32" wp14:editId="3EBAD187">
                <wp:simplePos x="0" y="0"/>
                <wp:positionH relativeFrom="column">
                  <wp:posOffset>1384300</wp:posOffset>
                </wp:positionH>
                <wp:positionV relativeFrom="paragraph">
                  <wp:posOffset>205105</wp:posOffset>
                </wp:positionV>
                <wp:extent cx="1169035" cy="648970"/>
                <wp:effectExtent l="0" t="0" r="12065" b="17780"/>
                <wp:wrapNone/>
                <wp:docPr id="922" name="مستطيل 922"/>
                <wp:cNvGraphicFramePr/>
                <a:graphic xmlns:a="http://schemas.openxmlformats.org/drawingml/2006/main">
                  <a:graphicData uri="http://schemas.microsoft.com/office/word/2010/wordprocessingShape">
                    <wps:wsp>
                      <wps:cNvSpPr/>
                      <wps:spPr>
                        <a:xfrm>
                          <a:off x="0" y="0"/>
                          <a:ext cx="1169035"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jc w:val="center"/>
                              <w:rPr>
                                <w:b/>
                                <w:bCs/>
                              </w:rPr>
                            </w:pPr>
                            <w:r>
                              <w:rPr>
                                <w:rFonts w:hint="cs"/>
                                <w:b/>
                                <w:bCs/>
                                <w:rtl/>
                              </w:rPr>
                              <w:t>الجزء المقطوع من المحور الرأسي (ثابت)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2" o:spid="_x0000_s1054" style="position:absolute;left:0;text-align:left;margin-left:109pt;margin-top:16.15pt;width:92.05pt;height:5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" fillcolor="white [3201]" strokecolor="#5b9bd5 [3204]" strokeweight="1pt">
                <v:textbox>
                  <w:txbxContent>
                    <w:p w:rsidR="00924A6A" w:rsidRPr="00135566" w:rsidRDefault="00924A6A" w:rsidP="00002D92">
                      <w:pPr>
                        <w:jc w:val="center"/>
                        <w:rPr>
                          <w:b/>
                          <w:bCs/>
                        </w:rPr>
                      </w:pPr>
                      <w:r>
                        <w:rPr>
                          <w:rFonts w:hint="cs"/>
                          <w:b/>
                          <w:bCs/>
                          <w:rtl/>
                        </w:rPr>
                        <w:t>الجزء المقطوع من المحور الرأسي (ثابت)</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0050302" wp14:editId="7B512AD5">
                <wp:simplePos x="0" y="0"/>
                <wp:positionH relativeFrom="column">
                  <wp:posOffset>244475</wp:posOffset>
                </wp:positionH>
                <wp:positionV relativeFrom="paragraph">
                  <wp:posOffset>208624</wp:posOffset>
                </wp:positionV>
                <wp:extent cx="973455" cy="255270"/>
                <wp:effectExtent l="0" t="0" r="17145" b="11430"/>
                <wp:wrapNone/>
                <wp:docPr id="65" name="مستطيل 65"/>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5" o:spid="_x0000_s1055" style="position:absolute;left:0;text-align:left;margin-left:19.25pt;margin-top:16.45pt;width:76.65pt;height:2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v:textbox>
              </v:rect>
            </w:pict>
          </mc:Fallback>
        </mc:AlternateConten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r>
        <w:rPr>
          <w:rFonts w:eastAsiaTheme="minorEastAsia" w:hint="cs"/>
          <w:noProof/>
          <w:sz w:val="28"/>
          <w:szCs w:val="28"/>
          <w:rtl/>
        </w:rPr>
        <mc:AlternateContent>
          <mc:Choice Requires="wpg">
            <w:drawing>
              <wp:anchor distT="0" distB="0" distL="114300" distR="114300" simplePos="0" relativeHeight="251805696" behindDoc="0" locked="0" layoutInCell="1" allowOverlap="1" wp14:anchorId="73E515AD" wp14:editId="367D880E">
                <wp:simplePos x="0" y="0"/>
                <wp:positionH relativeFrom="column">
                  <wp:posOffset>416560</wp:posOffset>
                </wp:positionH>
                <wp:positionV relativeFrom="paragraph">
                  <wp:posOffset>-8255</wp:posOffset>
                </wp:positionV>
                <wp:extent cx="4752975" cy="2213610"/>
                <wp:effectExtent l="0" t="0" r="9525" b="0"/>
                <wp:wrapNone/>
                <wp:docPr id="75" name="مجموعة 75"/>
                <wp:cNvGraphicFramePr/>
                <a:graphic xmlns:a="http://schemas.openxmlformats.org/drawingml/2006/main">
                  <a:graphicData uri="http://schemas.microsoft.com/office/word/2010/wordprocessingGroup">
                    <wpg:wgp>
                      <wpg:cNvGrpSpPr/>
                      <wpg:grpSpPr>
                        <a:xfrm>
                          <a:off x="0" y="0"/>
                          <a:ext cx="4752975" cy="2213610"/>
                          <a:chOff x="-37202" y="-74831"/>
                          <a:chExt cx="4794278" cy="2271066"/>
                        </a:xfrm>
                      </wpg:grpSpPr>
                      <wpg:grpSp>
                        <wpg:cNvPr id="80" name="مجموعة 80"/>
                        <wpg:cNvGrpSpPr/>
                        <wpg:grpSpPr>
                          <a:xfrm>
                            <a:off x="1375258" y="7315"/>
                            <a:ext cx="3042285" cy="2007870"/>
                            <a:chOff x="0" y="0"/>
                            <a:chExt cx="3042303" cy="2008262"/>
                          </a:xfrm>
                        </wpg:grpSpPr>
                        <wpg:grpSp>
                          <wpg:cNvPr id="81" name="مجموعة 81"/>
                          <wpg:cNvGrpSpPr/>
                          <wpg:grpSpPr>
                            <a:xfrm>
                              <a:off x="0" y="0"/>
                              <a:ext cx="3042303" cy="2008262"/>
                              <a:chOff x="0" y="0"/>
                              <a:chExt cx="3042303" cy="2008262"/>
                            </a:xfrm>
                          </wpg:grpSpPr>
                          <wps:wsp>
                            <wps:cNvPr id="83" name="رابط مستقيم 83"/>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رابط مستقيم 84"/>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5" name="رابط مستقيم 95"/>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7" name="قوس كبير أيسر 317"/>
                        <wps:cNvSpPr/>
                        <wps:spPr>
                          <a:xfrm>
                            <a:off x="1133856" y="1543507"/>
                            <a:ext cx="204470" cy="46926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مربع نص 2"/>
                        <wps:cNvSpPr txBox="1">
                          <a:spLocks noChangeArrowheads="1"/>
                        </wps:cNvSpPr>
                        <wps:spPr bwMode="auto">
                          <a:xfrm flipH="1">
                            <a:off x="-37202" y="1620690"/>
                            <a:ext cx="1114703" cy="317392"/>
                          </a:xfrm>
                          <a:prstGeom prst="rect">
                            <a:avLst/>
                          </a:prstGeom>
                          <a:solidFill>
                            <a:srgbClr val="FFFFFF"/>
                          </a:solidFill>
                          <a:ln w="9525">
                            <a:noFill/>
                            <a:miter lim="800000"/>
                            <a:headEnd/>
                            <a:tailEnd/>
                          </a:ln>
                        </wps:spPr>
                        <wps:txbx>
                          <w:txbxContent>
                            <w:p w:rsidR="00924A6A" w:rsidRDefault="00924A6A" w:rsidP="00002D92">
                              <w:r>
                                <w:rPr>
                                  <w:rFonts w:hint="cs"/>
                                  <w:rtl/>
                                </w:rPr>
                                <w:t xml:space="preserve">هذا الارتفاع هو </w:t>
                              </w:r>
                              <w:r>
                                <w:t>a</w:t>
                              </w:r>
                            </w:p>
                          </w:txbxContent>
                        </wps:txbx>
                        <wps:bodyPr rot="0" vert="horz" wrap="square" lIns="91440" tIns="45720" rIns="91440" bIns="45720" anchor="t" anchorCtr="0">
                          <a:noAutofit/>
                        </wps:bodyPr>
                      </wps:wsp>
                      <wps:wsp>
                        <wps:cNvPr id="774" name="مربع نص 2"/>
                        <wps:cNvSpPr txBox="1">
                          <a:spLocks noChangeArrowheads="1"/>
                        </wps:cNvSpPr>
                        <wps:spPr bwMode="auto">
                          <a:xfrm flipH="1">
                            <a:off x="3138221" y="665683"/>
                            <a:ext cx="710565" cy="270510"/>
                          </a:xfrm>
                          <a:prstGeom prst="rect">
                            <a:avLst/>
                          </a:prstGeom>
                          <a:solidFill>
                            <a:srgbClr val="FFFFFF"/>
                          </a:solidFill>
                          <a:ln w="9525">
                            <a:noFill/>
                            <a:miter lim="800000"/>
                            <a:headEnd/>
                            <a:tailEnd/>
                          </a:ln>
                        </wps:spPr>
                        <wps:txbx>
                          <w:txbxContent>
                            <w:p w:rsidR="00924A6A" w:rsidRPr="00665AA7" w:rsidRDefault="00924A6A" w:rsidP="00002D92">
                              <w:pPr>
                                <w:rPr>
                                  <w:rFonts w:cs="Arial"/>
                                </w:rPr>
                              </w:pPr>
                              <w:r>
                                <w:rPr>
                                  <w:rFonts w:hint="cs"/>
                                  <w:rtl/>
                                </w:rPr>
                                <w:t xml:space="preserve">الميل هو </w:t>
                              </w:r>
                              <w:r>
                                <w:rPr>
                                  <w:rFonts w:cs="Arial"/>
                                </w:rPr>
                                <w:t>b</w:t>
                              </w:r>
                            </w:p>
                          </w:txbxContent>
                        </wps:txbx>
                        <wps:bodyPr rot="0" vert="horz" wrap="square" lIns="91440" tIns="45720" rIns="91440" bIns="45720" anchor="t" anchorCtr="0">
                          <a:noAutofit/>
                        </wps:bodyPr>
                      </wps:wsp>
                      <wps:wsp>
                        <wps:cNvPr id="775" name="مربع نص 2"/>
                        <wps:cNvSpPr txBox="1">
                          <a:spLocks noChangeArrowheads="1"/>
                        </wps:cNvSpPr>
                        <wps:spPr bwMode="auto">
                          <a:xfrm flipH="1">
                            <a:off x="293953" y="-74831"/>
                            <a:ext cx="1208868" cy="337967"/>
                          </a:xfrm>
                          <a:prstGeom prst="rect">
                            <a:avLst/>
                          </a:prstGeom>
                          <a:solidFill>
                            <a:srgbClr val="FFFFFF"/>
                          </a:solidFill>
                          <a:ln w="9525">
                            <a:noFill/>
                            <a:miter lim="800000"/>
                            <a:headEnd/>
                            <a:tailEnd/>
                          </a:ln>
                        </wps:spPr>
                        <wps:txb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wps:txbx>
                        <wps:bodyPr rot="0" vert="horz" wrap="square" lIns="91440" tIns="45720" rIns="91440" bIns="45720" anchor="t" anchorCtr="0">
                          <a:noAutofit/>
                        </wps:bodyPr>
                      </wps:wsp>
                      <wps:wsp>
                        <wps:cNvPr id="776" name="مربع نص 2"/>
                        <wps:cNvSpPr txBox="1">
                          <a:spLocks noChangeArrowheads="1"/>
                        </wps:cNvSpPr>
                        <wps:spPr bwMode="auto">
                          <a:xfrm flipH="1">
                            <a:off x="3660219" y="1834847"/>
                            <a:ext cx="1096857" cy="361388"/>
                          </a:xfrm>
                          <a:prstGeom prst="rect">
                            <a:avLst/>
                          </a:prstGeom>
                          <a:solidFill>
                            <a:srgbClr val="FFFFFF"/>
                          </a:solidFill>
                          <a:ln w="9525">
                            <a:noFill/>
                            <a:miter lim="800000"/>
                            <a:headEnd/>
                            <a:tailEnd/>
                          </a:ln>
                        </wps:spPr>
                        <wps:txb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75" o:spid="_x0000_s1056" style="position:absolute;left:0;text-align:left;margin-left:32.8pt;margin-top:-.65pt;width:374.25pt;height:174.3pt;z-index:251805696;mso-position-horizontal-relative:text;mso-position-vertical-relative:text;mso-width-relative:margin;mso-height-relative:margin" coordorigin="-372,-748" coordsize="47942,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">
                <v:group id="مجموعة 80" o:spid="_x0000_s1057" style="position:absolute;left:13752;top:73;width:30423;height:2007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مجموعة 81" o:spid="_x0000_s1058"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رابط مستقيم 83" o:spid="_x0000_s1059"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5b9bd5 [3204]" strokeweight=".5pt">
                      <v:stroke joinstyle="miter"/>
                    </v:line>
                    <v:line id="رابط مستقيم 84" o:spid="_x0000_s1060"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TscQAAADbAAAADwAAAGRycy9kb3ducmV2LnhtbESPzWrDMBCE74W+g9hAb4mctiTGtRJK&#10;IKWnQn56yG2x1pYTa+VYqu2+fRUI9DjMzDdMvh5tI3rqfO1YwXyWgCAunK65UnA8bKcpCB+QNTaO&#10;ScEveVivHh9yzLQbeEf9PlQiQthnqMCE0GZS+sKQRT9zLXH0StdZDFF2ldQdDhFuG/mcJAtpsea4&#10;YLCljaHisv+xCq5YbMmevj/6ZDD9y6Jsv5bnk1JPk/H9DUSgMfyH7+1PrSB9hd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BOxxAAAANsAAAAPAAAAAAAAAAAA&#10;AAAAAKECAABkcnMvZG93bnJldi54bWxQSwUGAAAAAAQABAD5AAAAkgMAAAAA&#10;" strokecolor="#5b9bd5 [3204]" strokeweight=".5pt">
                      <v:stroke joinstyle="miter"/>
                    </v:line>
                  </v:group>
                  <v:line id="رابط مستقيم 95" o:spid="_x0000_s1061"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8MUAAADbAAAADwAAAGRycy9kb3ducmV2LnhtbESPQWvCQBSE74X+h+UJ3pqNQoKJrlKK&#10;giAKtc2ht2f2NUmbfRuyq0n/fVco9DjMzDfMajOaVtyod41lBbMoBkFcWt1wpeD9bfe0AOE8ssbW&#10;Min4IQeb9ePDCnNtB36l29lXIkDY5aig9r7LpXRlTQZdZDvi4H3a3qAPsq+k7nEIcNPKeRyn0mDD&#10;YaHGjl5qKr/PV6Ngp48XXmTu9FHYJj3sv7pimyRKTSfj8xKEp9H/h//ae60gS+D+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8MUAAADbAAAADwAAAAAAAAAA&#10;AAAAAAChAgAAZHJzL2Rvd25yZXYueG1sUEsFBgAAAAAEAAQA+QAAAJMDAAAAAA==&#10;" strokecolor="#5b9bd5 [3204]"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317" o:spid="_x0000_s1062" type="#_x0000_t87" style="position:absolute;left:11338;top:15435;width:2045;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6U8YA&#10;AADcAAAADwAAAGRycy9kb3ducmV2LnhtbESPQWvCQBSE74X+h+UVeim6sZaqMauIUBA8aUU9PrLP&#10;JE32bZJdTfz33YLQ4zAz3zDJsjeVuFHrCssKRsMIBHFqdcGZgsP312AKwnlkjZVlUnAnB8vF81OC&#10;sbYd7+i295kIEHYxKsi9r2MpXZqTQTe0NXHwLrY16INsM6lb7ALcVPI9ij6lwYLDQo41rXNKy/3V&#10;KNg151O3Pn2Uq9n2XPm3a/NzrBulXl/61RyEp97/hx/tjVYwHk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76U8YAAADcAAAADwAAAAAAAAAAAAAAAACYAgAAZHJz&#10;L2Rvd25yZXYueG1sUEsFBgAAAAAEAAQA9QAAAIsDAAAAAA==&#10;" adj="784" strokecolor="red" strokeweight=".5pt">
                  <v:stroke joinstyle="miter"/>
                </v:shape>
                <v:shapetype id="_x0000_t202" coordsize="21600,21600" o:spt="202" path="m,l,21600r21600,l21600,xe">
                  <v:stroke joinstyle="miter"/>
                  <v:path gradientshapeok="t" o:connecttype="rect"/>
                </v:shapetype>
                <v:shape id="_x0000_s1063" type="#_x0000_t202" style="position:absolute;left:-372;top:16206;width:11147;height:3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AY8YA&#10;AADcAAAADwAAAGRycy9kb3ducmV2LnhtbESPQWvCQBSE7wX/w/IKvRTdaFFqzEakVPFqlNreHtln&#10;Epp9m2bXmPrr3YLQ4zAz3zDJsje16Kh1lWUF41EEgji3uuJCwWG/Hr6CcB5ZY22ZFPySg2U6eEgw&#10;1vbCO+oyX4gAYRejgtL7JpbS5SUZdCPbEAfvZFuDPsi2kLrFS4CbWk6iaCYNVhwWSmzoraT8Ozsb&#10;Bddjl/18fu0mH8/rue+ndjO7vhulnh771QKEp97/h+/trVbwMp7D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AY8YAAADcAAAADwAAAAAAAAAAAAAAAACYAgAAZHJz&#10;L2Rvd25yZXYueG1sUEsFBgAAAAAEAAQA9QAAAIsDAAAAAA==&#10;" stroked="f">
                  <v:textbox>
                    <w:txbxContent>
                      <w:p w:rsidR="00924A6A" w:rsidRDefault="00924A6A" w:rsidP="00002D92">
                        <w:r>
                          <w:rPr>
                            <w:rFonts w:hint="cs"/>
                            <w:rtl/>
                          </w:rPr>
                          <w:t xml:space="preserve">هذا الارتفاع هو </w:t>
                        </w:r>
                        <w:r>
                          <w:t>a</w:t>
                        </w:r>
                      </w:p>
                    </w:txbxContent>
                  </v:textbox>
                </v:shape>
                <v:shape id="_x0000_s1064" type="#_x0000_t202" style="position:absolute;left:31382;top:6656;width:7105;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RMYA&#10;AADcAAAADwAAAGRycy9kb3ducmV2LnhtbESPQWvCQBSE7wX/w/IEL1I3ipo2dZUiKr2aFm1vj+xr&#10;Esy+TbNrTP31rlDocZiZb5jFqjOVaKlxpWUF41EEgjizuuRcwcf79vEJhPPIGivLpOCXHKyWvYcF&#10;JtpeeE9t6nMRIOwSVFB4XydSuqwgg25ka+LgfdvGoA+yyaVu8BLgppKTKJpLgyWHhQJrWheUndKz&#10;UXA9tunP59d+chhun303s7v5dWOUGvS71xcQnjr/H/5rv2kFcTyF+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mRMYAAADcAAAADwAAAAAAAAAAAAAAAACYAgAAZHJz&#10;L2Rvd25yZXYueG1sUEsFBgAAAAAEAAQA9QAAAIsDAAAAAA==&#10;" stroked="f">
                  <v:textbox>
                    <w:txbxContent>
                      <w:p w:rsidR="00924A6A" w:rsidRPr="00665AA7" w:rsidRDefault="00924A6A" w:rsidP="00002D92">
                        <w:pPr>
                          <w:rPr>
                            <w:rFonts w:cs="Arial"/>
                          </w:rPr>
                        </w:pPr>
                        <w:r>
                          <w:rPr>
                            <w:rFonts w:hint="cs"/>
                            <w:rtl/>
                          </w:rPr>
                          <w:t xml:space="preserve">الميل هو </w:t>
                        </w:r>
                        <w:r>
                          <w:rPr>
                            <w:rFonts w:cs="Arial"/>
                          </w:rPr>
                          <w:t>b</w:t>
                        </w:r>
                      </w:p>
                    </w:txbxContent>
                  </v:textbox>
                </v:shape>
                <v:shape id="_x0000_s1065" type="#_x0000_t202" style="position:absolute;left:2939;top:-748;width:12089;height:3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D38UA&#10;AADcAAAADwAAAGRycy9kb3ducmV2LnhtbESPQWvCQBSE7wX/w/KEXopuFNQ2uopILb0apdbbI/tM&#10;gtm3MbuNqb/eFQSPw8x8w8wWrSlFQ7UrLCsY9CMQxKnVBWcKdtt17x2E88gaS8uk4J8cLOadlxnG&#10;2l54Q03iMxEg7GJUkHtfxVK6NCeDrm8r4uAdbW3QB1lnUtd4CXBTymEUjaXBgsNCjhWtckpPyZ9R&#10;cN03yfn3sBn+vK0/fDuyX+Prp1HqtdsupyA8tf4ZfrS/tYLJZ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PfxQAAANwAAAAPAAAAAAAAAAAAAAAAAJgCAABkcnMv&#10;ZG93bnJldi54bWxQSwUGAAAAAAQABAD1AAAAigMAAAAA&#10;" stroked="f">
                  <v:textbo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v:textbox>
                </v:shape>
                <v:shape id="_x0000_s1066" type="#_x0000_t202" style="position:absolute;left:36602;top:18348;width:10968;height:36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MYA&#10;AADcAAAADwAAAGRycy9kb3ducmV2LnhtbESPT2vCQBTE74V+h+UJvRTdKDRq6ipFtHg1Ff/cHtnX&#10;JJh9G7PbGP30XaHQ4zAzv2Fmi85UoqXGlZYVDAcRCOLM6pJzBbuvdX8CwnlkjZVlUnAjB4v589MM&#10;E22vvKU29bkIEHYJKii8rxMpXVaQQTewNXHwvm1j0AfZ5FI3eA1wU8lRFMXSYMlhocCalgVl5/TH&#10;KLgf2vRyPG1H+9f11Hdv9jO+r4xSL73u4x2Ep87/h//aG61gPI7h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qMYAAADcAAAADwAAAAAAAAAAAAAAAACYAgAAZHJz&#10;L2Rvd25yZXYueG1sUEsFBgAAAAAEAAQA9QAAAIsDAAAAAA==&#10;" stroked="f">
                  <v:textbo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v:textbox>
                </v:shape>
              </v:group>
            </w:pict>
          </mc:Fallback>
        </mc:AlternateContent>
      </w: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A450A7" w:rsidRDefault="00002D92" w:rsidP="00002D92">
      <w:pPr>
        <w:spacing w:line="240" w:lineRule="auto"/>
        <w:rPr>
          <w:rFonts w:eastAsiaTheme="minorEastAsia"/>
          <w:i/>
          <w:sz w:val="24"/>
          <w:szCs w:val="24"/>
          <w:rtl/>
        </w:rPr>
      </w:pPr>
      <m:oMathPara>
        <m:oMath>
          <m:r>
            <w:rPr>
              <w:rFonts w:ascii="Cambria Math" w:eastAsiaTheme="minorEastAsia" w:hAnsi="Cambria Math"/>
              <w:sz w:val="72"/>
              <w:szCs w:val="72"/>
            </w:rPr>
            <w:lastRenderedPageBreak/>
            <m:t>y=a+bx+ϵ</m:t>
          </m:r>
        </m:oMath>
      </m:oMathPara>
    </w:p>
    <w:p w:rsidR="00002D92" w:rsidRDefault="00002D92" w:rsidP="00002D92">
      <w:pPr>
        <w:spacing w:line="240" w:lineRule="auto"/>
        <w:jc w:val="both"/>
        <w:rPr>
          <w:rFonts w:eastAsiaTheme="minorEastAsia"/>
          <w:sz w:val="36"/>
          <w:szCs w:val="36"/>
          <w:rtl/>
        </w:rPr>
      </w:pPr>
      <w:r w:rsidRPr="00421AF7">
        <w:rPr>
          <w:rFonts w:eastAsiaTheme="minorEastAsia" w:hint="cs"/>
          <w:sz w:val="36"/>
          <w:szCs w:val="36"/>
          <w:rtl/>
        </w:rPr>
        <w:t xml:space="preserve">يبقى أن نعرف كيف نقدر </w:t>
      </w:r>
      <w:r>
        <w:rPr>
          <w:rFonts w:eastAsiaTheme="minorEastAsia" w:hint="cs"/>
          <w:sz w:val="36"/>
          <w:szCs w:val="36"/>
          <w:rtl/>
        </w:rPr>
        <w:t>(</w:t>
      </w:r>
      <m:oMath>
        <m:r>
          <m:rPr>
            <m:sty m:val="p"/>
          </m:rPr>
          <w:rPr>
            <w:rFonts w:ascii="Cambria Math" w:eastAsiaTheme="minorEastAsia" w:hAnsi="Cambria Math"/>
            <w:sz w:val="36"/>
            <w:szCs w:val="36"/>
          </w:rPr>
          <m:t>a</m:t>
        </m:r>
      </m:oMath>
      <w:r>
        <w:rPr>
          <w:rFonts w:eastAsiaTheme="minorEastAsia" w:hint="cs"/>
          <w:sz w:val="36"/>
          <w:szCs w:val="36"/>
          <w:rtl/>
        </w:rPr>
        <w:t>)</w:t>
      </w:r>
      <w:r w:rsidRPr="000F6862">
        <w:rPr>
          <w:rFonts w:eastAsiaTheme="minorEastAsia" w:hint="cs"/>
          <w:sz w:val="36"/>
          <w:szCs w:val="36"/>
          <w:rtl/>
        </w:rPr>
        <w:t xml:space="preserve"> و </w:t>
      </w:r>
      <w:r>
        <w:rPr>
          <w:rFonts w:eastAsiaTheme="minorEastAsia" w:hint="cs"/>
          <w:sz w:val="36"/>
          <w:szCs w:val="36"/>
          <w:rtl/>
        </w:rPr>
        <w:t>(</w:t>
      </w:r>
      <m:oMath>
        <m:r>
          <w:rPr>
            <w:rFonts w:ascii="Cambria Math" w:eastAsiaTheme="minorEastAsia" w:hAnsi="Cambria Math"/>
            <w:sz w:val="36"/>
            <w:szCs w:val="36"/>
          </w:rPr>
          <m:t>b</m:t>
        </m:r>
      </m:oMath>
      <w:r>
        <w:rPr>
          <w:rFonts w:eastAsiaTheme="minorEastAsia" w:hint="cs"/>
          <w:sz w:val="36"/>
          <w:szCs w:val="36"/>
          <w:rtl/>
        </w:rPr>
        <w:t xml:space="preserve">)  </w:t>
      </w:r>
      <w:r w:rsidRPr="00421AF7">
        <w:rPr>
          <w:rFonts w:eastAsiaTheme="minorEastAsia" w:hint="cs"/>
          <w:sz w:val="36"/>
          <w:szCs w:val="36"/>
          <w:rtl/>
        </w:rPr>
        <w:t>لذلك يجب أن يختفي الخطأ العشوائي</w:t>
      </w:r>
      <w:r>
        <w:rPr>
          <w:rFonts w:eastAsiaTheme="minorEastAsia" w:hint="cs"/>
          <w:sz w:val="36"/>
          <w:szCs w:val="36"/>
          <w:rtl/>
        </w:rPr>
        <w:t xml:space="preserve">( </w:t>
      </w:r>
      <m:oMath>
        <m:r>
          <w:rPr>
            <w:rFonts w:ascii="Cambria Math" w:eastAsiaTheme="minorEastAsia" w:hAnsi="Cambria Math"/>
            <w:sz w:val="52"/>
            <w:szCs w:val="52"/>
          </w:rPr>
          <m:t xml:space="preserve"> ϵ</m:t>
        </m:r>
      </m:oMath>
      <w:r>
        <w:rPr>
          <w:rFonts w:eastAsiaTheme="minorEastAsia" w:hint="cs"/>
          <w:sz w:val="36"/>
          <w:szCs w:val="36"/>
          <w:rtl/>
        </w:rPr>
        <w:t xml:space="preserve">) </w:t>
      </w:r>
      <w:r w:rsidRPr="00421AF7">
        <w:rPr>
          <w:rFonts w:eastAsiaTheme="minorEastAsia" w:hint="cs"/>
          <w:sz w:val="36"/>
          <w:szCs w:val="36"/>
          <w:rtl/>
        </w:rPr>
        <w:t>من المعادلة ، وذلك من خلال طريقة المربعات الصغرى التي تجعل مجموع مربعات الأخطاء أقل ما يمكن (أي صفر )</w:t>
      </w:r>
      <w:r>
        <w:rPr>
          <w:rFonts w:eastAsiaTheme="minorEastAsia" w:hint="cs"/>
          <w:sz w:val="36"/>
          <w:szCs w:val="36"/>
          <w:rtl/>
        </w:rPr>
        <w:t xml:space="preserve"> كما في الشكل التالي:</w:t>
      </w:r>
    </w:p>
    <w:p w:rsidR="00002D92" w:rsidRDefault="00002D92" w:rsidP="00002D92">
      <w:pPr>
        <w:spacing w:line="240" w:lineRule="auto"/>
        <w:jc w:val="center"/>
        <w:rPr>
          <w:rFonts w:eastAsiaTheme="minorEastAsia"/>
          <w:sz w:val="36"/>
          <w:szCs w:val="36"/>
          <w:rtl/>
        </w:rPr>
      </w:pPr>
      <w:r>
        <w:rPr>
          <w:rFonts w:eastAsiaTheme="minorEastAsia" w:hint="cs"/>
          <w:noProof/>
          <w:sz w:val="28"/>
          <w:szCs w:val="28"/>
          <w:rtl/>
        </w:rPr>
        <mc:AlternateContent>
          <mc:Choice Requires="wpg">
            <w:drawing>
              <wp:inline distT="0" distB="0" distL="0" distR="0" wp14:anchorId="08D964D2" wp14:editId="16FD76B4">
                <wp:extent cx="4169518" cy="1219200"/>
                <wp:effectExtent l="0" t="0" r="21590" b="19050"/>
                <wp:docPr id="777" name="مجموعة 777"/>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778" name="مجموعة 778"/>
                        <wpg:cNvGrpSpPr/>
                        <wpg:grpSpPr>
                          <a:xfrm>
                            <a:off x="0" y="0"/>
                            <a:ext cx="2479853" cy="939800"/>
                            <a:chOff x="0" y="0"/>
                            <a:chExt cx="2479853" cy="939800"/>
                          </a:xfrm>
                        </wpg:grpSpPr>
                        <wpg:grpSp>
                          <wpg:cNvPr id="780" name="مجموعة 780"/>
                          <wpg:cNvGrpSpPr/>
                          <wpg:grpSpPr>
                            <a:xfrm>
                              <a:off x="0" y="0"/>
                              <a:ext cx="1419225" cy="939800"/>
                              <a:chOff x="0" y="0"/>
                              <a:chExt cx="1419225" cy="939800"/>
                            </a:xfrm>
                          </wpg:grpSpPr>
                          <wpg:grpSp>
                            <wpg:cNvPr id="781" name="مجموعة 781"/>
                            <wpg:cNvGrpSpPr/>
                            <wpg:grpSpPr>
                              <a:xfrm>
                                <a:off x="0" y="0"/>
                                <a:ext cx="1419225" cy="939800"/>
                                <a:chOff x="0" y="0"/>
                                <a:chExt cx="3042303" cy="2008262"/>
                              </a:xfrm>
                            </wpg:grpSpPr>
                            <wpg:grpSp>
                              <wpg:cNvPr id="783" name="مجموعة 783"/>
                              <wpg:cNvGrpSpPr/>
                              <wpg:grpSpPr>
                                <a:xfrm>
                                  <a:off x="0" y="0"/>
                                  <a:ext cx="3042303" cy="2008262"/>
                                  <a:chOff x="0" y="0"/>
                                  <a:chExt cx="3042303" cy="2008262"/>
                                </a:xfrm>
                              </wpg:grpSpPr>
                              <wps:wsp>
                                <wps:cNvPr id="784" name="رابط مستقيم 784"/>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5" name="رابط مستقيم 785"/>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89" name="رابط مستقيم 789"/>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24" name="رابط كسهم مستقيم 1024"/>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5" name="رابط كسهم مستقيم 1025"/>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6" name="رابط كسهم مستقيم 1026"/>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7" name="رابط كسهم مستقيم 1027"/>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8" name="رابط كسهم مستقيم 1028"/>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9" name="رابط كسهم مستقيم 1029"/>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30" name="رابط كسهم مستقيم 1030"/>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1031" name="رابط مستقيم 1031"/>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2" name="رابط مستقيم 1032"/>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3" name="رابط مستقيم 1033"/>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4" name="رابط مستقيم 1034"/>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35" name="مستطيل 1035"/>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777" o:spid="_x0000_s1067"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">
                <v:group id="مجموعة 778" o:spid="_x0000_s1068"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مجموعة 780" o:spid="_x0000_s1069"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مجموعة 781" o:spid="_x0000_s1070"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مجموعة 783" o:spid="_x0000_s1071"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رابط مستقيم 784" o:spid="_x0000_s1072"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r0cUAAADcAAAADwAAAGRycy9kb3ducmV2LnhtbESPT2vCQBTE70K/w/KE3urGK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r0cUAAADcAAAADwAAAAAAAAAA&#10;AAAAAAChAgAAZHJzL2Rvd25yZXYueG1sUEsFBgAAAAAEAAQA+QAAAJMDAAAAAA==&#10;" strokecolor="#5b9bd5 [3204]" strokeweight=".5pt">
                          <v:stroke joinstyle="miter"/>
                        </v:line>
                        <v:line id="رابط مستقيم 785" o:spid="_x0000_s1073"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SsUAAADcAAAADwAAAGRycy9kb3ducmV2LnhtbESPT2vCQBTE70K/w/KE3urGi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SsUAAADcAAAADwAAAAAAAAAA&#10;AAAAAAChAgAAZHJzL2Rvd25yZXYueG1sUEsFBgAAAAAEAAQA+QAAAJMDAAAAAA==&#10;" strokecolor="#5b9bd5 [3204]" strokeweight=".5pt">
                          <v:stroke joinstyle="miter"/>
                        </v:line>
                      </v:group>
                      <v:line id="رابط مستقيم 789" o:spid="_x0000_s1074"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igcUAAADcAAAADwAAAGRycy9kb3ducmV2LnhtbESPT4vCMBTE74LfITzBm6YKurUaZVkU&#10;hMUF/x28PZtnW21eShO1++3NwoLHYWZ+w8wWjSnFg2pXWFYw6EcgiFOrC84UHParXgzCeWSNpWVS&#10;8EsOFvN2a4aJtk/e0mPnMxEg7BJUkHtfJVK6NCeDrm8r4uBdbG3QB1lnUtf4DHBTymEUjaXBgsNC&#10;jhV95ZTednejYKU3Z44n7ud0tMX4e32tjsvRSKlup/mcgvDU+Hf4v73WCj7iC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igcUAAADcAAAADwAAAAAAAAAA&#10;AAAAAAChAgAAZHJzL2Rvd25yZXYueG1sUEsFBgAAAAAEAAQA+QAAAJMDAAAAAA==&#10;" strokecolor="#5b9bd5 [3204]" strokeweight=".5pt">
                        <v:stroke joinstyle="miter"/>
                      </v:line>
                    </v:group>
                    <v:shape id="رابط كسهم مستقيم 1024" o:spid="_x0000_s1075"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TacIAAADdAAAADwAAAGRycy9kb3ducmV2LnhtbERP32vCMBB+H+x/CDfY20wqQ0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0TacIAAADdAAAADwAAAAAAAAAAAAAA&#10;AAChAgAAZHJzL2Rvd25yZXYueG1sUEsFBgAAAAAEAAQA+QAAAJADAAAAAA==&#10;" strokecolor="#5b9bd5 [3204]" strokeweight=".5pt">
                      <v:stroke endarrow="oval" joinstyle="miter"/>
                    </v:shape>
                    <v:shape id="رابط كسهم مستقيم 1025" o:spid="_x0000_s1076"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28sIAAADdAAAADwAAAGRycy9kb3ducmV2LnhtbERP32vCMBB+H+x/CDfY20wqTE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28sIAAADdAAAADwAAAAAAAAAAAAAA&#10;AAChAgAAZHJzL2Rvd25yZXYueG1sUEsFBgAAAAAEAAQA+QAAAJADAAAAAA==&#10;" strokecolor="#5b9bd5 [3204]" strokeweight=".5pt">
                      <v:stroke endarrow="oval" joinstyle="miter"/>
                    </v:shape>
                    <v:shape id="رابط كسهم مستقيم 1026" o:spid="_x0000_s1077"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ohcIAAADdAAAADwAAAGRycy9kb3ducmV2LnhtbERPTWvCQBC9C/0PywjedDcegqSuIsGC&#10;p1LTUnqcZqfZ0OxsyK4m/ntXKPQ2j/c52/3kOnGlIbSeNWQrBYK49qblRsPH+8tyAyJEZIOdZ9Jw&#10;owD73dNsi4XxI5/pWsVGpBAOBWqwMfaFlKG25DCsfE+cuB8/OIwJDo00A44p3HVyrVQuHbacGiz2&#10;VFqqf6uL01B9v35y59/C7euclXlpj9l4UFov5tPhGUSkKf6L/9wnk+ardQ6Pb9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ohcIAAADdAAAADwAAAAAAAAAAAAAA&#10;AAChAgAAZHJzL2Rvd25yZXYueG1sUEsFBgAAAAAEAAQA+QAAAJADAAAAAA==&#10;" strokecolor="#5b9bd5 [3204]" strokeweight=".5pt">
                      <v:stroke endarrow="oval" joinstyle="miter"/>
                    </v:shape>
                    <v:shape id="رابط كسهم مستقيم 1027" o:spid="_x0000_s1078"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Ee8UAAADdAAAADwAAAGRycy9kb3ducmV2LnhtbERPTWvCQBC9C/6HZYTemk0tVImu0iqC&#10;F6umRfE2zU6T0N3ZkF01/fddoeBtHu9zpvPOGnGh1teOFTwlKQjiwumaSwWfH6vHMQgfkDUax6Tg&#10;lzzMZ/3eFDPtrrynSx5KEUPYZ6igCqHJpPRFRRZ94hriyH271mKIsC2lbvEaw62RwzR9kRZrjg0V&#10;NrSoqPjJz1aByZslbk6Hr3p0Xprt87F73xVvSj0MutcJiEBduIv/3Wsd56fDEdy+i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Ee8UAAADdAAAADwAAAAAAAAAA&#10;AAAAAAChAgAAZHJzL2Rvd25yZXYueG1sUEsFBgAAAAAEAAQA+QAAAJMDAAAAAA==&#10;" strokecolor="#5b9bd5 [3204]" strokeweight=".5pt">
                      <v:stroke endarrow="oval" joinstyle="miter"/>
                    </v:shape>
                    <v:shape id="رابط كسهم مستقيم 1028" o:spid="_x0000_s1079"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QCccAAADdAAAADwAAAGRycy9kb3ducmV2LnhtbESPQU/CQBCF7yb8h82QcJOtkCipLEQh&#10;JFxQqEbjbeyObePubNNdoPx75mDibSbvzXvfzJe9d+pEXWwCG7gbZ6CIy2Abrgy8v21uZ6BiQrbo&#10;ApOBC0VYLgY3c8xtOPOBTkWqlIRwzNFAnVKbax3LmjzGcWiJRfsJnccka1dp2+FZwr3Tkyy71x4b&#10;loYaW1rVVP4WR2/AFe0ad18f383Dce1ep5/9y758NmY07J8eQSXq07/573prBT+bCK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VAJxwAAAN0AAAAPAAAAAAAA&#10;AAAAAAAAAKECAABkcnMvZG93bnJldi54bWxQSwUGAAAAAAQABAD5AAAAlQMAAAAA&#10;" strokecolor="#5b9bd5 [3204]" strokeweight=".5pt">
                      <v:stroke endarrow="oval" joinstyle="miter"/>
                    </v:shape>
                    <v:shape id="رابط كسهم مستقيم 1029" o:spid="_x0000_s1080"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1ksUAAADdAAAADwAAAGRycy9kb3ducmV2LnhtbERPS2sCMRC+C/0PYQreNFsFH1uj2Irg&#10;pWrX0tLbdDPdXUwmyybq9t8bQehtPr7nzBatNeJMja8cK3jqJyCIc6crLhR8HNa9CQgfkDUax6Tg&#10;jzws5g+dGabaXfidzlkoRAxhn6KCMoQ6ldLnJVn0fVcTR+7XNRZDhE0hdYOXGG6NHCTJSFqsODaU&#10;WNNrSfkxO1kFJqtX+Pb9+VONTyuzG361233+olT3sV0+gwjUhn/x3b3RcX4ymML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1ksUAAADdAAAADwAAAAAAAAAA&#10;AAAAAAChAgAAZHJzL2Rvd25yZXYueG1sUEsFBgAAAAAEAAQA+QAAAJMDAAAAAA==&#10;" strokecolor="#5b9bd5 [3204]" strokeweight=".5pt">
                      <v:stroke endarrow="oval" joinstyle="miter"/>
                    </v:shape>
                    <v:shape id="رابط كسهم مستقيم 1030" o:spid="_x0000_s1081"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K0scAAADdAAAADwAAAGRycy9kb3ducmV2LnhtbESPQU/CQBCF7yT8h82QcJOtkgipLEQl&#10;JFwQqEbjbeyObePubNNdoP5752DCbSbvzXvfLFa9d+pMXWwCG7idZKCIy2Abrgy8vW5u5qBiQrbo&#10;ApOBX4qwWg4HC8xtuPCRzkWqlIRwzNFAnVKbax3LmjzGSWiJRfsOnccka1dp2+FFwr3Td1l2rz02&#10;LA01tvRcU/lTnLwBV7Rr3H2+fzWz09rtpx/9y6F8MmY86h8fQCXq09X8f721gp9N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srSxwAAAN0AAAAPAAAAAAAA&#10;AAAAAAAAAKECAABkcnMvZG93bnJldi54bWxQSwUGAAAAAAQABAD5AAAAlQMAAAAA&#10;" strokecolor="#5b9bd5 [3204]" strokeweight=".5pt">
                      <v:stroke endarrow="oval" joinstyle="miter"/>
                    </v:shape>
                  </v:group>
                  <v:line id="رابط مستقيم 1031" o:spid="_x0000_s1082"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LdcIAAADdAAAADwAAAGRycy9kb3ducmV2LnhtbERPS2vCQBC+F/wPyxS81c1DqqSuQSpF&#10;Ly2ooechOyah2dmQXWP8925B8DYf33NW+WhaMVDvGssK4lkEgri0uuFKQXH6eluCcB5ZY2uZFNzI&#10;Qb6evKww0/bKBxqOvhIhhF2GCmrvu0xKV9Zk0M1sRxy4s+0N+gD7SuoeryHctDKJondpsOHQUGNH&#10;nzWVf8eLUfD9UxTzNFnsypO+sK225+1vIpWavo6bDxCeRv8UP9x7HeZHaQz/34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KLdcIAAADdAAAADwAAAAAAAAAAAAAA&#10;AAChAgAAZHJzL2Rvd25yZXYueG1sUEsFBgAAAAAEAAQA+QAAAJADAAAAAA==&#10;" strokecolor="red" strokeweight=".5pt">
                    <v:stroke dashstyle="dash" joinstyle="miter"/>
                  </v:line>
                  <v:line id="رابط مستقيم 1032" o:spid="_x0000_s1083"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eCsQAAADdAAAADwAAAGRycy9kb3ducmV2LnhtbERPTWvCQBC9C/6HZYTedKOlItFVSlul&#10;6sm0KN7G7DQJZmfT7Brjv+8KBW/zeJ8zW7SmFA3VrrCsYDiIQBCnVhecKfj+WvYnIJxH1lhaJgU3&#10;crCYdzszjLW98o6axGcihLCLUUHufRVL6dKcDLqBrYgD92Nrgz7AOpO6xmsIN6UcRdFYGiw4NORY&#10;0VtO6Tm5GAXL7Wa1P5zaNTbJx+S4pZf33/1aqade+zoF4an1D/G/+1OH+dHzCO7fh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4KxAAAAN0AAAAPAAAAAAAAAAAA&#10;AAAAAKECAABkcnMvZG93bnJldi54bWxQSwUGAAAAAAQABAD5AAAAkgMAAAAA&#10;" strokecolor="red" strokeweight=".5pt">
                    <v:stroke dashstyle="dash" joinstyle="miter"/>
                  </v:line>
                  <v:line id="رابط مستقيم 1033" o:spid="_x0000_s1084"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wmcEAAADdAAAADwAAAGRycy9kb3ducmV2LnhtbERPTYvCMBC9C/6HMII3TW0XlWoUWVnc&#10;ywpq8Tw0Y1tsJqWJWv+9WRC8zeN9znLdmVrcqXWVZQWTcQSCOLe64kJBdvoZzUE4j6yxtkwKnuRg&#10;ver3lphq++AD3Y++ECGEXYoKSu+bVEqXl2TQjW1DHLiLbQ36ANtC6hYfIdzUMo6iqTRYcWgosaHv&#10;kvLr8WYU/O2z7CuJZ7v8pG9si+1le46lUsNBt1mA8NT5j/jt/tVhfpQk8P9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LCZwQAAAN0AAAAPAAAAAAAAAAAAAAAA&#10;AKECAABkcnMvZG93bnJldi54bWxQSwUGAAAAAAQABAD5AAAAjwMAAAAA&#10;" strokecolor="red" strokeweight=".5pt">
                    <v:stroke dashstyle="dash" joinstyle="miter"/>
                  </v:line>
                  <v:line id="رابط مستقيم 1034" o:spid="_x0000_s1085"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j5cUAAADdAAAADwAAAGRycy9kb3ducmV2LnhtbERPTWvCQBC9F/wPywje6kZbRVJXEVuL&#10;1lOjWLyN2TEJZmfT7Dam/94tCL3N433OdN6aUjRUu8KygkE/AkGcWl1wpmC/Wz1OQDiPrLG0TAp+&#10;ycF81nmYYqztlT+pSXwmQgi7GBXk3lexlC7NyaDr24o4cGdbG/QB1pnUNV5DuCnlMIrG0mDBoSHH&#10;ipY5pZfkxyhYbT/eD1+ndoNN8jY5bmn0+n3YKNXrtosXEJ5a/y++u9c6zI+enuH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Ij5cUAAADdAAAADwAAAAAAAAAA&#10;AAAAAAChAgAAZHJzL2Rvd25yZXYueG1sUEsFBgAAAAAEAAQA+QAAAJMDAAAAAA==&#10;" strokecolor="red" strokeweight=".5pt">
                    <v:stroke dashstyle="dash" joinstyle="miter"/>
                  </v:line>
                </v:group>
                <v:rect id="مستطيل 1035" o:spid="_x0000_s1086"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8IA&#10;AADdAAAADwAAAGRycy9kb3ducmV2LnhtbERPS4vCMBC+C/6HMII3TbWsSNdYirDgQWF94HloZtvu&#10;NpPSZNv6740geJuP7zmbdDC16Kh1lWUFi3kEgji3uuJCwfXyNVuDcB5ZY22ZFNzJQbodjzaYaNvz&#10;ibqzL0QIYZeggtL7JpHS5SUZdHPbEAfux7YGfYBtIXWLfQg3tVxG0UoarDg0lNjQrqT87/xvFNhf&#10;2a2Kwy2L97iOj4P7Nst7r9R0MmSfIDwN/i1+ufc6zI/iD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KZ/wgAAAN0AAAAPAAAAAAAAAAAAAAAAAJgCAABkcnMvZG93&#10;bnJldi54bWxQSwUGAAAAAAQABAD1AAAAhwM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Pr="00A450A7" w:rsidRDefault="00002D92" w:rsidP="00002D92">
      <w:pPr>
        <w:spacing w:line="240" w:lineRule="auto"/>
        <w:jc w:val="both"/>
        <w:rPr>
          <w:rFonts w:eastAsiaTheme="minorEastAsia"/>
          <w:i/>
        </w:rPr>
      </w:pPr>
      <w:r w:rsidRPr="00421AF7">
        <w:rPr>
          <w:rFonts w:eastAsiaTheme="minorEastAsia" w:hint="cs"/>
          <w:sz w:val="36"/>
          <w:szCs w:val="36"/>
          <w:rtl/>
        </w:rPr>
        <w:t xml:space="preserve"> وتصبح المعادلة</w:t>
      </w:r>
      <w:r>
        <w:rPr>
          <w:rFonts w:eastAsiaTheme="minorEastAsia" w:hint="cs"/>
          <w:sz w:val="36"/>
          <w:szCs w:val="36"/>
          <w:rtl/>
        </w:rPr>
        <w:t xml:space="preserve"> هكذا</w:t>
      </w:r>
      <w:r w:rsidRPr="00421AF7">
        <w:rPr>
          <w:rFonts w:eastAsiaTheme="minorEastAsia" w:hint="cs"/>
          <w:sz w:val="36"/>
          <w:szCs w:val="36"/>
          <w:rtl/>
        </w:rPr>
        <w:t>:</w:t>
      </w:r>
      <w:r>
        <w:rPr>
          <w:rFonts w:eastAsiaTheme="minorEastAsia" w:hint="cs"/>
          <w:sz w:val="36"/>
          <w:szCs w:val="36"/>
          <w:rtl/>
        </w:rPr>
        <w:t xml:space="preserve">      </w:t>
      </w:r>
      <m:oMath>
        <m:acc>
          <m:accPr>
            <m:ctrlPr>
              <w:rPr>
                <w:rFonts w:ascii="Cambria Math" w:eastAsiaTheme="minorEastAsia" w:hAnsi="Cambria Math"/>
                <w:i/>
                <w:sz w:val="56"/>
                <w:szCs w:val="56"/>
              </w:rPr>
            </m:ctrlPr>
          </m:accPr>
          <m:e>
            <m:r>
              <w:rPr>
                <w:rFonts w:ascii="Cambria Math" w:eastAsiaTheme="minorEastAsia" w:hAnsi="Cambria Math"/>
                <w:sz w:val="56"/>
                <w:szCs w:val="56"/>
              </w:rPr>
              <m:t>Y</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a</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b</m:t>
            </m:r>
          </m:e>
        </m:acc>
        <m:r>
          <w:rPr>
            <w:rFonts w:ascii="Cambria Math" w:eastAsiaTheme="minorEastAsia" w:hAnsi="Cambria Math"/>
            <w:sz w:val="56"/>
            <w:szCs w:val="56"/>
          </w:rPr>
          <m:t>x</m:t>
        </m:r>
      </m:oMath>
    </w:p>
    <w:p w:rsidR="00002D92" w:rsidRPr="00421AF7" w:rsidRDefault="00002D92" w:rsidP="00002D92">
      <w:pPr>
        <w:spacing w:line="240" w:lineRule="auto"/>
        <w:rPr>
          <w:rFonts w:eastAsiaTheme="minorEastAsia"/>
          <w:sz w:val="36"/>
          <w:szCs w:val="36"/>
          <w:rtl/>
        </w:rPr>
      </w:pPr>
      <w:r w:rsidRPr="00421AF7">
        <w:rPr>
          <w:rFonts w:ascii="Calibri" w:eastAsiaTheme="minorEastAsia" w:hAnsi="Calibri" w:cs="Arial" w:hint="cs"/>
          <w:sz w:val="36"/>
          <w:szCs w:val="36"/>
          <w:rtl/>
        </w:rPr>
        <w:t>و نلاحظ أن</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 xml:space="preserve"> </w:t>
      </w:r>
      <m:oMath>
        <m:r>
          <w:rPr>
            <w:rFonts w:ascii="Cambria Math" w:eastAsiaTheme="minorEastAsia" w:hAnsi="Cambria Math"/>
            <w:sz w:val="44"/>
            <w:szCs w:val="44"/>
          </w:rPr>
          <m:t>x</m:t>
        </m:r>
      </m:oMath>
      <w:r w:rsidRPr="00421AF7">
        <w:rPr>
          <w:rFonts w:ascii="Calibri" w:eastAsiaTheme="minorEastAsia" w:hAnsi="Calibri" w:cs="Arial" w:hint="cs"/>
          <w:sz w:val="16"/>
          <w:szCs w:val="16"/>
          <w:rtl/>
        </w:rPr>
        <w:t xml:space="preserve"> </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ليس عليها علامة</w:t>
      </w:r>
      <w:r w:rsidRPr="00421AF7">
        <w:rPr>
          <w:rFonts w:ascii="Calibri" w:eastAsiaTheme="minorEastAsia" w:hAnsi="Calibri" w:cs="Arial" w:hint="cs"/>
          <w:sz w:val="16"/>
          <w:szCs w:val="16"/>
          <w:rtl/>
        </w:rPr>
        <w:t xml:space="preserve">  </w:t>
      </w:r>
      <m:oMath>
        <m:acc>
          <m:accPr>
            <m:ctrlPr>
              <w:rPr>
                <w:rFonts w:ascii="Cambria Math" w:hAnsi="Cambria Math"/>
                <w:i/>
                <w:sz w:val="40"/>
                <w:szCs w:val="40"/>
              </w:rPr>
            </m:ctrlPr>
          </m:accPr>
          <m:e/>
        </m:acc>
      </m:oMath>
      <w:r w:rsidRPr="00421AF7">
        <w:rPr>
          <w:rFonts w:eastAsiaTheme="minorEastAsia" w:hint="cs"/>
          <w:sz w:val="36"/>
          <w:szCs w:val="36"/>
          <w:rtl/>
        </w:rPr>
        <w:t xml:space="preserve"> لأنها معلومة في الأصل</w:t>
      </w:r>
    </w:p>
    <w:tbl>
      <w:tblPr>
        <w:tblStyle w:val="a7"/>
        <w:bidiVisual/>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4"/>
        <w:gridCol w:w="1911"/>
        <w:gridCol w:w="3268"/>
      </w:tblGrid>
      <w:tr w:rsidR="00002D92" w:rsidRPr="00421AF7" w:rsidTr="001C518F">
        <w:tc>
          <w:tcPr>
            <w:tcW w:w="4264" w:type="dxa"/>
            <w:vMerge w:val="restart"/>
            <w:vAlign w:val="center"/>
          </w:tcPr>
          <w:p w:rsidR="00002D92" w:rsidRPr="00066B21" w:rsidRDefault="00002D92" w:rsidP="001C518F">
            <w:pPr>
              <w:pStyle w:val="a3"/>
              <w:tabs>
                <w:tab w:val="left" w:pos="288"/>
              </w:tabs>
              <w:spacing w:after="0" w:line="240" w:lineRule="auto"/>
              <w:ind w:left="0"/>
              <w:rPr>
                <w:sz w:val="24"/>
                <w:szCs w:val="24"/>
                <w:rtl/>
              </w:rPr>
            </w:pPr>
            <w:r w:rsidRPr="00A450A7">
              <w:rPr>
                <w:rFonts w:ascii="Calibri" w:eastAsiaTheme="minorEastAsia" w:hAnsi="Calibri" w:cs="Arial" w:hint="cs"/>
                <w:b/>
                <w:bCs/>
                <w:sz w:val="32"/>
                <w:szCs w:val="32"/>
                <w:u w:val="single"/>
                <w:rtl/>
              </w:rPr>
              <w:t xml:space="preserve">حيث أن </w:t>
            </w:r>
            <m:oMath>
              <m:acc>
                <m:accPr>
                  <m:ctrlPr>
                    <w:rPr>
                      <w:rFonts w:ascii="Cambria Math" w:eastAsiaTheme="minorHAnsi" w:hAnsi="Cambria Math" w:cstheme="minorBidi"/>
                      <w:b/>
                      <w:bCs/>
                      <w:i/>
                      <w:sz w:val="32"/>
                      <w:szCs w:val="32"/>
                      <w:u w:val="single"/>
                    </w:rPr>
                  </m:ctrlPr>
                </m:accPr>
                <m:e>
                  <m:r>
                    <m:rPr>
                      <m:sty m:val="bi"/>
                    </m:rPr>
                    <w:rPr>
                      <w:rFonts w:ascii="Cambria Math" w:hAnsi="Cambria Math"/>
                      <w:sz w:val="32"/>
                      <w:szCs w:val="32"/>
                      <w:u w:val="single"/>
                    </w:rPr>
                    <m:t>b</m:t>
                  </m:r>
                </m:e>
              </m:acc>
            </m:oMath>
            <w:r w:rsidRPr="00A450A7">
              <w:rPr>
                <w:rFonts w:eastAsiaTheme="minorEastAsia" w:hint="cs"/>
                <w:b/>
                <w:bCs/>
                <w:sz w:val="32"/>
                <w:szCs w:val="32"/>
                <w:u w:val="single"/>
                <w:rtl/>
              </w:rPr>
              <w:t xml:space="preserve"> عبارة عن</w:t>
            </w:r>
            <w:r w:rsidRPr="00A450A7">
              <w:rPr>
                <w:rFonts w:eastAsiaTheme="minorEastAsia" w:hint="cs"/>
                <w:sz w:val="32"/>
                <w:szCs w:val="32"/>
                <w:rtl/>
              </w:rPr>
              <w:t xml:space="preserve"> : </w:t>
            </w:r>
            <w:r w:rsidRPr="00066B21">
              <w:rPr>
                <w:rFonts w:eastAsiaTheme="minorEastAsia" w:hint="cs"/>
                <w:sz w:val="36"/>
                <w:szCs w:val="36"/>
                <w:rtl/>
              </w:rPr>
              <w:t>(</w:t>
            </w:r>
            <w:r w:rsidRPr="00066B21">
              <w:rPr>
                <w:rFonts w:eastAsiaTheme="minorEastAsia" w:hint="cs"/>
                <w:sz w:val="24"/>
                <w:szCs w:val="24"/>
                <w:rtl/>
              </w:rPr>
              <w:t xml:space="preserve">معامل الارتباط </w:t>
            </w:r>
            <w:r w:rsidRPr="00066B21">
              <w:rPr>
                <w:rFonts w:eastAsiaTheme="minorEastAsia" w:hint="cs"/>
                <w:sz w:val="36"/>
                <w:szCs w:val="36"/>
                <w:rtl/>
              </w:rPr>
              <w:t>×</w:t>
            </w:r>
          </w:p>
        </w:tc>
        <w:tc>
          <w:tcPr>
            <w:tcW w:w="1911" w:type="dxa"/>
            <w:tcBorders>
              <w:bottom w:val="single" w:sz="4" w:space="0" w:color="auto"/>
            </w:tcBorders>
            <w:vAlign w:val="center"/>
          </w:tcPr>
          <w:p w:rsidR="00002D92" w:rsidRPr="00421AF7" w:rsidRDefault="00002D92" w:rsidP="001C518F">
            <w:pPr>
              <w:spacing w:after="0" w:line="240" w:lineRule="auto"/>
              <w:jc w:val="center"/>
              <w:rPr>
                <w:sz w:val="24"/>
                <w:szCs w:val="24"/>
                <w:rtl/>
              </w:rPr>
            </w:pPr>
            <w:r>
              <w:rPr>
                <w:rFonts w:hint="cs"/>
                <w:sz w:val="24"/>
                <w:szCs w:val="24"/>
                <w:rtl/>
              </w:rPr>
              <w:t>الانحراف المعياري</w:t>
            </w:r>
            <w:r w:rsidRPr="00421AF7">
              <w:rPr>
                <w:sz w:val="24"/>
                <w:szCs w:val="24"/>
              </w:rPr>
              <w:t>y</w:t>
            </w:r>
          </w:p>
        </w:tc>
        <w:tc>
          <w:tcPr>
            <w:tcW w:w="3268" w:type="dxa"/>
            <w:vMerge w:val="restart"/>
            <w:vAlign w:val="center"/>
          </w:tcPr>
          <w:p w:rsidR="00002D92" w:rsidRPr="00421AF7" w:rsidRDefault="00002D92" w:rsidP="001C518F">
            <w:pPr>
              <w:spacing w:after="0" w:line="240" w:lineRule="auto"/>
              <w:rPr>
                <w:sz w:val="24"/>
                <w:szCs w:val="24"/>
                <w:rtl/>
              </w:rPr>
            </w:pPr>
            <w:r>
              <w:rPr>
                <w:rFonts w:eastAsiaTheme="minorEastAsia" w:hint="cs"/>
                <w:sz w:val="36"/>
                <w:szCs w:val="36"/>
                <w:rtl/>
              </w:rPr>
              <w:t xml:space="preserve">) </w:t>
            </w:r>
            <w:r w:rsidRPr="00A450A7">
              <w:rPr>
                <w:rFonts w:eastAsiaTheme="minorEastAsia" w:hint="cs"/>
                <w:sz w:val="32"/>
                <w:szCs w:val="32"/>
                <w:rtl/>
              </w:rPr>
              <w:t>وتحسب بالمعادلة التالية:</w:t>
            </w:r>
          </w:p>
        </w:tc>
      </w:tr>
      <w:tr w:rsidR="00002D92" w:rsidRPr="00421AF7" w:rsidTr="001C518F">
        <w:tc>
          <w:tcPr>
            <w:tcW w:w="4264" w:type="dxa"/>
            <w:vMerge/>
            <w:vAlign w:val="center"/>
          </w:tcPr>
          <w:p w:rsidR="00002D92" w:rsidRPr="00421AF7" w:rsidRDefault="00002D92" w:rsidP="001C518F">
            <w:pPr>
              <w:spacing w:after="0" w:line="240" w:lineRule="auto"/>
              <w:jc w:val="center"/>
              <w:rPr>
                <w:sz w:val="24"/>
                <w:szCs w:val="24"/>
                <w:rtl/>
              </w:rPr>
            </w:pPr>
          </w:p>
        </w:tc>
        <w:tc>
          <w:tcPr>
            <w:tcW w:w="1911" w:type="dxa"/>
            <w:tcBorders>
              <w:top w:val="single" w:sz="4" w:space="0" w:color="auto"/>
            </w:tcBorders>
            <w:vAlign w:val="center"/>
          </w:tcPr>
          <w:p w:rsidR="00002D92" w:rsidRPr="00421AF7" w:rsidRDefault="00002D92" w:rsidP="001C518F">
            <w:pPr>
              <w:spacing w:after="0" w:line="240" w:lineRule="auto"/>
              <w:jc w:val="center"/>
              <w:rPr>
                <w:sz w:val="24"/>
                <w:szCs w:val="24"/>
              </w:rPr>
            </w:pPr>
            <w:r>
              <w:rPr>
                <w:rFonts w:hint="cs"/>
                <w:sz w:val="24"/>
                <w:szCs w:val="24"/>
                <w:rtl/>
              </w:rPr>
              <w:t xml:space="preserve">الانحراف المعياري </w:t>
            </w:r>
            <w:r>
              <w:rPr>
                <w:sz w:val="24"/>
                <w:szCs w:val="24"/>
              </w:rPr>
              <w:t>x</w:t>
            </w:r>
          </w:p>
        </w:tc>
        <w:tc>
          <w:tcPr>
            <w:tcW w:w="3268" w:type="dxa"/>
            <w:vMerge/>
          </w:tcPr>
          <w:p w:rsidR="00002D92" w:rsidRPr="00421AF7" w:rsidRDefault="00002D92" w:rsidP="001C518F">
            <w:pPr>
              <w:spacing w:after="0" w:line="240" w:lineRule="auto"/>
              <w:jc w:val="center"/>
              <w:rPr>
                <w:sz w:val="24"/>
                <w:szCs w:val="24"/>
                <w:rtl/>
              </w:rPr>
            </w:pPr>
          </w:p>
        </w:tc>
      </w:tr>
    </w:tbl>
    <w:p w:rsidR="00002D92" w:rsidRDefault="00727759" w:rsidP="00002D92">
      <w:pPr>
        <w:spacing w:line="240" w:lineRule="auto"/>
        <w:rPr>
          <w:rFonts w:eastAsiaTheme="minorEastAsia"/>
          <w:sz w:val="36"/>
          <w:szCs w:val="36"/>
          <w:rtl/>
        </w:rPr>
      </w:pPr>
      <m:oMathPara>
        <m:oMath>
          <m:acc>
            <m:accPr>
              <m:ctrlPr>
                <w:rPr>
                  <w:rFonts w:ascii="Cambria Math" w:hAnsi="Cambria Math"/>
                  <w:i/>
                  <w:sz w:val="36"/>
                  <w:szCs w:val="36"/>
                </w:rPr>
              </m:ctrlPr>
            </m:accPr>
            <m:e>
              <m:r>
                <w:rPr>
                  <w:rFonts w:ascii="Cambria Math" w:hAnsi="Cambria Math"/>
                  <w:sz w:val="36"/>
                  <w:szCs w:val="36"/>
                </w:rPr>
                <m:t>b</m:t>
              </m:r>
            </m:e>
          </m:acc>
          <m:r>
            <w:rPr>
              <w:rFonts w:ascii="Cambria Math" w:hAnsi="Cambria Math"/>
              <w:sz w:val="36"/>
              <w:szCs w:val="36"/>
            </w:rPr>
            <m:t>=r</m:t>
          </m:r>
          <m:r>
            <m:rPr>
              <m:sty m:val="p"/>
            </m:rP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y</m:t>
                  </m:r>
                </m:sub>
              </m:sSub>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x</m:t>
                  </m:r>
                </m:sub>
              </m:sSub>
            </m:den>
          </m:f>
        </m:oMath>
      </m:oMathPara>
    </w:p>
    <w:p w:rsidR="00002D92" w:rsidRDefault="00002D92" w:rsidP="00002D92">
      <w:pPr>
        <w:spacing w:line="240" w:lineRule="auto"/>
        <w:rPr>
          <w:rFonts w:eastAsiaTheme="minorEastAsia"/>
          <w:sz w:val="28"/>
          <w:szCs w:val="28"/>
          <w:rtl/>
        </w:rPr>
      </w:pPr>
      <w:r w:rsidRPr="00A450A7">
        <w:rPr>
          <w:rFonts w:eastAsiaTheme="minorEastAsia" w:hint="cs"/>
          <w:sz w:val="28"/>
          <w:szCs w:val="28"/>
          <w:rtl/>
        </w:rPr>
        <w:t>وتدل (</w:t>
      </w:r>
      <m:oMath>
        <m:r>
          <w:rPr>
            <w:rFonts w:ascii="Cambria Math" w:eastAsiaTheme="minorEastAsia" w:hAnsi="Cambria Math"/>
            <w:sz w:val="28"/>
            <w:szCs w:val="28"/>
          </w:rPr>
          <m:t>(</m:t>
        </m:r>
        <m:r>
          <w:rPr>
            <w:rFonts w:ascii="Cambria Math" w:hAnsi="Cambria Math"/>
            <w:sz w:val="28"/>
            <w:szCs w:val="28"/>
          </w:rPr>
          <m:t>b</m:t>
        </m:r>
      </m:oMath>
      <w:r w:rsidRPr="00A450A7">
        <w:rPr>
          <w:rFonts w:eastAsiaTheme="minorEastAsia" w:hint="cs"/>
          <w:sz w:val="28"/>
          <w:szCs w:val="28"/>
          <w:rtl/>
        </w:rPr>
        <w:t xml:space="preserve"> على كمية الزيادة في </w:t>
      </w:r>
      <w:r w:rsidRPr="00A450A7">
        <w:rPr>
          <w:rFonts w:eastAsiaTheme="minorEastAsia"/>
          <w:sz w:val="28"/>
          <w:szCs w:val="28"/>
        </w:rPr>
        <w:t>(y)</w:t>
      </w:r>
      <w:r w:rsidRPr="00A450A7">
        <w:rPr>
          <w:rFonts w:eastAsiaTheme="minorEastAsia" w:hint="cs"/>
          <w:sz w:val="28"/>
          <w:szCs w:val="28"/>
          <w:rtl/>
        </w:rPr>
        <w:t xml:space="preserve"> إذا زادت (</w:t>
      </w:r>
      <w:r w:rsidRPr="00A450A7">
        <w:rPr>
          <w:rFonts w:eastAsiaTheme="minorEastAsia"/>
          <w:sz w:val="28"/>
          <w:szCs w:val="28"/>
        </w:rPr>
        <w:t>x</w:t>
      </w:r>
      <w:r w:rsidRPr="00A450A7">
        <w:rPr>
          <w:rFonts w:eastAsiaTheme="minorEastAsia" w:hint="cs"/>
          <w:sz w:val="28"/>
          <w:szCs w:val="28"/>
          <w:rtl/>
        </w:rPr>
        <w:t>) بوحدة واحدة</w:t>
      </w:r>
      <w:r>
        <w:rPr>
          <w:rFonts w:eastAsiaTheme="minorEastAsia" w:hint="cs"/>
          <w:sz w:val="28"/>
          <w:szCs w:val="28"/>
          <w:rtl/>
        </w:rPr>
        <w:t>.</w:t>
      </w:r>
    </w:p>
    <w:p w:rsidR="00002D92" w:rsidRPr="00066B21" w:rsidRDefault="00002D92" w:rsidP="00002D92">
      <w:pPr>
        <w:spacing w:before="240" w:line="240" w:lineRule="auto"/>
        <w:rPr>
          <w:rFonts w:eastAsiaTheme="minorEastAsia"/>
          <w:sz w:val="36"/>
          <w:szCs w:val="36"/>
          <w:rtl/>
        </w:rPr>
      </w:pPr>
      <w:r w:rsidRPr="00066B21">
        <w:rPr>
          <w:rFonts w:ascii="Calibri" w:eastAsiaTheme="minorEastAsia" w:hAnsi="Calibri" w:cs="Arial" w:hint="cs"/>
          <w:b/>
          <w:bCs/>
          <w:sz w:val="36"/>
          <w:szCs w:val="36"/>
          <w:u w:val="single"/>
          <w:rtl/>
        </w:rPr>
        <w:t xml:space="preserve">كما  أن </w:t>
      </w:r>
      <m:oMath>
        <m:acc>
          <m:accPr>
            <m:ctrlPr>
              <w:rPr>
                <w:rFonts w:ascii="Cambria Math" w:hAnsi="Cambria Math"/>
                <w:b/>
                <w:bCs/>
                <w:i/>
                <w:sz w:val="40"/>
                <w:szCs w:val="40"/>
                <w:u w:val="single"/>
              </w:rPr>
            </m:ctrlPr>
          </m:accPr>
          <m:e>
            <m:r>
              <m:rPr>
                <m:sty m:val="bi"/>
              </m:rPr>
              <w:rPr>
                <w:rFonts w:ascii="Cambria Math" w:hAnsi="Cambria Math"/>
                <w:sz w:val="40"/>
                <w:szCs w:val="40"/>
                <w:u w:val="single"/>
              </w:rPr>
              <m:t>a</m:t>
            </m:r>
          </m:e>
        </m:acc>
      </m:oMath>
      <w:r w:rsidRPr="00066B21">
        <w:rPr>
          <w:rFonts w:eastAsiaTheme="minorEastAsia" w:hint="cs"/>
          <w:b/>
          <w:bCs/>
          <w:sz w:val="36"/>
          <w:szCs w:val="36"/>
          <w:u w:val="single"/>
          <w:rtl/>
        </w:rPr>
        <w:t xml:space="preserve"> عبارة عن</w:t>
      </w:r>
      <w:r w:rsidRPr="00066B21">
        <w:rPr>
          <w:rFonts w:eastAsiaTheme="minorEastAsia" w:hint="cs"/>
          <w:sz w:val="36"/>
          <w:szCs w:val="36"/>
          <w:rtl/>
        </w:rPr>
        <w:t xml:space="preserve"> الثابت في المعادلة ، تحسب عن طريق المعادلة التالية</w:t>
      </w:r>
      <w:r>
        <w:rPr>
          <w:rFonts w:eastAsiaTheme="minorEastAsia" w:hint="cs"/>
          <w:sz w:val="36"/>
          <w:szCs w:val="36"/>
          <w:rtl/>
        </w:rPr>
        <w:t>:</w:t>
      </w:r>
    </w:p>
    <w:p w:rsidR="00002D92" w:rsidRPr="00F93B4F" w:rsidRDefault="00727759" w:rsidP="00002D92">
      <w:pPr>
        <w:spacing w:line="240" w:lineRule="auto"/>
        <w:rPr>
          <w:rFonts w:eastAsiaTheme="minorEastAsia"/>
          <w:i/>
          <w:sz w:val="40"/>
          <w:szCs w:val="40"/>
          <w:rtl/>
        </w:rPr>
      </w:pPr>
      <m:oMathPara>
        <m:oMath>
          <m:acc>
            <m:accPr>
              <m:ctrlPr>
                <w:rPr>
                  <w:rFonts w:ascii="Cambria Math" w:hAnsi="Cambria Math"/>
                  <w:i/>
                  <w:sz w:val="40"/>
                  <w:szCs w:val="40"/>
                </w:rPr>
              </m:ctrlPr>
            </m:accPr>
            <m:e>
              <m:r>
                <w:rPr>
                  <w:rFonts w:ascii="Cambria Math" w:hAnsi="Cambria Math"/>
                  <w:sz w:val="40"/>
                  <w:szCs w:val="40"/>
                </w:rPr>
                <m:t>a</m:t>
              </m:r>
            </m:e>
          </m:acc>
          <m:r>
            <w:rPr>
              <w:rFonts w:ascii="Cambria Math" w:hAnsi="Cambria Math"/>
              <w:sz w:val="40"/>
              <w:szCs w:val="40"/>
            </w:rPr>
            <m:t>=</m:t>
          </m:r>
          <m:acc>
            <m:accPr>
              <m:chr m:val="̅"/>
              <m:ctrlPr>
                <w:rPr>
                  <w:rFonts w:ascii="Cambria Math" w:hAnsi="Cambria Math"/>
                  <w:i/>
                  <w:sz w:val="40"/>
                  <w:szCs w:val="40"/>
                </w:rPr>
              </m:ctrlPr>
            </m:accPr>
            <m:e>
              <m:r>
                <w:rPr>
                  <w:rFonts w:ascii="Cambria Math" w:hAnsi="Cambria Math"/>
                  <w:sz w:val="40"/>
                  <w:szCs w:val="40"/>
                </w:rPr>
                <m:t>y</m:t>
              </m:r>
            </m:e>
          </m:acc>
          <m:r>
            <w:rPr>
              <w:rFonts w:ascii="Cambria Math" w:hAnsi="Cambria Math"/>
              <w:sz w:val="40"/>
              <w:szCs w:val="40"/>
            </w:rPr>
            <m:t>-</m:t>
          </m:r>
          <m:acc>
            <m:accPr>
              <m:ctrlPr>
                <w:rPr>
                  <w:rFonts w:ascii="Cambria Math" w:hAnsi="Cambria Math"/>
                  <w:i/>
                  <w:sz w:val="40"/>
                  <w:szCs w:val="40"/>
                </w:rPr>
              </m:ctrlPr>
            </m:accPr>
            <m:e>
              <m:r>
                <w:rPr>
                  <w:rFonts w:ascii="Cambria Math" w:hAnsi="Cambria Math"/>
                  <w:sz w:val="40"/>
                  <w:szCs w:val="40"/>
                </w:rPr>
                <m:t>b</m:t>
              </m:r>
            </m:e>
          </m:acc>
          <m:acc>
            <m:accPr>
              <m:chr m:val="̅"/>
              <m:ctrlPr>
                <w:rPr>
                  <w:rFonts w:ascii="Cambria Math" w:hAnsi="Cambria Math"/>
                  <w:i/>
                  <w:sz w:val="40"/>
                  <w:szCs w:val="40"/>
                </w:rPr>
              </m:ctrlPr>
            </m:accPr>
            <m:e>
              <m:r>
                <w:rPr>
                  <w:rFonts w:ascii="Cambria Math" w:hAnsi="Cambria Math"/>
                  <w:sz w:val="40"/>
                  <w:szCs w:val="40"/>
                </w:rPr>
                <m:t>x</m:t>
              </m:r>
            </m:e>
          </m:acc>
        </m:oMath>
      </m:oMathPara>
    </w:p>
    <w:p w:rsidR="00002D92" w:rsidRDefault="00002D92" w:rsidP="00002D92">
      <w:pPr>
        <w:spacing w:line="240" w:lineRule="auto"/>
        <w:rPr>
          <w:rFonts w:eastAsiaTheme="minorEastAsia"/>
          <w:sz w:val="32"/>
          <w:szCs w:val="32"/>
          <w:rtl/>
        </w:rPr>
      </w:pPr>
      <w:r>
        <w:rPr>
          <w:rFonts w:eastAsiaTheme="minorEastAsia" w:hint="cs"/>
          <w:sz w:val="32"/>
          <w:szCs w:val="32"/>
          <w:rtl/>
        </w:rPr>
        <w:t>حيث</w:t>
      </w:r>
      <w:r w:rsidRPr="00421AF7">
        <w:rPr>
          <w:rFonts w:eastAsiaTheme="minorEastAsia" w:hint="cs"/>
          <w:sz w:val="32"/>
          <w:szCs w:val="32"/>
          <w:rtl/>
        </w:rPr>
        <w:t xml:space="preserve"> </w:t>
      </w:r>
      <w:r>
        <w:rPr>
          <w:rFonts w:eastAsiaTheme="minorEastAsia" w:hint="cs"/>
          <w:sz w:val="32"/>
          <w:szCs w:val="32"/>
          <w:rtl/>
        </w:rPr>
        <w:t>(</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x</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 xml:space="preserve">متوسط المتغير المستقل  </w:t>
      </w:r>
      <w:r>
        <w:rPr>
          <w:rFonts w:eastAsiaTheme="minorEastAsia" w:hint="cs"/>
          <w:sz w:val="32"/>
          <w:szCs w:val="32"/>
          <w:rtl/>
        </w:rPr>
        <w:t>و (</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y</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متوسط المتغير التابع</w:t>
      </w:r>
    </w:p>
    <w:p w:rsidR="00002D92" w:rsidRDefault="00002D92" w:rsidP="00002D92">
      <w:pPr>
        <w:spacing w:line="240" w:lineRule="auto"/>
        <w:rPr>
          <w:rFonts w:eastAsiaTheme="minorEastAsia"/>
          <w:sz w:val="32"/>
          <w:szCs w:val="32"/>
          <w:rtl/>
        </w:rPr>
      </w:pPr>
      <w:r>
        <w:rPr>
          <w:rFonts w:eastAsiaTheme="minorEastAsia" w:hint="cs"/>
          <w:sz w:val="32"/>
          <w:szCs w:val="32"/>
          <w:rtl/>
        </w:rPr>
        <w:t>=====</w:t>
      </w:r>
    </w:p>
    <w:p w:rsidR="00002D92" w:rsidRDefault="00002D92" w:rsidP="00002D92">
      <w:pPr>
        <w:spacing w:line="240" w:lineRule="auto"/>
        <w:ind w:right="-709"/>
        <w:rPr>
          <w:rFonts w:eastAsiaTheme="minorEastAsia"/>
          <w:sz w:val="32"/>
          <w:szCs w:val="32"/>
          <w:rtl/>
        </w:rPr>
      </w:pPr>
      <w:r w:rsidRPr="003F5C5F">
        <w:rPr>
          <w:rFonts w:eastAsiaTheme="minorEastAsia" w:hint="cs"/>
          <w:b/>
          <w:bCs/>
          <w:sz w:val="32"/>
          <w:szCs w:val="32"/>
          <w:u w:val="single"/>
          <w:rtl/>
        </w:rPr>
        <w:t>معامل التحديد</w:t>
      </w:r>
      <m:oMath>
        <m:sSup>
          <m:sSupPr>
            <m:ctrlPr>
              <w:rPr>
                <w:rFonts w:ascii="Cambria Math" w:eastAsiaTheme="minorEastAsia" w:hAnsi="Cambria Math"/>
                <w:b/>
                <w:bCs/>
                <w:i/>
                <w:sz w:val="32"/>
                <w:szCs w:val="32"/>
                <w:u w:val="single"/>
              </w:rPr>
            </m:ctrlPr>
          </m:sSupPr>
          <m:e>
            <m:r>
              <m:rPr>
                <m:sty m:val="bi"/>
              </m:rPr>
              <w:rPr>
                <w:rFonts w:ascii="Cambria Math" w:eastAsiaTheme="minorEastAsia" w:hAnsi="Cambria Math"/>
                <w:sz w:val="32"/>
                <w:szCs w:val="32"/>
                <w:u w:val="single"/>
              </w:rPr>
              <m:t>r</m:t>
            </m:r>
          </m:e>
          <m:sup>
            <m:r>
              <m:rPr>
                <m:sty m:val="bi"/>
              </m:rPr>
              <w:rPr>
                <w:rFonts w:ascii="Cambria Math" w:eastAsiaTheme="minorEastAsia" w:hAnsi="Cambria Math"/>
                <w:sz w:val="32"/>
                <w:szCs w:val="32"/>
                <w:u w:val="single"/>
              </w:rPr>
              <m:t>2</m:t>
            </m:r>
          </m:sup>
        </m:sSup>
      </m:oMath>
      <w:r w:rsidRPr="003F5C5F">
        <w:rPr>
          <w:rFonts w:eastAsiaTheme="minorEastAsia" w:hint="cs"/>
          <w:b/>
          <w:bCs/>
          <w:sz w:val="40"/>
          <w:szCs w:val="40"/>
          <w:u w:val="single"/>
          <w:rtl/>
        </w:rPr>
        <w:t xml:space="preserve"> </w:t>
      </w:r>
      <w:r w:rsidRPr="003F5C5F">
        <w:rPr>
          <w:rFonts w:eastAsiaTheme="minorEastAsia" w:hint="cs"/>
          <w:b/>
          <w:bCs/>
          <w:sz w:val="32"/>
          <w:szCs w:val="32"/>
          <w:u w:val="single"/>
          <w:rtl/>
        </w:rPr>
        <w:t>(التفسير)</w:t>
      </w:r>
      <w:r>
        <w:rPr>
          <w:rFonts w:eastAsiaTheme="minorEastAsia" w:hint="cs"/>
          <w:sz w:val="32"/>
          <w:szCs w:val="32"/>
          <w:rtl/>
        </w:rPr>
        <w:t xml:space="preserve"> : يتراوح بين (صفر و 1) ، دائما موجب فهو مربع معامل الارتباط.</w:t>
      </w:r>
    </w:p>
    <w:p w:rsidR="00002D92" w:rsidRDefault="00002D92" w:rsidP="00002D92">
      <w:pPr>
        <w:spacing w:line="240" w:lineRule="auto"/>
        <w:rPr>
          <w:rFonts w:eastAsiaTheme="minorEastAsia"/>
          <w:sz w:val="32"/>
          <w:szCs w:val="32"/>
          <w:rtl/>
        </w:rPr>
      </w:pPr>
      <w:r>
        <w:rPr>
          <w:rFonts w:eastAsiaTheme="minorEastAsia" w:hint="cs"/>
          <w:sz w:val="32"/>
          <w:szCs w:val="32"/>
          <w:rtl/>
        </w:rPr>
        <w:t xml:space="preserve">انه نسبة مساهمة المتغير المستقيل في تفسير التغيرات التي تحدث في المتغير التابع </w:t>
      </w:r>
    </w:p>
    <w:p w:rsidR="00002D92" w:rsidRDefault="00002D92" w:rsidP="00002D92">
      <w:pPr>
        <w:spacing w:line="240" w:lineRule="auto"/>
        <w:rPr>
          <w:rFonts w:eastAsiaTheme="minorEastAsia"/>
          <w:sz w:val="32"/>
          <w:szCs w:val="32"/>
          <w:rtl/>
        </w:rPr>
      </w:pPr>
    </w:p>
    <w:p w:rsidR="00002D92" w:rsidRDefault="00002D92" w:rsidP="00002D92">
      <w:pPr>
        <w:spacing w:line="240" w:lineRule="auto"/>
        <w:rPr>
          <w:rFonts w:eastAsiaTheme="minorEastAsia"/>
          <w:sz w:val="32"/>
          <w:szCs w:val="32"/>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Pr>
                <w:rFonts w:eastAsiaTheme="minorEastAsia" w:hint="cs"/>
                <w:sz w:val="24"/>
                <w:szCs w:val="24"/>
                <w:rtl/>
              </w:rPr>
              <w:t xml:space="preserve"> </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rFonts w:ascii="Cambria Math" w:eastAsiaTheme="minorEastAsia" w:hAnsi="Cambria Math"/>
          <w:b/>
          <w:bCs/>
          <w:i/>
          <w:noProof/>
          <w:sz w:val="28"/>
          <w:szCs w:val="28"/>
        </w:rPr>
        <w:drawing>
          <wp:anchor distT="0" distB="0" distL="114300" distR="114300" simplePos="0" relativeHeight="251808768" behindDoc="1" locked="0" layoutInCell="1" allowOverlap="1" wp14:anchorId="3CE5DF7E" wp14:editId="59BBC80D">
            <wp:simplePos x="0" y="0"/>
            <wp:positionH relativeFrom="column">
              <wp:posOffset>4352925</wp:posOffset>
            </wp:positionH>
            <wp:positionV relativeFrom="paragraph">
              <wp:posOffset>65405</wp:posOffset>
            </wp:positionV>
            <wp:extent cx="2007870" cy="2524125"/>
            <wp:effectExtent l="0" t="0" r="0" b="9525"/>
            <wp:wrapSquare wrapText="bothSides"/>
            <wp:docPr id="1060" name="صورة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870" cy="2524125"/>
                    </a:xfrm>
                    <a:prstGeom prst="rect">
                      <a:avLst/>
                    </a:prstGeom>
                    <a:noFill/>
                  </pic:spPr>
                </pic:pic>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spacing w:before="240" w:after="0" w:line="360" w:lineRule="auto"/>
        <w:ind w:left="146" w:hanging="356"/>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8"/>
          <w:szCs w:val="8"/>
          <w:rtl/>
        </w:rPr>
        <w:t>..........................</w:t>
      </w:r>
      <w:r>
        <w:rPr>
          <w:rFonts w:asciiTheme="minorBidi" w:hAnsiTheme="minorBidi" w:hint="cs"/>
          <w:sz w:val="28"/>
          <w:szCs w:val="28"/>
          <w:rtl/>
        </w:rPr>
        <w:t xml:space="preserve"> </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left="146" w:right="-709" w:hanging="356"/>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sz w:val="18"/>
          <w:szCs w:val="18"/>
          <w:rtl/>
        </w:rPr>
        <w:t>..............</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6"/>
          <w:szCs w:val="16"/>
          <w:rtl/>
        </w:rPr>
        <w:t>.............</w:t>
      </w:r>
      <w:r w:rsidRPr="00F145AA">
        <w:rPr>
          <w:rFonts w:eastAsiaTheme="minorEastAsia" w:hint="cs"/>
          <w:sz w:val="28"/>
          <w:szCs w:val="28"/>
          <w:rtl/>
        </w:rPr>
        <w:t>%</w:t>
      </w:r>
    </w:p>
    <w:p w:rsidR="00002D92" w:rsidRPr="00FF6D76" w:rsidRDefault="00002D92" w:rsidP="00002D92">
      <w:pPr>
        <w:pStyle w:val="a3"/>
        <w:bidi w:val="0"/>
        <w:spacing w:before="240" w:after="0" w:line="360" w:lineRule="auto"/>
        <w:ind w:left="0"/>
        <w:rPr>
          <w:rFonts w:ascii="Cambria Math" w:eastAsiaTheme="minorEastAsia" w:hAnsi="Cambria Math"/>
          <w:b/>
          <w:bCs/>
          <w:i/>
          <w:sz w:val="6"/>
          <w:szCs w:val="6"/>
        </w:rPr>
      </w:pPr>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       ×</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        =      </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m:rPr>
            <m:sty m:val="p"/>
          </m:rP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       </m:t>
        </m:r>
        <m:r>
          <m:rPr>
            <m:sty m:val="p"/>
          </m:rPr>
          <w:rPr>
            <w:rFonts w:ascii="Cambria Math" w:eastAsiaTheme="minorEastAsia" w:hAnsi="Cambria Math"/>
            <w:sz w:val="28"/>
            <w:szCs w:val="28"/>
          </w:rPr>
          <m:t>×</m:t>
        </m:r>
        <m:r>
          <w:rPr>
            <w:rFonts w:ascii="Cambria Math" w:eastAsiaTheme="minorEastAsia" w:hAnsi="Cambria Math"/>
            <w:sz w:val="28"/>
            <w:szCs w:val="28"/>
          </w:rPr>
          <m:t xml:space="preserve">       )=         </m:t>
        </m:r>
      </m:oMath>
    </w:p>
    <w:p w:rsidR="00002D92" w:rsidRDefault="00002D92" w:rsidP="00002D92">
      <w:p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B1B6C">
        <w:rPr>
          <w:rFonts w:eastAsiaTheme="minorEastAsia" w:hint="cs"/>
          <w:b/>
          <w:bCs/>
          <w:sz w:val="28"/>
          <w:szCs w:val="28"/>
          <w:rtl/>
        </w:rPr>
        <w:t>إذن معادلة انحدار(</w:t>
      </w:r>
      <w:r w:rsidRPr="009B1B6C">
        <w:rPr>
          <w:rFonts w:eastAsiaTheme="minorEastAsia"/>
          <w:b/>
          <w:bCs/>
          <w:sz w:val="28"/>
          <w:szCs w:val="28"/>
        </w:rPr>
        <w:t>y</w:t>
      </w:r>
      <w:r w:rsidRPr="009B1B6C">
        <w:rPr>
          <w:rFonts w:eastAsiaTheme="minorEastAsia" w:hint="cs"/>
          <w:b/>
          <w:bCs/>
          <w:sz w:val="28"/>
          <w:szCs w:val="28"/>
          <w:rtl/>
        </w:rPr>
        <w:t>)على(</w:t>
      </w:r>
      <w:r w:rsidRPr="009B1B6C">
        <w:rPr>
          <w:rFonts w:eastAsiaTheme="minorEastAsia"/>
          <w:b/>
          <w:bCs/>
          <w:sz w:val="28"/>
          <w:szCs w:val="28"/>
        </w:rPr>
        <w:t>x</w:t>
      </w:r>
      <w:r w:rsidRPr="009B1B6C">
        <w:rPr>
          <w:rFonts w:eastAsiaTheme="minorEastAsia" w:hint="cs"/>
          <w:b/>
          <w:bCs/>
          <w:sz w:val="28"/>
          <w:szCs w:val="28"/>
          <w:rtl/>
        </w:rPr>
        <w:t>) في هذا المثال هي</w:t>
      </w:r>
      <w:r w:rsidRPr="009B1B6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B1B6C" w:rsidRDefault="00002D92" w:rsidP="00002D92">
      <w:p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Pr>
          <w:rFonts w:eastAsiaTheme="minorEastAsia" w:hint="cs"/>
          <w:sz w:val="32"/>
          <w:szCs w:val="32"/>
          <w:rtl/>
        </w:rPr>
        <w:t xml:space="preserve"> </w:t>
      </w:r>
      <w:r>
        <w:rPr>
          <w:rFonts w:eastAsiaTheme="minorEastAsia"/>
          <w:sz w:val="32"/>
          <w:szCs w:val="32"/>
        </w:rPr>
        <w:t xml:space="preserve">  </w:t>
      </w:r>
      <w:r>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Pr>
          <w:rFonts w:eastAsiaTheme="minorEastAsia" w:hint="cs"/>
          <w:b/>
          <w:bCs/>
          <w:sz w:val="28"/>
          <w:szCs w:val="28"/>
          <w:rtl/>
        </w:rPr>
        <w:t>تنبأ</w:t>
      </w:r>
      <w:r w:rsidRPr="00640B48">
        <w:rPr>
          <w:rFonts w:eastAsiaTheme="minorEastAsia" w:hint="cs"/>
          <w:b/>
          <w:bCs/>
          <w:sz w:val="28"/>
          <w:szCs w:val="28"/>
          <w:rtl/>
        </w:rPr>
        <w:t xml:space="preserve"> </w:t>
      </w:r>
      <w:r>
        <w:rPr>
          <w:rFonts w:eastAsiaTheme="minorEastAsia" w:hint="cs"/>
          <w:b/>
          <w:bCs/>
          <w:sz w:val="28"/>
          <w:szCs w:val="28"/>
          <w:rtl/>
        </w:rPr>
        <w:t>ب</w:t>
      </w:r>
      <w:r w:rsidRPr="00640B48">
        <w:rPr>
          <w:rFonts w:eastAsiaTheme="minorEastAsia" w:hint="cs"/>
          <w:b/>
          <w:bCs/>
          <w:sz w:val="28"/>
          <w:szCs w:val="28"/>
          <w:rtl/>
        </w:rPr>
        <w:t xml:space="preserve">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40"/>
        <w:gridCol w:w="3089"/>
      </w:tblGrid>
      <w:tr w:rsidR="00002D92" w:rsidRPr="007D239D" w:rsidTr="001C518F">
        <w:tc>
          <w:tcPr>
            <w:tcW w:w="3090"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040"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90" w:type="dxa"/>
            <w:tcBorders>
              <w:left w:val="single" w:sz="4" w:space="0" w:color="auto"/>
              <w:righ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40" w:type="dxa"/>
            <w:tcBorders>
              <w:left w:val="single" w:sz="4" w:space="0" w:color="auto"/>
              <w:righ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pStyle w:val="a3"/>
        <w:spacing w:after="0" w:line="240" w:lineRule="auto"/>
        <w:ind w:left="360"/>
        <w:rPr>
          <w:rFonts w:eastAsiaTheme="minorEastAsia"/>
          <w:sz w:val="16"/>
          <w:szCs w:val="16"/>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حل 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40</w:t>
            </w: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20</w:t>
            </w: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noProof/>
        </w:rPr>
        <w:drawing>
          <wp:anchor distT="0" distB="0" distL="114300" distR="114300" simplePos="0" relativeHeight="251806720" behindDoc="0" locked="0" layoutInCell="1" allowOverlap="1" wp14:anchorId="0B5C2B0B" wp14:editId="69EBFB64">
            <wp:simplePos x="0" y="0"/>
            <wp:positionH relativeFrom="column">
              <wp:posOffset>3924300</wp:posOffset>
            </wp:positionH>
            <wp:positionV relativeFrom="paragraph">
              <wp:posOffset>50800</wp:posOffset>
            </wp:positionV>
            <wp:extent cx="2085975" cy="2419350"/>
            <wp:effectExtent l="0" t="0" r="9525" b="19050"/>
            <wp:wrapSquare wrapText="bothSides"/>
            <wp:docPr id="1061" name="مخطط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=3</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30</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=6</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2</m:t>
            </m:r>
          </m:e>
        </m:rad>
        <m:r>
          <m:rPr>
            <m:sty m:val="bi"/>
          </m:rPr>
          <w:rPr>
            <w:rFonts w:ascii="Cambria Math" w:eastAsiaTheme="minorEastAsia" w:hAnsi="Cambria Math"/>
            <w:sz w:val="28"/>
            <w:szCs w:val="28"/>
          </w:rPr>
          <m:t>=1.41</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8</m:t>
            </m:r>
          </m:e>
        </m:rad>
        <m:r>
          <m:rPr>
            <m:sty m:val="bi"/>
          </m:rPr>
          <w:rPr>
            <w:rFonts w:ascii="Cambria Math" w:eastAsiaTheme="minorEastAsia" w:hAnsi="Cambria Math"/>
            <w:sz w:val="28"/>
            <w:szCs w:val="28"/>
          </w:rPr>
          <m:t>=2.82</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10</m:t>
                </m:r>
                <m:r>
                  <m:rPr>
                    <m:sty m:val="bi"/>
                  </m:rPr>
                  <w:rPr>
                    <w:rFonts w:ascii="Cambria Math" w:eastAsiaTheme="minorEastAsia" w:hAnsi="Cambria Math"/>
                    <w:sz w:val="28"/>
                    <w:szCs w:val="28"/>
                  </w:rPr>
                  <m:t>×</m:t>
                </m:r>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
              <w:rPr>
                <w:rFonts w:ascii="Cambria Math" w:eastAsiaTheme="minorEastAsia" w:hAnsi="Cambria Math"/>
                <w:sz w:val="28"/>
                <w:szCs w:val="28"/>
              </w:rPr>
              <m:t>20</m:t>
            </m:r>
          </m:den>
        </m:f>
        <m:r>
          <m:rPr>
            <m:sty m:val="bi"/>
          </m:rPr>
          <w:rPr>
            <w:rFonts w:ascii="Cambria Math" w:eastAsiaTheme="minorEastAsia" w:hAnsi="Cambria Math"/>
            <w:sz w:val="28"/>
            <w:szCs w:val="28"/>
          </w:rPr>
          <m:t>=1.00</m:t>
        </m:r>
      </m:oMath>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28"/>
          <w:szCs w:val="28"/>
          <w:rtl/>
        </w:rPr>
        <w:t>تامة</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right="-709"/>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1.00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ة 100%</w:t>
      </w:r>
    </w:p>
    <w:p w:rsidR="00002D92" w:rsidRPr="00F145AA" w:rsidRDefault="00002D92" w:rsidP="00002D92">
      <w:pPr>
        <w:pStyle w:val="a3"/>
        <w:bidi w:val="0"/>
        <w:spacing w:before="240" w:after="0" w:line="360" w:lineRule="auto"/>
        <w:ind w:left="0"/>
        <w:rPr>
          <w:rFonts w:ascii="Cambria Math" w:eastAsiaTheme="minorEastAsia" w:hAnsi="Cambria Math"/>
          <w:b/>
          <w:bCs/>
          <w:i/>
          <w:sz w:val="14"/>
          <w:szCs w:val="14"/>
        </w:rPr>
      </w:pPr>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=1.00×</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2.82</m:t>
            </m:r>
          </m:num>
          <m:den>
            <m:r>
              <m:rPr>
                <m:sty m:val="bi"/>
              </m:rPr>
              <w:rPr>
                <w:rFonts w:ascii="Cambria Math" w:eastAsiaTheme="minorEastAsia" w:hAnsi="Cambria Math"/>
                <w:sz w:val="28"/>
                <w:szCs w:val="28"/>
              </w:rPr>
              <m:t>1.41</m:t>
            </m:r>
          </m:den>
        </m:f>
        <m:r>
          <m:rPr>
            <m:sty m:val="bi"/>
          </m:rPr>
          <w:rPr>
            <w:rFonts w:ascii="Cambria Math" w:eastAsiaTheme="minorEastAsia" w:hAnsi="Cambria Math"/>
            <w:sz w:val="28"/>
            <w:szCs w:val="28"/>
          </w:rPr>
          <m:t xml:space="preserve">=1.00×2.00=2.00 </m:t>
        </m:r>
      </m:oMath>
    </w:p>
    <w:p w:rsidR="00002D92" w:rsidRPr="00372AEB" w:rsidRDefault="00727759"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=6-2</m:t>
        </m:r>
        <m:d>
          <m:dPr>
            <m:ctrlPr>
              <w:rPr>
                <w:rFonts w:ascii="Cambria Math" w:eastAsiaTheme="minorEastAsia" w:hAnsi="Cambria Math"/>
                <w:i/>
                <w:sz w:val="28"/>
                <w:szCs w:val="28"/>
              </w:rPr>
            </m:ctrlPr>
          </m:dPr>
          <m:e>
            <m:r>
              <w:rPr>
                <w:rFonts w:ascii="Cambria Math" w:eastAsiaTheme="minorEastAsia" w:hAnsi="Cambria Math"/>
                <w:sz w:val="28"/>
                <w:szCs w:val="28"/>
              </w:rPr>
              <m:t>3</m:t>
            </m:r>
          </m:e>
        </m:d>
        <m:r>
          <w:rPr>
            <w:rFonts w:ascii="Cambria Math" w:eastAsiaTheme="minorEastAsia" w:hAnsi="Cambria Math"/>
            <w:sz w:val="28"/>
            <w:szCs w:val="28"/>
          </w:rPr>
          <m:t>=.0</m:t>
        </m:r>
      </m:oMath>
    </w:p>
    <w:p w:rsidR="00002D92" w:rsidRPr="000C1E94" w:rsidRDefault="00002D92" w:rsidP="00002D92">
      <w:pPr>
        <w:pStyle w:val="a3"/>
        <w:numPr>
          <w:ilvl w:val="0"/>
          <w:numId w:val="39"/>
        </w:numPr>
        <w:pBdr>
          <w:top w:val="single" w:sz="4" w:space="1" w:color="auto"/>
          <w:left w:val="single" w:sz="4" w:space="4" w:color="auto"/>
          <w:bottom w:val="single" w:sz="4" w:space="15" w:color="auto"/>
          <w:right w:val="single" w:sz="4" w:space="4" w:color="auto"/>
        </w:pBdr>
        <w:spacing w:before="120" w:after="0" w:line="240" w:lineRule="auto"/>
        <w:ind w:left="357" w:hanging="357"/>
        <w:rPr>
          <w:rFonts w:eastAsiaTheme="minorEastAsia"/>
          <w:i/>
          <w:sz w:val="36"/>
          <w:szCs w:val="36"/>
          <w:rtl/>
        </w:rPr>
      </w:pPr>
      <w:r w:rsidRPr="000C1E94">
        <w:rPr>
          <w:rFonts w:eastAsiaTheme="minorEastAsia" w:hint="cs"/>
          <w:sz w:val="32"/>
          <w:szCs w:val="32"/>
          <w:rtl/>
        </w:rPr>
        <w:t>إذن معادلة انحدار(</w:t>
      </w:r>
      <w:r w:rsidRPr="000C1E94">
        <w:rPr>
          <w:rFonts w:eastAsiaTheme="minorEastAsia"/>
          <w:sz w:val="32"/>
          <w:szCs w:val="32"/>
        </w:rPr>
        <w:t>y</w:t>
      </w:r>
      <w:r w:rsidRPr="000C1E94">
        <w:rPr>
          <w:rFonts w:eastAsiaTheme="minorEastAsia" w:hint="cs"/>
          <w:sz w:val="32"/>
          <w:szCs w:val="32"/>
          <w:rtl/>
        </w:rPr>
        <w:t>)على(</w:t>
      </w:r>
      <w:r w:rsidRPr="000C1E94">
        <w:rPr>
          <w:rFonts w:eastAsiaTheme="minorEastAsia"/>
          <w:sz w:val="32"/>
          <w:szCs w:val="32"/>
        </w:rPr>
        <w:t>x</w:t>
      </w:r>
      <w:r w:rsidRPr="000C1E94">
        <w:rPr>
          <w:rFonts w:eastAsiaTheme="minorEastAsia" w:hint="cs"/>
          <w:sz w:val="32"/>
          <w:szCs w:val="32"/>
          <w:rtl/>
        </w:rPr>
        <w:t xml:space="preserve">) </w:t>
      </w:r>
      <w:r>
        <w:rPr>
          <w:rFonts w:eastAsiaTheme="minorEastAsia" w:hint="cs"/>
          <w:sz w:val="32"/>
          <w:szCs w:val="32"/>
          <w:rtl/>
        </w:rPr>
        <w:t xml:space="preserve">في هذا المثال </w:t>
      </w:r>
      <w:r w:rsidRPr="000C1E94">
        <w:rPr>
          <w:rFonts w:eastAsiaTheme="minorEastAsia" w:hint="cs"/>
          <w:sz w:val="32"/>
          <w:szCs w:val="32"/>
          <w:rtl/>
        </w:rPr>
        <w:t xml:space="preserve">هي:                     </w:t>
      </w:r>
      <m:oMath>
        <m:acc>
          <m:accPr>
            <m:ctrlPr>
              <w:rPr>
                <w:rFonts w:ascii="Cambria Math" w:eastAsiaTheme="minorEastAsia" w:hAnsi="Cambria Math"/>
                <w:i/>
                <w:sz w:val="36"/>
                <w:szCs w:val="36"/>
              </w:rPr>
            </m:ctrlPr>
          </m:accPr>
          <m:e>
            <m:r>
              <w:rPr>
                <w:rFonts w:ascii="Cambria Math" w:eastAsiaTheme="minorEastAsia" w:hAnsi="Cambria Math"/>
                <w:sz w:val="36"/>
                <w:szCs w:val="36"/>
              </w:rPr>
              <m:t>y</m:t>
            </m:r>
          </m:e>
        </m:acc>
        <m:r>
          <w:rPr>
            <w:rFonts w:ascii="Cambria Math" w:eastAsiaTheme="minorEastAsia" w:hAnsi="Cambria Math"/>
            <w:sz w:val="36"/>
            <w:szCs w:val="36"/>
          </w:rPr>
          <m:t>=0+2(x)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18"/>
        <w:gridCol w:w="3089"/>
      </w:tblGrid>
      <w:tr w:rsidR="00002D92" w:rsidRPr="007D239D" w:rsidTr="001C518F">
        <w:tc>
          <w:tcPr>
            <w:tcW w:w="3012"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118"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12" w:type="dxa"/>
            <w:tcBorders>
              <w:left w:val="single" w:sz="4" w:space="0" w:color="auto"/>
              <w:righ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=0+2 </m:t>
              </m:r>
              <m:d>
                <m:dPr>
                  <m:ctrlPr>
                    <w:rPr>
                      <w:rFonts w:ascii="Cambria Math" w:eastAsiaTheme="minorEastAsia" w:hAnsi="Cambria Math"/>
                      <w:i/>
                      <w:sz w:val="32"/>
                      <w:szCs w:val="32"/>
                    </w:rPr>
                  </m:ctrlPr>
                </m:dPr>
                <m:e>
                  <m:r>
                    <w:rPr>
                      <w:rFonts w:ascii="Cambria Math" w:eastAsiaTheme="minorEastAsia" w:hAnsi="Cambria Math"/>
                      <w:sz w:val="32"/>
                      <w:szCs w:val="32"/>
                    </w:rPr>
                    <m:t>0</m:t>
                  </m:r>
                </m:e>
              </m:d>
              <m:r>
                <w:rPr>
                  <w:rFonts w:ascii="Cambria Math" w:eastAsiaTheme="minorEastAsia" w:hAnsi="Cambria Math"/>
                  <w:sz w:val="32"/>
                  <w:szCs w:val="32"/>
                </w:rPr>
                <m:t>=0</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118" w:type="dxa"/>
            <w:tcBorders>
              <w:left w:val="single" w:sz="4" w:space="0" w:color="auto"/>
              <w:righ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2.5</m:t>
                  </m:r>
                </m:e>
              </m:d>
              <m:r>
                <w:rPr>
                  <w:rFonts w:ascii="Cambria Math" w:eastAsiaTheme="minorEastAsia" w:hAnsi="Cambria Math"/>
                  <w:sz w:val="32"/>
                  <w:szCs w:val="32"/>
                </w:rPr>
                <m:t>=5</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727759"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4.5</m:t>
                  </m:r>
                </m:e>
              </m:d>
              <m:r>
                <w:rPr>
                  <w:rFonts w:ascii="Cambria Math" w:eastAsiaTheme="minorEastAsia" w:hAnsi="Cambria Math"/>
                  <w:sz w:val="32"/>
                  <w:szCs w:val="32"/>
                </w:rPr>
                <m:t>=9</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spacing w:after="0" w:line="240" w:lineRule="auto"/>
        <w:rPr>
          <w:rFonts w:eastAsiaTheme="minorEastAsia"/>
          <w:sz w:val="28"/>
          <w:szCs w:val="28"/>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11840" behindDoc="1" locked="0" layoutInCell="1" allowOverlap="1" wp14:anchorId="1D42FD08" wp14:editId="2DF1E32A">
            <wp:simplePos x="0" y="0"/>
            <wp:positionH relativeFrom="column">
              <wp:posOffset>3419475</wp:posOffset>
            </wp:positionH>
            <wp:positionV relativeFrom="paragraph">
              <wp:posOffset>9525</wp:posOffset>
            </wp:positionV>
            <wp:extent cx="2809875" cy="2828925"/>
            <wp:effectExtent l="0" t="0" r="9525" b="9525"/>
            <wp:wrapTight wrapText="bothSides">
              <wp:wrapPolygon edited="0">
                <wp:start x="0" y="0"/>
                <wp:lineTo x="0" y="21527"/>
                <wp:lineTo x="21527" y="21527"/>
                <wp:lineTo x="21527" y="0"/>
                <wp:lineTo x="0" y="0"/>
              </wp:wrapPolygon>
            </wp:wrapTight>
            <wp:docPr id="1062" name="مخطط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727759" w:rsidP="00002D92">
      <w:pPr>
        <w:pStyle w:val="a3"/>
        <w:numPr>
          <w:ilvl w:val="0"/>
          <w:numId w:val="39"/>
        </w:numPr>
        <w:bidi w:val="0"/>
        <w:spacing w:after="0" w:line="360" w:lineRule="auto"/>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727759"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840B15" w:rsidRDefault="00727759"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num>
          <m:den>
            <m:rad>
              <m:radPr>
                <m:degHide m:val="1"/>
                <m:ctrlPr>
                  <w:rPr>
                    <w:rFonts w:ascii="Cambria Math" w:hAnsi="Cambria Math"/>
                    <w:i/>
                    <w:sz w:val="28"/>
                    <w:szCs w:val="28"/>
                  </w:rPr>
                </m:ctrlPr>
              </m:radPr>
              <m:deg/>
              <m:e>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e>
            </m:rad>
          </m:den>
        </m:f>
        <m:r>
          <w:rPr>
            <w:rFonts w:ascii="Cambria Math" w:hAnsi="Cambria Math"/>
            <w:sz w:val="28"/>
            <w:szCs w:val="28"/>
          </w:rPr>
          <m:t>=</m:t>
        </m:r>
        <m:f>
          <m:fPr>
            <m:ctrlPr>
              <w:rPr>
                <w:rFonts w:ascii="Cambria Math" w:hAnsi="Cambria Math"/>
                <w:i/>
                <w:sz w:val="28"/>
                <w:szCs w:val="28"/>
              </w:rPr>
            </m:ctrlPr>
          </m:fPr>
          <m:num/>
          <m:den>
            <m:r>
              <w:rPr>
                <w:rFonts w:ascii="Cambria Math" w:hAnsi="Cambria Math"/>
                <w:sz w:val="28"/>
                <w:szCs w:val="28"/>
              </w:rPr>
              <m:t xml:space="preserve">        </m:t>
            </m:r>
          </m:den>
        </m:f>
        <m:r>
          <w:rPr>
            <w:rFonts w:ascii="Cambria Math" w:hAnsi="Cambria Math"/>
            <w:sz w:val="28"/>
            <w:szCs w:val="28"/>
          </w:rPr>
          <m:t>=</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993"/>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b/>
          <w:bCs/>
          <w:sz w:val="10"/>
          <w:szCs w:val="10"/>
          <w:rtl/>
        </w:rPr>
        <w:t>00000000000000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4"/>
          <w:szCs w:val="14"/>
          <w:rtl/>
        </w:rPr>
        <w:t>...............</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727759"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             ×</m:t>
        </m:r>
        <m:f>
          <m:fPr>
            <m:ctrlPr>
              <w:rPr>
                <w:rFonts w:ascii="Cambria Math" w:hAnsi="Cambria Math"/>
                <w:b/>
                <w:bCs/>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 xml:space="preserve"> </m:t>
            </m:r>
          </m:den>
        </m:f>
        <m:r>
          <m:rPr>
            <m:sty m:val="bi"/>
          </m:rPr>
          <w:rPr>
            <w:rFonts w:ascii="Cambria Math" w:hAnsi="Cambria Math"/>
            <w:sz w:val="28"/>
            <w:szCs w:val="28"/>
          </w:rPr>
          <m:t xml:space="preserve">=            ×        =         </m:t>
        </m:r>
      </m:oMath>
    </w:p>
    <w:p w:rsidR="00002D92" w:rsidRPr="00840B15" w:rsidRDefault="00727759"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 xml:space="preserve">     </m:t>
            </m:r>
          </m:e>
        </m:d>
        <m:r>
          <w:rPr>
            <w:rFonts w:ascii="Cambria Math" w:hAnsi="Cambria Math"/>
            <w:sz w:val="28"/>
            <w:szCs w:val="28"/>
          </w:rPr>
          <m:t xml:space="preserve">=         </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C3B2C">
        <w:rPr>
          <w:rFonts w:eastAsiaTheme="minorEastAsia" w:hint="cs"/>
          <w:b/>
          <w:bCs/>
          <w:sz w:val="28"/>
          <w:szCs w:val="28"/>
          <w:rtl/>
        </w:rPr>
        <w:t>إذن معادلة انحدار(</w:t>
      </w:r>
      <w:r w:rsidRPr="009C3B2C">
        <w:rPr>
          <w:rFonts w:eastAsiaTheme="minorEastAsia"/>
          <w:b/>
          <w:bCs/>
          <w:sz w:val="28"/>
          <w:szCs w:val="28"/>
        </w:rPr>
        <w:t>y</w:t>
      </w:r>
      <w:r w:rsidRPr="009C3B2C">
        <w:rPr>
          <w:rFonts w:eastAsiaTheme="minorEastAsia" w:hint="cs"/>
          <w:b/>
          <w:bCs/>
          <w:sz w:val="28"/>
          <w:szCs w:val="28"/>
          <w:rtl/>
        </w:rPr>
        <w:t>)على(</w:t>
      </w:r>
      <w:r w:rsidRPr="009C3B2C">
        <w:rPr>
          <w:rFonts w:eastAsiaTheme="minorEastAsia"/>
          <w:b/>
          <w:bCs/>
          <w:sz w:val="28"/>
          <w:szCs w:val="28"/>
        </w:rPr>
        <w:t>x</w:t>
      </w:r>
      <w:r w:rsidRPr="009C3B2C">
        <w:rPr>
          <w:rFonts w:eastAsiaTheme="minorEastAsia" w:hint="cs"/>
          <w:b/>
          <w:bCs/>
          <w:sz w:val="28"/>
          <w:szCs w:val="28"/>
          <w:rtl/>
        </w:rPr>
        <w:t>) في هذا المثال هي</w:t>
      </w:r>
      <w:r w:rsidRPr="009C3B2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w:r w:rsidRPr="009C3B2C">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sidRPr="009C3B2C">
        <w:rPr>
          <w:rFonts w:eastAsiaTheme="minorEastAsia" w:hint="cs"/>
          <w:sz w:val="32"/>
          <w:szCs w:val="32"/>
          <w:rtl/>
        </w:rPr>
        <w:t xml:space="preserve"> </w:t>
      </w:r>
      <w:r w:rsidRPr="009C3B2C">
        <w:rPr>
          <w:rFonts w:eastAsiaTheme="minorEastAsia"/>
          <w:sz w:val="32"/>
          <w:szCs w:val="32"/>
        </w:rPr>
        <w:t xml:space="preserve">  </w:t>
      </w:r>
      <w:r>
        <w:rPr>
          <w:rFonts w:eastAsiaTheme="minorEastAsia" w:hint="cs"/>
          <w:sz w:val="32"/>
          <w:szCs w:val="32"/>
          <w:rtl/>
        </w:rPr>
        <w:t xml:space="preserve"> </w:t>
      </w:r>
      <w:r w:rsidRPr="009C3B2C">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 xml:space="preserve">=  </m:t>
              </m:r>
              <m:r>
                <m:rPr>
                  <m:sty m:val="b"/>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مسألة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727759"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07744" behindDoc="1" locked="0" layoutInCell="1" allowOverlap="1" wp14:anchorId="74E0BDF3" wp14:editId="6CE40145">
            <wp:simplePos x="0" y="0"/>
            <wp:positionH relativeFrom="column">
              <wp:posOffset>3838575</wp:posOffset>
            </wp:positionH>
            <wp:positionV relativeFrom="paragraph">
              <wp:posOffset>10160</wp:posOffset>
            </wp:positionV>
            <wp:extent cx="2257425" cy="2743200"/>
            <wp:effectExtent l="0" t="0" r="9525" b="19050"/>
            <wp:wrapTight wrapText="bothSides">
              <wp:wrapPolygon edited="0">
                <wp:start x="0" y="0"/>
                <wp:lineTo x="0" y="21600"/>
                <wp:lineTo x="21509" y="21600"/>
                <wp:lineTo x="21509" y="0"/>
                <wp:lineTo x="0" y="0"/>
              </wp:wrapPolygon>
            </wp:wrapTight>
            <wp:docPr id="1063" name="مخطط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5</m:t>
            </m:r>
          </m:den>
        </m:f>
        <m:r>
          <w:rPr>
            <w:rFonts w:ascii="Cambria Math" w:eastAsiaTheme="minorEastAsia" w:hAnsi="Cambria Math"/>
            <w:sz w:val="28"/>
            <w:szCs w:val="28"/>
          </w:rPr>
          <m:t>=6</m:t>
        </m:r>
      </m:oMath>
    </w:p>
    <w:p w:rsidR="00002D92" w:rsidRPr="00840B15" w:rsidRDefault="00002D92" w:rsidP="00002D92">
      <w:pPr>
        <w:pStyle w:val="a3"/>
        <w:numPr>
          <w:ilvl w:val="0"/>
          <w:numId w:val="39"/>
        </w:numPr>
        <w:bidi w:val="0"/>
        <w:spacing w:after="0" w:line="360" w:lineRule="auto"/>
        <w:rPr>
          <w:rFonts w:ascii="Cambria Math" w:eastAsiaTheme="minorEastAsia" w:hAnsi="Cambria Math"/>
          <w:b/>
          <w:bCs/>
          <w:i/>
          <w:sz w:val="28"/>
          <w:szCs w:val="28"/>
        </w:rPr>
      </w:pPr>
      <w:r>
        <w:rPr>
          <w:noProof/>
        </w:rPr>
        <mc:AlternateContent>
          <mc:Choice Requires="wps">
            <w:drawing>
              <wp:anchor distT="0" distB="0" distL="114300" distR="114300" simplePos="0" relativeHeight="251810816" behindDoc="0" locked="0" layoutInCell="1" allowOverlap="1" wp14:anchorId="0211A6C9" wp14:editId="7A382417">
                <wp:simplePos x="0" y="0"/>
                <wp:positionH relativeFrom="column">
                  <wp:posOffset>4657725</wp:posOffset>
                </wp:positionH>
                <wp:positionV relativeFrom="paragraph">
                  <wp:posOffset>128270</wp:posOffset>
                </wp:positionV>
                <wp:extent cx="85725" cy="95250"/>
                <wp:effectExtent l="0" t="0" r="28575" b="19050"/>
                <wp:wrapNone/>
                <wp:docPr id="1036"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366.75pt;margin-top:10.1pt;width:6.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" fillcolor="#ed7d31 [3205]" strokecolor="#1f4d78 [1604]" strokeweight="1pt">
                <v:stroke joinstyle="miter"/>
              </v:oval>
            </w:pict>
          </mc:Fallback>
        </mc:AlternateContent>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m:t>
            </m:r>
          </m:den>
        </m:f>
        <m:r>
          <w:rPr>
            <w:rFonts w:ascii="Cambria Math" w:eastAsiaTheme="minorEastAsia" w:hAnsi="Cambria Math"/>
            <w:sz w:val="28"/>
            <w:szCs w:val="28"/>
          </w:rPr>
          <m:t>=60</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w:r>
        <w:rPr>
          <w:noProof/>
        </w:rPr>
        <mc:AlternateContent>
          <mc:Choice Requires="wps">
            <w:drawing>
              <wp:anchor distT="0" distB="0" distL="114300" distR="114300" simplePos="0" relativeHeight="251809792" behindDoc="0" locked="0" layoutInCell="1" allowOverlap="1" wp14:anchorId="56CD739A" wp14:editId="22D8C545">
                <wp:simplePos x="0" y="0"/>
                <wp:positionH relativeFrom="column">
                  <wp:posOffset>5105400</wp:posOffset>
                </wp:positionH>
                <wp:positionV relativeFrom="paragraph">
                  <wp:posOffset>337820</wp:posOffset>
                </wp:positionV>
                <wp:extent cx="85725" cy="95250"/>
                <wp:effectExtent l="0" t="0" r="28575" b="19050"/>
                <wp:wrapNone/>
                <wp:docPr id="1037"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402pt;margin-top:26.6pt;width:6.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" fillcolor="#ed7d31 [3205]" strokecolor="#1f4d78 [1604]" strokeweight="1pt">
                <v:stroke joinstyle="miter"/>
              </v:oval>
            </w:pict>
          </mc:Fallback>
        </mc:AlternateContent>
      </w: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64</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12.8</m:t>
            </m:r>
          </m:e>
        </m:rad>
        <m:r>
          <w:rPr>
            <w:rFonts w:ascii="Cambria Math" w:hAnsi="Cambria Math"/>
            <w:sz w:val="28"/>
            <w:szCs w:val="28"/>
          </w:rPr>
          <m:t>=3.57</m:t>
        </m:r>
      </m:oMath>
    </w:p>
    <w:p w:rsidR="00002D92" w:rsidRPr="00840B15" w:rsidRDefault="00727759"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3600</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720</m:t>
            </m:r>
          </m:e>
        </m:rad>
        <m:r>
          <w:rPr>
            <w:rFonts w:ascii="Cambria Math" w:hAnsi="Cambria Math"/>
            <w:sz w:val="28"/>
            <w:szCs w:val="28"/>
          </w:rPr>
          <m:t>=26.83</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ad>
              <m:radPr>
                <m:degHide m:val="1"/>
                <m:ctrlPr>
                  <w:rPr>
                    <w:rFonts w:ascii="Cambria Math" w:hAnsi="Cambria Math"/>
                    <w:i/>
                    <w:sz w:val="28"/>
                    <w:szCs w:val="28"/>
                  </w:rPr>
                </m:ctrlPr>
              </m:radPr>
              <m:deg/>
              <m:e>
                <m:r>
                  <w:rPr>
                    <w:rFonts w:ascii="Cambria Math" w:hAnsi="Cambria Math"/>
                    <w:sz w:val="28"/>
                    <w:szCs w:val="28"/>
                  </w:rPr>
                  <m:t>64</m:t>
                </m:r>
                <m:r>
                  <m:rPr>
                    <m:sty m:val="p"/>
                  </m:rPr>
                  <w:rPr>
                    <w:rFonts w:ascii="Cambria Math" w:hAnsi="Cambria Math"/>
                    <w:sz w:val="28"/>
                    <w:szCs w:val="28"/>
                  </w:rPr>
                  <m:t>×</m:t>
                </m:r>
                <m:r>
                  <w:rPr>
                    <w:rFonts w:ascii="Cambria Math" w:hAnsi="Cambria Math"/>
                    <w:sz w:val="28"/>
                    <w:szCs w:val="28"/>
                  </w:rPr>
                  <m:t>3600</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
              <w:rPr>
                <w:rFonts w:ascii="Cambria Math" w:hAnsi="Cambria Math"/>
                <w:sz w:val="28"/>
                <w:szCs w:val="28"/>
              </w:rPr>
              <m:t>480</m:t>
            </m:r>
          </m:den>
        </m:f>
        <m:r>
          <w:rPr>
            <w:rFonts w:ascii="Cambria Math" w:hAnsi="Cambria Math"/>
            <w:sz w:val="28"/>
            <w:szCs w:val="28"/>
          </w:rPr>
          <m:t>=0.875</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قوية</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709"/>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0.76</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28"/>
          <w:szCs w:val="28"/>
          <w:rtl/>
        </w:rPr>
        <w:t>76</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727759"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=0.875×</m:t>
        </m:r>
        <m:f>
          <m:fPr>
            <m:ctrlPr>
              <w:rPr>
                <w:rFonts w:ascii="Cambria Math" w:hAnsi="Cambria Math"/>
                <w:b/>
                <w:bCs/>
                <w:i/>
                <w:sz w:val="28"/>
                <w:szCs w:val="28"/>
              </w:rPr>
            </m:ctrlPr>
          </m:fPr>
          <m:num>
            <m:r>
              <m:rPr>
                <m:sty m:val="bi"/>
              </m:rPr>
              <w:rPr>
                <w:rFonts w:ascii="Cambria Math" w:hAnsi="Cambria Math"/>
                <w:sz w:val="28"/>
                <w:szCs w:val="28"/>
              </w:rPr>
              <m:t>26.83</m:t>
            </m:r>
          </m:num>
          <m:den>
            <m:r>
              <m:rPr>
                <m:sty m:val="bi"/>
              </m:rPr>
              <w:rPr>
                <w:rFonts w:ascii="Cambria Math" w:hAnsi="Cambria Math"/>
                <w:sz w:val="28"/>
                <w:szCs w:val="28"/>
              </w:rPr>
              <m:t>3.57</m:t>
            </m:r>
          </m:den>
        </m:f>
        <m:r>
          <m:rPr>
            <m:sty m:val="bi"/>
          </m:rPr>
          <w:rPr>
            <w:rFonts w:ascii="Cambria Math" w:hAnsi="Cambria Math"/>
            <w:sz w:val="28"/>
            <w:szCs w:val="28"/>
          </w:rPr>
          <m:t xml:space="preserve">=0.875×7.5=6.56 </m:t>
        </m:r>
      </m:oMath>
    </w:p>
    <w:p w:rsidR="00002D92" w:rsidRPr="00840B15" w:rsidRDefault="00727759"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=60-6.56</m:t>
        </m:r>
        <m:d>
          <m:dPr>
            <m:ctrlPr>
              <w:rPr>
                <w:rFonts w:ascii="Cambria Math" w:hAnsi="Cambria Math"/>
                <w:i/>
                <w:sz w:val="28"/>
                <w:szCs w:val="28"/>
              </w:rPr>
            </m:ctrlPr>
          </m:dPr>
          <m:e>
            <m:r>
              <w:rPr>
                <w:rFonts w:ascii="Cambria Math" w:hAnsi="Cambria Math"/>
                <w:sz w:val="28"/>
                <w:szCs w:val="28"/>
              </w:rPr>
              <m:t>6</m:t>
            </m:r>
          </m:e>
        </m:d>
        <m:r>
          <w:rPr>
            <w:rFonts w:ascii="Cambria Math" w:hAnsi="Cambria Math"/>
            <w:sz w:val="28"/>
            <w:szCs w:val="28"/>
          </w:rPr>
          <m:t>=20.64</m:t>
        </m:r>
      </m:oMath>
    </w:p>
    <w:p w:rsidR="00002D92" w:rsidRPr="00AF46D8" w:rsidRDefault="00002D92" w:rsidP="00002D92">
      <w:pPr>
        <w:pStyle w:val="a3"/>
        <w:numPr>
          <w:ilvl w:val="0"/>
          <w:numId w:val="39"/>
        </w:numPr>
        <w:pBdr>
          <w:top w:val="single" w:sz="4" w:space="11" w:color="auto"/>
          <w:left w:val="single" w:sz="4" w:space="4" w:color="auto"/>
          <w:bottom w:val="single" w:sz="4" w:space="15" w:color="auto"/>
          <w:right w:val="single" w:sz="4" w:space="4" w:color="auto"/>
        </w:pBdr>
        <w:spacing w:before="120" w:after="0" w:line="240" w:lineRule="auto"/>
        <w:ind w:left="357" w:hanging="357"/>
        <w:rPr>
          <w:rFonts w:eastAsiaTheme="minorEastAsia"/>
          <w:b/>
          <w:bCs/>
          <w:sz w:val="32"/>
          <w:szCs w:val="32"/>
        </w:rPr>
      </w:pPr>
      <w:r w:rsidRPr="00AF46D8">
        <w:rPr>
          <w:rFonts w:eastAsiaTheme="minorEastAsia" w:hint="cs"/>
          <w:b/>
          <w:bCs/>
          <w:sz w:val="32"/>
          <w:szCs w:val="32"/>
          <w:rtl/>
        </w:rPr>
        <w:t>إذن معادلة انحدار</w:t>
      </w:r>
      <w:r>
        <w:rPr>
          <w:rFonts w:eastAsiaTheme="minorEastAsia" w:hint="cs"/>
          <w:b/>
          <w:bCs/>
          <w:sz w:val="32"/>
          <w:szCs w:val="32"/>
          <w:rtl/>
        </w:rPr>
        <w:t xml:space="preserve"> (</w:t>
      </w:r>
      <w:r w:rsidRPr="00AF46D8">
        <w:rPr>
          <w:rFonts w:eastAsiaTheme="minorEastAsia"/>
          <w:b/>
          <w:bCs/>
          <w:sz w:val="32"/>
          <w:szCs w:val="32"/>
        </w:rPr>
        <w:t>y</w:t>
      </w:r>
      <w:r>
        <w:rPr>
          <w:rFonts w:eastAsiaTheme="minorEastAsia" w:hint="cs"/>
          <w:b/>
          <w:bCs/>
          <w:sz w:val="32"/>
          <w:szCs w:val="32"/>
          <w:rtl/>
        </w:rPr>
        <w:t>)</w:t>
      </w:r>
      <w:r w:rsidRPr="00AF46D8">
        <w:rPr>
          <w:rFonts w:eastAsiaTheme="minorEastAsia" w:hint="cs"/>
          <w:b/>
          <w:bCs/>
          <w:sz w:val="32"/>
          <w:szCs w:val="32"/>
          <w:rtl/>
        </w:rPr>
        <w:t xml:space="preserve"> على</w:t>
      </w:r>
      <w:r>
        <w:rPr>
          <w:rFonts w:eastAsiaTheme="minorEastAsia" w:hint="cs"/>
          <w:b/>
          <w:bCs/>
          <w:sz w:val="32"/>
          <w:szCs w:val="32"/>
          <w:rtl/>
        </w:rPr>
        <w:t xml:space="preserve"> (</w:t>
      </w:r>
      <w:r w:rsidRPr="00AF46D8">
        <w:rPr>
          <w:rFonts w:eastAsiaTheme="minorEastAsia"/>
          <w:b/>
          <w:bCs/>
          <w:sz w:val="32"/>
          <w:szCs w:val="32"/>
        </w:rPr>
        <w:t>x</w:t>
      </w:r>
      <w:r>
        <w:rPr>
          <w:rFonts w:eastAsiaTheme="minorEastAsia" w:hint="cs"/>
          <w:b/>
          <w:bCs/>
          <w:sz w:val="32"/>
          <w:szCs w:val="32"/>
          <w:rtl/>
        </w:rPr>
        <w:t xml:space="preserve">) </w:t>
      </w:r>
      <w:r>
        <w:rPr>
          <w:rFonts w:eastAsiaTheme="minorEastAsia" w:hint="cs"/>
          <w:sz w:val="32"/>
          <w:szCs w:val="32"/>
          <w:rtl/>
        </w:rPr>
        <w:t>في هذا المثال</w:t>
      </w:r>
      <w:r w:rsidRPr="00AF46D8">
        <w:rPr>
          <w:rFonts w:eastAsiaTheme="minorEastAsia" w:hint="cs"/>
          <w:b/>
          <w:bCs/>
          <w:sz w:val="32"/>
          <w:szCs w:val="32"/>
          <w:rtl/>
        </w:rPr>
        <w:t xml:space="preserve"> هي:</w:t>
      </w:r>
      <w:r>
        <w:rPr>
          <w:rFonts w:eastAsiaTheme="minorEastAsia" w:hint="cs"/>
          <w:b/>
          <w:bCs/>
          <w:sz w:val="32"/>
          <w:szCs w:val="32"/>
          <w:rtl/>
        </w:rPr>
        <w:t xml:space="preserve">      </w:t>
      </w:r>
      <m:oMath>
        <m:acc>
          <m:accPr>
            <m:ctrlPr>
              <w:rPr>
                <w:rFonts w:ascii="Cambria Math" w:eastAsiaTheme="minorEastAsia" w:hAnsi="Cambria Math"/>
                <w:b/>
                <w:bCs/>
                <w:sz w:val="32"/>
                <w:szCs w:val="32"/>
              </w:rPr>
            </m:ctrlPr>
          </m:accPr>
          <m:e>
            <m:r>
              <m:rPr>
                <m:sty m:val="b"/>
              </m:rPr>
              <w:rPr>
                <w:rFonts w:ascii="Cambria Math" w:eastAsiaTheme="minorEastAsia" w:hAnsi="Cambria Math"/>
                <w:sz w:val="32"/>
                <w:szCs w:val="32"/>
              </w:rPr>
              <m:t>y</m:t>
            </m:r>
          </m:e>
        </m:acc>
        <m:r>
          <m:rPr>
            <m:sty m:val="b"/>
          </m:rPr>
          <w:rPr>
            <w:rFonts w:ascii="Cambria Math" w:eastAsiaTheme="minorEastAsia" w:hAnsi="Cambria Math"/>
            <w:sz w:val="32"/>
            <w:szCs w:val="32"/>
          </w:rPr>
          <m:t>=20.64+6.56(x)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 xml:space="preserve">+6.56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5</m:t>
                  </m:r>
                </m:e>
              </m:d>
              <m:r>
                <m:rPr>
                  <m:sty m:val="bi"/>
                </m:rPr>
                <w:rPr>
                  <w:rFonts w:ascii="Cambria Math" w:eastAsiaTheme="minorEastAsia" w:hAnsi="Cambria Math"/>
                  <w:sz w:val="22"/>
                  <w:szCs w:val="22"/>
                </w:rPr>
                <m:t>= 53.44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727759"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10</m:t>
                  </m:r>
                </m:e>
              </m:d>
              <m:r>
                <m:rPr>
                  <m:sty m:val="bi"/>
                </m:rPr>
                <w:rPr>
                  <w:rFonts w:ascii="Cambria Math" w:eastAsiaTheme="minorEastAsia" w:hAnsi="Cambria Math"/>
                  <w:sz w:val="22"/>
                  <w:szCs w:val="22"/>
                </w:rPr>
                <m:t>=86.24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tabs>
          <w:tab w:val="left" w:pos="2970"/>
          <w:tab w:val="center" w:pos="4680"/>
        </w:tabs>
        <w:spacing w:before="240" w:after="0" w:line="240" w:lineRule="auto"/>
        <w:jc w:val="center"/>
        <w:rPr>
          <w:rFonts w:cs="PT Bold Heading"/>
          <w:sz w:val="50"/>
          <w:szCs w:val="50"/>
          <w:rtl/>
        </w:rPr>
      </w:pPr>
      <w:r>
        <w:rPr>
          <w:rFonts w:cs="PT Bold Heading" w:hint="cs"/>
          <w:sz w:val="50"/>
          <w:szCs w:val="50"/>
          <w:rtl/>
        </w:rPr>
        <w:lastRenderedPageBreak/>
        <w:t>التوزيعات الاحصائية</w:t>
      </w:r>
    </w:p>
    <w:p w:rsidR="00002D92" w:rsidRDefault="00002D92" w:rsidP="00002D92">
      <w:pPr>
        <w:bidi w:val="0"/>
        <w:spacing w:after="0" w:line="240" w:lineRule="auto"/>
        <w:rPr>
          <w:rFonts w:eastAsiaTheme="minorEastAsia"/>
          <w:sz w:val="28"/>
          <w:szCs w:val="28"/>
        </w:rPr>
      </w:pPr>
    </w:p>
    <w:p w:rsidR="00002D92" w:rsidRPr="00C80F30" w:rsidRDefault="00002D92" w:rsidP="00002D92">
      <w:pPr>
        <w:spacing w:after="0" w:line="240" w:lineRule="auto"/>
        <w:rPr>
          <w:rFonts w:eastAsiaTheme="minorEastAsia"/>
          <w:i/>
          <w:sz w:val="28"/>
          <w:szCs w:val="28"/>
          <w:rtl/>
        </w:rPr>
      </w:pPr>
      <w:r>
        <w:rPr>
          <w:rFonts w:eastAsiaTheme="minorEastAsia" w:hint="cs"/>
          <w:sz w:val="28"/>
          <w:szCs w:val="28"/>
          <w:rtl/>
        </w:rPr>
        <w:t xml:space="preserve">التوزيعات الاحصائية هي توزيعات احتمالية ، والاحتمالات هي موضوعات رياضية تدرس سلوك ظاهرة معينة بالأرقام وتحدد أمكانية حدوثها </w:t>
      </w:r>
      <m:oMath>
        <m:r>
          <m:rPr>
            <m:sty m:val="p"/>
          </m:rPr>
          <w:rPr>
            <w:rFonts w:ascii="Cambria Math" w:eastAsiaTheme="minorEastAsia" w:hAnsi="Cambria Math"/>
            <w:sz w:val="28"/>
            <w:szCs w:val="28"/>
          </w:rPr>
          <m:t>0≤</m:t>
        </m:r>
        <m:r>
          <w:rPr>
            <w:rFonts w:ascii="Cambria Math" w:eastAsiaTheme="minorEastAsia" w:hAnsi="Cambria Math"/>
            <w:sz w:val="28"/>
            <w:szCs w:val="28"/>
          </w:rPr>
          <m:t>P(A)≤1</m:t>
        </m:r>
      </m:oMath>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وقد قدم علم الاحصاء العديد من التوزيعات الاحصائية للمتغيرات العشوائية التي تسهل التعامل معها ومتابعة سلوك الظاهرة أو المتغير وحساب الاحتمالات المتغيرة.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المتغيرات العشوائية تنقسم إلى قسمين/</w:t>
      </w: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أولا/ متغيرات عشوائية متقطعة: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منفصلة بينها فراغات غير متصلة ، وهذا النوع له توزيعات إحصائية هامة منها: </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برونللي.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بواسون.</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 الزائدي.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 السالب.</w:t>
      </w:r>
    </w:p>
    <w:p w:rsidR="00002D92" w:rsidRPr="00C80F30" w:rsidRDefault="00002D92" w:rsidP="00002D92">
      <w:pPr>
        <w:pStyle w:val="a3"/>
        <w:numPr>
          <w:ilvl w:val="0"/>
          <w:numId w:val="30"/>
        </w:numPr>
        <w:spacing w:after="0" w:line="240" w:lineRule="auto"/>
        <w:rPr>
          <w:rFonts w:eastAsiaTheme="minorEastAsia"/>
          <w:sz w:val="28"/>
          <w:szCs w:val="28"/>
          <w:rtl/>
        </w:rPr>
      </w:pPr>
      <w:r>
        <w:rPr>
          <w:rFonts w:eastAsiaTheme="minorEastAsia" w:hint="cs"/>
          <w:sz w:val="28"/>
          <w:szCs w:val="28"/>
          <w:rtl/>
        </w:rPr>
        <w:t>التوزيع المنتظم.</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  </w:t>
      </w:r>
    </w:p>
    <w:p w:rsidR="00002D92" w:rsidRPr="00E36FB7" w:rsidRDefault="00002D92" w:rsidP="00002D92">
      <w:pPr>
        <w:spacing w:after="0" w:line="240" w:lineRule="auto"/>
        <w:rPr>
          <w:rFonts w:eastAsiaTheme="minorEastAsia"/>
          <w:b/>
          <w:bCs/>
          <w:sz w:val="28"/>
          <w:szCs w:val="28"/>
          <w:rtl/>
        </w:rPr>
      </w:pPr>
      <w:r>
        <w:rPr>
          <w:rFonts w:eastAsiaTheme="minorEastAsia" w:hint="cs"/>
          <w:b/>
          <w:bCs/>
          <w:sz w:val="28"/>
          <w:szCs w:val="28"/>
          <w:rtl/>
        </w:rPr>
        <w:t>ثانيا</w:t>
      </w:r>
      <w:r w:rsidRPr="00E36FB7">
        <w:rPr>
          <w:rFonts w:eastAsiaTheme="minorEastAsia" w:hint="cs"/>
          <w:b/>
          <w:bCs/>
          <w:sz w:val="28"/>
          <w:szCs w:val="28"/>
          <w:rtl/>
        </w:rPr>
        <w:t xml:space="preserve">/ </w:t>
      </w:r>
      <w:r>
        <w:rPr>
          <w:rFonts w:eastAsiaTheme="minorEastAsia" w:hint="cs"/>
          <w:b/>
          <w:bCs/>
          <w:sz w:val="28"/>
          <w:szCs w:val="28"/>
          <w:rtl/>
        </w:rPr>
        <w:t>متغيرات</w:t>
      </w:r>
      <w:r w:rsidRPr="00E36FB7">
        <w:rPr>
          <w:rFonts w:eastAsiaTheme="minorEastAsia" w:hint="cs"/>
          <w:b/>
          <w:bCs/>
          <w:sz w:val="28"/>
          <w:szCs w:val="28"/>
          <w:rtl/>
        </w:rPr>
        <w:t xml:space="preserve"> عشوائية مت</w:t>
      </w:r>
      <w:r>
        <w:rPr>
          <w:rFonts w:eastAsiaTheme="minorEastAsia" w:hint="cs"/>
          <w:b/>
          <w:bCs/>
          <w:sz w:val="28"/>
          <w:szCs w:val="28"/>
          <w:rtl/>
        </w:rPr>
        <w:t>صلة</w:t>
      </w:r>
      <w:r w:rsidRPr="00E36FB7">
        <w:rPr>
          <w:rFonts w:eastAsiaTheme="minorEastAsia" w:hint="cs"/>
          <w:b/>
          <w:bCs/>
          <w:sz w:val="28"/>
          <w:szCs w:val="28"/>
          <w:rtl/>
        </w:rPr>
        <w:t>:</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متواصلة لا تنقطع ولا يوجد بينها فجوات أو فواصل مثل : الوزن ، والعمر، والطول، والدخل، والزمن، والمسافة، الدرجات .... وهذه لها توزيعات إحصائية  متصلة مثل: </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التوزيع الطبيعي.</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 xml:space="preserve">توزيع </w:t>
      </w:r>
      <m:oMath>
        <m:r>
          <m:rPr>
            <m:sty m:val="bi"/>
          </m:rPr>
          <w:rPr>
            <w:rFonts w:ascii="Cambria Math" w:eastAsiaTheme="minorEastAsia" w:hAnsi="Cambria Math"/>
            <w:color w:val="FF0000"/>
            <w:sz w:val="28"/>
            <w:szCs w:val="28"/>
          </w:rPr>
          <m:t>t</m:t>
        </m:r>
      </m:oMath>
      <w:r w:rsidRPr="00DA587B">
        <w:rPr>
          <w:rFonts w:eastAsiaTheme="minorEastAsia" w:hint="cs"/>
          <w:b/>
          <w:bCs/>
          <w:color w:val="FF0000"/>
          <w:sz w:val="28"/>
          <w:szCs w:val="28"/>
          <w:rtl/>
        </w:rPr>
        <w:t>.</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توزيع</w:t>
      </w:r>
      <m:oMath>
        <m:r>
          <m:rPr>
            <m:sty m:val="bi"/>
          </m:rPr>
          <w:rPr>
            <w:rFonts w:ascii="Cambria Math" w:eastAsiaTheme="minorEastAsia" w:hAnsi="Cambria Math"/>
            <w:color w:val="FF0000"/>
            <w:sz w:val="28"/>
            <w:szCs w:val="28"/>
          </w:rPr>
          <m:t>f</m:t>
        </m:r>
      </m:oMath>
      <w:r w:rsidRPr="00DA587B">
        <w:rPr>
          <w:rFonts w:eastAsiaTheme="minorEastAsia" w:hint="cs"/>
          <w:b/>
          <w:bCs/>
          <w:color w:val="FF0000"/>
          <w:sz w:val="28"/>
          <w:szCs w:val="28"/>
          <w:rtl/>
        </w:rPr>
        <w:t>.</w:t>
      </w:r>
    </w:p>
    <w:p w:rsidR="00002D92" w:rsidRPr="00CC1AA2" w:rsidRDefault="00002D92" w:rsidP="00002D92">
      <w:pPr>
        <w:pStyle w:val="a3"/>
        <w:numPr>
          <w:ilvl w:val="0"/>
          <w:numId w:val="31"/>
        </w:numPr>
        <w:spacing w:after="0" w:line="240" w:lineRule="auto"/>
        <w:rPr>
          <w:rFonts w:eastAsiaTheme="minorEastAsia"/>
          <w:b/>
          <w:bCs/>
          <w:sz w:val="28"/>
          <w:szCs w:val="28"/>
        </w:rPr>
      </w:pPr>
      <w:r w:rsidRPr="00CC1AA2">
        <w:rPr>
          <w:rFonts w:eastAsiaTheme="minorEastAsia" w:hint="cs"/>
          <w:b/>
          <w:bCs/>
          <w:sz w:val="28"/>
          <w:szCs w:val="28"/>
          <w:rtl/>
        </w:rPr>
        <w:t xml:space="preserve">توزيع </w:t>
      </w:r>
      <m:oMath>
        <m:sSup>
          <m:sSupPr>
            <m:ctrlPr>
              <w:rPr>
                <w:rFonts w:ascii="Cambria Math" w:eastAsiaTheme="minorEastAsia" w:hAnsi="Cambria Math"/>
                <w:b/>
                <w:bCs/>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oMath>
      <w:r w:rsidRPr="00CC1AA2">
        <w:rPr>
          <w:rFonts w:eastAsiaTheme="minorEastAsia" w:hint="cs"/>
          <w:b/>
          <w:bCs/>
          <w:sz w:val="28"/>
          <w:szCs w:val="28"/>
          <w:rtl/>
        </w:rPr>
        <w:t>.</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التوزيع المنتظم المتصل.</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بيتا.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جاما.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كوشي.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ascii="Georgia" w:hAnsi="Georgia"/>
          <w:noProof/>
          <w:color w:val="000000"/>
          <w:sz w:val="21"/>
          <w:szCs w:val="21"/>
          <w:rtl/>
        </w:rPr>
      </w:pPr>
    </w:p>
    <w:p w:rsidR="00002D92" w:rsidRDefault="00002D92" w:rsidP="00002D92">
      <w:pPr>
        <w:spacing w:after="0" w:line="240" w:lineRule="auto"/>
        <w:jc w:val="center"/>
        <w:rPr>
          <w:rFonts w:eastAsiaTheme="minorEastAsia"/>
          <w:b/>
          <w:bCs/>
          <w:sz w:val="40"/>
          <w:szCs w:val="40"/>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lastRenderedPageBreak/>
        <w:t xml:space="preserve">التوزيع الطبيعي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التوزيع الطبيعي أهم التوزيعات الاحصائية على الإطلاق لسببين:</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الأول : أن أغلب الظواهر الحياتية تتبع هذا التوزيع (الطول، الوزن ، العمر، الذكاء .... )</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الثاني: بيانات الظواهر التي لا تتبع التوزيع الطبيعي أي التي تتبع توزيعات أخرى عند زيادة حجمها فإنها تتوزع طبيعيا.</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خصائص التوزيع الطبيعي: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يأخذ شكل الجرس.</w:t>
      </w:r>
    </w:p>
    <w:p w:rsidR="00002D92" w:rsidRDefault="00002D92" w:rsidP="00002D92">
      <w:pPr>
        <w:pStyle w:val="a3"/>
        <w:spacing w:after="0" w:line="240" w:lineRule="auto"/>
        <w:jc w:val="center"/>
        <w:rPr>
          <w:rFonts w:eastAsiaTheme="minorEastAsia"/>
          <w:sz w:val="28"/>
          <w:szCs w:val="28"/>
        </w:rPr>
      </w:pPr>
      <w:r>
        <w:rPr>
          <w:rFonts w:eastAsiaTheme="minorEastAsia" w:hint="cs"/>
          <w:noProof/>
          <w:sz w:val="28"/>
          <w:szCs w:val="28"/>
        </w:rPr>
        <w:drawing>
          <wp:inline distT="0" distB="0" distL="0" distR="0" wp14:anchorId="73D9895A" wp14:editId="7B773E5F">
            <wp:extent cx="2977515" cy="1177925"/>
            <wp:effectExtent l="0" t="0" r="0" b="3175"/>
            <wp:docPr id="1074" name="صورة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Pr="000E7C13"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منحنى التوزيع الطبيعي متماثل حول المتوسط الحسابي ، وهذا التماثل يعني أن: </w:t>
      </w:r>
      <w:r w:rsidRPr="00025F0F">
        <w:rPr>
          <w:rFonts w:eastAsiaTheme="minorEastAsia" w:hint="cs"/>
          <w:sz w:val="28"/>
          <w:szCs w:val="28"/>
          <w:rtl/>
        </w:rPr>
        <w:t>معامل الالتواء يساوي صفر</w:t>
      </w:r>
      <w:r>
        <w:rPr>
          <w:rFonts w:eastAsiaTheme="minorEastAsia" w:hint="cs"/>
          <w:sz w:val="28"/>
          <w:szCs w:val="28"/>
          <w:rtl/>
        </w:rPr>
        <w:t xml:space="preserve">.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قمة منحنى التوزيع الطبيعي قمة معتدلة ليست مرتفعة مدببة، وليست منخفضة مفرطحة. وهذا معناه أن معامل التفرطح يساوي 3</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في التوزيع الطبيعي يتساوى المتوسط والوسيط والمنوال.</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252E7D2" wp14:editId="119412CC">
            <wp:extent cx="2977286" cy="1578656"/>
            <wp:effectExtent l="0" t="0" r="0" b="2540"/>
            <wp:docPr id="1075" name="صورة 1075" descr="http://www.miracosta.edu/Home/rmorrissette/bellshaped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iracosta.edu/Home/rmorrissette/bellshapedcurv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464" cy="1578751"/>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التوزيع الطبيعي يعتمد على معلمتين همنا المتوسط </w:t>
      </w:r>
      <m:oMath>
        <m:r>
          <m:rPr>
            <m:sty m:val="p"/>
          </m:rPr>
          <w:rPr>
            <w:rFonts w:ascii="Cambria Math" w:eastAsiaTheme="minorEastAsia" w:hAnsi="Cambria Math"/>
            <w:sz w:val="28"/>
            <w:szCs w:val="28"/>
            <w:rtl/>
          </w:rPr>
          <m:t>μ</m:t>
        </m:r>
      </m:oMath>
      <w:r>
        <w:rPr>
          <w:rFonts w:eastAsiaTheme="minorEastAsia" w:hint="cs"/>
          <w:sz w:val="28"/>
          <w:szCs w:val="28"/>
          <w:rtl/>
        </w:rPr>
        <w:t xml:space="preserve">  والتباين</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r>
        <w:rPr>
          <w:rFonts w:eastAsiaTheme="minorEastAsia" w:hint="cs"/>
          <w:sz w:val="28"/>
          <w:szCs w:val="28"/>
          <w:rtl/>
        </w:rPr>
        <w:t>.</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طرفي منحنى التوزيع الاعتدالي ممتدان إلى ما لا نهاية ولا يقاطعان ولا يمسان المحور الأفقي.</w:t>
      </w:r>
    </w:p>
    <w:p w:rsidR="00002D92" w:rsidRDefault="00002D92" w:rsidP="00002D92">
      <w:pPr>
        <w:pStyle w:val="a3"/>
        <w:spacing w:after="0" w:line="240" w:lineRule="auto"/>
        <w:jc w:val="center"/>
        <w:rPr>
          <w:rFonts w:eastAsiaTheme="minorEastAsia"/>
          <w:sz w:val="28"/>
          <w:szCs w:val="28"/>
          <w:rtl/>
        </w:rPr>
      </w:pPr>
      <w:r>
        <w:rPr>
          <w:rFonts w:eastAsiaTheme="minorEastAsia" w:hint="cs"/>
          <w:noProof/>
          <w:sz w:val="28"/>
          <w:szCs w:val="28"/>
        </w:rPr>
        <w:drawing>
          <wp:inline distT="0" distB="0" distL="0" distR="0" wp14:anchorId="3E42C017" wp14:editId="21D0000F">
            <wp:extent cx="2977515" cy="1177925"/>
            <wp:effectExtent l="0" t="0" r="0" b="3175"/>
            <wp:docPr id="1076" name="صورة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Default="00002D92" w:rsidP="00002D92">
      <w:pPr>
        <w:pStyle w:val="a3"/>
        <w:spacing w:after="0" w:line="240" w:lineRule="auto"/>
        <w:jc w:val="center"/>
        <w:rPr>
          <w:rFonts w:eastAsiaTheme="minorEastAsia"/>
          <w:sz w:val="28"/>
          <w:szCs w:val="28"/>
          <w:rtl/>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lastRenderedPageBreak/>
        <w:t>المساحة تحت المنحنى الطبيعي محسوبة كما يلي:</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المحصورة تحت المنحنى الطبيعي</w:t>
      </w:r>
      <w:r>
        <w:rPr>
          <w:rFonts w:eastAsiaTheme="minorEastAsia" w:hint="cs"/>
          <w:sz w:val="28"/>
          <w:szCs w:val="28"/>
          <w:rtl/>
        </w:rPr>
        <w:t xml:space="preserve"> بين (</w:t>
      </w:r>
      <m:oMath>
        <m:r>
          <m:rPr>
            <m:sty m:val="p"/>
          </m:rPr>
          <w:rPr>
            <w:rFonts w:ascii="Cambria Math" w:eastAsiaTheme="minorEastAsia" w:hAnsi="Cambria Math"/>
            <w:sz w:val="28"/>
            <w:szCs w:val="28"/>
          </w:rPr>
          <m:t>μ-1σ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μ+1σ</m:t>
        </m:r>
      </m:oMath>
      <w:r>
        <w:rPr>
          <w:rFonts w:eastAsiaTheme="minorEastAsia" w:hint="cs"/>
          <w:sz w:val="28"/>
          <w:szCs w:val="28"/>
          <w:rtl/>
        </w:rPr>
        <w:t>)</w:t>
      </w:r>
      <w:r w:rsidRPr="006D6A22">
        <w:rPr>
          <w:rFonts w:eastAsiaTheme="minorEastAsia" w:hint="cs"/>
          <w:sz w:val="28"/>
          <w:szCs w:val="28"/>
          <w:rtl/>
        </w:rPr>
        <w:t xml:space="preserve"> تساوي 68%</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μ-2σ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μ+2σ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95</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μ-3σ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μ+3σ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99</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الكلية المحصورة تحت المنحنى الطبيعي تساوي واحد صحيح</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CC534A0" wp14:editId="54809426">
            <wp:extent cx="2495550" cy="1410551"/>
            <wp:effectExtent l="0" t="0" r="0" b="0"/>
            <wp:docPr id="1077" name="صورة 1077" descr="http://www.miracosta.edu/Home/rmorrissette/NCurv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iracosta.edu/Home/rmorrissette/NCurveAreas.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498518" cy="1412229"/>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يمكن تحويل منحنى التوزيع الطبيعي إلى منحنى توزيع معياري وذلك بتحويل قيم المتغير العشوائي الأصلية إلى درجات معيارية من خلال المعادلة التالية:</w:t>
      </w:r>
    </w:p>
    <w:p w:rsidR="00002D92" w:rsidRPr="007B6BBD" w:rsidRDefault="00002D92" w:rsidP="00002D92">
      <w:pPr>
        <w:pStyle w:val="a3"/>
        <w:spacing w:after="0" w:line="240" w:lineRule="auto"/>
        <w:jc w:val="center"/>
        <w:rPr>
          <w:rFonts w:eastAsiaTheme="minorEastAsia"/>
          <w:sz w:val="36"/>
          <w:szCs w:val="36"/>
          <w:rtl/>
        </w:rPr>
      </w:pPr>
      <m:oMath>
        <m:r>
          <m:rPr>
            <m:sty m:val="b"/>
          </m:rPr>
          <w:rPr>
            <w:rFonts w:ascii="Cambria Math" w:eastAsiaTheme="minorEastAsia" w:hAnsi="Cambria Math"/>
            <w:sz w:val="36"/>
            <w:szCs w:val="36"/>
          </w:rPr>
          <m:t>Ζ=</m:t>
        </m:r>
        <m:f>
          <m:fPr>
            <m:ctrlPr>
              <w:rPr>
                <w:rFonts w:ascii="Cambria Math" w:eastAsiaTheme="minorEastAsia" w:hAnsi="Cambria Math"/>
                <w:b/>
                <w:bCs/>
                <w:sz w:val="36"/>
                <w:szCs w:val="36"/>
              </w:rPr>
            </m:ctrlPr>
          </m:fPr>
          <m:num>
            <m:r>
              <m:rPr>
                <m:sty m:val="bi"/>
              </m:rPr>
              <w:rPr>
                <w:rFonts w:ascii="Cambria Math" w:eastAsiaTheme="minorEastAsia" w:hAnsi="Cambria Math"/>
                <w:sz w:val="36"/>
                <w:szCs w:val="36"/>
              </w:rPr>
              <m:t>x-μ</m:t>
            </m:r>
          </m:num>
          <m:den>
            <m:r>
              <m:rPr>
                <m:sty m:val="bi"/>
              </m:rPr>
              <w:rPr>
                <w:rFonts w:ascii="Cambria Math" w:eastAsiaTheme="minorEastAsia" w:hAnsi="Cambria Math"/>
                <w:sz w:val="36"/>
                <w:szCs w:val="36"/>
              </w:rPr>
              <m:t>σ</m:t>
            </m:r>
          </m:den>
        </m:f>
      </m:oMath>
      <w:r w:rsidRPr="007B6BBD">
        <w:rPr>
          <w:rFonts w:eastAsiaTheme="minorEastAsia" w:hint="cs"/>
          <w:sz w:val="36"/>
          <w:szCs w:val="36"/>
          <w:rtl/>
        </w:rPr>
        <w:t xml:space="preserve"> الدرجة المعيارية</w:t>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ind w:hanging="432"/>
        <w:rPr>
          <w:rFonts w:eastAsiaTheme="minorEastAsia"/>
          <w:sz w:val="28"/>
          <w:szCs w:val="28"/>
        </w:rPr>
      </w:pPr>
      <w:r>
        <w:rPr>
          <w:rFonts w:eastAsiaTheme="minorEastAsia" w:hint="cs"/>
          <w:sz w:val="28"/>
          <w:szCs w:val="28"/>
          <w:rtl/>
        </w:rPr>
        <w:t xml:space="preserve">التوزيع الطبيعي المعياري له نفس الخصائص ما عدا كل ما يتعلق بالمتوسط </w:t>
      </w:r>
      <m:oMath>
        <m:r>
          <m:rPr>
            <m:sty m:val="p"/>
          </m:rPr>
          <w:rPr>
            <w:rFonts w:ascii="Cambria Math" w:eastAsiaTheme="minorEastAsia" w:hAnsi="Cambria Math"/>
            <w:sz w:val="28"/>
            <w:szCs w:val="28"/>
          </w:rPr>
          <m:t xml:space="preserve"> μ</m:t>
        </m:r>
      </m:oMath>
      <w:r>
        <w:rPr>
          <w:rFonts w:eastAsiaTheme="minorEastAsia" w:hint="cs"/>
          <w:sz w:val="28"/>
          <w:szCs w:val="28"/>
          <w:rtl/>
        </w:rPr>
        <w:t xml:space="preserve"> والتباين</w:t>
      </w:r>
      <m:oMath>
        <m:sSubSup>
          <m:sSubSupPr>
            <m:ctrlPr>
              <w:rPr>
                <w:rFonts w:ascii="Cambria Math" w:eastAsiaTheme="minorEastAsia" w:hAnsi="Cambria Math" w:cs="Cambria Math"/>
                <w:sz w:val="28"/>
                <w:szCs w:val="28"/>
              </w:rPr>
            </m:ctrlPr>
          </m:sSubSupPr>
          <m:e>
            <m:r>
              <m:rPr>
                <m:sty m:val="p"/>
              </m:rPr>
              <w:rPr>
                <w:rFonts w:ascii="Cambria Math" w:eastAsiaTheme="minorEastAsia" w:hAnsi="Cambria Math" w:cs="Cambria Math"/>
                <w:sz w:val="28"/>
                <w:szCs w:val="28"/>
              </w:rPr>
              <m:t>σ</m:t>
            </m:r>
          </m:e>
          <m:sub/>
          <m:sup>
            <m:r>
              <m:rPr>
                <m:sty m:val="p"/>
              </m:rPr>
              <w:rPr>
                <w:rFonts w:ascii="Cambria Math" w:eastAsiaTheme="minorEastAsia" w:hAnsi="Cambria Math" w:cs="Cambria Math"/>
                <w:sz w:val="28"/>
                <w:szCs w:val="28"/>
              </w:rPr>
              <m:t>2</m:t>
            </m:r>
          </m:sup>
        </m:sSubSup>
      </m:oMath>
      <w:r>
        <w:rPr>
          <w:rFonts w:eastAsiaTheme="minorEastAsia" w:hint="cs"/>
          <w:sz w:val="28"/>
          <w:szCs w:val="28"/>
          <w:rtl/>
        </w:rPr>
        <w:t xml:space="preserve">  حيث أنهما أصبحا (صفر) و (واحد).</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1871E58A" wp14:editId="647F9C6C">
            <wp:extent cx="2905023" cy="1095375"/>
            <wp:effectExtent l="0" t="0" r="0" b="0"/>
            <wp:docPr id="1078" name="صورة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06078" cy="1095773"/>
                    </a:xfrm>
                    <a:prstGeom prst="rect">
                      <a:avLst/>
                    </a:prstGeom>
                    <a:noFill/>
                    <a:ln>
                      <a:noFill/>
                    </a:ln>
                  </pic:spPr>
                </pic:pic>
              </a:graphicData>
            </a:graphic>
          </wp:inline>
        </w:drawing>
      </w:r>
    </w:p>
    <w:p w:rsidR="00002D92"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متوسط التوزيع الطبيعي المعياري (صفر) وتباينه (1) ، ولذلك يمكن تحويل أي توزيع طبيعي إلى توزيع طبيعي معياري له جداول إحصائية واحدة .</w:t>
      </w:r>
    </w:p>
    <w:p w:rsidR="00002D92" w:rsidRDefault="00002D92" w:rsidP="00002D92">
      <w:pPr>
        <w:pStyle w:val="a3"/>
        <w:tabs>
          <w:tab w:val="left" w:pos="996"/>
        </w:tabs>
        <w:spacing w:after="0" w:line="240" w:lineRule="auto"/>
        <w:rPr>
          <w:rFonts w:eastAsiaTheme="minorEastAsia"/>
          <w:sz w:val="28"/>
          <w:szCs w:val="28"/>
        </w:rPr>
      </w:pPr>
    </w:p>
    <w:p w:rsidR="00002D92" w:rsidRPr="009827CE"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 xml:space="preserve">القيم الجدولية من جدول التوزيع الطبيعي المعياري الهامة في اختبار( </w:t>
      </w:r>
      <w:r w:rsidRPr="00BD1319">
        <w:rPr>
          <w:rFonts w:eastAsiaTheme="minorEastAsia"/>
          <w:b/>
          <w:bCs/>
          <w:sz w:val="28"/>
          <w:szCs w:val="28"/>
        </w:rPr>
        <w:t>z</w:t>
      </w:r>
      <w:r>
        <w:rPr>
          <w:rFonts w:eastAsiaTheme="minorEastAsia" w:hint="cs"/>
          <w:sz w:val="28"/>
          <w:szCs w:val="28"/>
          <w:rtl/>
        </w:rPr>
        <w:t xml:space="preserve"> ) يمكن تلخيصها في أربع قيم كما يلي:</w:t>
      </w:r>
    </w:p>
    <w:tbl>
      <w:tblPr>
        <w:tblStyle w:val="a7"/>
        <w:tblW w:w="0" w:type="auto"/>
        <w:jc w:val="center"/>
        <w:tblInd w:w="-1101" w:type="dxa"/>
        <w:tblLook w:val="04A0" w:firstRow="1" w:lastRow="0" w:firstColumn="1" w:lastColumn="0" w:noHBand="0" w:noVBand="1"/>
      </w:tblPr>
      <w:tblGrid>
        <w:gridCol w:w="2277"/>
        <w:gridCol w:w="2278"/>
        <w:gridCol w:w="2278"/>
        <w:gridCol w:w="2278"/>
      </w:tblGrid>
      <w:tr w:rsidR="00002D92" w:rsidRPr="00C83B01" w:rsidTr="001C518F">
        <w:trPr>
          <w:jc w:val="center"/>
        </w:trPr>
        <w:tc>
          <w:tcPr>
            <w:tcW w:w="4555"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0" type="#_x0000_t75" style="width:129.1pt;height:44.25pt" o:ole="">
                  <v:imagedata r:id="rId88" o:title=""/>
                </v:shape>
                <o:OLEObject Type="Embed" ProgID="PBrush" ShapeID="_x0000_i1050" DrawAspect="Content" ObjectID="_1550182832" r:id="rId89"/>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5BF73548" wp14:editId="35C3E0BA">
                  <wp:extent cx="1562100" cy="571748"/>
                  <wp:effectExtent l="0" t="0" r="0" b="0"/>
                  <wp:docPr id="1079" name="صورة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1780" cy="578951"/>
                          </a:xfrm>
                          <a:prstGeom prst="rect">
                            <a:avLst/>
                          </a:prstGeom>
                          <a:noFill/>
                          <a:ln>
                            <a:noFill/>
                          </a:ln>
                        </pic:spPr>
                      </pic:pic>
                    </a:graphicData>
                  </a:graphic>
                </wp:inline>
              </w:drawing>
            </w:r>
          </w:p>
        </w:tc>
        <w:tc>
          <w:tcPr>
            <w:tcW w:w="4556"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Pr="00C83B01" w:rsidRDefault="00002D92" w:rsidP="001C518F">
            <w:pPr>
              <w:pStyle w:val="ae"/>
              <w:bidi/>
              <w:jc w:val="center"/>
              <w:rPr>
                <w:rFonts w:asciiTheme="majorBidi" w:hAnsiTheme="majorBidi" w:cstheme="majorBidi"/>
                <w:b/>
                <w:bCs/>
              </w:rPr>
            </w:pPr>
            <w:r w:rsidRPr="00D2057D">
              <w:rPr>
                <w:rFonts w:eastAsiaTheme="minorEastAsia" w:hint="cs"/>
                <w:noProof/>
                <w:sz w:val="24"/>
                <w:szCs w:val="24"/>
              </w:rPr>
              <w:drawing>
                <wp:inline distT="0" distB="0" distL="0" distR="0" wp14:anchorId="369103AE" wp14:editId="74470851">
                  <wp:extent cx="2286110" cy="981075"/>
                  <wp:effectExtent l="0" t="0" r="0" b="0"/>
                  <wp:docPr id="1080" name="صورة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17245" cy="994436"/>
                          </a:xfrm>
                          <a:prstGeom prst="rect">
                            <a:avLst/>
                          </a:prstGeom>
                          <a:noFill/>
                          <a:ln>
                            <a:noFill/>
                          </a:ln>
                        </pic:spPr>
                      </pic:pic>
                    </a:graphicData>
                  </a:graphic>
                </wp:inline>
              </w:drawing>
            </w:r>
          </w:p>
        </w:tc>
      </w:tr>
      <w:tr w:rsidR="00002D92" w:rsidRPr="004F42A4" w:rsidTr="001C518F">
        <w:trPr>
          <w:trHeight w:val="177"/>
          <w:jc w:val="center"/>
        </w:trPr>
        <w:tc>
          <w:tcPr>
            <w:tcW w:w="2277"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=0.05</m:t>
                </m:r>
              </m:oMath>
            </m:oMathPara>
          </w:p>
        </w:tc>
        <w:tc>
          <w:tcPr>
            <w:tcW w:w="2278"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=0.01</m:t>
                </m:r>
              </m:oMath>
            </m:oMathPara>
          </w:p>
        </w:tc>
        <w:tc>
          <w:tcPr>
            <w:tcW w:w="2278" w:type="dxa"/>
            <w:tcBorders>
              <w:left w:val="single" w:sz="8" w:space="0" w:color="auto"/>
              <w:righ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=0.05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=0.025</m:t>
                </m:r>
              </m:oMath>
            </m:oMathPara>
          </w:p>
        </w:tc>
        <w:tc>
          <w:tcPr>
            <w:tcW w:w="2278" w:type="dxa"/>
            <w:tcBorders>
              <w:lef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=0.01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=0.005</m:t>
                </m:r>
              </m:oMath>
            </m:oMathPara>
          </w:p>
        </w:tc>
      </w:tr>
      <w:tr w:rsidR="00002D92" w:rsidRPr="007B1C87" w:rsidTr="001C518F">
        <w:trPr>
          <w:trHeight w:val="566"/>
          <w:jc w:val="center"/>
        </w:trPr>
        <w:tc>
          <w:tcPr>
            <w:tcW w:w="2277"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sidRPr="004F42A4">
              <w:rPr>
                <w:rFonts w:ascii="Times New Roman" w:eastAsia="Calibri" w:hAnsi="Times New Roman"/>
                <w:b/>
                <w:bCs/>
                <w:sz w:val="24"/>
                <w:szCs w:val="24"/>
              </w:rPr>
              <w:t>1.64</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Pr>
                <w:rFonts w:ascii="Times New Roman" w:eastAsia="Calibri" w:hAnsi="Times New Roman"/>
                <w:b/>
                <w:bCs/>
                <w:sz w:val="24"/>
                <w:szCs w:val="24"/>
              </w:rPr>
              <w:t>2.33</w:t>
            </w:r>
          </w:p>
        </w:tc>
        <w:tc>
          <w:tcPr>
            <w:tcW w:w="2278" w:type="dxa"/>
            <w:tcBorders>
              <w:left w:val="single" w:sz="8" w:space="0" w:color="auto"/>
              <w:righ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1.96</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2.58</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t xml:space="preserve">توزيع </w:t>
      </w:r>
      <w:r>
        <w:rPr>
          <w:rFonts w:eastAsiaTheme="minorEastAsia" w:hint="cs"/>
          <w:b/>
          <w:bCs/>
          <w:sz w:val="40"/>
          <w:szCs w:val="40"/>
          <w:rtl/>
        </w:rPr>
        <w:t>ت</w:t>
      </w:r>
      <w:r w:rsidRPr="000E7C13">
        <w:rPr>
          <w:rFonts w:eastAsiaTheme="minorEastAsia" w:hint="cs"/>
          <w:b/>
          <w:bCs/>
          <w:sz w:val="40"/>
          <w:szCs w:val="40"/>
          <w:rtl/>
        </w:rPr>
        <w:t xml:space="preserve">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cs="Arial" w:hint="cs"/>
          <w:sz w:val="28"/>
          <w:szCs w:val="28"/>
          <w:rtl/>
        </w:rPr>
        <w:t>ت</w:t>
      </w:r>
      <w:r w:rsidRPr="007A3B94">
        <w:rPr>
          <w:rFonts w:eastAsiaTheme="minorEastAsia" w:cs="Arial" w:hint="cs"/>
          <w:sz w:val="28"/>
          <w:szCs w:val="28"/>
          <w:rtl/>
        </w:rPr>
        <w:t>وزيع</w:t>
      </w:r>
      <w:r w:rsidRPr="007A3B94">
        <w:rPr>
          <w:rFonts w:eastAsiaTheme="minorEastAsia" w:cs="Arial"/>
          <w:sz w:val="28"/>
          <w:szCs w:val="28"/>
          <w:rtl/>
        </w:rPr>
        <w:t xml:space="preserve"> </w:t>
      </w:r>
      <w:r w:rsidRPr="007A3B94">
        <w:rPr>
          <w:rFonts w:eastAsiaTheme="minorEastAsia" w:cs="Arial" w:hint="cs"/>
          <w:sz w:val="28"/>
          <w:szCs w:val="28"/>
          <w:rtl/>
        </w:rPr>
        <w:t>احتمال</w:t>
      </w:r>
      <w:r>
        <w:rPr>
          <w:rFonts w:eastAsiaTheme="minorEastAsia" w:cs="Arial" w:hint="cs"/>
          <w:sz w:val="28"/>
          <w:szCs w:val="28"/>
          <w:rtl/>
        </w:rPr>
        <w:t>ي</w:t>
      </w:r>
      <w:r w:rsidRPr="007A3B94">
        <w:rPr>
          <w:rFonts w:eastAsiaTheme="minorEastAsia" w:cs="Arial"/>
          <w:sz w:val="28"/>
          <w:szCs w:val="28"/>
          <w:rtl/>
        </w:rPr>
        <w:t xml:space="preserve"> </w:t>
      </w:r>
      <w:r w:rsidRPr="007A3B94">
        <w:rPr>
          <w:rFonts w:eastAsiaTheme="minorEastAsia" w:cs="Arial" w:hint="cs"/>
          <w:sz w:val="28"/>
          <w:szCs w:val="28"/>
          <w:rtl/>
        </w:rPr>
        <w:t>يستخدم</w:t>
      </w:r>
      <w:r w:rsidRPr="007A3B94">
        <w:rPr>
          <w:rFonts w:eastAsiaTheme="minorEastAsia" w:cs="Arial"/>
          <w:sz w:val="28"/>
          <w:szCs w:val="28"/>
          <w:rtl/>
        </w:rPr>
        <w:t xml:space="preserve"> </w:t>
      </w:r>
      <w:r w:rsidRPr="007A3B94">
        <w:rPr>
          <w:rFonts w:eastAsiaTheme="minorEastAsia" w:cs="Arial" w:hint="cs"/>
          <w:sz w:val="28"/>
          <w:szCs w:val="28"/>
          <w:rtl/>
        </w:rPr>
        <w:t>لتقدير</w:t>
      </w:r>
      <w:r w:rsidRPr="007A3B94">
        <w:rPr>
          <w:rFonts w:eastAsiaTheme="minorEastAsia" w:cs="Arial"/>
          <w:sz w:val="28"/>
          <w:szCs w:val="28"/>
          <w:rtl/>
        </w:rPr>
        <w:t xml:space="preserve"> </w:t>
      </w:r>
      <w:r w:rsidRPr="007A3B94">
        <w:rPr>
          <w:rFonts w:eastAsiaTheme="minorEastAsia" w:cs="Arial" w:hint="cs"/>
          <w:sz w:val="28"/>
          <w:szCs w:val="28"/>
          <w:rtl/>
        </w:rPr>
        <w:t>معلمات</w:t>
      </w:r>
      <w:r w:rsidRPr="007A3B94">
        <w:rPr>
          <w:rFonts w:eastAsiaTheme="minorEastAsia" w:cs="Arial"/>
          <w:sz w:val="28"/>
          <w:szCs w:val="28"/>
          <w:rtl/>
        </w:rPr>
        <w:t xml:space="preserve"> </w:t>
      </w:r>
      <w:r w:rsidRPr="007A3B94">
        <w:rPr>
          <w:rFonts w:eastAsiaTheme="minorEastAsia" w:cs="Arial" w:hint="cs"/>
          <w:sz w:val="28"/>
          <w:szCs w:val="28"/>
          <w:rtl/>
        </w:rPr>
        <w:t>السكان</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صغير</w:t>
      </w:r>
      <w:r w:rsidRPr="007A3B94">
        <w:rPr>
          <w:rFonts w:eastAsiaTheme="minorEastAsia" w:cs="Arial"/>
          <w:sz w:val="28"/>
          <w:szCs w:val="28"/>
          <w:rtl/>
        </w:rPr>
        <w:t xml:space="preserve"> </w:t>
      </w:r>
      <w:r w:rsidRPr="007A3B94">
        <w:rPr>
          <w:rFonts w:eastAsiaTheme="minorEastAsia" w:cs="Arial" w:hint="cs"/>
          <w:sz w:val="28"/>
          <w:szCs w:val="28"/>
          <w:rtl/>
        </w:rPr>
        <w:t>و</w:t>
      </w:r>
      <w:r w:rsidRPr="007A3B94">
        <w:rPr>
          <w:rFonts w:eastAsiaTheme="minorEastAsia" w:cs="Arial"/>
          <w:sz w:val="28"/>
          <w:szCs w:val="28"/>
          <w:rtl/>
        </w:rPr>
        <w:t xml:space="preserve"> / </w:t>
      </w:r>
      <w:r w:rsidRPr="007A3B94">
        <w:rPr>
          <w:rFonts w:eastAsiaTheme="minorEastAsia" w:cs="Arial" w:hint="cs"/>
          <w:sz w:val="28"/>
          <w:szCs w:val="28"/>
          <w:rtl/>
        </w:rPr>
        <w:t>أو</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تباين</w:t>
      </w:r>
      <w:r w:rsidRPr="007A3B94">
        <w:rPr>
          <w:rFonts w:eastAsiaTheme="minorEastAsia" w:cs="Arial"/>
          <w:sz w:val="28"/>
          <w:szCs w:val="28"/>
          <w:rtl/>
        </w:rPr>
        <w:t xml:space="preserve"> </w:t>
      </w:r>
      <w:r w:rsidRPr="007A3B94">
        <w:rPr>
          <w:rFonts w:eastAsiaTheme="minorEastAsia" w:cs="Arial" w:hint="cs"/>
          <w:sz w:val="28"/>
          <w:szCs w:val="28"/>
          <w:rtl/>
        </w:rPr>
        <w:t>المجتمع</w:t>
      </w:r>
      <w:r w:rsidRPr="007A3B94">
        <w:rPr>
          <w:rFonts w:eastAsiaTheme="minorEastAsia" w:cs="Arial"/>
          <w:sz w:val="28"/>
          <w:szCs w:val="28"/>
          <w:rtl/>
        </w:rPr>
        <w:t xml:space="preserve"> </w:t>
      </w:r>
      <w:r w:rsidRPr="007A3B94">
        <w:rPr>
          <w:rFonts w:eastAsiaTheme="minorEastAsia" w:cs="Arial" w:hint="cs"/>
          <w:sz w:val="28"/>
          <w:szCs w:val="28"/>
          <w:rtl/>
        </w:rPr>
        <w:t>غير</w:t>
      </w:r>
      <w:r w:rsidRPr="007A3B94">
        <w:rPr>
          <w:rFonts w:eastAsiaTheme="minorEastAsia" w:cs="Arial"/>
          <w:sz w:val="28"/>
          <w:szCs w:val="28"/>
          <w:rtl/>
        </w:rPr>
        <w:t xml:space="preserve"> </w:t>
      </w:r>
      <w:r w:rsidRPr="007A3B94">
        <w:rPr>
          <w:rFonts w:eastAsiaTheme="minorEastAsia" w:cs="Arial" w:hint="cs"/>
          <w:sz w:val="28"/>
          <w:szCs w:val="28"/>
          <w:rtl/>
        </w:rPr>
        <w:t>معروف</w:t>
      </w:r>
      <w:r w:rsidRPr="007A3B94">
        <w:rPr>
          <w:rFonts w:eastAsiaTheme="minorEastAsia" w:cs="Arial"/>
          <w:sz w:val="28"/>
          <w:szCs w:val="28"/>
          <w:rtl/>
        </w:rPr>
        <w:t>.</w:t>
      </w:r>
    </w:p>
    <w:p w:rsidR="00002D92" w:rsidRPr="007A3B94" w:rsidRDefault="00002D92" w:rsidP="00002D92">
      <w:pPr>
        <w:spacing w:after="0" w:line="240" w:lineRule="auto"/>
        <w:rPr>
          <w:rFonts w:eastAsiaTheme="minorEastAsia"/>
          <w:sz w:val="28"/>
          <w:szCs w:val="28"/>
          <w:rtl/>
        </w:rPr>
      </w:pPr>
      <w:r w:rsidRPr="007A3B94">
        <w:rPr>
          <w:rFonts w:eastAsiaTheme="minorEastAsia" w:cs="Arial" w:hint="cs"/>
          <w:sz w:val="28"/>
          <w:szCs w:val="28"/>
          <w:rtl/>
        </w:rPr>
        <w:t>لماذا</w:t>
      </w:r>
      <w:r w:rsidRPr="007A3B94">
        <w:rPr>
          <w:rFonts w:eastAsiaTheme="minorEastAsia" w:cs="Arial"/>
          <w:sz w:val="28"/>
          <w:szCs w:val="28"/>
          <w:rtl/>
        </w:rPr>
        <w:t xml:space="preserve"> </w:t>
      </w:r>
      <w:r w:rsidRPr="007A3B94">
        <w:rPr>
          <w:rFonts w:eastAsiaTheme="minorEastAsia" w:cs="Arial" w:hint="cs"/>
          <w:sz w:val="28"/>
          <w:szCs w:val="28"/>
          <w:rtl/>
        </w:rPr>
        <w:t>استخدم</w:t>
      </w:r>
      <w:r w:rsidRPr="007A3B94">
        <w:rPr>
          <w:rFonts w:eastAsiaTheme="minorEastAsia" w:cs="Arial"/>
          <w:sz w:val="28"/>
          <w:szCs w:val="28"/>
          <w:rtl/>
        </w:rPr>
        <w:t xml:space="preserve"> </w:t>
      </w:r>
      <w:r w:rsidRPr="007A3B94">
        <w:rPr>
          <w:rFonts w:eastAsiaTheme="minorEastAsia" w:cs="Arial" w:hint="cs"/>
          <w:sz w:val="28"/>
          <w:szCs w:val="28"/>
          <w:rtl/>
        </w:rPr>
        <w:t>ر</w:t>
      </w:r>
      <w:r w:rsidRPr="007A3B94">
        <w:rPr>
          <w:rFonts w:eastAsiaTheme="minorEastAsia" w:cs="Arial"/>
          <w:sz w:val="28"/>
          <w:szCs w:val="28"/>
          <w:rtl/>
        </w:rPr>
        <w:t xml:space="preserve"> </w:t>
      </w:r>
      <w:r w:rsidRPr="007A3B94">
        <w:rPr>
          <w:rFonts w:eastAsiaTheme="minorEastAsia" w:cs="Arial" w:hint="cs"/>
          <w:sz w:val="28"/>
          <w:szCs w:val="28"/>
          <w:rtl/>
        </w:rPr>
        <w:t>التوزيع؟</w:t>
      </w:r>
    </w:p>
    <w:p w:rsidR="00002D92" w:rsidRDefault="00002D92" w:rsidP="00002D92">
      <w:pPr>
        <w:spacing w:after="0" w:line="240" w:lineRule="auto"/>
        <w:jc w:val="both"/>
        <w:rPr>
          <w:rFonts w:eastAsiaTheme="minorEastAsia"/>
          <w:sz w:val="28"/>
          <w:szCs w:val="28"/>
          <w:rtl/>
        </w:rPr>
      </w:pPr>
      <w:r w:rsidRPr="007A3B94">
        <w:rPr>
          <w:rFonts w:eastAsiaTheme="minorEastAsia" w:cs="Arial" w:hint="cs"/>
          <w:sz w:val="28"/>
          <w:szCs w:val="28"/>
          <w:rtl/>
        </w:rPr>
        <w:t>إن</w:t>
      </w:r>
      <w:r w:rsidRPr="007A3B94">
        <w:rPr>
          <w:rFonts w:eastAsiaTheme="minorEastAsia" w:cs="Arial"/>
          <w:sz w:val="28"/>
          <w:szCs w:val="28"/>
          <w:rtl/>
        </w:rPr>
        <w:t xml:space="preserve"> </w:t>
      </w:r>
      <w:r w:rsidRPr="007A3B94">
        <w:rPr>
          <w:rFonts w:eastAsiaTheme="minorEastAsia" w:cs="Arial" w:hint="cs"/>
          <w:sz w:val="28"/>
          <w:szCs w:val="28"/>
          <w:rtl/>
        </w:rPr>
        <w:t>توزيع</w:t>
      </w:r>
      <w:r w:rsidRPr="007A3B94">
        <w:rPr>
          <w:rFonts w:eastAsiaTheme="minorEastAsia" w:cs="Arial"/>
          <w:sz w:val="28"/>
          <w:szCs w:val="28"/>
          <w:rtl/>
        </w:rPr>
        <w:t xml:space="preserve"> </w:t>
      </w:r>
      <w:r w:rsidRPr="007A3B94">
        <w:rPr>
          <w:rFonts w:eastAsiaTheme="minorEastAsia" w:cs="Arial" w:hint="cs"/>
          <w:sz w:val="28"/>
          <w:szCs w:val="28"/>
          <w:rtl/>
        </w:rPr>
        <w:t>المعاينة</w:t>
      </w:r>
      <w:r w:rsidRPr="007A3B94">
        <w:rPr>
          <w:rFonts w:eastAsiaTheme="minorEastAsia" w:cs="Arial"/>
          <w:sz w:val="28"/>
          <w:szCs w:val="28"/>
          <w:rtl/>
        </w:rPr>
        <w:t xml:space="preserve"> </w:t>
      </w:r>
      <w:r w:rsidRPr="007A3B94">
        <w:rPr>
          <w:rFonts w:eastAsiaTheme="minorEastAsia" w:cs="Arial" w:hint="cs"/>
          <w:sz w:val="28"/>
          <w:szCs w:val="28"/>
          <w:rtl/>
        </w:rPr>
        <w:t>للإحصاء</w:t>
      </w:r>
      <w:r w:rsidRPr="007A3B94">
        <w:rPr>
          <w:rFonts w:eastAsiaTheme="minorEastAsia" w:cs="Arial"/>
          <w:sz w:val="28"/>
          <w:szCs w:val="28"/>
          <w:rtl/>
        </w:rPr>
        <w:t xml:space="preserve"> (</w:t>
      </w:r>
      <w:r w:rsidRPr="007A3B94">
        <w:rPr>
          <w:rFonts w:eastAsiaTheme="minorEastAsia" w:cs="Arial" w:hint="cs"/>
          <w:sz w:val="28"/>
          <w:szCs w:val="28"/>
          <w:rtl/>
        </w:rPr>
        <w:t>مثل</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تتبع</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طالما</w:t>
      </w:r>
      <w:r w:rsidRPr="007A3B94">
        <w:rPr>
          <w:rFonts w:eastAsiaTheme="minorEastAsia" w:cs="Arial"/>
          <w:sz w:val="28"/>
          <w:szCs w:val="28"/>
          <w:rtl/>
        </w:rPr>
        <w:t xml:space="preserve"> </w:t>
      </w:r>
      <w:r w:rsidRPr="007A3B94">
        <w:rPr>
          <w:rFonts w:eastAsiaTheme="minorEastAsia" w:cs="Arial" w:hint="cs"/>
          <w:sz w:val="28"/>
          <w:szCs w:val="28"/>
          <w:rtl/>
        </w:rPr>
        <w:t>أن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كبير</w:t>
      </w:r>
      <w:r w:rsidRPr="007A3B94">
        <w:rPr>
          <w:rFonts w:eastAsiaTheme="minorEastAsia" w:cs="Arial"/>
          <w:sz w:val="28"/>
          <w:szCs w:val="28"/>
          <w:rtl/>
        </w:rPr>
        <w:t xml:space="preserve"> </w:t>
      </w:r>
      <w:r w:rsidRPr="007A3B94">
        <w:rPr>
          <w:rFonts w:eastAsiaTheme="minorEastAsia" w:cs="Arial" w:hint="cs"/>
          <w:sz w:val="28"/>
          <w:szCs w:val="28"/>
          <w:rtl/>
        </w:rPr>
        <w:t>بما</w:t>
      </w:r>
      <w:r w:rsidRPr="007A3B94">
        <w:rPr>
          <w:rFonts w:eastAsiaTheme="minorEastAsia" w:cs="Arial"/>
          <w:sz w:val="28"/>
          <w:szCs w:val="28"/>
          <w:rtl/>
        </w:rPr>
        <w:t xml:space="preserve"> </w:t>
      </w:r>
      <w:r w:rsidRPr="007A3B94">
        <w:rPr>
          <w:rFonts w:eastAsiaTheme="minorEastAsia" w:cs="Arial" w:hint="cs"/>
          <w:sz w:val="28"/>
          <w:szCs w:val="28"/>
          <w:rtl/>
        </w:rPr>
        <w:t>فيه</w:t>
      </w:r>
      <w:r w:rsidRPr="007A3B94">
        <w:rPr>
          <w:rFonts w:eastAsiaTheme="minorEastAsia" w:cs="Arial"/>
          <w:sz w:val="28"/>
          <w:szCs w:val="28"/>
          <w:rtl/>
        </w:rPr>
        <w:t xml:space="preserve"> </w:t>
      </w:r>
      <w:r w:rsidRPr="007A3B94">
        <w:rPr>
          <w:rFonts w:eastAsiaTheme="minorEastAsia" w:cs="Arial" w:hint="cs"/>
          <w:sz w:val="28"/>
          <w:szCs w:val="28"/>
          <w:rtl/>
        </w:rPr>
        <w:t>الكفاية</w:t>
      </w:r>
      <w:r w:rsidRPr="007A3B94">
        <w:rPr>
          <w:rFonts w:eastAsiaTheme="minorEastAsia" w:cs="Arial"/>
          <w:sz w:val="28"/>
          <w:szCs w:val="28"/>
          <w:rtl/>
        </w:rPr>
        <w:t xml:space="preserve">. </w:t>
      </w:r>
      <w:r w:rsidRPr="007A3B94">
        <w:rPr>
          <w:rFonts w:eastAsiaTheme="minorEastAsia" w:cs="Arial" w:hint="cs"/>
          <w:sz w:val="28"/>
          <w:szCs w:val="28"/>
          <w:rtl/>
        </w:rPr>
        <w:t>لذلك،</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نعرف</w:t>
      </w:r>
      <w:r w:rsidRPr="007A3B94">
        <w:rPr>
          <w:rFonts w:eastAsiaTheme="minorEastAsia" w:cs="Arial"/>
          <w:sz w:val="28"/>
          <w:szCs w:val="28"/>
          <w:rtl/>
        </w:rPr>
        <w:t xml:space="preserve"> </w:t>
      </w:r>
      <w:r w:rsidRPr="007A3B94">
        <w:rPr>
          <w:rFonts w:eastAsiaTheme="minorEastAsia" w:cs="Arial" w:hint="cs"/>
          <w:sz w:val="28"/>
          <w:szCs w:val="28"/>
          <w:rtl/>
        </w:rPr>
        <w:t>الانحراف</w:t>
      </w:r>
      <w:r w:rsidRPr="007A3B94">
        <w:rPr>
          <w:rFonts w:eastAsiaTheme="minorEastAsia" w:cs="Arial"/>
          <w:sz w:val="28"/>
          <w:szCs w:val="28"/>
          <w:rtl/>
        </w:rPr>
        <w:t xml:space="preserve"> </w:t>
      </w:r>
      <w:r w:rsidRPr="007A3B94">
        <w:rPr>
          <w:rFonts w:eastAsiaTheme="minorEastAsia" w:cs="Arial" w:hint="cs"/>
          <w:sz w:val="28"/>
          <w:szCs w:val="28"/>
          <w:rtl/>
        </w:rPr>
        <w:t>المعياري</w:t>
      </w:r>
      <w:r w:rsidRPr="007A3B94">
        <w:rPr>
          <w:rFonts w:eastAsiaTheme="minorEastAsia" w:cs="Arial"/>
          <w:sz w:val="28"/>
          <w:szCs w:val="28"/>
          <w:rtl/>
        </w:rPr>
        <w:t xml:space="preserve"> </w:t>
      </w:r>
      <w:r>
        <w:rPr>
          <w:rFonts w:eastAsiaTheme="minorEastAsia" w:cs="Arial" w:hint="cs"/>
          <w:sz w:val="28"/>
          <w:szCs w:val="28"/>
          <w:rtl/>
        </w:rPr>
        <w:t>للمجتمع</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يمكننا</w:t>
      </w:r>
      <w:r w:rsidRPr="007A3B94">
        <w:rPr>
          <w:rFonts w:eastAsiaTheme="minorEastAsia" w:cs="Arial"/>
          <w:sz w:val="28"/>
          <w:szCs w:val="28"/>
          <w:rtl/>
        </w:rPr>
        <w:t xml:space="preserve"> </w:t>
      </w:r>
      <w:r w:rsidRPr="007A3B94">
        <w:rPr>
          <w:rFonts w:eastAsiaTheme="minorEastAsia" w:cs="Arial" w:hint="cs"/>
          <w:sz w:val="28"/>
          <w:szCs w:val="28"/>
          <w:rtl/>
        </w:rPr>
        <w:t>حساب</w:t>
      </w:r>
      <w:r w:rsidRPr="007A3B94">
        <w:rPr>
          <w:rFonts w:eastAsiaTheme="minorEastAsia" w:cs="Arial"/>
          <w:sz w:val="28"/>
          <w:szCs w:val="28"/>
          <w:rtl/>
        </w:rPr>
        <w:t xml:space="preserve"> </w:t>
      </w:r>
      <w:r w:rsidRPr="007A3B94">
        <w:rPr>
          <w:rFonts w:eastAsiaTheme="minorEastAsia" w:cs="Arial" w:hint="cs"/>
          <w:sz w:val="28"/>
          <w:szCs w:val="28"/>
          <w:rtl/>
        </w:rPr>
        <w:t>درجة</w:t>
      </w:r>
      <w:r>
        <w:rPr>
          <w:rFonts w:eastAsiaTheme="minorEastAsia" w:cs="Arial" w:hint="cs"/>
          <w:sz w:val="28"/>
          <w:szCs w:val="28"/>
          <w:rtl/>
        </w:rPr>
        <w:t xml:space="preserve"> </w:t>
      </w:r>
      <w:r w:rsidRPr="007A3B94">
        <w:rPr>
          <w:rFonts w:eastAsiaTheme="minorEastAsia"/>
          <w:sz w:val="28"/>
          <w:szCs w:val="28"/>
        </w:rPr>
        <w:t>Z</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واستخدام</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لتقييم</w:t>
      </w:r>
      <w:r w:rsidRPr="007A3B94">
        <w:rPr>
          <w:rFonts w:eastAsiaTheme="minorEastAsia" w:cs="Arial"/>
          <w:sz w:val="28"/>
          <w:szCs w:val="28"/>
          <w:rtl/>
        </w:rPr>
        <w:t xml:space="preserve"> </w:t>
      </w:r>
      <w:r w:rsidRPr="007A3B94">
        <w:rPr>
          <w:rFonts w:eastAsiaTheme="minorEastAsia" w:cs="Arial" w:hint="cs"/>
          <w:sz w:val="28"/>
          <w:szCs w:val="28"/>
          <w:rtl/>
        </w:rPr>
        <w:t>الاحتمالات</w:t>
      </w:r>
      <w:r w:rsidRPr="007A3B94">
        <w:rPr>
          <w:rFonts w:eastAsiaTheme="minorEastAsia" w:cs="Arial"/>
          <w:sz w:val="28"/>
          <w:szCs w:val="28"/>
          <w:rtl/>
        </w:rPr>
        <w:t xml:space="preserve"> </w:t>
      </w:r>
      <w:r w:rsidRPr="007A3B94">
        <w:rPr>
          <w:rFonts w:eastAsiaTheme="minorEastAsia" w:cs="Arial" w:hint="cs"/>
          <w:sz w:val="28"/>
          <w:szCs w:val="28"/>
          <w:rtl/>
        </w:rPr>
        <w:t>مع</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w:t>
      </w:r>
    </w:p>
    <w:p w:rsidR="00002D92" w:rsidRDefault="00002D92" w:rsidP="00002D92">
      <w:pPr>
        <w:spacing w:after="0" w:line="240" w:lineRule="auto"/>
        <w:jc w:val="both"/>
        <w:rPr>
          <w:rFonts w:eastAsiaTheme="minorEastAsia"/>
          <w:sz w:val="28"/>
          <w:szCs w:val="28"/>
          <w:rtl/>
        </w:rPr>
      </w:pPr>
      <w:r>
        <w:rPr>
          <w:rFonts w:eastAsiaTheme="minorEastAsia" w:cs="Arial" w:hint="cs"/>
          <w:sz w:val="28"/>
          <w:szCs w:val="28"/>
          <w:rtl/>
        </w:rPr>
        <w:t>ل</w:t>
      </w:r>
      <w:r w:rsidRPr="002475BC">
        <w:rPr>
          <w:rFonts w:eastAsiaTheme="minorEastAsia" w:cs="Arial" w:hint="cs"/>
          <w:sz w:val="28"/>
          <w:szCs w:val="28"/>
          <w:rtl/>
        </w:rPr>
        <w:t>كن</w:t>
      </w:r>
      <w:r w:rsidRPr="002475BC">
        <w:rPr>
          <w:rFonts w:eastAsiaTheme="minorEastAsia" w:cs="Arial"/>
          <w:sz w:val="28"/>
          <w:szCs w:val="28"/>
          <w:rtl/>
        </w:rPr>
        <w:t xml:space="preserve"> </w:t>
      </w:r>
      <w:r w:rsidRPr="002475BC">
        <w:rPr>
          <w:rFonts w:eastAsiaTheme="minorEastAsia" w:cs="Arial" w:hint="cs"/>
          <w:sz w:val="28"/>
          <w:szCs w:val="28"/>
          <w:rtl/>
        </w:rPr>
        <w:t>أحجام</w:t>
      </w:r>
      <w:r w:rsidRPr="002475BC">
        <w:rPr>
          <w:rFonts w:eastAsiaTheme="minorEastAsia" w:cs="Arial"/>
          <w:sz w:val="28"/>
          <w:szCs w:val="28"/>
          <w:rtl/>
        </w:rPr>
        <w:t xml:space="preserve"> </w:t>
      </w:r>
      <w:r w:rsidRPr="002475BC">
        <w:rPr>
          <w:rFonts w:eastAsiaTheme="minorEastAsia" w:cs="Arial" w:hint="cs"/>
          <w:sz w:val="28"/>
          <w:szCs w:val="28"/>
          <w:rtl/>
        </w:rPr>
        <w:t>العينات</w:t>
      </w:r>
      <w:r w:rsidRPr="002475BC">
        <w:rPr>
          <w:rFonts w:eastAsiaTheme="minorEastAsia" w:cs="Arial"/>
          <w:sz w:val="28"/>
          <w:szCs w:val="28"/>
          <w:rtl/>
        </w:rPr>
        <w:t xml:space="preserve"> </w:t>
      </w:r>
      <w:r w:rsidRPr="002475BC">
        <w:rPr>
          <w:rFonts w:eastAsiaTheme="minorEastAsia" w:cs="Arial" w:hint="cs"/>
          <w:sz w:val="28"/>
          <w:szCs w:val="28"/>
          <w:rtl/>
        </w:rPr>
        <w:t>صغيرة</w:t>
      </w:r>
      <w:r w:rsidRPr="002475BC">
        <w:rPr>
          <w:rFonts w:eastAsiaTheme="minorEastAsia" w:cs="Arial"/>
          <w:sz w:val="28"/>
          <w:szCs w:val="28"/>
          <w:rtl/>
        </w:rPr>
        <w:t xml:space="preserve"> </w:t>
      </w:r>
      <w:r w:rsidRPr="002475BC">
        <w:rPr>
          <w:rFonts w:eastAsiaTheme="minorEastAsia" w:cs="Arial" w:hint="cs"/>
          <w:sz w:val="28"/>
          <w:szCs w:val="28"/>
          <w:rtl/>
        </w:rPr>
        <w:t>أحيانا،</w:t>
      </w:r>
      <w:r w:rsidRPr="002475BC">
        <w:rPr>
          <w:rFonts w:eastAsiaTheme="minorEastAsia" w:cs="Arial"/>
          <w:sz w:val="28"/>
          <w:szCs w:val="28"/>
          <w:rtl/>
        </w:rPr>
        <w:t xml:space="preserve"> </w:t>
      </w:r>
      <w:r w:rsidRPr="002475BC">
        <w:rPr>
          <w:rFonts w:eastAsiaTheme="minorEastAsia" w:cs="Arial" w:hint="cs"/>
          <w:sz w:val="28"/>
          <w:szCs w:val="28"/>
          <w:rtl/>
        </w:rPr>
        <w:t>وغالبا</w:t>
      </w:r>
      <w:r w:rsidRPr="002475BC">
        <w:rPr>
          <w:rFonts w:eastAsiaTheme="minorEastAsia" w:cs="Arial"/>
          <w:sz w:val="28"/>
          <w:szCs w:val="28"/>
          <w:rtl/>
        </w:rPr>
        <w:t xml:space="preserve"> </w:t>
      </w:r>
      <w:r w:rsidRPr="002475BC">
        <w:rPr>
          <w:rFonts w:eastAsiaTheme="minorEastAsia" w:cs="Arial" w:hint="cs"/>
          <w:sz w:val="28"/>
          <w:szCs w:val="28"/>
          <w:rtl/>
        </w:rPr>
        <w:t>لا</w:t>
      </w:r>
      <w:r w:rsidRPr="002475BC">
        <w:rPr>
          <w:rFonts w:eastAsiaTheme="minorEastAsia" w:cs="Arial"/>
          <w:sz w:val="28"/>
          <w:szCs w:val="28"/>
          <w:rtl/>
        </w:rPr>
        <w:t xml:space="preserve"> </w:t>
      </w:r>
      <w:r>
        <w:rPr>
          <w:rFonts w:eastAsiaTheme="minorEastAsia" w:cs="Arial" w:hint="cs"/>
          <w:sz w:val="28"/>
          <w:szCs w:val="28"/>
          <w:rtl/>
        </w:rPr>
        <w:t>نعرف</w:t>
      </w:r>
      <w:r w:rsidRPr="002475BC">
        <w:rPr>
          <w:rFonts w:eastAsiaTheme="minorEastAsia" w:cs="Arial"/>
          <w:sz w:val="28"/>
          <w:szCs w:val="28"/>
          <w:rtl/>
        </w:rPr>
        <w:t xml:space="preserve"> </w:t>
      </w:r>
      <w:r>
        <w:rPr>
          <w:rFonts w:eastAsiaTheme="minorEastAsia" w:cs="Arial" w:hint="cs"/>
          <w:sz w:val="28"/>
          <w:szCs w:val="28"/>
          <w:rtl/>
        </w:rPr>
        <w:t>التباين و</w:t>
      </w:r>
      <w:r w:rsidRPr="002475BC">
        <w:rPr>
          <w:rFonts w:eastAsiaTheme="minorEastAsia" w:cs="Arial" w:hint="cs"/>
          <w:sz w:val="28"/>
          <w:szCs w:val="28"/>
          <w:rtl/>
        </w:rPr>
        <w:t>الانحراف</w:t>
      </w:r>
      <w:r w:rsidRPr="002475BC">
        <w:rPr>
          <w:rFonts w:eastAsiaTheme="minorEastAsia" w:cs="Arial"/>
          <w:sz w:val="28"/>
          <w:szCs w:val="28"/>
          <w:rtl/>
        </w:rPr>
        <w:t xml:space="preserve"> </w:t>
      </w:r>
      <w:r w:rsidRPr="002475BC">
        <w:rPr>
          <w:rFonts w:eastAsiaTheme="minorEastAsia" w:cs="Arial" w:hint="cs"/>
          <w:sz w:val="28"/>
          <w:szCs w:val="28"/>
          <w:rtl/>
        </w:rPr>
        <w:t>المعياري</w:t>
      </w:r>
      <w:r w:rsidRPr="002475BC">
        <w:rPr>
          <w:rFonts w:eastAsiaTheme="minorEastAsia" w:cs="Arial"/>
          <w:sz w:val="28"/>
          <w:szCs w:val="28"/>
          <w:rtl/>
        </w:rPr>
        <w:t xml:space="preserve"> </w:t>
      </w:r>
      <w:r>
        <w:rPr>
          <w:rFonts w:eastAsiaTheme="minorEastAsia" w:cs="Arial" w:hint="cs"/>
          <w:sz w:val="28"/>
          <w:szCs w:val="28"/>
          <w:rtl/>
        </w:rPr>
        <w:t>للمجتمع</w:t>
      </w:r>
      <w:r w:rsidRPr="002475BC">
        <w:rPr>
          <w:rFonts w:eastAsiaTheme="minorEastAsia" w:cs="Arial"/>
          <w:sz w:val="28"/>
          <w:szCs w:val="28"/>
          <w:rtl/>
        </w:rPr>
        <w:t xml:space="preserve">. </w:t>
      </w:r>
      <w:r w:rsidRPr="002475BC">
        <w:rPr>
          <w:rFonts w:eastAsiaTheme="minorEastAsia" w:cs="Arial" w:hint="cs"/>
          <w:sz w:val="28"/>
          <w:szCs w:val="28"/>
          <w:rtl/>
        </w:rPr>
        <w:t>عندما</w:t>
      </w:r>
      <w:r w:rsidRPr="002475BC">
        <w:rPr>
          <w:rFonts w:eastAsiaTheme="minorEastAsia" w:cs="Arial"/>
          <w:sz w:val="28"/>
          <w:szCs w:val="28"/>
          <w:rtl/>
        </w:rPr>
        <w:t xml:space="preserve"> </w:t>
      </w:r>
      <w:r w:rsidRPr="002475BC">
        <w:rPr>
          <w:rFonts w:eastAsiaTheme="minorEastAsia" w:cs="Arial" w:hint="cs"/>
          <w:sz w:val="28"/>
          <w:szCs w:val="28"/>
          <w:rtl/>
        </w:rPr>
        <w:t>تحدث</w:t>
      </w:r>
      <w:r w:rsidRPr="002475BC">
        <w:rPr>
          <w:rFonts w:eastAsiaTheme="minorEastAsia" w:cs="Arial"/>
          <w:sz w:val="28"/>
          <w:szCs w:val="28"/>
          <w:rtl/>
        </w:rPr>
        <w:t xml:space="preserve"> </w:t>
      </w:r>
      <w:r w:rsidRPr="002475BC">
        <w:rPr>
          <w:rFonts w:eastAsiaTheme="minorEastAsia" w:cs="Arial" w:hint="cs"/>
          <w:sz w:val="28"/>
          <w:szCs w:val="28"/>
          <w:rtl/>
        </w:rPr>
        <w:t>أي</w:t>
      </w:r>
      <w:r w:rsidRPr="002475BC">
        <w:rPr>
          <w:rFonts w:eastAsiaTheme="minorEastAsia" w:cs="Arial"/>
          <w:sz w:val="28"/>
          <w:szCs w:val="28"/>
          <w:rtl/>
        </w:rPr>
        <w:t xml:space="preserve"> </w:t>
      </w:r>
      <w:r w:rsidRPr="002475BC">
        <w:rPr>
          <w:rFonts w:eastAsiaTheme="minorEastAsia" w:cs="Arial" w:hint="cs"/>
          <w:sz w:val="28"/>
          <w:szCs w:val="28"/>
          <w:rtl/>
        </w:rPr>
        <w:t>من</w:t>
      </w:r>
      <w:r w:rsidRPr="002475BC">
        <w:rPr>
          <w:rFonts w:eastAsiaTheme="minorEastAsia" w:cs="Arial"/>
          <w:sz w:val="28"/>
          <w:szCs w:val="28"/>
          <w:rtl/>
        </w:rPr>
        <w:t xml:space="preserve"> </w:t>
      </w:r>
      <w:r w:rsidRPr="002475BC">
        <w:rPr>
          <w:rFonts w:eastAsiaTheme="minorEastAsia" w:cs="Arial" w:hint="cs"/>
          <w:sz w:val="28"/>
          <w:szCs w:val="28"/>
          <w:rtl/>
        </w:rPr>
        <w:t>هذه</w:t>
      </w:r>
      <w:r w:rsidRPr="002475BC">
        <w:rPr>
          <w:rFonts w:eastAsiaTheme="minorEastAsia" w:cs="Arial"/>
          <w:sz w:val="28"/>
          <w:szCs w:val="28"/>
          <w:rtl/>
        </w:rPr>
        <w:t xml:space="preserve"> </w:t>
      </w:r>
      <w:r w:rsidRPr="002475BC">
        <w:rPr>
          <w:rFonts w:eastAsiaTheme="minorEastAsia" w:cs="Arial" w:hint="cs"/>
          <w:sz w:val="28"/>
          <w:szCs w:val="28"/>
          <w:rtl/>
        </w:rPr>
        <w:t>المشاكل،</w:t>
      </w:r>
      <w:r w:rsidRPr="002475BC">
        <w:rPr>
          <w:rFonts w:eastAsiaTheme="minorEastAsia" w:cs="Arial"/>
          <w:sz w:val="28"/>
          <w:szCs w:val="28"/>
          <w:rtl/>
        </w:rPr>
        <w:t xml:space="preserve"> </w:t>
      </w:r>
      <w:r>
        <w:rPr>
          <w:rFonts w:eastAsiaTheme="minorEastAsia" w:cs="Arial" w:hint="cs"/>
          <w:sz w:val="28"/>
          <w:szCs w:val="28"/>
          <w:rtl/>
        </w:rPr>
        <w:t>يتم الا</w:t>
      </w:r>
      <w:r w:rsidRPr="002475BC">
        <w:rPr>
          <w:rFonts w:eastAsiaTheme="minorEastAsia" w:cs="Arial" w:hint="cs"/>
          <w:sz w:val="28"/>
          <w:szCs w:val="28"/>
          <w:rtl/>
        </w:rPr>
        <w:t>عتم</w:t>
      </w:r>
      <w:r>
        <w:rPr>
          <w:rFonts w:eastAsiaTheme="minorEastAsia" w:cs="Arial" w:hint="cs"/>
          <w:sz w:val="28"/>
          <w:szCs w:val="28"/>
          <w:rtl/>
        </w:rPr>
        <w:t>ا</w:t>
      </w:r>
      <w:r w:rsidRPr="002475BC">
        <w:rPr>
          <w:rFonts w:eastAsiaTheme="minorEastAsia" w:cs="Arial" w:hint="cs"/>
          <w:sz w:val="28"/>
          <w:szCs w:val="28"/>
          <w:rtl/>
        </w:rPr>
        <w:t>د</w:t>
      </w:r>
      <w:r w:rsidRPr="002475BC">
        <w:rPr>
          <w:rFonts w:eastAsiaTheme="minorEastAsia" w:cs="Arial"/>
          <w:sz w:val="28"/>
          <w:szCs w:val="28"/>
          <w:rtl/>
        </w:rPr>
        <w:t xml:space="preserve"> </w:t>
      </w:r>
      <w:r w:rsidRPr="002475BC">
        <w:rPr>
          <w:rFonts w:eastAsiaTheme="minorEastAsia" w:cs="Arial" w:hint="cs"/>
          <w:sz w:val="28"/>
          <w:szCs w:val="28"/>
          <w:rtl/>
        </w:rPr>
        <w:t>على</w:t>
      </w:r>
      <w:r w:rsidRPr="002475BC">
        <w:rPr>
          <w:rFonts w:eastAsiaTheme="minorEastAsia" w:cs="Arial"/>
          <w:sz w:val="28"/>
          <w:szCs w:val="28"/>
          <w:rtl/>
        </w:rPr>
        <w:t xml:space="preserve"> </w:t>
      </w:r>
      <w:r w:rsidRPr="002475BC">
        <w:rPr>
          <w:rFonts w:eastAsiaTheme="minorEastAsia" w:cs="Arial" w:hint="cs"/>
          <w:sz w:val="28"/>
          <w:szCs w:val="28"/>
          <w:rtl/>
        </w:rPr>
        <w:t>توزيع</w:t>
      </w:r>
      <w:r w:rsidRPr="002475BC">
        <w:rPr>
          <w:rFonts w:eastAsiaTheme="minorEastAsia" w:cs="Arial"/>
          <w:sz w:val="28"/>
          <w:szCs w:val="28"/>
          <w:rtl/>
        </w:rPr>
        <w:t xml:space="preserve"> </w:t>
      </w:r>
      <w:r>
        <w:rPr>
          <w:rFonts w:eastAsiaTheme="minorEastAsia" w:cs="Arial"/>
          <w:sz w:val="28"/>
          <w:szCs w:val="28"/>
        </w:rPr>
        <w:t>t</w:t>
      </w:r>
      <w:r w:rsidRPr="002475BC">
        <w:rPr>
          <w:rFonts w:eastAsiaTheme="minorEastAsia" w:cs="Arial"/>
          <w:sz w:val="28"/>
          <w:szCs w:val="28"/>
          <w:rtl/>
        </w:rPr>
        <w:t xml:space="preserve"> </w:t>
      </w:r>
      <w:r>
        <w:rPr>
          <w:rFonts w:eastAsiaTheme="minorEastAsia" w:cs="Arial" w:hint="cs"/>
          <w:sz w:val="28"/>
          <w:szCs w:val="28"/>
          <w:rtl/>
        </w:rPr>
        <w:t xml:space="preserve"> </w:t>
      </w:r>
      <w:r w:rsidRPr="002475BC">
        <w:rPr>
          <w:rFonts w:eastAsiaTheme="minorEastAsia" w:cs="Arial"/>
          <w:sz w:val="28"/>
          <w:szCs w:val="28"/>
          <w:rtl/>
        </w:rPr>
        <w:t>(</w:t>
      </w:r>
      <w:r w:rsidRPr="002475BC">
        <w:rPr>
          <w:rFonts w:eastAsiaTheme="minorEastAsia" w:cs="Arial" w:hint="cs"/>
          <w:sz w:val="28"/>
          <w:szCs w:val="28"/>
          <w:rtl/>
        </w:rPr>
        <w:t>المعروف</w:t>
      </w:r>
      <w:r w:rsidRPr="002475BC">
        <w:rPr>
          <w:rFonts w:eastAsiaTheme="minorEastAsia" w:cs="Arial"/>
          <w:sz w:val="28"/>
          <w:szCs w:val="28"/>
          <w:rtl/>
        </w:rPr>
        <w:t xml:space="preserve"> </w:t>
      </w:r>
      <w:r w:rsidRPr="002475BC">
        <w:rPr>
          <w:rFonts w:eastAsiaTheme="minorEastAsia" w:cs="Arial" w:hint="cs"/>
          <w:sz w:val="28"/>
          <w:szCs w:val="28"/>
          <w:rtl/>
        </w:rPr>
        <w:t>أيضا</w:t>
      </w:r>
      <w:r w:rsidRPr="002475BC">
        <w:rPr>
          <w:rFonts w:eastAsiaTheme="minorEastAsia" w:cs="Arial"/>
          <w:sz w:val="28"/>
          <w:szCs w:val="28"/>
          <w:rtl/>
        </w:rPr>
        <w:t xml:space="preserve"> </w:t>
      </w:r>
      <w:r w:rsidRPr="002475BC">
        <w:rPr>
          <w:rFonts w:eastAsiaTheme="minorEastAsia" w:cs="Arial" w:hint="cs"/>
          <w:sz w:val="28"/>
          <w:szCs w:val="28"/>
          <w:rtl/>
        </w:rPr>
        <w:t>باسم</w:t>
      </w:r>
      <w:r w:rsidRPr="002475BC">
        <w:rPr>
          <w:rFonts w:eastAsiaTheme="minorEastAsia" w:cs="Arial"/>
          <w:sz w:val="28"/>
          <w:szCs w:val="28"/>
          <w:rtl/>
        </w:rPr>
        <w:t xml:space="preserve"> </w:t>
      </w:r>
      <w:r>
        <w:rPr>
          <w:rFonts w:eastAsiaTheme="minorEastAsia" w:cs="Arial" w:hint="cs"/>
          <w:sz w:val="28"/>
          <w:szCs w:val="28"/>
          <w:rtl/>
        </w:rPr>
        <w:t>قيمة</w:t>
      </w:r>
      <w:r w:rsidRPr="002475BC">
        <w:rPr>
          <w:rFonts w:eastAsiaTheme="minorEastAsia" w:cs="Arial"/>
          <w:sz w:val="28"/>
          <w:szCs w:val="28"/>
          <w:rtl/>
        </w:rPr>
        <w:t xml:space="preserve"> </w:t>
      </w:r>
      <w:r>
        <w:rPr>
          <w:rFonts w:eastAsiaTheme="minorEastAsia" w:cs="Arial" w:hint="cs"/>
          <w:sz w:val="28"/>
          <w:szCs w:val="28"/>
          <w:rtl/>
        </w:rPr>
        <w:t>ت</w:t>
      </w:r>
      <w:r w:rsidRPr="002475BC">
        <w:rPr>
          <w:rFonts w:eastAsiaTheme="minorEastAsia" w:cs="Arial"/>
          <w:sz w:val="28"/>
          <w:szCs w:val="28"/>
          <w:rtl/>
        </w:rPr>
        <w:t>)</w:t>
      </w:r>
      <w:r w:rsidRPr="002475BC">
        <w:rPr>
          <w:rFonts w:eastAsiaTheme="minorEastAsia" w:cs="Arial" w:hint="cs"/>
          <w:sz w:val="28"/>
          <w:szCs w:val="28"/>
          <w:rtl/>
        </w:rPr>
        <w:t>،</w:t>
      </w:r>
      <w:r w:rsidRPr="002475BC">
        <w:rPr>
          <w:rFonts w:eastAsiaTheme="minorEastAsia" w:cs="Arial"/>
          <w:sz w:val="28"/>
          <w:szCs w:val="28"/>
          <w:rtl/>
        </w:rPr>
        <w:t xml:space="preserve"> </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64171105" wp14:editId="63F4E7EC">
            <wp:extent cx="2094139" cy="752475"/>
            <wp:effectExtent l="0" t="0" r="1905" b="0"/>
            <wp:docPr id="1081" name="صورة 1081" descr="C:\Users\vip\Desktop\مقرر الإحصاء\توزيع 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vip\Desktop\مقرر الإحصاء\توزيع ت.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752964"/>
                    </a:xfrm>
                    <a:prstGeom prst="rect">
                      <a:avLst/>
                    </a:prstGeom>
                    <a:noFill/>
                    <a:ln>
                      <a:noFill/>
                    </a:ln>
                  </pic:spPr>
                </pic:pic>
              </a:graphicData>
            </a:graphic>
          </wp:inline>
        </w:drawing>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cs="Arial"/>
          <w:sz w:val="28"/>
          <w:szCs w:val="28"/>
          <w:rtl/>
        </w:rPr>
      </w:pPr>
      <w:r>
        <w:rPr>
          <w:rFonts w:eastAsiaTheme="minorEastAsia" w:cs="Arial" w:hint="cs"/>
          <w:sz w:val="28"/>
          <w:szCs w:val="28"/>
          <w:rtl/>
        </w:rPr>
        <w:t xml:space="preserve">خصائص توزيع </w:t>
      </w:r>
      <w:r>
        <w:rPr>
          <w:rFonts w:eastAsiaTheme="minorEastAsia" w:cs="Arial"/>
          <w:sz w:val="28"/>
          <w:szCs w:val="28"/>
        </w:rPr>
        <w:t>t</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عدد غير محدود من توزيعات </w:t>
      </w:r>
      <w:r>
        <w:rPr>
          <w:rFonts w:eastAsiaTheme="minorEastAsia" w:cs="Arial"/>
          <w:sz w:val="28"/>
          <w:szCs w:val="28"/>
        </w:rPr>
        <w:t>t</w:t>
      </w:r>
      <w:r>
        <w:rPr>
          <w:rFonts w:eastAsiaTheme="minorEastAsia" w:cs="Arial" w:hint="cs"/>
          <w:sz w:val="28"/>
          <w:szCs w:val="28"/>
          <w:rtl/>
        </w:rPr>
        <w:t xml:space="preserve"> والتي يمكن التعرف على كل منها باستخدام واحدة من درجات الحرية </w:t>
      </w:r>
      <w:r>
        <w:rPr>
          <w:rFonts w:eastAsiaTheme="minorEastAsia" w:cs="Arial"/>
          <w:sz w:val="28"/>
          <w:szCs w:val="28"/>
        </w:rPr>
        <w:t>df</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توزيع </w:t>
      </w:r>
      <w:r>
        <w:rPr>
          <w:rFonts w:eastAsiaTheme="minorEastAsia" w:cs="Arial"/>
          <w:sz w:val="28"/>
          <w:szCs w:val="28"/>
        </w:rPr>
        <w:t>t</w:t>
      </w:r>
      <w:r>
        <w:rPr>
          <w:rFonts w:eastAsiaTheme="minorEastAsia" w:cs="Arial" w:hint="cs"/>
          <w:sz w:val="28"/>
          <w:szCs w:val="28"/>
          <w:rtl/>
        </w:rPr>
        <w:t xml:space="preserve"> متصل ، وبالتالي فإن منحناه يكون ممهدا ، ولذلك يمكن حساب الاحتمالات بإيجاد المساحات تحت هذا المنحنى.</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يشبه التوزيع الاحتمالي لتوزيع </w:t>
      </w:r>
      <w:r>
        <w:rPr>
          <w:rFonts w:eastAsiaTheme="minorEastAsia" w:cs="Arial"/>
          <w:sz w:val="28"/>
          <w:szCs w:val="28"/>
        </w:rPr>
        <w:t>t</w:t>
      </w:r>
      <w:r>
        <w:rPr>
          <w:rFonts w:eastAsiaTheme="minorEastAsia" w:cs="Arial" w:hint="cs"/>
          <w:sz w:val="28"/>
          <w:szCs w:val="28"/>
          <w:rtl/>
        </w:rPr>
        <w:t xml:space="preserve"> شكل الجرس وهو متماثل حول الصفر حيث أن متوسطه يساوي صفر</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كلما زادت درجات الحرية </w:t>
      </w:r>
      <w:r>
        <w:rPr>
          <w:rFonts w:eastAsiaTheme="minorEastAsia" w:cs="Arial"/>
          <w:sz w:val="28"/>
          <w:szCs w:val="28"/>
        </w:rPr>
        <w:t xml:space="preserve">df </w:t>
      </w:r>
      <w:r>
        <w:rPr>
          <w:rFonts w:eastAsiaTheme="minorEastAsia" w:cs="Arial" w:hint="cs"/>
          <w:sz w:val="28"/>
          <w:szCs w:val="28"/>
          <w:rtl/>
        </w:rPr>
        <w:t xml:space="preserve"> كلما  اقترب التباين من الواحد الصحيح واقترب توزيع </w:t>
      </w:r>
      <w:r>
        <w:rPr>
          <w:rFonts w:eastAsiaTheme="minorEastAsia" w:cs="Arial"/>
          <w:sz w:val="28"/>
          <w:szCs w:val="28"/>
        </w:rPr>
        <w:t>t</w:t>
      </w:r>
      <w:r>
        <w:rPr>
          <w:rFonts w:eastAsiaTheme="minorEastAsia" w:cs="Arial" w:hint="cs"/>
          <w:sz w:val="28"/>
          <w:szCs w:val="28"/>
          <w:rtl/>
        </w:rPr>
        <w:t xml:space="preserve"> من التوزيع الطبيعي المعياري</w:t>
      </w:r>
      <w:r>
        <w:rPr>
          <w:rFonts w:eastAsiaTheme="minorEastAsia" w:cs="Arial"/>
          <w:sz w:val="28"/>
          <w:szCs w:val="28"/>
        </w:rPr>
        <w:t>z</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جدول محسوب لقيم توزيع </w:t>
      </w:r>
      <w:r>
        <w:rPr>
          <w:rFonts w:eastAsiaTheme="minorEastAsia" w:cs="Arial"/>
          <w:sz w:val="28"/>
          <w:szCs w:val="28"/>
        </w:rPr>
        <w:t xml:space="preserve">t </w:t>
      </w:r>
      <w:r>
        <w:rPr>
          <w:rFonts w:eastAsiaTheme="minorEastAsia" w:cs="Arial" w:hint="cs"/>
          <w:sz w:val="28"/>
          <w:szCs w:val="28"/>
          <w:rtl/>
        </w:rPr>
        <w:t xml:space="preserve"> يمكن التعرف عليها من خلال درجات الحرية</w:t>
      </w:r>
      <w:r w:rsidRPr="00D23633">
        <w:rPr>
          <w:rFonts w:eastAsiaTheme="minorEastAsia" w:cs="Arial"/>
          <w:sz w:val="28"/>
          <w:szCs w:val="28"/>
        </w:rPr>
        <w:t xml:space="preserve"> </w:t>
      </w:r>
      <w:r>
        <w:rPr>
          <w:rFonts w:eastAsiaTheme="minorEastAsia" w:cs="Arial"/>
          <w:sz w:val="28"/>
          <w:szCs w:val="28"/>
        </w:rPr>
        <w:t xml:space="preserve">m </w:t>
      </w:r>
      <w:r>
        <w:rPr>
          <w:rFonts w:eastAsiaTheme="minorEastAsia" w:cs="Arial" w:hint="cs"/>
          <w:sz w:val="28"/>
          <w:szCs w:val="28"/>
          <w:rtl/>
        </w:rPr>
        <w:t xml:space="preserve"> وتحديد مستوى الدلالة </w:t>
      </w:r>
      <m:oMath>
        <m:r>
          <w:rPr>
            <w:rFonts w:ascii="Cambria Math" w:eastAsiaTheme="minorEastAsia" w:hAnsi="Cambria Math" w:cs="Cambria Math" w:hint="cs"/>
            <w:sz w:val="28"/>
            <w:szCs w:val="28"/>
            <w:rtl/>
          </w:rPr>
          <m:t>α</m:t>
        </m:r>
      </m:oMath>
      <w:r>
        <w:rPr>
          <w:rFonts w:eastAsiaTheme="minorEastAsia" w:cs="Arial" w:hint="cs"/>
          <w:sz w:val="28"/>
          <w:szCs w:val="28"/>
          <w:rtl/>
        </w:rPr>
        <w:t xml:space="preserve"> المرغوب</w:t>
      </w:r>
    </w:p>
    <w:p w:rsidR="00002D92" w:rsidRPr="00625954" w:rsidRDefault="00002D92" w:rsidP="009C5DD3">
      <w:pPr>
        <w:pStyle w:val="a3"/>
        <w:numPr>
          <w:ilvl w:val="0"/>
          <w:numId w:val="33"/>
        </w:numPr>
        <w:spacing w:after="0" w:line="240" w:lineRule="auto"/>
        <w:ind w:left="1422"/>
        <w:jc w:val="both"/>
        <w:rPr>
          <w:rFonts w:eastAsiaTheme="minorEastAsia" w:cs="Arial"/>
          <w:sz w:val="28"/>
          <w:szCs w:val="28"/>
        </w:rPr>
      </w:pPr>
      <w:r w:rsidRPr="00625954">
        <w:rPr>
          <w:rFonts w:eastAsiaTheme="minorEastAsia" w:cs="Arial" w:hint="cs"/>
          <w:sz w:val="28"/>
          <w:szCs w:val="28"/>
          <w:rtl/>
        </w:rPr>
        <w:t xml:space="preserve">درجات الحرية تحسب كما يلي : </w:t>
      </w:r>
      <w:r w:rsidRPr="00625954">
        <w:rPr>
          <w:rFonts w:ascii="Arial" w:hAnsi="Arial" w:cs="Arial" w:hint="cs"/>
          <w:color w:val="000000"/>
          <w:sz w:val="28"/>
          <w:szCs w:val="28"/>
          <w:shd w:val="clear" w:color="auto" w:fill="E9F1CC"/>
          <w:rtl/>
        </w:rPr>
        <w:t xml:space="preserve"> د</w:t>
      </w:r>
      <w:r w:rsidRPr="00625954">
        <w:rPr>
          <w:rFonts w:ascii="Arial" w:hAnsi="Arial" w:cs="Arial"/>
          <w:color w:val="000000"/>
          <w:sz w:val="28"/>
          <w:szCs w:val="28"/>
          <w:shd w:val="clear" w:color="auto" w:fill="E9F1CC"/>
          <w:rtl/>
        </w:rPr>
        <w:t>رجة الحرية</w:t>
      </w:r>
      <w:r w:rsidR="00291A62">
        <w:rPr>
          <w:rFonts w:ascii="Arial" w:hAnsi="Arial" w:cs="Arial" w:hint="cs"/>
          <w:color w:val="000000"/>
          <w:sz w:val="28"/>
          <w:szCs w:val="28"/>
          <w:shd w:val="clear" w:color="auto" w:fill="E9F1CC"/>
          <w:rtl/>
        </w:rPr>
        <w:t xml:space="preserve"> </w:t>
      </w:r>
      <w:r>
        <w:rPr>
          <w:rFonts w:ascii="Arial" w:hAnsi="Arial" w:cs="Arial"/>
          <w:color w:val="000000"/>
          <w:sz w:val="28"/>
          <w:szCs w:val="28"/>
          <w:shd w:val="clear" w:color="auto" w:fill="E9F1CC"/>
        </w:rPr>
        <w:t>df</w:t>
      </w:r>
      <w:r w:rsidRPr="00625954">
        <w:rPr>
          <w:rFonts w:ascii="Arial" w:hAnsi="Arial" w:cs="Arial"/>
          <w:color w:val="000000"/>
          <w:sz w:val="28"/>
          <w:szCs w:val="28"/>
          <w:shd w:val="clear" w:color="auto" w:fill="E9F1CC"/>
          <w:rtl/>
        </w:rPr>
        <w:t xml:space="preserve"> = </w:t>
      </w:r>
      <w:r w:rsidR="009C5DD3">
        <w:rPr>
          <w:rFonts w:ascii="Arial" w:hAnsi="Arial" w:cs="Arial" w:hint="cs"/>
          <w:color w:val="000000"/>
          <w:sz w:val="28"/>
          <w:szCs w:val="28"/>
          <w:shd w:val="clear" w:color="auto" w:fill="E9F1CC"/>
          <w:rtl/>
        </w:rPr>
        <w:t>عدد البيانات</w:t>
      </w:r>
      <w:r w:rsidRPr="00625954">
        <w:rPr>
          <w:rFonts w:ascii="Arial" w:hAnsi="Arial" w:cs="Arial"/>
          <w:color w:val="000000"/>
          <w:sz w:val="28"/>
          <w:szCs w:val="28"/>
          <w:shd w:val="clear" w:color="auto" w:fill="E9F1CC"/>
          <w:rtl/>
        </w:rPr>
        <w:t xml:space="preserve"> - عدد المجموعات</w:t>
      </w:r>
      <w:r w:rsidRPr="00625954">
        <w:rPr>
          <w:rFonts w:ascii="Arial" w:hAnsi="Arial" w:cs="Arial" w:hint="cs"/>
          <w:color w:val="000000"/>
          <w:sz w:val="28"/>
          <w:szCs w:val="28"/>
          <w:shd w:val="clear" w:color="auto" w:fill="E9F1CC"/>
          <w:rtl/>
        </w:rPr>
        <w:t xml:space="preserve"> .</w:t>
      </w:r>
      <w:r w:rsidRPr="00625954">
        <w:rPr>
          <w:rFonts w:eastAsiaTheme="minorEastAsia" w:cs="Arial" w:hint="cs"/>
          <w:sz w:val="28"/>
          <w:szCs w:val="28"/>
          <w:rtl/>
        </w:rPr>
        <w:t xml:space="preserve">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مستويات الدلالة </w:t>
      </w:r>
      <m:oMath>
        <m:r>
          <w:rPr>
            <w:rFonts w:ascii="Cambria Math" w:eastAsiaTheme="minorEastAsia" w:hAnsi="Cambria Math" w:cs="Cambria Math" w:hint="cs"/>
            <w:sz w:val="28"/>
            <w:szCs w:val="28"/>
            <w:rtl/>
          </w:rPr>
          <m:t>α</m:t>
        </m:r>
      </m:oMath>
      <w:r w:rsidRPr="00625954">
        <w:rPr>
          <w:rFonts w:eastAsiaTheme="minorEastAsia" w:cs="Arial" w:hint="cs"/>
          <w:sz w:val="28"/>
          <w:szCs w:val="28"/>
          <w:rtl/>
        </w:rPr>
        <w:t xml:space="preserve"> في العلوم النفسية والاجتماعية التي تحدد غالبا هي (0.05) و (0.01)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تحسب  الجدولية من خلال البحث في جدول توزيع </w:t>
      </w:r>
      <w:r w:rsidRPr="00625954">
        <w:rPr>
          <w:rFonts w:eastAsiaTheme="minorEastAsia" w:cs="Arial"/>
          <w:sz w:val="28"/>
          <w:szCs w:val="28"/>
        </w:rPr>
        <w:t>t</w:t>
      </w:r>
      <w:r w:rsidRPr="00625954">
        <w:rPr>
          <w:rFonts w:eastAsiaTheme="minorEastAsia" w:cs="Arial" w:hint="cs"/>
          <w:sz w:val="28"/>
          <w:szCs w:val="28"/>
          <w:rtl/>
        </w:rPr>
        <w:t xml:space="preserve"> عند تقاطع درجة الحرية مع مستوى الدلالة المحدد </w:t>
      </w:r>
      <w:r w:rsidRPr="00625954">
        <w:rPr>
          <w:rFonts w:eastAsiaTheme="minorEastAsia" w:cs="Arial"/>
          <w:sz w:val="28"/>
          <w:szCs w:val="28"/>
        </w:rPr>
        <w:t>.t(</w:t>
      </w:r>
      <m:oMath>
        <m:r>
          <m:rPr>
            <m:sty m:val="p"/>
          </m:rPr>
          <w:rPr>
            <w:rFonts w:ascii="Cambria Math" w:eastAsiaTheme="minorEastAsia" w:hAnsi="Cambria Math" w:cs="Cambria Math" w:hint="cs"/>
            <w:sz w:val="28"/>
            <w:szCs w:val="28"/>
            <w:rtl/>
          </w:rPr>
          <m:t>α</m:t>
        </m:r>
      </m:oMath>
      <w:r w:rsidRPr="00625954">
        <w:rPr>
          <w:rFonts w:eastAsiaTheme="minorEastAsia" w:cs="Arial"/>
          <w:sz w:val="28"/>
          <w:szCs w:val="28"/>
        </w:rPr>
        <w:t xml:space="preserve">; </w:t>
      </w:r>
      <w:r>
        <w:rPr>
          <w:rFonts w:eastAsiaTheme="minorEastAsia" w:cs="Arial"/>
          <w:sz w:val="28"/>
          <w:szCs w:val="28"/>
        </w:rPr>
        <w:t>df</w:t>
      </w:r>
      <w:r w:rsidRPr="00625954">
        <w:rPr>
          <w:rFonts w:eastAsiaTheme="minorEastAsia" w:cs="Arial"/>
          <w:sz w:val="28"/>
          <w:szCs w:val="28"/>
        </w:rPr>
        <w:t>)</w:t>
      </w:r>
    </w:p>
    <w:p w:rsidR="00002D92" w:rsidRDefault="00002D92" w:rsidP="00002D92">
      <w:pPr>
        <w:spacing w:after="0" w:line="240" w:lineRule="auto"/>
        <w:jc w:val="both"/>
        <w:rPr>
          <w:rFonts w:eastAsiaTheme="minorEastAsia" w:cs="Arial"/>
          <w:sz w:val="28"/>
          <w:szCs w:val="28"/>
          <w:rtl/>
        </w:rPr>
      </w:pP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b/>
          <w:bCs/>
          <w:sz w:val="28"/>
          <w:szCs w:val="28"/>
          <w:rtl/>
        </w:rPr>
        <w:t>تطبيق</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b/>
          <w:bCs/>
          <w:sz w:val="28"/>
          <w:szCs w:val="28"/>
          <w:rtl/>
        </w:rPr>
      </w:pPr>
      <w:r>
        <w:rPr>
          <w:rFonts w:eastAsiaTheme="minorEastAsia" w:cs="Arial" w:hint="cs"/>
          <w:sz w:val="28"/>
          <w:szCs w:val="28"/>
          <w:rtl/>
        </w:rPr>
        <w:t xml:space="preserve"> بالرجوع إلى جدول </w:t>
      </w:r>
      <w:r>
        <w:rPr>
          <w:rFonts w:eastAsiaTheme="minorEastAsia" w:cs="Arial"/>
          <w:sz w:val="28"/>
          <w:szCs w:val="28"/>
        </w:rPr>
        <w:t>t</w:t>
      </w:r>
      <w:r>
        <w:rPr>
          <w:rFonts w:eastAsiaTheme="minorEastAsia" w:cs="Arial" w:hint="cs"/>
          <w:sz w:val="28"/>
          <w:szCs w:val="28"/>
          <w:rtl/>
        </w:rPr>
        <w:t xml:space="preserve"> أوجد قيمة  </w:t>
      </w:r>
      <w:r w:rsidRPr="00BD5C8E">
        <w:rPr>
          <w:rFonts w:eastAsiaTheme="minorEastAsia" w:cs="Arial"/>
          <w:sz w:val="28"/>
          <w:szCs w:val="28"/>
        </w:rPr>
        <w:t>.t(0.05;10)</w:t>
      </w:r>
      <w:r w:rsidRPr="00BD5C8E">
        <w:rPr>
          <w:rFonts w:eastAsiaTheme="minorEastAsia" w:cs="Arial" w:hint="cs"/>
          <w:sz w:val="28"/>
          <w:szCs w:val="28"/>
          <w:rtl/>
        </w:rPr>
        <w:t xml:space="preserve">       </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sidRPr="00697696">
        <w:rPr>
          <w:rFonts w:eastAsiaTheme="minorEastAsia" w:cs="Arial" w:hint="cs"/>
          <w:b/>
          <w:bCs/>
          <w:sz w:val="28"/>
          <w:szCs w:val="28"/>
          <w:rtl/>
        </w:rPr>
        <w:t>الحل</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p>
    <w:p w:rsidR="00002D92"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sz w:val="28"/>
          <w:szCs w:val="28"/>
          <w:rtl/>
        </w:rPr>
        <w:t xml:space="preserve">بالبحث في جدول </w:t>
      </w:r>
      <w:r>
        <w:rPr>
          <w:rFonts w:eastAsiaTheme="minorEastAsia" w:cs="Arial"/>
          <w:sz w:val="28"/>
          <w:szCs w:val="28"/>
        </w:rPr>
        <w:t>t</w:t>
      </w:r>
      <w:r>
        <w:rPr>
          <w:rFonts w:eastAsiaTheme="minorEastAsia" w:cs="Arial" w:hint="cs"/>
          <w:sz w:val="28"/>
          <w:szCs w:val="28"/>
          <w:rtl/>
        </w:rPr>
        <w:t xml:space="preserve"> عند تقاطع الصف </w:t>
      </w:r>
      <w:r>
        <w:rPr>
          <w:rFonts w:eastAsiaTheme="minorEastAsia" w:cs="Arial"/>
          <w:sz w:val="28"/>
          <w:szCs w:val="28"/>
        </w:rPr>
        <w:t>df=10</w:t>
      </w:r>
      <w:r>
        <w:rPr>
          <w:rFonts w:eastAsiaTheme="minorEastAsia" w:cs="Arial" w:hint="cs"/>
          <w:sz w:val="28"/>
          <w:szCs w:val="28"/>
          <w:rtl/>
        </w:rPr>
        <w:t xml:space="preserve"> والعمود </w:t>
      </w:r>
      <m:oMath>
        <m:r>
          <m:rPr>
            <m:sty m:val="p"/>
          </m:rPr>
          <w:rPr>
            <w:rFonts w:ascii="Cambria Math" w:eastAsiaTheme="minorEastAsia" w:hAnsi="Cambria Math" w:cs="Cambria Math" w:hint="cs"/>
            <w:sz w:val="28"/>
            <w:szCs w:val="28"/>
            <w:rtl/>
          </w:rPr>
          <m:t>α</m:t>
        </m:r>
        <m:r>
          <m:rPr>
            <m:sty m:val="p"/>
          </m:rPr>
          <w:rPr>
            <w:rFonts w:ascii="Cambria Math" w:eastAsiaTheme="minorEastAsia" w:hAnsi="Cambria Math" w:cs="Arial"/>
            <w:sz w:val="28"/>
            <w:szCs w:val="28"/>
          </w:rPr>
          <m:t>=0.05</m:t>
        </m:r>
      </m:oMath>
      <w:r>
        <w:rPr>
          <w:rFonts w:eastAsiaTheme="minorEastAsia" w:cs="Arial" w:hint="cs"/>
          <w:sz w:val="28"/>
          <w:szCs w:val="28"/>
          <w:rtl/>
        </w:rPr>
        <w:t xml:space="preserve"> </w:t>
      </w:r>
    </w:p>
    <w:p w:rsidR="00002D92" w:rsidRPr="00697696"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Pr>
      </w:pPr>
      <w:r>
        <w:rPr>
          <w:rFonts w:eastAsiaTheme="minorEastAsia" w:cs="Arial" w:hint="cs"/>
          <w:sz w:val="28"/>
          <w:szCs w:val="28"/>
          <w:rtl/>
        </w:rPr>
        <w:t xml:space="preserve">نجد أن </w:t>
      </w:r>
      <w:r>
        <w:rPr>
          <w:rFonts w:eastAsiaTheme="minorEastAsia" w:cs="Arial"/>
          <w:sz w:val="28"/>
          <w:szCs w:val="28"/>
        </w:rPr>
        <w:t xml:space="preserve"> </w:t>
      </w:r>
      <w:r w:rsidRPr="00BD5C8E">
        <w:rPr>
          <w:rFonts w:eastAsiaTheme="minorEastAsia" w:cs="Arial"/>
          <w:sz w:val="28"/>
          <w:szCs w:val="28"/>
        </w:rPr>
        <w:t>t(0.05;10)</w:t>
      </w:r>
      <w:r>
        <w:rPr>
          <w:rFonts w:eastAsiaTheme="minorEastAsia" w:cs="Arial" w:hint="cs"/>
          <w:sz w:val="28"/>
          <w:szCs w:val="28"/>
          <w:rtl/>
        </w:rPr>
        <w:t xml:space="preserve"> تساوي </w:t>
      </w:r>
      <w:r>
        <w:rPr>
          <w:rFonts w:eastAsiaTheme="minorEastAsia" w:cs="Arial"/>
          <w:sz w:val="28"/>
          <w:szCs w:val="28"/>
        </w:rPr>
        <w:t>1.812</w:t>
      </w: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Pr="007B1C87" w:rsidRDefault="00002D92" w:rsidP="00002D92">
      <w:pPr>
        <w:pStyle w:val="ae"/>
        <w:tabs>
          <w:tab w:val="left" w:pos="2085"/>
          <w:tab w:val="center" w:pos="4680"/>
        </w:tabs>
        <w:bidi/>
        <w:jc w:val="center"/>
        <w:rPr>
          <w:rFonts w:asciiTheme="minorBidi" w:hAnsiTheme="minorBidi" w:cstheme="minorBidi"/>
          <w:b/>
          <w:sz w:val="36"/>
          <w:szCs w:val="36"/>
          <w:rtl/>
        </w:rPr>
      </w:pPr>
      <w:r w:rsidRPr="007B1C87">
        <w:rPr>
          <w:rFonts w:asciiTheme="minorBidi" w:hAnsiTheme="minorBidi" w:cstheme="minorBidi"/>
          <w:b/>
          <w:sz w:val="36"/>
          <w:szCs w:val="36"/>
          <w:rtl/>
        </w:rPr>
        <w:lastRenderedPageBreak/>
        <w:t>جدول</w:t>
      </w:r>
      <w:r>
        <w:rPr>
          <w:rFonts w:asciiTheme="minorBidi" w:hAnsiTheme="minorBidi" w:cstheme="minorBidi" w:hint="cs"/>
          <w:b/>
          <w:sz w:val="36"/>
          <w:szCs w:val="36"/>
          <w:rtl/>
        </w:rPr>
        <w:t xml:space="preserve"> توزيع درجات</w:t>
      </w:r>
      <w:r>
        <w:rPr>
          <w:rFonts w:asciiTheme="minorBidi" w:hAnsiTheme="minorBidi" w:cstheme="minorBidi"/>
          <w:b/>
          <w:sz w:val="36"/>
          <w:szCs w:val="36"/>
        </w:rPr>
        <w:t>t</w:t>
      </w:r>
      <w:r w:rsidRPr="007B1C87">
        <w:rPr>
          <w:rFonts w:asciiTheme="minorBidi" w:hAnsiTheme="minorBidi" w:cstheme="minorBidi"/>
          <w:b/>
          <w:sz w:val="36"/>
          <w:szCs w:val="36"/>
        </w:rPr>
        <w:t xml:space="preserve"> </w:t>
      </w:r>
    </w:p>
    <w:tbl>
      <w:tblPr>
        <w:tblStyle w:val="a7"/>
        <w:tblW w:w="0" w:type="auto"/>
        <w:jc w:val="center"/>
        <w:tblLook w:val="04A0" w:firstRow="1" w:lastRow="0" w:firstColumn="1" w:lastColumn="0" w:noHBand="0" w:noVBand="1"/>
      </w:tblPr>
      <w:tblGrid>
        <w:gridCol w:w="828"/>
        <w:gridCol w:w="1809"/>
        <w:gridCol w:w="1809"/>
        <w:gridCol w:w="1809"/>
        <w:gridCol w:w="1809"/>
      </w:tblGrid>
      <w:tr w:rsidR="00002D92" w:rsidRPr="00C83B01" w:rsidTr="001C518F">
        <w:trPr>
          <w:jc w:val="center"/>
        </w:trPr>
        <w:tc>
          <w:tcPr>
            <w:tcW w:w="828" w:type="dxa"/>
            <w:vMerge w:val="restart"/>
            <w:tcBorders>
              <w:top w:val="nil"/>
              <w:left w:val="nil"/>
              <w:right w:val="single" w:sz="8" w:space="0" w:color="auto"/>
            </w:tcBorders>
            <w:vAlign w:val="bottom"/>
          </w:tcPr>
          <w:p w:rsidR="00002D92" w:rsidRPr="000A2206" w:rsidRDefault="00002D92" w:rsidP="001C518F">
            <w:pPr>
              <w:pStyle w:val="ae"/>
              <w:bidi/>
              <w:jc w:val="center"/>
              <w:rPr>
                <w:rFonts w:asciiTheme="majorBidi" w:hAnsiTheme="majorBidi" w:cstheme="majorBidi"/>
                <w:b/>
                <w:bCs/>
                <w:sz w:val="28"/>
                <w:szCs w:val="28"/>
                <w:rtl/>
              </w:rPr>
            </w:pP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درجات</w:t>
            </w: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الحربة</w:t>
            </w: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Pr>
              <w:t>df</w:t>
            </w:r>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1" type="#_x0000_t75" style="width:150.7pt;height:51.8pt" o:ole="">
                  <v:imagedata r:id="rId88" o:title=""/>
                </v:shape>
                <o:OLEObject Type="Embed" ProgID="PBrush" ShapeID="_x0000_i1051" DrawAspect="Content" ObjectID="_1550182833" r:id="rId93"/>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13D1D150" wp14:editId="7357B789">
                  <wp:extent cx="1943100" cy="711199"/>
                  <wp:effectExtent l="0" t="0" r="0" b="0"/>
                  <wp:docPr id="1082" name="صورة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8593" cy="716870"/>
                          </a:xfrm>
                          <a:prstGeom prst="rect">
                            <a:avLst/>
                          </a:prstGeom>
                          <a:noFill/>
                          <a:ln>
                            <a:noFill/>
                          </a:ln>
                        </pic:spPr>
                      </pic:pic>
                    </a:graphicData>
                  </a:graphic>
                </wp:inline>
              </w:drawing>
            </w:r>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0728FBEF" wp14:editId="4A55A85C">
                  <wp:extent cx="1904999" cy="657225"/>
                  <wp:effectExtent l="0" t="0" r="635" b="0"/>
                  <wp:docPr id="1083" name="صورة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2290" cy="659740"/>
                          </a:xfrm>
                          <a:prstGeom prst="rect">
                            <a:avLst/>
                          </a:prstGeom>
                          <a:noFill/>
                          <a:ln>
                            <a:noFill/>
                          </a:ln>
                        </pic:spPr>
                      </pic:pic>
                    </a:graphicData>
                  </a:graphic>
                </wp:inline>
              </w:drawing>
            </w:r>
          </w:p>
          <w:p w:rsidR="00002D92" w:rsidRDefault="00002D92" w:rsidP="001C518F">
            <w:pPr>
              <w:pStyle w:val="ae"/>
              <w:bidi/>
              <w:jc w:val="center"/>
              <w:rPr>
                <w:rFonts w:asciiTheme="majorBidi" w:hAnsiTheme="majorBidi" w:cstheme="majorBidi"/>
                <w:b/>
                <w:bCs/>
                <w:rtl/>
              </w:rPr>
            </w:pPr>
          </w:p>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hint="cs"/>
                <w:b/>
                <w:bCs/>
                <w:rtl/>
              </w:rPr>
              <w:t xml:space="preserve"> في حالة الذيلين يتم قسمة مستوى الدلالة على اثنين</w:t>
            </w:r>
          </w:p>
        </w:tc>
      </w:tr>
      <w:tr w:rsidR="00002D92" w:rsidRPr="00C83B01" w:rsidTr="001C518F">
        <w:trPr>
          <w:trHeight w:val="894"/>
          <w:jc w:val="center"/>
        </w:trPr>
        <w:tc>
          <w:tcPr>
            <w:tcW w:w="828" w:type="dxa"/>
            <w:vMerge/>
            <w:tcBorders>
              <w:left w:val="nil"/>
              <w:right w:val="single" w:sz="8" w:space="0" w:color="auto"/>
            </w:tcBorders>
            <w:shd w:val="clear" w:color="auto" w:fill="BFBFBF" w:themeFill="background1" w:themeFillShade="BF"/>
          </w:tcPr>
          <w:p w:rsidR="00002D92" w:rsidRPr="00C83B01" w:rsidRDefault="00002D92" w:rsidP="001C518F">
            <w:pPr>
              <w:pStyle w:val="ae"/>
              <w:bidi/>
              <w:jc w:val="center"/>
              <w:rPr>
                <w:rFonts w:asciiTheme="majorBidi" w:hAnsiTheme="majorBidi" w:cstheme="majorBidi"/>
                <w:b/>
                <w:bCs/>
              </w:rPr>
            </w:pPr>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tc>
        <w:tc>
          <w:tcPr>
            <w:tcW w:w="1809" w:type="dxa"/>
            <w:tcBorders>
              <w:left w:val="single" w:sz="8" w:space="0" w:color="auto"/>
              <w:righ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727759"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=0.025</m:t>
                </m:r>
              </m:oMath>
            </m:oMathPara>
          </w:p>
          <w:p w:rsidR="00002D92" w:rsidRPr="007B1C87" w:rsidRDefault="00002D92" w:rsidP="001C518F">
            <w:pPr>
              <w:pStyle w:val="ae"/>
              <w:bidi/>
              <w:rPr>
                <w:rFonts w:asciiTheme="majorBidi" w:hAnsiTheme="majorBidi" w:cstheme="majorBidi"/>
                <w:b/>
                <w:bCs/>
                <w:sz w:val="14"/>
                <w:szCs w:val="14"/>
              </w:rPr>
            </w:pPr>
          </w:p>
        </w:tc>
        <w:tc>
          <w:tcPr>
            <w:tcW w:w="1809" w:type="dxa"/>
            <w:tcBorders>
              <w:lef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bidi/>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727759"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=0.005</m:t>
                </m:r>
              </m:oMath>
            </m:oMathPara>
          </w:p>
          <w:p w:rsidR="00002D92" w:rsidRPr="007B1C87" w:rsidRDefault="00002D92" w:rsidP="001C518F">
            <w:pPr>
              <w:pStyle w:val="ae"/>
              <w:bidi/>
              <w:rPr>
                <w:rFonts w:asciiTheme="majorBidi" w:hAnsiTheme="majorBidi" w:cstheme="majorBidi"/>
                <w:b/>
                <w:bCs/>
                <w:sz w:val="14"/>
                <w:szCs w:val="14"/>
              </w:rPr>
            </w:pP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12.70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63.65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6.96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4.30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9.92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2.35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4.54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3.18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5.84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tl/>
              </w:rPr>
            </w:pPr>
            <w:r w:rsidRPr="00C83B01">
              <w:rPr>
                <w:rFonts w:asciiTheme="majorBidi" w:hAnsiTheme="majorBidi" w:cstheme="majorBidi"/>
                <w:b/>
                <w:bCs/>
              </w:rPr>
              <w:t>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4.60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2.01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2.57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4.03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1.94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2.44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3.49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3.25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2.16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2.53</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40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1.68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2.42</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2.02</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2.40</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2.39</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2.37</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1.99</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2.36</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1.64</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2.33</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2.58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A3272A" w:rsidRDefault="00002D92" w:rsidP="001C518F">
            <w:pPr>
              <w:pStyle w:val="ae"/>
              <w:bidi/>
              <w:jc w:val="center"/>
              <w:rPr>
                <w:rFonts w:asciiTheme="majorBidi" w:hAnsiTheme="majorBidi" w:cstheme="majorBidi"/>
                <w:b/>
                <w:bCs/>
                <w:sz w:val="32"/>
                <w:szCs w:val="32"/>
              </w:rPr>
            </w:pPr>
            <w:r w:rsidRPr="00A3272A">
              <w:rPr>
                <w:rFonts w:asciiTheme="majorBidi" w:hAnsiTheme="majorBidi" w:cstheme="majorBidi"/>
                <w:b/>
                <w:bCs/>
                <w:sz w:val="32"/>
                <w:szCs w:val="32"/>
              </w:rPr>
              <w:t>z</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1.64</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Pr>
            </w:pPr>
            <w:r w:rsidRPr="00931994">
              <w:rPr>
                <w:rFonts w:asciiTheme="majorBidi" w:hAnsiTheme="majorBidi" w:cstheme="majorBidi"/>
                <w:b/>
                <w:bCs/>
                <w:color w:val="C00000"/>
                <w:sz w:val="32"/>
                <w:szCs w:val="32"/>
              </w:rPr>
              <w:t>2.33</w:t>
            </w:r>
          </w:p>
        </w:tc>
        <w:tc>
          <w:tcPr>
            <w:tcW w:w="1809" w:type="dxa"/>
            <w:tcBorders>
              <w:left w:val="single" w:sz="8" w:space="0" w:color="auto"/>
              <w:righ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1.96</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2.58</w:t>
            </w:r>
          </w:p>
        </w:tc>
      </w:tr>
    </w:tbl>
    <w:p w:rsidR="00002D92" w:rsidRDefault="00002D92" w:rsidP="00002D92">
      <w:pPr>
        <w:spacing w:after="0" w:line="240" w:lineRule="auto"/>
        <w:jc w:val="center"/>
        <w:rPr>
          <w:rFonts w:eastAsiaTheme="minorEastAsia" w:cs="PT Bold Heading"/>
          <w:b/>
          <w:bCs/>
          <w:sz w:val="32"/>
          <w:szCs w:val="32"/>
        </w:rPr>
      </w:pPr>
    </w:p>
    <w:p w:rsidR="00002D92" w:rsidRPr="007D17CA" w:rsidRDefault="00002D92" w:rsidP="00002D92">
      <w:pPr>
        <w:spacing w:after="0" w:line="240" w:lineRule="auto"/>
        <w:jc w:val="center"/>
        <w:rPr>
          <w:rFonts w:asciiTheme="majorBidi" w:eastAsiaTheme="minorEastAsia" w:hAnsiTheme="majorBidi" w:cstheme="majorBidi"/>
          <w:b/>
          <w:bCs/>
          <w:sz w:val="32"/>
          <w:szCs w:val="32"/>
          <w:rtl/>
        </w:rPr>
      </w:pPr>
      <w:r w:rsidRPr="007D17CA">
        <w:rPr>
          <w:rFonts w:asciiTheme="majorBidi" w:eastAsiaTheme="minorEastAsia" w:hAnsiTheme="majorBidi" w:cstheme="majorBidi"/>
          <w:b/>
          <w:bCs/>
          <w:sz w:val="32"/>
          <w:szCs w:val="32"/>
          <w:rtl/>
        </w:rPr>
        <w:lastRenderedPageBreak/>
        <w:t xml:space="preserve">توزيع </w:t>
      </w:r>
      <w:r>
        <w:rPr>
          <w:rFonts w:asciiTheme="majorBidi" w:eastAsiaTheme="minorEastAsia" w:hAnsiTheme="majorBidi" w:cstheme="majorBidi"/>
          <w:b/>
          <w:bCs/>
          <w:sz w:val="32"/>
          <w:szCs w:val="32"/>
        </w:rPr>
        <w:t>F</w:t>
      </w: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tl/>
        </w:rPr>
      </w:pPr>
      <w:r>
        <w:rPr>
          <w:rFonts w:ascii="Times New Roman" w:eastAsia="Times New Roman" w:hAnsi="Times New Roman" w:cs="Times New Roman"/>
          <w:noProof/>
          <w:sz w:val="24"/>
          <w:szCs w:val="24"/>
        </w:rPr>
        <w:drawing>
          <wp:inline distT="0" distB="0" distL="0" distR="0" wp14:anchorId="5328B586" wp14:editId="5BC8C94B">
            <wp:extent cx="3181755" cy="1495425"/>
            <wp:effectExtent l="0" t="0" r="0" b="0"/>
            <wp:docPr id="1084" name="صورة 1084"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755" cy="1495425"/>
                    </a:xfrm>
                    <a:prstGeom prst="rect">
                      <a:avLst/>
                    </a:prstGeom>
                    <a:noFill/>
                    <a:ln>
                      <a:noFill/>
                    </a:ln>
                  </pic:spPr>
                </pic:pic>
              </a:graphicData>
            </a:graphic>
          </wp:inline>
        </w:drawing>
      </w:r>
    </w:p>
    <w:p w:rsidR="00002D92" w:rsidRDefault="00002D92" w:rsidP="00002D92">
      <w:pPr>
        <w:spacing w:after="0" w:line="240" w:lineRule="auto"/>
        <w:rPr>
          <w:rFonts w:asciiTheme="minorBidi" w:eastAsiaTheme="minorEastAsia" w:hAnsiTheme="minorBidi"/>
          <w:b/>
          <w:bCs/>
          <w:sz w:val="32"/>
          <w:szCs w:val="32"/>
          <w:rtl/>
        </w:rPr>
      </w:pPr>
      <w:r>
        <w:rPr>
          <w:rFonts w:asciiTheme="minorBidi" w:eastAsiaTheme="minorEastAsia" w:hAnsiTheme="minorBidi" w:hint="cs"/>
          <w:b/>
          <w:bCs/>
          <w:sz w:val="32"/>
          <w:szCs w:val="32"/>
          <w:rtl/>
        </w:rPr>
        <w:t>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spacing w:after="0" w:line="240" w:lineRule="auto"/>
        <w:rPr>
          <w:rFonts w:asciiTheme="minorBidi" w:eastAsiaTheme="minorEastAsia" w:hAnsiTheme="minorBidi"/>
          <w:sz w:val="32"/>
          <w:szCs w:val="32"/>
          <w:rtl/>
        </w:rPr>
      </w:pPr>
      <w:r w:rsidRPr="00BB3F1C">
        <w:rPr>
          <w:rFonts w:asciiTheme="minorBidi" w:eastAsiaTheme="minorEastAsia" w:hAnsiTheme="minorBidi" w:hint="cs"/>
          <w:sz w:val="32"/>
          <w:szCs w:val="32"/>
          <w:rtl/>
        </w:rPr>
        <w:t xml:space="preserve">يعتبر 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من التوزيعات المهمة في التطبيقات العملية حيث يمكن استخدامه في الكثير من الدراسات النفسية .</w:t>
      </w:r>
    </w:p>
    <w:p w:rsidR="00002D92" w:rsidRDefault="00002D92" w:rsidP="00002D92">
      <w:pPr>
        <w:spacing w:after="0" w:line="240" w:lineRule="auto"/>
        <w:rPr>
          <w:rFonts w:asciiTheme="minorBidi" w:eastAsiaTheme="minorEastAsia" w:hAnsiTheme="minorBidi"/>
          <w:b/>
          <w:bCs/>
          <w:sz w:val="32"/>
          <w:szCs w:val="32"/>
        </w:rPr>
      </w:pPr>
      <w:r>
        <w:rPr>
          <w:rFonts w:asciiTheme="minorBidi" w:eastAsiaTheme="minorEastAsia" w:hAnsiTheme="minorBidi" w:hint="cs"/>
          <w:b/>
          <w:bCs/>
          <w:sz w:val="32"/>
          <w:szCs w:val="32"/>
          <w:rtl/>
        </w:rPr>
        <w:t>خصائص 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يوجد عدد لا نهائي من توزيعات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يمكن التعرف على كل منها باستخدام معلمتين هما درجتا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ويرمز لتوزيع</w:t>
      </w:r>
      <w:r>
        <w:rPr>
          <w:rFonts w:asciiTheme="minorBidi" w:eastAsiaTheme="minorEastAsia" w:hAnsiTheme="minorBidi"/>
          <w:sz w:val="32"/>
          <w:szCs w:val="32"/>
        </w:rPr>
        <w:t xml:space="preserve"> F </w:t>
      </w:r>
      <w:r>
        <w:rPr>
          <w:rFonts w:asciiTheme="minorBidi" w:eastAsiaTheme="minorEastAsia" w:hAnsiTheme="minorBidi" w:hint="cs"/>
          <w:sz w:val="32"/>
          <w:szCs w:val="32"/>
          <w:rtl/>
        </w:rPr>
        <w:t>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بالرمز (</w:t>
      </w:r>
      <w:r>
        <w:rPr>
          <w:rFonts w:asciiTheme="minorBidi" w:eastAsiaTheme="minorEastAsia" w:hAnsiTheme="minorBidi"/>
          <w:sz w:val="32"/>
          <w:szCs w:val="32"/>
        </w:rPr>
        <w:t>df1,df2</w:t>
      </w:r>
      <w:r>
        <w:rPr>
          <w:rFonts w:asciiTheme="minorBidi" w:eastAsiaTheme="minorEastAsia" w:hAnsiTheme="minorBidi" w:hint="cs"/>
          <w:sz w:val="32"/>
          <w:szCs w:val="32"/>
          <w:rtl/>
        </w:rPr>
        <w:t>)</w:t>
      </w:r>
      <w:r>
        <w:rPr>
          <w:rFonts w:asciiTheme="minorBidi" w:eastAsiaTheme="minorEastAsia" w:hAnsiTheme="minorBidi"/>
          <w:sz w:val="32"/>
          <w:szCs w:val="32"/>
        </w:rPr>
        <w:t>F</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متصل</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منحنى توزيع</w:t>
      </w:r>
      <w:r w:rsidRPr="00BB3F1C">
        <w:rPr>
          <w:rFonts w:asciiTheme="minorBidi" w:eastAsiaTheme="minorEastAsia" w:hAnsiTheme="minorBidi"/>
          <w:sz w:val="32"/>
          <w:szCs w:val="32"/>
        </w:rPr>
        <w:t xml:space="preserve">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ملتو ناحية اليمين ويعتمد شكله على درجات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ويأخذ دائما قيم موجبة.</w:t>
      </w:r>
    </w:p>
    <w:p w:rsidR="00002D92" w:rsidRDefault="00002D92" w:rsidP="00002D92">
      <w:pPr>
        <w:pStyle w:val="a3"/>
        <w:spacing w:after="0" w:line="240" w:lineRule="auto"/>
        <w:rPr>
          <w:rFonts w:asciiTheme="minorBidi" w:eastAsiaTheme="minorEastAsia" w:hAnsiTheme="minorBidi"/>
          <w:sz w:val="32"/>
          <w:szCs w:val="32"/>
        </w:rPr>
      </w:pPr>
    </w:p>
    <w:p w:rsidR="00002D92" w:rsidRPr="00BB3F1C" w:rsidRDefault="00002D92" w:rsidP="00002D92">
      <w:pPr>
        <w:pStyle w:val="a3"/>
        <w:numPr>
          <w:ilvl w:val="0"/>
          <w:numId w:val="42"/>
        </w:numPr>
        <w:spacing w:after="0" w:line="240" w:lineRule="auto"/>
        <w:rPr>
          <w:rFonts w:asciiTheme="minorBidi" w:eastAsiaTheme="minorEastAsia" w:hAnsiTheme="minorBidi"/>
          <w:sz w:val="32"/>
          <w:szCs w:val="32"/>
          <w:rtl/>
        </w:rPr>
      </w:pPr>
      <w:r>
        <w:rPr>
          <w:rFonts w:asciiTheme="minorBidi" w:eastAsiaTheme="minorEastAsia" w:hAnsiTheme="minorBidi" w:hint="cs"/>
          <w:sz w:val="32"/>
          <w:szCs w:val="32"/>
          <w:rtl/>
        </w:rPr>
        <w:t xml:space="preserve">  قيم </w:t>
      </w:r>
      <w:r>
        <w:rPr>
          <w:rFonts w:asciiTheme="minorBidi" w:eastAsiaTheme="minorEastAsia" w:hAnsiTheme="minorBidi"/>
          <w:sz w:val="32"/>
          <w:szCs w:val="32"/>
        </w:rPr>
        <w:t>F</w:t>
      </w:r>
      <w:r>
        <w:rPr>
          <w:rFonts w:asciiTheme="minorBidi" w:eastAsiaTheme="minorEastAsia" w:hAnsiTheme="minorBidi" w:hint="cs"/>
          <w:sz w:val="32"/>
          <w:szCs w:val="32"/>
          <w:rtl/>
        </w:rPr>
        <w:t xml:space="preserve"> 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xml:space="preserve">)، والتي يوجد علي يمينها مساحة قدرها </w:t>
      </w:r>
      <m:oMath>
        <m:r>
          <m:rPr>
            <m:sty m:val="p"/>
          </m:rPr>
          <w:rPr>
            <w:rFonts w:ascii="Cambria Math" w:eastAsiaTheme="minorEastAsia" w:hAnsi="Cambria Math" w:cs="Cambria Math" w:hint="cs"/>
            <w:rtl/>
          </w:rPr>
          <m:t>α</m:t>
        </m:r>
      </m:oMath>
      <w:r>
        <w:rPr>
          <w:rFonts w:asciiTheme="minorBidi" w:eastAsiaTheme="minorEastAsia" w:hAnsiTheme="minorBidi" w:hint="cs"/>
          <w:sz w:val="32"/>
          <w:szCs w:val="32"/>
          <w:rtl/>
        </w:rPr>
        <w:t xml:space="preserve"> ويرمز لها بالرمز </w:t>
      </w:r>
      <w:r>
        <w:rPr>
          <w:rFonts w:asciiTheme="minorBidi" w:eastAsiaTheme="minorEastAsia" w:hAnsiTheme="minorBidi"/>
          <w:sz w:val="32"/>
          <w:szCs w:val="32"/>
        </w:rPr>
        <w:t>F(</w:t>
      </w:r>
      <m:oMath>
        <m:r>
          <m:rPr>
            <m:sty m:val="p"/>
          </m:rPr>
          <w:rPr>
            <w:rFonts w:ascii="Cambria Math" w:eastAsiaTheme="minorEastAsia" w:hAnsi="Cambria Math" w:cs="Cambria Math" w:hint="cs"/>
            <w:rtl/>
          </w:rPr>
          <m:t>α</m:t>
        </m:r>
      </m:oMath>
      <w:r>
        <w:rPr>
          <w:rFonts w:asciiTheme="minorBidi" w:eastAsiaTheme="minorEastAsia" w:hAnsiTheme="minorBidi"/>
          <w:sz w:val="32"/>
          <w:szCs w:val="32"/>
        </w:rPr>
        <w:t xml:space="preserve"> ;df1,df2)</w:t>
      </w: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تطبيق</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أوجد </w:t>
      </w:r>
      <w:r>
        <w:rPr>
          <w:rFonts w:asciiTheme="minorBidi" w:eastAsiaTheme="minorEastAsia" w:hAnsiTheme="minorBidi" w:hint="cs"/>
          <w:sz w:val="32"/>
          <w:szCs w:val="32"/>
          <w:rtl/>
        </w:rPr>
        <w:t xml:space="preserve">قيمة  أ/  </w:t>
      </w:r>
      <w:r>
        <w:rPr>
          <w:rFonts w:asciiTheme="minorBidi" w:eastAsiaTheme="minorEastAsia" w:hAnsiTheme="minorBidi"/>
          <w:sz w:val="32"/>
          <w:szCs w:val="32"/>
        </w:rPr>
        <w:t>F(0.05;4,10)</w:t>
      </w:r>
      <w:r>
        <w:rPr>
          <w:rFonts w:asciiTheme="minorBidi" w:eastAsiaTheme="minorEastAsia" w:hAnsiTheme="minorBidi" w:hint="cs"/>
          <w:sz w:val="32"/>
          <w:szCs w:val="32"/>
          <w:rtl/>
        </w:rPr>
        <w:t xml:space="preserve">    ب/ </w:t>
      </w:r>
      <w:r>
        <w:rPr>
          <w:rFonts w:asciiTheme="minorBidi" w:eastAsiaTheme="minorEastAsia" w:hAnsiTheme="minorBidi"/>
          <w:sz w:val="32"/>
          <w:szCs w:val="32"/>
        </w:rPr>
        <w:t>F(0.01;4,10)</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الحل</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بالبحث في جداول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نجد أن</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أ/    </w:t>
      </w:r>
      <w:r>
        <w:rPr>
          <w:rFonts w:asciiTheme="minorBidi" w:eastAsiaTheme="minorEastAsia" w:hAnsiTheme="minorBidi"/>
          <w:sz w:val="32"/>
          <w:szCs w:val="32"/>
        </w:rPr>
        <w:t>F(0.05;4,10)=3.48</w:t>
      </w:r>
      <w:r>
        <w:rPr>
          <w:rFonts w:asciiTheme="minorBidi" w:eastAsiaTheme="minorEastAsia" w:hAnsiTheme="minorBidi" w:hint="cs"/>
          <w:sz w:val="32"/>
          <w:szCs w:val="32"/>
          <w:rtl/>
        </w:rPr>
        <w:t xml:space="preserve">    </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   </w:t>
      </w:r>
      <w:r>
        <w:rPr>
          <w:rFonts w:asciiTheme="minorBidi" w:eastAsiaTheme="minorEastAsia" w:hAnsiTheme="minorBidi"/>
          <w:sz w:val="32"/>
          <w:szCs w:val="32"/>
        </w:rPr>
        <w:t>F(0.01;4,10)=5.99</w:t>
      </w:r>
    </w:p>
    <w:p w:rsidR="00002D92" w:rsidRPr="00E5764F" w:rsidRDefault="00002D92" w:rsidP="00002D92">
      <w:pPr>
        <w:spacing w:after="0" w:line="240" w:lineRule="auto"/>
        <w:ind w:left="1138"/>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 </w: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w:lastRenderedPageBreak/>
        <mc:AlternateContent>
          <mc:Choice Requires="wps">
            <w:drawing>
              <wp:anchor distT="0" distB="0" distL="114300" distR="114300" simplePos="0" relativeHeight="251815936" behindDoc="0" locked="0" layoutInCell="1" allowOverlap="1" wp14:anchorId="2911E298" wp14:editId="2E2EA0FC">
                <wp:simplePos x="0" y="0"/>
                <wp:positionH relativeFrom="column">
                  <wp:posOffset>1800225</wp:posOffset>
                </wp:positionH>
                <wp:positionV relativeFrom="paragraph">
                  <wp:posOffset>78740</wp:posOffset>
                </wp:positionV>
                <wp:extent cx="2800350" cy="1403985"/>
                <wp:effectExtent l="0" t="0" r="19050" b="24765"/>
                <wp:wrapNone/>
                <wp:docPr id="10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7" type="#_x0000_t202" style="position:absolute;left:0;text-align:left;margin-left:141.75pt;margin-top:6.2pt;width:220.5pt;height:110.55pt;flip:x;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">
                <v:textbox style="mso-fit-shape-to-text:t">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v:textbox>
              </v:shape>
            </w:pict>
          </mc:Fallback>
        </mc:AlternateConten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mc:AlternateContent>
          <mc:Choice Requires="wps">
            <w:drawing>
              <wp:anchor distT="0" distB="0" distL="114300" distR="114300" simplePos="0" relativeHeight="251816960" behindDoc="0" locked="0" layoutInCell="1" allowOverlap="1" wp14:anchorId="4DE2AD20" wp14:editId="0C188CB4">
                <wp:simplePos x="0" y="0"/>
                <wp:positionH relativeFrom="column">
                  <wp:posOffset>-852487</wp:posOffset>
                </wp:positionH>
                <wp:positionV relativeFrom="paragraph">
                  <wp:posOffset>2257742</wp:posOffset>
                </wp:positionV>
                <wp:extent cx="2800350" cy="1403985"/>
                <wp:effectExtent l="0" t="6668" r="12383" b="12382"/>
                <wp:wrapNone/>
                <wp:docPr id="10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67.1pt;margin-top:177.75pt;width:220.5pt;height:110.55pt;rotation:90;flip:x;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">
                <v:textbox style="mso-fit-shape-to-text:t">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v:textbox>
              </v:shape>
            </w:pict>
          </mc:Fallback>
        </mc:AlternateContent>
      </w:r>
      <w:r>
        <w:rPr>
          <w:noProof/>
        </w:rPr>
        <w:drawing>
          <wp:inline distT="0" distB="0" distL="0" distR="0" wp14:anchorId="24DA9455" wp14:editId="70794A88">
            <wp:extent cx="5838825" cy="5965298"/>
            <wp:effectExtent l="0" t="0" r="0" b="0"/>
            <wp:docPr id="1085" name="صورة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6389" t="11389" r="25521" b="10000"/>
                    <a:stretch/>
                  </pic:blipFill>
                  <pic:spPr bwMode="auto">
                    <a:xfrm>
                      <a:off x="0" y="0"/>
                      <a:ext cx="5838825" cy="5965298"/>
                    </a:xfrm>
                    <a:prstGeom prst="rect">
                      <a:avLst/>
                    </a:prstGeom>
                    <a:ln>
                      <a:noFill/>
                    </a:ln>
                    <a:extLst>
                      <a:ext uri="{53640926-AAD7-44D8-BBD7-CCE9431645EC}">
                        <a14:shadowObscured xmlns:a14="http://schemas.microsoft.com/office/drawing/2010/main"/>
                      </a:ext>
                    </a:extLst>
                  </pic:spPr>
                </pic:pic>
              </a:graphicData>
            </a:graphic>
          </wp:inline>
        </w:drawing>
      </w:r>
    </w:p>
    <w:p w:rsidR="00002D92"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Pr>
          <w:noProof/>
        </w:rPr>
        <w:lastRenderedPageBreak/>
        <w:drawing>
          <wp:inline distT="0" distB="0" distL="0" distR="0" wp14:anchorId="782D3272" wp14:editId="78F546F5">
            <wp:extent cx="5867400" cy="6312513"/>
            <wp:effectExtent l="0" t="0" r="0" b="0"/>
            <wp:docPr id="1086" name="صورة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4132" t="7501" r="25521" b="5833"/>
                    <a:stretch/>
                  </pic:blipFill>
                  <pic:spPr bwMode="auto">
                    <a:xfrm>
                      <a:off x="0" y="0"/>
                      <a:ext cx="5867400" cy="6312513"/>
                    </a:xfrm>
                    <a:prstGeom prst="rect">
                      <a:avLst/>
                    </a:prstGeom>
                    <a:ln>
                      <a:noFill/>
                    </a:ln>
                    <a:extLst>
                      <a:ext uri="{53640926-AAD7-44D8-BBD7-CCE9431645EC}">
                        <a14:shadowObscured xmlns:a14="http://schemas.microsoft.com/office/drawing/2010/main"/>
                      </a:ext>
                    </a:extLst>
                  </pic:spPr>
                </pic:pic>
              </a:graphicData>
            </a:graphic>
          </wp:inline>
        </w:drawing>
      </w:r>
    </w:p>
    <w:p w:rsidR="00002D92" w:rsidRPr="00E5764F"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Pr="00F270C9" w:rsidRDefault="00002D92" w:rsidP="00002D92">
      <w:pPr>
        <w:spacing w:after="0" w:line="240" w:lineRule="auto"/>
        <w:rPr>
          <w:rFonts w:eastAsiaTheme="minorEastAsia" w:cs="PT Bold Heading"/>
          <w:b/>
          <w:bCs/>
          <w:sz w:val="32"/>
          <w:szCs w:val="32"/>
          <w:rtl/>
        </w:rPr>
      </w:pPr>
      <w:r w:rsidRPr="00F270C9">
        <w:rPr>
          <w:rFonts w:eastAsiaTheme="minorEastAsia" w:cs="PT Bold Heading" w:hint="cs"/>
          <w:b/>
          <w:bCs/>
          <w:sz w:val="32"/>
          <w:szCs w:val="32"/>
          <w:rtl/>
        </w:rPr>
        <w:lastRenderedPageBreak/>
        <w:t>اختبار</w:t>
      </w:r>
      <w:r>
        <w:rPr>
          <w:rFonts w:eastAsiaTheme="minorEastAsia" w:cs="PT Bold Heading" w:hint="cs"/>
          <w:b/>
          <w:bCs/>
          <w:sz w:val="32"/>
          <w:szCs w:val="32"/>
          <w:rtl/>
        </w:rPr>
        <w:t>ا</w:t>
      </w:r>
      <w:r w:rsidRPr="00F270C9">
        <w:rPr>
          <w:rFonts w:eastAsiaTheme="minorEastAsia" w:cs="PT Bold Heading" w:hint="cs"/>
          <w:b/>
          <w:bCs/>
          <w:sz w:val="32"/>
          <w:szCs w:val="32"/>
          <w:rtl/>
        </w:rPr>
        <w:t>ت الفروض الاحصائية واتخاذ القرارات</w:t>
      </w:r>
    </w:p>
    <w:p w:rsidR="00002D92" w:rsidRPr="009D0FF0" w:rsidRDefault="00002D92" w:rsidP="00002D92">
      <w:pPr>
        <w:spacing w:after="0" w:line="240" w:lineRule="auto"/>
        <w:rPr>
          <w:rFonts w:eastAsiaTheme="minorEastAsia"/>
          <w:b/>
          <w:bCs/>
          <w:sz w:val="28"/>
          <w:szCs w:val="28"/>
          <w:rtl/>
        </w:rPr>
      </w:pPr>
      <w:r w:rsidRPr="009D0FF0">
        <w:rPr>
          <w:rFonts w:eastAsiaTheme="minorEastAsia" w:hint="cs"/>
          <w:b/>
          <w:bCs/>
          <w:sz w:val="28"/>
          <w:szCs w:val="28"/>
          <w:rtl/>
        </w:rPr>
        <w:t>ماهي الفروض الاحصائية؟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الفروض الاحصائية هي ترجمة للفروض العلمية التي يضعها الباحث مسبقا، ويهدف إلى دراستها والتحقق من صحتها.</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أما الاختبار الاحصائي فهو مجموعة من القواعد التي تعتمد على بيانات العينة لتقدم دليلا يساعد الباحث على رفض أو قبول الفرض الإحصائي حول معالم المجتمع.</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الفرض الاحصائي هو تخمين أو ادعاء أو اعتقاد معين حول معالم المجتمع توصل اليه الباحث من خلال اطلاعه على الاطر النظرية والدراسات السابقة والخبرة الميدانية.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ينقسم الفرض الاحصائي الى قسمين:</w:t>
      </w:r>
    </w:p>
    <w:p w:rsidR="00002D92" w:rsidRDefault="00002D92" w:rsidP="00002D92">
      <w:pPr>
        <w:pStyle w:val="a3"/>
        <w:numPr>
          <w:ilvl w:val="0"/>
          <w:numId w:val="35"/>
        </w:numPr>
        <w:spacing w:after="0" w:line="240" w:lineRule="auto"/>
        <w:jc w:val="both"/>
        <w:rPr>
          <w:rFonts w:eastAsiaTheme="minorEastAsia"/>
          <w:sz w:val="28"/>
          <w:szCs w:val="28"/>
        </w:rPr>
      </w:pPr>
      <w:r>
        <w:rPr>
          <w:rFonts w:eastAsiaTheme="minorEastAsia" w:hint="cs"/>
          <w:sz w:val="28"/>
          <w:szCs w:val="28"/>
          <w:rtl/>
        </w:rPr>
        <w:t xml:space="preserve">الفرض الصفري(العدمي)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0</m:t>
            </m:r>
          </m:sub>
        </m:sSub>
      </m:oMath>
      <w:r>
        <w:rPr>
          <w:rFonts w:eastAsiaTheme="minorEastAsia" w:hint="cs"/>
          <w:sz w:val="28"/>
          <w:szCs w:val="28"/>
          <w:rtl/>
        </w:rPr>
        <w:t xml:space="preserve"> : ويصاغ دائما على صيغة عدم وجود فروق متوسطي مجتمعين أو عدم وجود علاقة بين معلمتين من معالم المجتمع، ومن هنا جاءت التسمية</w:t>
      </w:r>
    </w:p>
    <w:p w:rsidR="00002D92" w:rsidRPr="00367C24" w:rsidRDefault="00002D92" w:rsidP="00002D92">
      <w:pPr>
        <w:pStyle w:val="a3"/>
        <w:spacing w:after="0" w:line="240" w:lineRule="auto"/>
        <w:ind w:left="1440"/>
        <w:rPr>
          <w:rFonts w:eastAsiaTheme="minorEastAsia"/>
          <w:sz w:val="6"/>
          <w:szCs w:val="6"/>
        </w:rPr>
      </w:pPr>
    </w:p>
    <w:p w:rsidR="00002D92" w:rsidRPr="00367C24" w:rsidRDefault="00727759"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0671D0" w:rsidRDefault="00002D92" w:rsidP="00002D92">
      <w:pPr>
        <w:pStyle w:val="a3"/>
        <w:spacing w:after="0" w:line="240" w:lineRule="auto"/>
        <w:ind w:left="1440"/>
        <w:rPr>
          <w:rFonts w:eastAsiaTheme="minorEastAsia"/>
          <w:i/>
          <w:sz w:val="28"/>
          <w:szCs w:val="28"/>
          <w:rtl/>
        </w:rPr>
      </w:pPr>
    </w:p>
    <w:p w:rsidR="00002D92" w:rsidRDefault="00002D92" w:rsidP="00002D92">
      <w:pPr>
        <w:pStyle w:val="a3"/>
        <w:numPr>
          <w:ilvl w:val="0"/>
          <w:numId w:val="35"/>
        </w:numPr>
        <w:spacing w:after="0" w:line="240" w:lineRule="auto"/>
        <w:rPr>
          <w:rFonts w:eastAsiaTheme="minorEastAsia"/>
          <w:sz w:val="28"/>
          <w:szCs w:val="28"/>
        </w:rPr>
      </w:pPr>
      <w:r>
        <w:rPr>
          <w:rFonts w:eastAsiaTheme="minorEastAsia" w:hint="cs"/>
          <w:sz w:val="28"/>
          <w:szCs w:val="28"/>
          <w:rtl/>
        </w:rPr>
        <w:t xml:space="preserve">الفرض البديل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m:t>
            </m:r>
          </m:sub>
        </m:sSub>
      </m:oMath>
      <w:r>
        <w:rPr>
          <w:rFonts w:eastAsiaTheme="minorEastAsia" w:hint="cs"/>
          <w:sz w:val="28"/>
          <w:szCs w:val="28"/>
          <w:rtl/>
        </w:rPr>
        <w:t xml:space="preserve"> : وهو أي صيغة أخرى تختلف عن الفرض العدمي</w:t>
      </w:r>
    </w:p>
    <w:p w:rsidR="00002D92" w:rsidRPr="000671D0" w:rsidRDefault="00002D92" w:rsidP="00002D92">
      <w:pPr>
        <w:pStyle w:val="a3"/>
        <w:spacing w:after="0" w:line="240" w:lineRule="auto"/>
        <w:ind w:left="1440"/>
        <w:rPr>
          <w:rFonts w:eastAsiaTheme="minorEastAsia"/>
          <w:sz w:val="28"/>
          <w:szCs w:val="28"/>
          <w:rtl/>
        </w:rPr>
      </w:pPr>
    </w:p>
    <w:p w:rsidR="00002D92" w:rsidRPr="00367C24" w:rsidRDefault="00727759"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367C24" w:rsidRDefault="00727759" w:rsidP="00002D92">
      <w:pPr>
        <w:pStyle w:val="a3"/>
        <w:bidi w:val="0"/>
        <w:spacing w:after="0" w:line="240" w:lineRule="auto"/>
        <w:ind w:left="1440"/>
        <w:rPr>
          <w:rFonts w:eastAsiaTheme="minorEastAsia"/>
          <w: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Ρ&gt;0</m:t>
        </m:r>
      </m:oMath>
      <w:r w:rsidR="00002D92" w:rsidRPr="00367C24">
        <w:rPr>
          <w:rFonts w:eastAsiaTheme="minorEastAsia" w:hint="cs"/>
          <w:i/>
          <w:sz w:val="24"/>
          <w:szCs w:val="24"/>
          <w:rtl/>
        </w:rPr>
        <w:t xml:space="preserve"> </w:t>
      </w:r>
    </w:p>
    <w:p w:rsidR="00002D92" w:rsidRPr="00367C24" w:rsidRDefault="00727759"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Ρ&lt;0</m:t>
        </m:r>
      </m:oMath>
      <w:r w:rsidR="00002D92" w:rsidRPr="00367C24">
        <w:rPr>
          <w:rFonts w:eastAsiaTheme="minorEastAsia" w:hint="cs"/>
          <w:i/>
          <w:sz w:val="24"/>
          <w:szCs w:val="24"/>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مقدار ثقتنا في القرار المتخذ بالرفض أو القبول للفرض الصفري(العدمي) يسمى درجة الثقة ، كما أن مقدار عدم الثقة في القرار المتخذ يسمى مستوى المعنوية.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sidRPr="00367C24">
        <w:rPr>
          <w:rFonts w:eastAsiaTheme="minorEastAsia" w:hint="cs"/>
          <w:sz w:val="28"/>
          <w:szCs w:val="28"/>
          <w:rtl/>
        </w:rPr>
        <w:t xml:space="preserve"> يرمز له بالرمز </w:t>
      </w:r>
      <m:oMath>
        <m:r>
          <w:rPr>
            <w:rFonts w:ascii="Cambria Math" w:eastAsiaTheme="minorEastAsia" w:hAnsi="Cambria Math" w:cs="Cambria Math" w:hint="cs"/>
            <w:sz w:val="28"/>
            <w:szCs w:val="28"/>
            <w:rtl/>
          </w:rPr>
          <m:t>α</m:t>
        </m:r>
      </m:oMath>
      <w:r w:rsidRPr="00367C24">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وهو عبارة عن احتمال رفض فرض الصفري(العدمي)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oMath>
      <w:r>
        <w:rPr>
          <w:rFonts w:eastAsiaTheme="minorEastAsia" w:hint="cs"/>
          <w:sz w:val="28"/>
          <w:szCs w:val="28"/>
          <w:rtl/>
        </w:rPr>
        <w:t xml:space="preserve"> وهو صحيح. وهذا يدعو إلى معرفة أنواع الأخطاء الاحصائية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أنواع أخطاء القرارات الإحصائية</w:t>
      </w:r>
      <w:r>
        <w:rPr>
          <w:rFonts w:eastAsiaTheme="minorEastAsia" w:hint="cs"/>
          <w:sz w:val="28"/>
          <w:szCs w:val="28"/>
          <w:rtl/>
        </w:rPr>
        <w:t xml:space="preserve"> : يوجد نوعين هما : </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الرفض</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w:t>
      </w:r>
      <w:r w:rsidRPr="003E6B62">
        <w:rPr>
          <w:rFonts w:eastAsiaTheme="minorEastAsia" w:hint="cs"/>
          <w:sz w:val="28"/>
          <w:szCs w:val="28"/>
          <w:rtl/>
        </w:rPr>
        <w:t xml:space="preserve">  </w:t>
      </w:r>
      <w:r>
        <w:rPr>
          <w:rFonts w:eastAsiaTheme="minorEastAsia" w:hint="cs"/>
          <w:sz w:val="28"/>
          <w:szCs w:val="28"/>
          <w:rtl/>
        </w:rPr>
        <w:t>رفض الفرص الصفري(العدمي) رغم أنه صحيح</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القبول</w:t>
      </w:r>
      <m:oMath>
        <m:r>
          <w:rPr>
            <w:rFonts w:ascii="Cambria Math" w:eastAsiaTheme="minorEastAsia" w:hAnsi="Cambria Math" w:cs="Cambria Math" w:hint="cs"/>
            <w:sz w:val="28"/>
            <w:szCs w:val="28"/>
            <w:rtl/>
          </w:rPr>
          <m:t>β</m:t>
        </m:r>
      </m:oMath>
      <w:r w:rsidRPr="003E6B62">
        <w:rPr>
          <w:rFonts w:eastAsiaTheme="minorEastAsia" w:hint="cs"/>
          <w:sz w:val="28"/>
          <w:szCs w:val="28"/>
          <w:rtl/>
        </w:rPr>
        <w:t xml:space="preserve">  </w:t>
      </w:r>
      <w:r>
        <w:rPr>
          <w:rFonts w:eastAsiaTheme="minorEastAsia" w:hint="cs"/>
          <w:sz w:val="28"/>
          <w:szCs w:val="28"/>
          <w:rtl/>
        </w:rPr>
        <w:t xml:space="preserve"> :  قبول الفرض الصفري(العدمي) وهو غير صحيح</w:t>
      </w:r>
    </w:p>
    <w:p w:rsidR="00002D92" w:rsidRPr="003E6B62" w:rsidRDefault="00002D92" w:rsidP="00002D92">
      <w:pPr>
        <w:pStyle w:val="a3"/>
        <w:spacing w:after="0" w:line="240" w:lineRule="auto"/>
        <w:ind w:left="1080"/>
        <w:rPr>
          <w:rFonts w:eastAsiaTheme="minorEastAsia"/>
          <w:sz w:val="28"/>
          <w:szCs w:val="28"/>
          <w:rtl/>
        </w:rPr>
      </w:pPr>
    </w:p>
    <w:tbl>
      <w:tblPr>
        <w:tblStyle w:val="a7"/>
        <w:tblW w:w="0" w:type="auto"/>
        <w:jc w:val="center"/>
        <w:tblLook w:val="04A0" w:firstRow="1" w:lastRow="0" w:firstColumn="1" w:lastColumn="0" w:noHBand="0" w:noVBand="1"/>
      </w:tblPr>
      <w:tblGrid>
        <w:gridCol w:w="2394"/>
        <w:gridCol w:w="2665"/>
        <w:gridCol w:w="2665"/>
      </w:tblGrid>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القرار</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فرض صفري صحيح</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فرض صفري غير صحيح</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قبول الفرض العدمي</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c>
          <w:tcPr>
            <w:tcW w:w="2665" w:type="dxa"/>
          </w:tcPr>
          <w:p w:rsidR="00002D92" w:rsidRDefault="00002D92" w:rsidP="001C518F">
            <w:pPr>
              <w:bidi w:val="0"/>
              <w:spacing w:after="0" w:line="240" w:lineRule="auto"/>
              <w:jc w:val="center"/>
              <w:rPr>
                <w:rFonts w:eastAsiaTheme="minorEastAsia"/>
                <w:sz w:val="28"/>
                <w:szCs w:val="28"/>
                <w:rtl/>
              </w:rPr>
            </w:pPr>
            <m:oMath>
              <m:r>
                <w:rPr>
                  <w:rFonts w:ascii="Cambria Math" w:eastAsiaTheme="minorEastAsia" w:hAnsi="Cambria Math" w:cs="Cambria Math" w:hint="cs"/>
                  <w:sz w:val="28"/>
                  <w:szCs w:val="28"/>
                  <w:rtl/>
                </w:rPr>
                <m:t>β</m:t>
              </m:r>
            </m:oMath>
            <w:r>
              <w:rPr>
                <w:rFonts w:eastAsiaTheme="minorEastAsia" w:hint="cs"/>
                <w:sz w:val="28"/>
                <w:szCs w:val="28"/>
                <w:rtl/>
              </w:rPr>
              <w:t xml:space="preserve">قرار خاطئ </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رفض الفرض العدمي</w:t>
            </w:r>
          </w:p>
        </w:tc>
        <w:tc>
          <w:tcPr>
            <w:tcW w:w="2665" w:type="dxa"/>
          </w:tcPr>
          <w:p w:rsidR="00002D92" w:rsidRDefault="00002D92" w:rsidP="001C518F">
            <w:pPr>
              <w:bidi w:val="0"/>
              <w:spacing w:after="0" w:line="240" w:lineRule="auto"/>
              <w:jc w:val="center"/>
              <w:rPr>
                <w:rFonts w:eastAsiaTheme="minorEastAsia"/>
                <w:sz w:val="28"/>
                <w:szCs w:val="28"/>
              </w:rPr>
            </w:pPr>
            <m:oMath>
              <m:r>
                <w:rPr>
                  <w:rFonts w:ascii="Cambria Math" w:eastAsiaTheme="minorEastAsia" w:hAnsi="Cambria Math" w:cs="Cambria Math" w:hint="cs"/>
                  <w:sz w:val="28"/>
                  <w:szCs w:val="28"/>
                  <w:rtl/>
                </w:rPr>
                <m:t>α</m:t>
              </m:r>
            </m:oMath>
            <w:r>
              <w:rPr>
                <w:rFonts w:eastAsiaTheme="minorEastAsia" w:hint="cs"/>
                <w:sz w:val="28"/>
                <w:szCs w:val="28"/>
                <w:rtl/>
              </w:rPr>
              <w:t xml:space="preserve"> قرار خاطئ </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r>
    </w:tbl>
    <w:p w:rsidR="00002D92" w:rsidRDefault="00002D92" w:rsidP="00002D92">
      <w:pPr>
        <w:bidi w:val="0"/>
        <w:spacing w:after="0" w:line="240" w:lineRule="auto"/>
        <w:rPr>
          <w:rFonts w:eastAsiaTheme="minorEastAsia"/>
          <w:sz w:val="28"/>
          <w:szCs w:val="28"/>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لسواء الحظ أن الخطأين مترابطين بعلاقة عكسية ولن تستطيع أن نقلل الخطأين معا، لذلك يتم تقليل الخطأ من النوع الثاني</w:t>
      </w:r>
      <m:oMath>
        <m:r>
          <w:rPr>
            <w:rFonts w:ascii="Cambria Math" w:eastAsiaTheme="minorEastAsia" w:hAnsi="Cambria Math" w:cs="Cambria Math" w:hint="cs"/>
            <w:sz w:val="28"/>
            <w:szCs w:val="28"/>
            <w:rtl/>
          </w:rPr>
          <m:t>β</m:t>
        </m:r>
      </m:oMath>
      <w:r>
        <w:rPr>
          <w:rFonts w:eastAsiaTheme="minorEastAsia" w:hint="cs"/>
          <w:sz w:val="28"/>
          <w:szCs w:val="28"/>
          <w:rtl/>
        </w:rPr>
        <w:t xml:space="preserve"> والسماح بظهور الخطأ من النوع الأول</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وهذا هو مستوى المعنوية المقصود.</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Pr>
          <w:rFonts w:eastAsiaTheme="minorEastAsia" w:hint="cs"/>
          <w:sz w:val="28"/>
          <w:szCs w:val="28"/>
          <w:rtl/>
        </w:rPr>
        <w:t xml:space="preserve"> هو احتمال الوقوع في الخطأ من النوع الأول </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لذلك يتم تحديده مثلا بأن لا يزيد عن </w:t>
      </w:r>
      <w:r>
        <w:rPr>
          <w:rFonts w:eastAsiaTheme="minorEastAsia"/>
          <w:sz w:val="28"/>
          <w:szCs w:val="28"/>
        </w:rPr>
        <w:t>(0.05)</w:t>
      </w:r>
      <w:r>
        <w:rPr>
          <w:rFonts w:eastAsiaTheme="minorEastAsia" w:hint="cs"/>
          <w:sz w:val="28"/>
          <w:szCs w:val="28"/>
          <w:rtl/>
        </w:rPr>
        <w:t xml:space="preserve"> أو </w:t>
      </w:r>
      <w:r>
        <w:rPr>
          <w:rFonts w:eastAsiaTheme="minorEastAsia"/>
          <w:sz w:val="28"/>
          <w:szCs w:val="28"/>
        </w:rPr>
        <w:t>(0.01)</w:t>
      </w:r>
      <w:r>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cs="PT Bold Heading"/>
          <w:b/>
          <w:bCs/>
          <w:sz w:val="36"/>
          <w:szCs w:val="36"/>
          <w:rtl/>
        </w:rPr>
      </w:pPr>
      <w:r w:rsidRPr="00F270C9">
        <w:rPr>
          <w:rFonts w:eastAsiaTheme="minorEastAsia" w:cs="PT Bold Heading" w:hint="cs"/>
          <w:b/>
          <w:bCs/>
          <w:sz w:val="36"/>
          <w:szCs w:val="36"/>
          <w:rtl/>
        </w:rPr>
        <w:lastRenderedPageBreak/>
        <w:t>خطوات الاختبار الاحصائي:</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صياغة الفروض الاحصائية. (تم الحديث عنها في الصفحة السابقة)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العدمي</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البديل</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مستوى المعنوية المرغوب.</w:t>
      </w:r>
      <w:r w:rsidRPr="00915421">
        <w:rPr>
          <w:rFonts w:eastAsiaTheme="minorEastAsia" w:hint="cs"/>
          <w:sz w:val="28"/>
          <w:szCs w:val="28"/>
          <w:rtl/>
        </w:rPr>
        <w:t xml:space="preserve"> </w:t>
      </w:r>
      <w:r>
        <w:rPr>
          <w:rFonts w:eastAsiaTheme="minorEastAsia" w:hint="cs"/>
          <w:sz w:val="28"/>
          <w:szCs w:val="28"/>
          <w:rtl/>
        </w:rPr>
        <w:t>(تم الحديث عنها في الصفحة السابقة)</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 xml:space="preserve">اختيار الاختبار الاحصائي المناسب : </w:t>
      </w:r>
      <m:oMath>
        <m:r>
          <m:rPr>
            <m:sty m:val="p"/>
          </m:rPr>
          <w:rPr>
            <w:rFonts w:ascii="Cambria Math" w:eastAsiaTheme="minorEastAsia" w:hAnsi="Cambria Math"/>
            <w:sz w:val="28"/>
            <w:szCs w:val="28"/>
          </w:rPr>
          <m:t xml:space="preserve">z , t , f </m:t>
        </m:r>
      </m:oMath>
      <w:r w:rsidRPr="00915421">
        <w:rPr>
          <w:rFonts w:eastAsiaTheme="minorEastAsia"/>
          <w:iCs/>
          <w:sz w:val="28"/>
          <w:szCs w:val="28"/>
        </w:rPr>
        <w:t xml:space="preserve"> </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القيم الحرجة ومنها يحدد المناطق الحرجة (وهذه تحدد من الجداول الاحصائية)</w:t>
      </w:r>
    </w:p>
    <w:p w:rsidR="00002D92" w:rsidRPr="003E6B62" w:rsidRDefault="00002D92" w:rsidP="00002D92">
      <w:pPr>
        <w:pStyle w:val="a3"/>
        <w:numPr>
          <w:ilvl w:val="0"/>
          <w:numId w:val="36"/>
        </w:numPr>
        <w:spacing w:after="0" w:line="240" w:lineRule="auto"/>
        <w:rPr>
          <w:rFonts w:eastAsiaTheme="minorEastAsia"/>
          <w:sz w:val="28"/>
          <w:szCs w:val="28"/>
          <w:rtl/>
        </w:rPr>
      </w:pPr>
      <w:r>
        <w:rPr>
          <w:rFonts w:eastAsiaTheme="minorEastAsia" w:hint="cs"/>
          <w:sz w:val="28"/>
          <w:szCs w:val="28"/>
          <w:rtl/>
        </w:rPr>
        <w:t>اتخاذ القرار</w:t>
      </w:r>
    </w:p>
    <w:p w:rsidR="00002D92" w:rsidRDefault="00002D92" w:rsidP="00002D92">
      <w:pPr>
        <w:spacing w:after="0" w:line="240" w:lineRule="auto"/>
        <w:rPr>
          <w:rFonts w:eastAsiaTheme="minorEastAsia"/>
          <w:sz w:val="28"/>
          <w:szCs w:val="28"/>
          <w:rtl/>
        </w:rPr>
      </w:pPr>
      <w:r>
        <w:rPr>
          <w:rFonts w:eastAsiaTheme="minorEastAsia" w:hint="cs"/>
          <w:sz w:val="28"/>
          <w:szCs w:val="28"/>
          <w:rtl/>
        </w:rPr>
        <w:t>--------------------------------------------------------------</w:t>
      </w: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الخطوة الأولى: صياغة الفروض الاحصائية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 الثانية تحديد مستوى المعنوية المرغوب:</w:t>
      </w:r>
    </w:p>
    <w:p w:rsidR="00002D92" w:rsidRDefault="00002D92" w:rsidP="00002D92">
      <w:pPr>
        <w:spacing w:after="0" w:line="240" w:lineRule="auto"/>
        <w:rPr>
          <w:rFonts w:eastAsiaTheme="minorEastAsia"/>
          <w:b/>
          <w:bCs/>
          <w:sz w:val="28"/>
          <w:szCs w:val="28"/>
          <w:rtl/>
        </w:rPr>
      </w:pPr>
    </w:p>
    <w:p w:rsidR="00002D92" w:rsidRPr="00B330B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الخطوة الثالثة : </w:t>
      </w:r>
      <w:r w:rsidRPr="00B330B1">
        <w:rPr>
          <w:rFonts w:eastAsiaTheme="minorEastAsia" w:hint="cs"/>
          <w:b/>
          <w:bCs/>
          <w:sz w:val="28"/>
          <w:szCs w:val="28"/>
          <w:rtl/>
        </w:rPr>
        <w:t xml:space="preserve"> اختيار المختبر الاحصائي:</w:t>
      </w:r>
    </w:p>
    <w:p w:rsidR="00002D92" w:rsidRDefault="00002D92" w:rsidP="00002D92">
      <w:pPr>
        <w:spacing w:after="0" w:line="240" w:lineRule="auto"/>
        <w:rPr>
          <w:rFonts w:eastAsiaTheme="minorEastAsia"/>
          <w:sz w:val="28"/>
          <w:szCs w:val="28"/>
          <w:rtl/>
        </w:rPr>
      </w:pPr>
      <w:r>
        <w:rPr>
          <w:rFonts w:eastAsiaTheme="minorEastAsia" w:hint="cs"/>
          <w:sz w:val="28"/>
          <w:szCs w:val="28"/>
          <w:rtl/>
        </w:rPr>
        <w:t>تعريف المختبر الاحصائي / هو الصيغة الرياضية التي يستخدمها الباحث لحساب قيمة معينة يقارنها مع القيم الحرجة التي تأتي من الجداول الاحصائية ، فإذا كانت قيمة المختبر الاحصائية تقع في المنطقة الحرجة التي تسمى منطقة رفض الفرض العدمي فإن القرار هو (نرفض الفرض العدمي)، أما إذا وقعت قيمة المختبر الاحصائي خارج المناطق الحرجة والتي تسمى بمنطقة قبول الفرض العدمي فأن القرار هو (قبول الفرض العدمي).</w:t>
      </w:r>
    </w:p>
    <w:p w:rsidR="00002D92" w:rsidRDefault="00002D92" w:rsidP="00002D92">
      <w:pPr>
        <w:spacing w:after="0" w:line="240" w:lineRule="auto"/>
        <w:rPr>
          <w:rFonts w:eastAsiaTheme="minorEastAsia"/>
          <w:sz w:val="28"/>
          <w:szCs w:val="28"/>
          <w:rtl/>
        </w:rPr>
      </w:pPr>
      <w:r>
        <w:rPr>
          <w:rFonts w:eastAsiaTheme="minorEastAsia" w:hint="cs"/>
          <w:sz w:val="28"/>
          <w:szCs w:val="28"/>
          <w:rtl/>
        </w:rPr>
        <w:t>وعادة يكون لكل مختبر إحصائي توزيع إحصائي معروف:</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z</m:t>
        </m:r>
      </m:oMath>
      <w:r>
        <w:rPr>
          <w:rFonts w:eastAsiaTheme="minorEastAsia" w:hint="cs"/>
          <w:sz w:val="28"/>
          <w:szCs w:val="28"/>
          <w:rtl/>
        </w:rPr>
        <w:t xml:space="preserve"> </w:t>
      </w:r>
      <w:r w:rsidRPr="00915421">
        <w:rPr>
          <w:rFonts w:eastAsiaTheme="minorEastAsia" w:hint="cs"/>
          <w:sz w:val="28"/>
          <w:szCs w:val="28"/>
          <w:rtl/>
        </w:rPr>
        <w:t>يتوزع توزيعا طبيعيا</w:t>
      </w:r>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t</m:t>
        </m:r>
      </m:oMath>
      <w:r>
        <w:rPr>
          <w:rFonts w:eastAsiaTheme="minorEastAsia" w:hint="cs"/>
          <w:sz w:val="28"/>
          <w:szCs w:val="28"/>
          <w:rtl/>
        </w:rPr>
        <w:t xml:space="preserve"> يتبع توزيع </w:t>
      </w:r>
      <m:oMath>
        <m:r>
          <m:rPr>
            <m:sty m:val="p"/>
          </m:rPr>
          <w:rPr>
            <w:rFonts w:ascii="Cambria Math" w:eastAsiaTheme="minorEastAsia" w:hAnsi="Cambria Math"/>
            <w:sz w:val="28"/>
            <w:szCs w:val="28"/>
          </w:rPr>
          <m:t>t</m:t>
        </m:r>
      </m:oMath>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 xml:space="preserve"> f</m:t>
        </m:r>
      </m:oMath>
      <w:r>
        <w:rPr>
          <w:rFonts w:eastAsiaTheme="minorEastAsia" w:hint="cs"/>
          <w:sz w:val="28"/>
          <w:szCs w:val="28"/>
          <w:rtl/>
        </w:rPr>
        <w:t xml:space="preserve"> يتبع توزيع</w:t>
      </w:r>
      <w:r w:rsidRPr="002547D5">
        <w:rPr>
          <w:rFonts w:eastAsiaTheme="minorEastAsia" w:hint="cs"/>
          <w:iCs/>
          <w:sz w:val="28"/>
          <w:szCs w:val="28"/>
          <w:rtl/>
        </w:rPr>
        <w:t xml:space="preserve"> </w:t>
      </w:r>
      <m:oMath>
        <m:r>
          <m:rPr>
            <m:sty m:val="p"/>
          </m:rPr>
          <w:rPr>
            <w:rFonts w:ascii="Cambria Math" w:eastAsiaTheme="minorEastAsia" w:hAnsi="Cambria Math"/>
            <w:sz w:val="28"/>
            <w:szCs w:val="28"/>
          </w:rPr>
          <m:t>f</m:t>
        </m:r>
      </m:oMath>
      <w:r>
        <w:rPr>
          <w:rFonts w:eastAsiaTheme="minorEastAsia" w:hint="cs"/>
          <w:sz w:val="28"/>
          <w:szCs w:val="28"/>
          <w:rtl/>
        </w:rPr>
        <w:t>.</w:t>
      </w:r>
    </w:p>
    <w:p w:rsidR="00002D92" w:rsidRDefault="00727759" w:rsidP="00002D92">
      <w:pPr>
        <w:pStyle w:val="a3"/>
        <w:numPr>
          <w:ilvl w:val="0"/>
          <w:numId w:val="33"/>
        </w:numPr>
        <w:spacing w:after="0" w:line="240" w:lineRule="auto"/>
        <w:rPr>
          <w:rFonts w:eastAsiaTheme="minorEastAsia"/>
          <w:sz w:val="28"/>
          <w:szCs w:val="28"/>
        </w:rPr>
      </w:pP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 xml:space="preserve"> يتبع توزيع</w:t>
      </w: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المختبر الإحصائي يعتبر الإحصاءة توليفة من بيانات العينة العشوائية لها علاقة بمعلمة من معالم المجتمع </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وفيما يلي أنواع المختبرات الإحصائي المعروفة:</w:t>
      </w:r>
    </w:p>
    <w:p w:rsidR="00002D92" w:rsidRDefault="00002D92" w:rsidP="00002D92">
      <w:pPr>
        <w:spacing w:after="0" w:line="240" w:lineRule="auto"/>
        <w:rPr>
          <w:rFonts w:eastAsiaTheme="minorEastAsia"/>
          <w:sz w:val="28"/>
          <w:szCs w:val="28"/>
          <w:rtl/>
        </w:rPr>
      </w:pP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 xml:space="preserve">اختبارات تتعلق بعينة واحد </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اختبارات تتعلق بعينتي</w:t>
      </w:r>
      <w:r w:rsidRPr="002547D5">
        <w:rPr>
          <w:rFonts w:eastAsiaTheme="minorEastAsia" w:hint="eastAsia"/>
          <w:sz w:val="28"/>
          <w:szCs w:val="28"/>
          <w:rtl/>
        </w:rPr>
        <w:t>ن</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w:t>
      </w:r>
      <w:r w:rsidRPr="002547D5">
        <w:rPr>
          <w:rFonts w:eastAsiaTheme="minorEastAsia" w:hint="eastAsia"/>
          <w:sz w:val="28"/>
          <w:szCs w:val="28"/>
          <w:rtl/>
        </w:rPr>
        <w:t>ت</w:t>
      </w:r>
      <w:r w:rsidRPr="002547D5">
        <w:rPr>
          <w:rFonts w:eastAsiaTheme="minorEastAsia" w:hint="cs"/>
          <w:sz w:val="28"/>
          <w:szCs w:val="28"/>
          <w:rtl/>
        </w:rPr>
        <w:t xml:space="preserve"> تتعلق بأكثر من عينتين</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ويوضحها المخطط المرسوم في الصفحة التالية:</w:t>
      </w:r>
    </w:p>
    <w:p w:rsidR="00002D92" w:rsidRDefault="00002D92" w:rsidP="00002D92">
      <w:pPr>
        <w:spacing w:after="0" w:line="240" w:lineRule="auto"/>
        <w:rPr>
          <w:rFonts w:eastAsiaTheme="minorEastAsia"/>
          <w:sz w:val="28"/>
          <w:szCs w:val="28"/>
          <w:rtl/>
        </w:rPr>
      </w:pPr>
    </w:p>
    <w:p w:rsidR="00002D92" w:rsidRDefault="00002D92" w:rsidP="00002D92">
      <w:pPr>
        <w:tabs>
          <w:tab w:val="left" w:pos="1280"/>
          <w:tab w:val="left" w:pos="3123"/>
        </w:tabs>
        <w:spacing w:after="0" w:line="240" w:lineRule="auto"/>
        <w:rPr>
          <w:rFonts w:eastAsiaTheme="minorEastAsia"/>
          <w:sz w:val="28"/>
          <w:szCs w:val="28"/>
          <w:rtl/>
        </w:rPr>
        <w:sectPr w:rsidR="00002D92" w:rsidSect="006754ED">
          <w:footerReference w:type="default" r:id="rId99"/>
          <w:pgSz w:w="12240" w:h="15840"/>
          <w:pgMar w:top="851" w:right="1440" w:bottom="1276" w:left="1440" w:header="708" w:footer="708" w:gutter="0"/>
          <w:pgNumType w:start="0"/>
          <w:cols w:space="708"/>
          <w:docGrid w:linePitch="360"/>
        </w:sectPr>
      </w:pPr>
    </w:p>
    <w:p w:rsidR="00002D92" w:rsidRDefault="00002D92" w:rsidP="00002D92">
      <w:pPr>
        <w:tabs>
          <w:tab w:val="left" w:pos="1280"/>
          <w:tab w:val="left" w:pos="3123"/>
        </w:tabs>
        <w:spacing w:after="0" w:line="240" w:lineRule="auto"/>
        <w:jc w:val="center"/>
        <w:rPr>
          <w:rFonts w:eastAsiaTheme="minorEastAsia"/>
          <w:sz w:val="28"/>
          <w:szCs w:val="28"/>
          <w:rtl/>
        </w:rPr>
      </w:pPr>
      <w:r>
        <w:rPr>
          <w:rFonts w:eastAsiaTheme="minorEastAsia" w:hint="cs"/>
          <w:sz w:val="28"/>
          <w:szCs w:val="28"/>
          <w:rtl/>
        </w:rPr>
        <w:lastRenderedPageBreak/>
        <w:t xml:space="preserve"> الاختبارات الاحصائية المعلمية (البارامترية)</w:t>
      </w:r>
    </w:p>
    <w:tbl>
      <w:tblPr>
        <w:tblStyle w:val="a7"/>
        <w:tblW w:w="14905" w:type="dxa"/>
        <w:jc w:val="center"/>
        <w:tblInd w:w="-733" w:type="dxa"/>
        <w:tblLook w:val="04A0" w:firstRow="1" w:lastRow="0" w:firstColumn="1" w:lastColumn="0" w:noHBand="0" w:noVBand="1"/>
      </w:tblPr>
      <w:tblGrid>
        <w:gridCol w:w="1375"/>
        <w:gridCol w:w="2339"/>
        <w:gridCol w:w="1418"/>
        <w:gridCol w:w="992"/>
        <w:gridCol w:w="2835"/>
        <w:gridCol w:w="1559"/>
        <w:gridCol w:w="1418"/>
        <w:gridCol w:w="1418"/>
        <w:gridCol w:w="1551"/>
      </w:tblGrid>
      <w:tr w:rsidR="00002D92" w:rsidRPr="009E4653" w:rsidTr="001C518F">
        <w:trPr>
          <w:trHeight w:val="150"/>
          <w:jc w:val="center"/>
        </w:trPr>
        <w:tc>
          <w:tcPr>
            <w:tcW w:w="10518" w:type="dxa"/>
            <w:gridSpan w:val="6"/>
            <w:tcBorders>
              <w:top w:val="thinThickThinSmallGap" w:sz="18" w:space="0" w:color="auto"/>
              <w:left w:val="thinThickThinSmallGap" w:sz="18" w:space="0" w:color="auto"/>
              <w:bottom w:val="single" w:sz="2" w:space="0" w:color="auto"/>
              <w:right w:val="single" w:sz="24"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لعينتين</w:t>
            </w:r>
          </w:p>
        </w:tc>
        <w:tc>
          <w:tcPr>
            <w:tcW w:w="4387" w:type="dxa"/>
            <w:gridSpan w:val="3"/>
            <w:vMerge w:val="restart"/>
            <w:tcBorders>
              <w:top w:val="thinThickThinSmallGap" w:sz="18" w:space="0" w:color="auto"/>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w:t>
            </w:r>
            <w:r w:rsidRPr="009E4653">
              <w:rPr>
                <w:rFonts w:eastAsiaTheme="minorEastAsia" w:hint="cs"/>
                <w:b/>
                <w:bCs/>
                <w:sz w:val="24"/>
                <w:szCs w:val="24"/>
                <w:rtl/>
              </w:rPr>
              <w:t>عينة واحدة</w:t>
            </w:r>
          </w:p>
        </w:tc>
      </w:tr>
      <w:tr w:rsidR="00002D92" w:rsidRPr="009E4653" w:rsidTr="001C518F">
        <w:trPr>
          <w:trHeight w:val="70"/>
          <w:jc w:val="center"/>
        </w:trPr>
        <w:tc>
          <w:tcPr>
            <w:tcW w:w="1375" w:type="dxa"/>
            <w:vMerge w:val="restart"/>
            <w:tcBorders>
              <w:top w:val="single" w:sz="2" w:space="0" w:color="auto"/>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مرتبطتين</w:t>
            </w:r>
          </w:p>
        </w:tc>
        <w:tc>
          <w:tcPr>
            <w:tcW w:w="9143" w:type="dxa"/>
            <w:gridSpan w:val="5"/>
            <w:tcBorders>
              <w:top w:val="single" w:sz="2" w:space="0" w:color="auto"/>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مستقلتين</w:t>
            </w:r>
          </w:p>
        </w:tc>
        <w:tc>
          <w:tcPr>
            <w:tcW w:w="4387" w:type="dxa"/>
            <w:gridSpan w:val="3"/>
            <w:vMerge/>
            <w:tcBorders>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70"/>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الفرق بين نسبتين</w:t>
            </w:r>
          </w:p>
          <w:p w:rsidR="00002D92" w:rsidRPr="009E4653" w:rsidRDefault="00002D92" w:rsidP="001C518F">
            <w:pPr>
              <w:spacing w:after="0" w:line="240" w:lineRule="auto"/>
              <w:jc w:val="center"/>
              <w:rPr>
                <w:rFonts w:eastAsiaTheme="minorEastAsia"/>
                <w:b/>
                <w:bCs/>
                <w:sz w:val="24"/>
                <w:szCs w:val="24"/>
              </w:rPr>
            </w:pPr>
            <w:r w:rsidRPr="00E007FD">
              <w:rPr>
                <w:rFonts w:eastAsiaTheme="minorEastAsia" w:hint="cs"/>
                <w:rtl/>
              </w:rPr>
              <w:t xml:space="preserve">(مقارنة </w:t>
            </w:r>
            <w:r>
              <w:rPr>
                <w:rFonts w:eastAsiaTheme="minorEastAsia" w:hint="cs"/>
                <w:rtl/>
              </w:rPr>
              <w:t>بين نسبتي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6804" w:type="dxa"/>
            <w:gridSpan w:val="4"/>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r>
              <w:rPr>
                <w:rFonts w:eastAsiaTheme="minorEastAsia" w:hint="cs"/>
                <w:rtl/>
              </w:rPr>
              <w:t xml:space="preserve">    </w:t>
            </w:r>
            <w:r w:rsidRPr="00E007FD">
              <w:rPr>
                <w:rFonts w:eastAsiaTheme="minorEastAsia" w:hint="cs"/>
                <w:rtl/>
              </w:rPr>
              <w:t xml:space="preserve">(مقارنة </w:t>
            </w:r>
            <w:r>
              <w:rPr>
                <w:rFonts w:eastAsiaTheme="minorEastAsia" w:hint="cs"/>
                <w:rtl/>
              </w:rPr>
              <w:t xml:space="preserve">بين </w:t>
            </w:r>
            <w:r w:rsidRPr="00E007FD">
              <w:rPr>
                <w:rFonts w:eastAsiaTheme="minorEastAsia" w:hint="cs"/>
                <w:rtl/>
              </w:rPr>
              <w:t>متوسط</w:t>
            </w:r>
            <w:r>
              <w:rPr>
                <w:rFonts w:eastAsiaTheme="minorEastAsia" w:hint="cs"/>
                <w:rtl/>
              </w:rPr>
              <w:t>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1418" w:type="dxa"/>
            <w:vMerge w:val="restart"/>
            <w:tcBorders>
              <w:left w:val="single" w:sz="24"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النسبة</w:t>
            </w:r>
          </w:p>
          <w:p w:rsidR="00002D92" w:rsidRPr="009E4653" w:rsidRDefault="00002D92" w:rsidP="001C518F">
            <w:pPr>
              <w:spacing w:after="0" w:line="240" w:lineRule="auto"/>
              <w:jc w:val="center"/>
              <w:rPr>
                <w:rFonts w:eastAsiaTheme="minorEastAsia"/>
                <w:b/>
                <w:bCs/>
                <w:sz w:val="24"/>
                <w:szCs w:val="24"/>
                <w:rtl/>
              </w:rPr>
            </w:pPr>
            <w:r w:rsidRPr="00E007FD">
              <w:rPr>
                <w:rFonts w:eastAsiaTheme="minorEastAsia" w:hint="cs"/>
                <w:rtl/>
              </w:rPr>
              <w:t xml:space="preserve">(مقارنة </w:t>
            </w:r>
            <w:r>
              <w:rPr>
                <w:rFonts w:eastAsiaTheme="minorEastAsia" w:hint="cs"/>
                <w:rtl/>
              </w:rPr>
              <w:t>نسبة</w:t>
            </w:r>
            <w:r w:rsidRPr="00E007FD">
              <w:rPr>
                <w:rFonts w:eastAsiaTheme="minorEastAsia" w:hint="cs"/>
                <w:rtl/>
              </w:rPr>
              <w:t xml:space="preserve"> العينة </w:t>
            </w:r>
            <w:r>
              <w:rPr>
                <w:rFonts w:eastAsiaTheme="minorEastAsia" w:hint="cs"/>
                <w:rtl/>
              </w:rPr>
              <w:t>بنسبة</w:t>
            </w:r>
            <w:r w:rsidRPr="00E007FD">
              <w:rPr>
                <w:rFonts w:eastAsiaTheme="minorEastAsia" w:hint="cs"/>
                <w:rtl/>
              </w:rPr>
              <w:t xml:space="preserve"> المجتمع)</w:t>
            </w:r>
          </w:p>
        </w:tc>
        <w:tc>
          <w:tcPr>
            <w:tcW w:w="1418" w:type="dxa"/>
            <w:vMerge w:val="restart"/>
            <w:tcBorders>
              <w:left w:val="single" w:sz="18" w:space="0" w:color="auto"/>
              <w:right w:val="single" w:sz="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p>
          <w:p w:rsidR="00002D92" w:rsidRPr="00E007FD" w:rsidRDefault="00002D92" w:rsidP="001C518F">
            <w:pPr>
              <w:spacing w:after="0" w:line="240" w:lineRule="auto"/>
              <w:jc w:val="center"/>
              <w:rPr>
                <w:rFonts w:eastAsiaTheme="minorEastAsia"/>
                <w:sz w:val="24"/>
                <w:szCs w:val="24"/>
                <w:rtl/>
              </w:rPr>
            </w:pPr>
            <w:r w:rsidRPr="00100DC2">
              <w:rPr>
                <w:rFonts w:eastAsiaTheme="minorEastAsia" w:hint="cs"/>
                <w:sz w:val="16"/>
                <w:szCs w:val="16"/>
                <w:rtl/>
              </w:rPr>
              <w:t>(مقارنة متوسط العينة بمتوسط المجتمع)</w:t>
            </w:r>
          </w:p>
        </w:tc>
        <w:tc>
          <w:tcPr>
            <w:tcW w:w="1551" w:type="dxa"/>
            <w:vMerge w:val="restart"/>
            <w:tcBorders>
              <w:left w:val="single" w:sz="8" w:space="0" w:color="auto"/>
              <w:right w:val="thinThickThinSmallGap" w:sz="18" w:space="0" w:color="auto"/>
            </w:tcBorders>
            <w:vAlign w:val="center"/>
          </w:tcPr>
          <w:p w:rsidR="00002D92" w:rsidRDefault="00002D92" w:rsidP="001C518F">
            <w:pPr>
              <w:spacing w:after="0" w:line="240" w:lineRule="auto"/>
              <w:jc w:val="center"/>
              <w:rPr>
                <w:sz w:val="22"/>
                <w:szCs w:val="22"/>
                <w:rtl/>
              </w:rPr>
            </w:pPr>
            <w:r>
              <w:rPr>
                <w:rFonts w:eastAsiaTheme="minorEastAsia" w:hint="cs"/>
                <w:b/>
                <w:bCs/>
                <w:sz w:val="22"/>
                <w:szCs w:val="22"/>
                <w:rtl/>
              </w:rPr>
              <w:t>اختبار دلالة معامل الارتباط</w:t>
            </w:r>
            <w:r>
              <w:rPr>
                <w:rFonts w:hint="cs"/>
                <w:sz w:val="22"/>
                <w:szCs w:val="22"/>
                <w:rtl/>
              </w:rPr>
              <w:t xml:space="preserve"> بيرسون</w:t>
            </w:r>
          </w:p>
          <w:p w:rsidR="00002D92" w:rsidRPr="009E4653" w:rsidRDefault="00002D92" w:rsidP="001C518F">
            <w:pPr>
              <w:spacing w:after="0" w:line="240" w:lineRule="auto"/>
              <w:jc w:val="center"/>
              <w:rPr>
                <w:rFonts w:ascii="Calibri" w:eastAsia="Calibri" w:hAnsi="Calibri" w:cs="Arial"/>
                <w:sz w:val="24"/>
                <w:szCs w:val="24"/>
              </w:rPr>
            </w:pPr>
            <w:r>
              <w:rPr>
                <w:rFonts w:hint="cs"/>
                <w:sz w:val="22"/>
                <w:szCs w:val="22"/>
                <w:rtl/>
              </w:rPr>
              <w:t>بين متغيرين</w:t>
            </w:r>
          </w:p>
        </w:tc>
      </w:tr>
      <w:tr w:rsidR="00002D92" w:rsidRPr="009E4653" w:rsidTr="001C518F">
        <w:trPr>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5245" w:type="dxa"/>
            <w:gridSpan w:val="3"/>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تباين المجتمعين </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مجهول</w:t>
            </w:r>
          </w:p>
        </w:tc>
        <w:tc>
          <w:tcPr>
            <w:tcW w:w="1559" w:type="dxa"/>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تباين المجتمعين</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 معلوم</w:t>
            </w:r>
          </w:p>
        </w:tc>
        <w:tc>
          <w:tcPr>
            <w:tcW w:w="1418" w:type="dxa"/>
            <w:vMerge/>
            <w:tcBorders>
              <w:left w:val="single" w:sz="24"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1418" w:type="dxa"/>
            <w:vMerge/>
            <w:tcBorders>
              <w:left w:val="single" w:sz="18" w:space="0" w:color="auto"/>
              <w:bottom w:val="single" w:sz="2" w:space="0" w:color="auto"/>
              <w:right w:val="single" w:sz="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c>
          <w:tcPr>
            <w:tcW w:w="1551" w:type="dxa"/>
            <w:vMerge/>
            <w:tcBorders>
              <w:left w:val="single" w:sz="8" w:space="0" w:color="auto"/>
              <w:bottom w:val="single" w:sz="2" w:space="0" w:color="auto"/>
              <w:right w:val="thinThickThinSmallGap"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303"/>
          <w:jc w:val="center"/>
        </w:trPr>
        <w:tc>
          <w:tcPr>
            <w:tcW w:w="1375" w:type="dxa"/>
            <w:vMerge w:val="restart"/>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rtl/>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1</m:t>
                        </m:r>
                      </m:sub>
                    </m:sSub>
                    <m:sSub>
                      <m:sSubPr>
                        <m:ctrlPr>
                          <w:rPr>
                            <w:rFonts w:ascii="Cambria Math" w:eastAsiaTheme="minorEastAsia" w:hAnsi="Cambria Math"/>
                            <w:b/>
                            <w:bCs/>
                            <w:i/>
                          </w:rPr>
                        </m:ctrlPr>
                      </m:sSubPr>
                      <m:e>
                        <m:r>
                          <m:rPr>
                            <m:sty m:val="bi"/>
                          </m:rPr>
                          <w:rPr>
                            <w:rFonts w:ascii="Cambria Math" w:eastAsiaTheme="minorEastAsia" w:hAnsi="Cambria Math"/>
                          </w:rPr>
                          <m:t>-</m:t>
                        </m:r>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r>
                          <m:rPr>
                            <m:sty m:val="bi"/>
                          </m:rPr>
                          <w:rPr>
                            <w:rFonts w:ascii="Cambria Math" w:eastAsiaTheme="minorEastAsia" w:hAnsi="Cambria Math"/>
                          </w:rPr>
                          <m:t>Pq</m:t>
                        </m:r>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d>
                      </m:e>
                    </m:rad>
                  </m:den>
                </m:f>
              </m:oMath>
            </m:oMathPara>
          </w:p>
        </w:tc>
        <w:tc>
          <w:tcPr>
            <w:tcW w:w="5245" w:type="dxa"/>
            <w:gridSpan w:val="3"/>
            <w:vMerge w:val="restart"/>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sz w:val="22"/>
                <w:szCs w:val="22"/>
                <w:rtl/>
              </w:rPr>
            </w:pPr>
            <w:r w:rsidRPr="00A42EC9">
              <w:rPr>
                <w:rFonts w:eastAsiaTheme="minorEastAsia" w:hint="cs"/>
                <w:sz w:val="22"/>
                <w:szCs w:val="22"/>
                <w:rtl/>
              </w:rPr>
              <w:t xml:space="preserve">قبل حساب </w:t>
            </w:r>
            <w:r w:rsidRPr="00A42EC9">
              <w:rPr>
                <w:rFonts w:eastAsiaTheme="minorEastAsia"/>
                <w:sz w:val="22"/>
                <w:szCs w:val="22"/>
              </w:rPr>
              <w:t>t</w:t>
            </w:r>
            <w:r w:rsidRPr="00A42EC9">
              <w:rPr>
                <w:rFonts w:eastAsiaTheme="minorEastAsia" w:hint="cs"/>
                <w:sz w:val="22"/>
                <w:szCs w:val="22"/>
                <w:rtl/>
              </w:rPr>
              <w:t xml:space="preserve"> يجب التأكد من تجانس العينتين من خلال اختبار التجانس </w:t>
            </w:r>
            <w:r w:rsidRPr="00A42EC9">
              <w:rPr>
                <w:rFonts w:eastAsiaTheme="minorEastAsia"/>
                <w:sz w:val="22"/>
                <w:szCs w:val="22"/>
              </w:rPr>
              <w:t>F</w:t>
            </w:r>
          </w:p>
          <w:p w:rsidR="00002D92" w:rsidRPr="00BB192F" w:rsidRDefault="00002D92" w:rsidP="001C518F">
            <w:pPr>
              <w:spacing w:after="0" w:line="240" w:lineRule="auto"/>
              <w:rPr>
                <w:rFonts w:eastAsiaTheme="minorEastAsia"/>
                <w:b/>
                <w:bCs/>
                <w:sz w:val="22"/>
                <w:szCs w:val="22"/>
              </w:rPr>
            </w:pPr>
            <m:oMathPara>
              <m:oMath>
                <m:r>
                  <m:rPr>
                    <m:sty m:val="b"/>
                  </m:rPr>
                  <w:rPr>
                    <w:rFonts w:ascii="Cambria Math" w:eastAsiaTheme="minorEastAsia" w:hAnsi="Cambria Math"/>
                    <w:sz w:val="22"/>
                    <w:szCs w:val="22"/>
                  </w:rPr>
                  <m:t>F</m:t>
                </m:r>
                <m:r>
                  <m:rPr>
                    <m:sty m:val="bi"/>
                  </m:rPr>
                  <w:rPr>
                    <w:rFonts w:ascii="Cambria Math" w:eastAsiaTheme="minorEastAsia" w:hAnsi="Cambria Math"/>
                    <w:sz w:val="22"/>
                    <w:szCs w:val="22"/>
                  </w:rPr>
                  <m:t>=</m:t>
                </m:r>
                <m:f>
                  <m:fPr>
                    <m:ctrlPr>
                      <w:rPr>
                        <w:rFonts w:ascii="Cambria Math" w:eastAsiaTheme="minorEastAsia" w:hAnsi="Cambria Math"/>
                        <w:b/>
                        <w:bCs/>
                        <w:sz w:val="22"/>
                        <w:szCs w:val="22"/>
                      </w:rPr>
                    </m:ctrlPr>
                  </m:fPr>
                  <m:num>
                    <m:r>
                      <m:rPr>
                        <m:sty m:val="b"/>
                      </m:rPr>
                      <w:rPr>
                        <w:rFonts w:ascii="Cambria Math" w:eastAsiaTheme="minorEastAsia" w:hAnsi="Cambria Math"/>
                        <w:sz w:val="22"/>
                        <w:szCs w:val="22"/>
                        <w:rtl/>
                      </w:rPr>
                      <m:t>الأكبر التباين</m:t>
                    </m:r>
                  </m:num>
                  <m:den>
                    <m:r>
                      <m:rPr>
                        <m:sty m:val="b"/>
                      </m:rPr>
                      <w:rPr>
                        <w:rFonts w:ascii="Cambria Math" w:eastAsiaTheme="minorEastAsia" w:hAnsi="Cambria Math"/>
                        <w:sz w:val="22"/>
                        <w:szCs w:val="22"/>
                        <w:rtl/>
                      </w:rPr>
                      <m:t>الأصغر التباين</m:t>
                    </m:r>
                    <m:r>
                      <m:rPr>
                        <m:sty m:val="bi"/>
                      </m:rPr>
                      <w:rPr>
                        <w:rFonts w:ascii="Cambria Math" w:eastAsiaTheme="minorEastAsia" w:hAnsi="Cambria Math"/>
                        <w:sz w:val="22"/>
                        <w:szCs w:val="22"/>
                      </w:rPr>
                      <m:t xml:space="preserve"> </m:t>
                    </m:r>
                  </m:den>
                </m:f>
              </m:oMath>
            </m:oMathPara>
          </w:p>
          <w:p w:rsidR="00002D92" w:rsidRPr="00A42EC9" w:rsidRDefault="00002D92" w:rsidP="001C518F">
            <w:pPr>
              <w:spacing w:after="0" w:line="240" w:lineRule="auto"/>
              <w:jc w:val="both"/>
              <w:rPr>
                <w:rFonts w:eastAsiaTheme="minorEastAsia"/>
                <w:b/>
                <w:bCs/>
                <w:sz w:val="22"/>
                <w:szCs w:val="22"/>
                <w:rtl/>
              </w:rPr>
            </w:pPr>
            <w:r w:rsidRPr="00A42EC9">
              <w:rPr>
                <w:rFonts w:eastAsiaTheme="minorEastAsia" w:hint="cs"/>
                <w:b/>
                <w:bCs/>
                <w:sz w:val="22"/>
                <w:szCs w:val="22"/>
                <w:rtl/>
              </w:rPr>
              <w:t>أّذا كانت</w:t>
            </w:r>
            <w:r>
              <w:rPr>
                <w:rFonts w:eastAsiaTheme="minorEastAsia" w:hint="cs"/>
                <w:b/>
                <w:bCs/>
                <w:sz w:val="22"/>
                <w:szCs w:val="22"/>
                <w:rtl/>
              </w:rPr>
              <w:t xml:space="preserve"> قيمة</w:t>
            </w:r>
            <w:r w:rsidRPr="00A42EC9">
              <w:rPr>
                <w:rFonts w:eastAsiaTheme="minorEastAsia" w:hint="cs"/>
                <w:b/>
                <w:bCs/>
                <w:sz w:val="22"/>
                <w:szCs w:val="22"/>
                <w:rtl/>
              </w:rPr>
              <w:t xml:space="preserve"> </w:t>
            </w:r>
            <w:r w:rsidRPr="00A42EC9">
              <w:rPr>
                <w:rFonts w:eastAsiaTheme="minorEastAsia"/>
                <w:b/>
                <w:bCs/>
                <w:sz w:val="22"/>
                <w:szCs w:val="22"/>
              </w:rPr>
              <w:t>F</w:t>
            </w:r>
            <w:r w:rsidRPr="00A42EC9">
              <w:rPr>
                <w:rFonts w:eastAsiaTheme="minorEastAsia" w:hint="cs"/>
                <w:b/>
                <w:bCs/>
                <w:sz w:val="22"/>
                <w:szCs w:val="22"/>
                <w:rtl/>
              </w:rPr>
              <w:t xml:space="preserve"> </w:t>
            </w:r>
            <w:r w:rsidRPr="00A42EC9">
              <w:rPr>
                <w:rFonts w:eastAsiaTheme="minorEastAsia"/>
                <w:b/>
                <w:bCs/>
                <w:sz w:val="22"/>
                <w:szCs w:val="22"/>
                <w:rtl/>
              </w:rPr>
              <w:t xml:space="preserve">غير دالة </w:t>
            </w:r>
            <w:r w:rsidRPr="00A42EC9">
              <w:rPr>
                <w:rFonts w:eastAsiaTheme="minorEastAsia" w:hint="cs"/>
                <w:b/>
                <w:bCs/>
                <w:sz w:val="22"/>
                <w:szCs w:val="22"/>
                <w:rtl/>
              </w:rPr>
              <w:t>ف</w:t>
            </w:r>
            <w:r w:rsidRPr="00A42EC9">
              <w:rPr>
                <w:rFonts w:eastAsiaTheme="minorEastAsia"/>
                <w:b/>
                <w:bCs/>
                <w:sz w:val="22"/>
                <w:szCs w:val="22"/>
                <w:rtl/>
              </w:rPr>
              <w:t xml:space="preserve">هذا يعني أن هناك تجانس بين تباين </w:t>
            </w:r>
            <w:r w:rsidRPr="00A42EC9">
              <w:rPr>
                <w:rFonts w:eastAsiaTheme="minorEastAsia" w:hint="cs"/>
                <w:b/>
                <w:bCs/>
                <w:sz w:val="22"/>
                <w:szCs w:val="22"/>
                <w:rtl/>
              </w:rPr>
              <w:t>العينتين</w:t>
            </w:r>
          </w:p>
        </w:tc>
        <w:tc>
          <w:tcPr>
            <w:tcW w:w="1559" w:type="dxa"/>
            <w:vMerge w:val="restart"/>
            <w:tcBorders>
              <w:left w:val="single" w:sz="18" w:space="0" w:color="auto"/>
              <w:right w:val="single" w:sz="24"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acc>
                      <m:accPr>
                        <m:chr m:val="̅"/>
                        <m:ctrlPr>
                          <w:rPr>
                            <w:rFonts w:ascii="Cambria Math" w:eastAsiaTheme="minorEastAsia" w:hAnsi="Cambria Math"/>
                            <w:b/>
                            <w:bCs/>
                            <w:i/>
                          </w:rPr>
                        </m:ctrlPr>
                      </m:accPr>
                      <m:e>
                        <m:r>
                          <m:rPr>
                            <m:sty m:val="bi"/>
                          </m:rPr>
                          <w:rPr>
                            <w:rFonts w:ascii="Cambria Math" w:eastAsiaTheme="minorEastAsia" w:hAnsi="Cambria Math"/>
                          </w:rPr>
                          <m:t>x</m:t>
                        </m:r>
                      </m:e>
                    </m:acc>
                    <m:r>
                      <m:rPr>
                        <m:sty m:val="bi"/>
                      </m:rPr>
                      <w:rPr>
                        <w:rFonts w:ascii="Cambria Math" w:eastAsiaTheme="minorEastAsia" w:hAnsi="Cambria Math"/>
                      </w:rPr>
                      <m:t>-</m:t>
                    </m:r>
                    <m:acc>
                      <m:accPr>
                        <m:chr m:val="̅"/>
                        <m:ctrlPr>
                          <w:rPr>
                            <w:rFonts w:ascii="Cambria Math" w:eastAsiaTheme="minorEastAsia" w:hAnsi="Cambria Math"/>
                            <w:b/>
                            <w:bCs/>
                            <w:i/>
                          </w:rPr>
                        </m:ctrlPr>
                      </m:accPr>
                      <m:e>
                        <m:r>
                          <m:rPr>
                            <m:sty m:val="bi"/>
                          </m:rPr>
                          <w:rPr>
                            <w:rFonts w:ascii="Cambria Math" w:eastAsiaTheme="minorEastAsia" w:hAnsi="Cambria Math"/>
                          </w:rPr>
                          <m:t>y</m:t>
                        </m:r>
                      </m:e>
                    </m:acc>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1418" w:type="dxa"/>
            <w:vMerge w:val="restart"/>
            <w:tcBorders>
              <w:left w:val="single" w:sz="24"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oMath>
            </m:oMathPara>
          </w:p>
        </w:tc>
        <w:tc>
          <w:tcPr>
            <w:tcW w:w="1418" w:type="dxa"/>
            <w:tcBorders>
              <w:top w:val="single" w:sz="2" w:space="0" w:color="auto"/>
              <w:left w:val="single" w:sz="1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مجهول</w:t>
            </w:r>
            <w:r w:rsidRPr="00247FD7">
              <w:rPr>
                <w:rFonts w:asciiTheme="majorBidi" w:hAnsiTheme="majorBidi" w:cstheme="majorBidi"/>
                <w:b/>
                <w:bCs/>
                <w:i/>
                <w:sz w:val="18"/>
                <w:szCs w:val="18"/>
                <w:rtl/>
              </w:rPr>
              <w:t xml:space="preserve">                           </w:t>
            </w:r>
          </w:p>
        </w:tc>
        <w:tc>
          <w:tcPr>
            <w:tcW w:w="1551" w:type="dxa"/>
            <w:vMerge w:val="restart"/>
            <w:tcBorders>
              <w:top w:val="single" w:sz="2" w:space="0" w:color="auto"/>
              <w:left w:val="single" w:sz="8" w:space="0" w:color="auto"/>
              <w:right w:val="thinThickThinSmallGap" w:sz="18" w:space="0" w:color="auto"/>
            </w:tcBorders>
            <w:vAlign w:val="center"/>
          </w:tcPr>
          <w:p w:rsidR="00002D92" w:rsidRPr="007D5492" w:rsidRDefault="00002D92" w:rsidP="001C518F">
            <w:pPr>
              <w:spacing w:after="0" w:line="240" w:lineRule="auto"/>
              <w:jc w:val="center"/>
              <w:rPr>
                <w:rFonts w:eastAsiaTheme="minorEastAsia"/>
                <w:i/>
                <w:sz w:val="22"/>
                <w:szCs w:val="22"/>
                <w:rtl/>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oMath>
            </m:oMathPara>
          </w:p>
          <w:p w:rsidR="00002D92" w:rsidRPr="00FB36EB" w:rsidRDefault="00002D92" w:rsidP="001C518F">
            <w:pPr>
              <w:spacing w:after="0" w:line="240" w:lineRule="auto"/>
              <w:jc w:val="center"/>
              <w:rPr>
                <w:rFonts w:eastAsiaTheme="minorEastAsia"/>
                <w:sz w:val="22"/>
                <w:szCs w:val="22"/>
                <w:rtl/>
              </w:rPr>
            </w:pPr>
          </w:p>
          <w:p w:rsidR="00002D92" w:rsidRPr="009E4653" w:rsidRDefault="00002D92" w:rsidP="001C518F">
            <w:pPr>
              <w:spacing w:after="0" w:line="240" w:lineRule="auto"/>
              <w:jc w:val="center"/>
              <w:rPr>
                <w:rFonts w:ascii="Calibri" w:eastAsia="Calibri" w:hAnsi="Calibri" w:cs="Arial"/>
                <w:sz w:val="24"/>
                <w:szCs w:val="24"/>
                <w:rtl/>
              </w:rPr>
            </w:pPr>
            <w:r>
              <w:rPr>
                <w:rFonts w:hint="cs"/>
                <w:sz w:val="28"/>
                <w:rtl/>
              </w:rPr>
              <w:t xml:space="preserve">توزيع </w:t>
            </w:r>
            <w:r>
              <w:rPr>
                <w:sz w:val="28"/>
              </w:rPr>
              <w:t>t</w:t>
            </w:r>
            <w:r>
              <w:rPr>
                <w:rFonts w:hint="cs"/>
                <w:sz w:val="28"/>
                <w:rtl/>
              </w:rPr>
              <w:t xml:space="preserve"> بدرجات حرية </w:t>
            </w:r>
            <w:r>
              <w:rPr>
                <w:sz w:val="28"/>
              </w:rPr>
              <w:t>n – 2</w:t>
            </w:r>
            <w:r>
              <w:rPr>
                <w:rFonts w:hint="cs"/>
                <w:sz w:val="28"/>
                <w:rtl/>
              </w:rPr>
              <w:t>.</w:t>
            </w:r>
          </w:p>
        </w:tc>
      </w:tr>
      <w:tr w:rsidR="00002D92" w:rsidRPr="009E4653" w:rsidTr="001C518F">
        <w:trPr>
          <w:trHeight w:val="756"/>
          <w:jc w:val="center"/>
        </w:trPr>
        <w:tc>
          <w:tcPr>
            <w:tcW w:w="1375" w:type="dxa"/>
            <w:vMerge/>
            <w:tcBorders>
              <w:left w:val="thinThickThinSmallGap" w:sz="18" w:space="0" w:color="auto"/>
              <w:right w:val="single" w:sz="18" w:space="0" w:color="auto"/>
            </w:tcBorders>
            <w:vAlign w:val="center"/>
          </w:tcPr>
          <w:p w:rsidR="00002D92" w:rsidRDefault="00002D92" w:rsidP="001C518F">
            <w:pPr>
              <w:spacing w:after="0" w:line="240" w:lineRule="auto"/>
              <w:jc w:val="center"/>
              <w:rPr>
                <w:rFonts w:ascii="Calibri" w:eastAsia="Calibri" w:hAnsi="Calibri" w:cs="Arial"/>
                <w:b/>
                <w:sz w:val="24"/>
                <w:szCs w:val="24"/>
              </w:rPr>
            </w:pPr>
          </w:p>
        </w:tc>
        <w:tc>
          <w:tcPr>
            <w:tcW w:w="2339" w:type="dxa"/>
            <w:vMerge/>
            <w:tcBorders>
              <w:left w:val="single" w:sz="18" w:space="0" w:color="auto"/>
              <w:right w:val="single" w:sz="18" w:space="0" w:color="auto"/>
            </w:tcBorders>
            <w:vAlign w:val="center"/>
          </w:tcPr>
          <w:p w:rsidR="00002D92" w:rsidRDefault="00002D92" w:rsidP="001C518F">
            <w:pPr>
              <w:spacing w:after="0" w:line="240" w:lineRule="auto"/>
              <w:jc w:val="center"/>
              <w:rPr>
                <w:b/>
              </w:rPr>
            </w:pPr>
          </w:p>
        </w:tc>
        <w:tc>
          <w:tcPr>
            <w:tcW w:w="5245" w:type="dxa"/>
            <w:gridSpan w:val="3"/>
            <w:vMerge/>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rtl/>
              </w:rPr>
            </w:pPr>
          </w:p>
        </w:tc>
        <w:tc>
          <w:tcPr>
            <w:tcW w:w="1559" w:type="dxa"/>
            <w:vMerge/>
            <w:tcBorders>
              <w:left w:val="single" w:sz="18" w:space="0" w:color="auto"/>
              <w:right w:val="single" w:sz="24" w:space="0" w:color="auto"/>
            </w:tcBorders>
            <w:vAlign w:val="center"/>
          </w:tcPr>
          <w:p w:rsidR="00002D92" w:rsidRDefault="00002D92" w:rsidP="001C518F">
            <w:pPr>
              <w:spacing w:after="0" w:line="240" w:lineRule="auto"/>
              <w:jc w:val="center"/>
              <w:rPr>
                <w:b/>
              </w:rPr>
            </w:pPr>
          </w:p>
        </w:tc>
        <w:tc>
          <w:tcPr>
            <w:tcW w:w="1418" w:type="dxa"/>
            <w:vMerge/>
            <w:tcBorders>
              <w:left w:val="single" w:sz="24" w:space="0" w:color="auto"/>
              <w:bottom w:val="single" w:sz="4" w:space="0" w:color="auto"/>
              <w:right w:val="single" w:sz="18" w:space="0" w:color="auto"/>
            </w:tcBorders>
            <w:vAlign w:val="center"/>
          </w:tcPr>
          <w:p w:rsidR="00002D92" w:rsidRDefault="00002D92" w:rsidP="001C518F">
            <w:pPr>
              <w:spacing w:after="0" w:line="240" w:lineRule="auto"/>
              <w:jc w:val="center"/>
              <w:rPr>
                <w:b/>
                <w:sz w:val="24"/>
                <w:szCs w:val="24"/>
              </w:rPr>
            </w:pPr>
          </w:p>
        </w:tc>
        <w:tc>
          <w:tcPr>
            <w:tcW w:w="1418" w:type="dxa"/>
            <w:tcBorders>
              <w:left w:val="single" w:sz="18" w:space="0" w:color="auto"/>
              <w:bottom w:val="single" w:sz="4" w:space="0" w:color="auto"/>
              <w:right w:val="single" w:sz="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S</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tc>
        <w:tc>
          <w:tcPr>
            <w:tcW w:w="1551" w:type="dxa"/>
            <w:vMerge/>
            <w:tcBorders>
              <w:left w:val="single" w:sz="8" w:space="0" w:color="auto"/>
              <w:right w:val="thinThickThinSmallGap" w:sz="18" w:space="0" w:color="auto"/>
            </w:tcBorders>
            <w:vAlign w:val="center"/>
          </w:tcPr>
          <w:p w:rsidR="00002D92" w:rsidRPr="00B96E5C" w:rsidRDefault="00002D92" w:rsidP="001C518F">
            <w:pPr>
              <w:spacing w:after="0" w:line="240" w:lineRule="auto"/>
              <w:jc w:val="center"/>
              <w:rPr>
                <w:rFonts w:ascii="Cambria Math" w:eastAsiaTheme="minorEastAsia" w:hAnsi="Cambria Math"/>
                <w:sz w:val="22"/>
                <w:szCs w:val="22"/>
                <w:oMath/>
              </w:rPr>
            </w:pPr>
          </w:p>
        </w:tc>
      </w:tr>
      <w:tr w:rsidR="00002D92" w:rsidRPr="009E4653" w:rsidTr="001C518F">
        <w:trPr>
          <w:trHeight w:val="510"/>
          <w:jc w:val="center"/>
        </w:trPr>
        <w:tc>
          <w:tcPr>
            <w:tcW w:w="1375" w:type="dxa"/>
            <w:vMerge w:val="restart"/>
            <w:tcBorders>
              <w:left w:val="thinThickThinSmallGap" w:sz="18" w:space="0" w:color="auto"/>
              <w:bottom w:val="single" w:sz="4" w:space="0" w:color="auto"/>
              <w:right w:val="single" w:sz="18" w:space="0" w:color="auto"/>
            </w:tcBorders>
          </w:tcPr>
          <w:p w:rsidR="00002D92" w:rsidRPr="007F06E7" w:rsidRDefault="00002D92" w:rsidP="001C518F">
            <w:pPr>
              <w:spacing w:after="0" w:line="240" w:lineRule="auto"/>
              <w:rPr>
                <w:rFonts w:ascii="Calibri" w:hAnsi="Calibri" w:cs="Arial"/>
                <w:b/>
                <w:bCs/>
                <w:rtl/>
              </w:rPr>
            </w:pPr>
            <w:r w:rsidRPr="007F06E7">
              <w:rPr>
                <w:rFonts w:ascii="Calibri" w:hAnsi="Calibri" w:cs="Arial" w:hint="cs"/>
                <w:b/>
                <w:bCs/>
                <w:rtl/>
              </w:rPr>
              <w:t>(</w:t>
            </w:r>
            <w:r w:rsidRPr="007F06E7">
              <w:rPr>
                <w:rFonts w:ascii="Calibri" w:hAnsi="Calibri" w:cs="Arial"/>
                <w:b/>
                <w:bCs/>
              </w:rPr>
              <w:t xml:space="preserve"> (</w:t>
            </w:r>
            <m:oMath>
              <m:r>
                <m:rPr>
                  <m:sty m:val="bi"/>
                </m:rPr>
                <w:rPr>
                  <w:rFonts w:ascii="Cambria Math" w:eastAsiaTheme="minorEastAsia" w:hAnsi="Cambria Math"/>
                </w:rPr>
                <m:t>d</m:t>
              </m:r>
            </m:oMath>
            <w:r w:rsidRPr="007F06E7">
              <w:rPr>
                <w:rFonts w:ascii="Calibri" w:hAnsi="Calibri" w:cs="Arial"/>
                <w:b/>
                <w:bCs/>
              </w:rPr>
              <w:t xml:space="preserve"> </w:t>
            </w:r>
            <w:r w:rsidRPr="007F06E7">
              <w:rPr>
                <w:rFonts w:ascii="Calibri" w:hAnsi="Calibri" w:cs="Arial" w:hint="cs"/>
                <w:b/>
                <w:bCs/>
                <w:rtl/>
              </w:rPr>
              <w:t>تعني الفرق بين الدرجات.</w:t>
            </w:r>
          </w:p>
          <w:p w:rsidR="00002D92" w:rsidRDefault="00002D92" w:rsidP="001C518F">
            <w:pPr>
              <w:spacing w:after="0" w:line="240" w:lineRule="auto"/>
              <w:rPr>
                <w:rFonts w:ascii="Calibri" w:hAnsi="Calibri" w:cs="Arial"/>
                <w:b/>
                <w:bCs/>
                <w:sz w:val="4"/>
                <w:szCs w:val="4"/>
                <w:rtl/>
              </w:rPr>
            </w:pPr>
          </w:p>
          <w:p w:rsidR="00002D92" w:rsidRDefault="00002D92" w:rsidP="001C518F">
            <w:pPr>
              <w:spacing w:after="0" w:line="240" w:lineRule="auto"/>
              <w:rPr>
                <w:rFonts w:ascii="Calibri" w:hAnsi="Calibri" w:cs="Arial"/>
                <w:b/>
                <w:bCs/>
                <w:sz w:val="4"/>
                <w:szCs w:val="4"/>
                <w:rtl/>
              </w:rPr>
            </w:pPr>
          </w:p>
          <w:p w:rsidR="00002D92" w:rsidRPr="006A3C24" w:rsidRDefault="00002D92" w:rsidP="001C518F">
            <w:pPr>
              <w:spacing w:after="0" w:line="240" w:lineRule="auto"/>
              <w:rPr>
                <w:rFonts w:ascii="Calibri" w:hAnsi="Calibri" w:cs="Arial"/>
                <w:b/>
                <w:bCs/>
                <w:sz w:val="4"/>
                <w:szCs w:val="4"/>
                <w:rtl/>
              </w:rPr>
            </w:pPr>
          </w:p>
          <w:p w:rsidR="00002D92" w:rsidRDefault="00727759" w:rsidP="001C518F">
            <w:pPr>
              <w:spacing w:after="0" w:line="240" w:lineRule="auto"/>
              <w:rPr>
                <w:rFonts w:ascii="Calibri" w:hAnsi="Calibri" w:cs="Arial"/>
                <w:b/>
                <w:bCs/>
                <w:rtl/>
              </w:rPr>
            </w:pPr>
            <m:oMath>
              <m:acc>
                <m:accPr>
                  <m:chr m:val="̅"/>
                  <m:ctrlPr>
                    <w:rPr>
                      <w:rFonts w:ascii="Cambria Math" w:eastAsiaTheme="minorEastAsia" w:hAnsi="Cambria Math"/>
                      <w:b/>
                      <w:bCs/>
                      <w:i/>
                    </w:rPr>
                  </m:ctrlPr>
                </m:accPr>
                <m:e>
                  <m:r>
                    <m:rPr>
                      <m:sty m:val="bi"/>
                    </m:rPr>
                    <w:rPr>
                      <w:rFonts w:ascii="Cambria Math" w:eastAsiaTheme="minorEastAsia" w:hAnsi="Cambria Math"/>
                    </w:rPr>
                    <m:t>d</m:t>
                  </m:r>
                </m:e>
              </m:acc>
            </m:oMath>
            <w:r w:rsidR="00002D92" w:rsidRPr="007F06E7">
              <w:rPr>
                <w:rFonts w:ascii="Calibri" w:hAnsi="Calibri" w:cs="Arial" w:hint="cs"/>
                <w:b/>
                <w:bCs/>
                <w:rtl/>
              </w:rPr>
              <w:t xml:space="preserve"> تعني متوسط الفروق </w:t>
            </w:r>
          </w:p>
          <w:p w:rsidR="00002D92" w:rsidRDefault="00002D92" w:rsidP="001C518F">
            <w:pPr>
              <w:spacing w:after="0" w:line="240" w:lineRule="auto"/>
              <w:rPr>
                <w:rFonts w:ascii="Calibri" w:hAnsi="Calibri" w:cs="Arial"/>
                <w:b/>
                <w:bCs/>
                <w:sz w:val="6"/>
                <w:szCs w:val="6"/>
                <w:rtl/>
              </w:rPr>
            </w:pPr>
          </w:p>
          <w:p w:rsidR="00002D92" w:rsidRDefault="00002D92" w:rsidP="001C518F">
            <w:pPr>
              <w:spacing w:after="0" w:line="240" w:lineRule="auto"/>
              <w:rPr>
                <w:rFonts w:ascii="Calibri" w:hAnsi="Calibri" w:cs="Arial"/>
                <w:b/>
                <w:bCs/>
                <w:sz w:val="6"/>
                <w:szCs w:val="6"/>
                <w:rtl/>
              </w:rPr>
            </w:pPr>
          </w:p>
          <w:p w:rsidR="00002D92" w:rsidRPr="006A3C24" w:rsidRDefault="00002D92" w:rsidP="001C518F">
            <w:pPr>
              <w:spacing w:after="0" w:line="240" w:lineRule="auto"/>
              <w:rPr>
                <w:rFonts w:ascii="Calibri" w:hAnsi="Calibri" w:cs="Arial"/>
                <w:b/>
                <w:bCs/>
                <w:sz w:val="6"/>
                <w:szCs w:val="6"/>
                <w:rtl/>
              </w:rPr>
            </w:pPr>
          </w:p>
          <w:p w:rsidR="00002D92" w:rsidRPr="007F06E7" w:rsidRDefault="00727759" w:rsidP="001C518F">
            <w:pPr>
              <w:spacing w:after="0" w:line="240" w:lineRule="auto"/>
              <w:rPr>
                <w:rFonts w:ascii="Calibri" w:hAnsi="Calibri" w:cs="Arial"/>
                <w:b/>
                <w:bCs/>
                <w:rtl/>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oMath>
            <w:r w:rsidR="00002D92" w:rsidRPr="007F06E7">
              <w:rPr>
                <w:rFonts w:ascii="Calibri" w:hAnsi="Calibri" w:cs="Arial" w:hint="cs"/>
                <w:b/>
                <w:bCs/>
                <w:rtl/>
              </w:rPr>
              <w:t xml:space="preserve"> </w:t>
            </w:r>
            <w:r w:rsidR="00002D92" w:rsidRPr="00C612FF">
              <w:rPr>
                <w:rFonts w:ascii="Calibri" w:hAnsi="Calibri" w:cs="Arial" w:hint="cs"/>
                <w:b/>
                <w:bCs/>
                <w:rtl/>
              </w:rPr>
              <w:t>تعني الانحراف المعياري للفروق</w:t>
            </w:r>
            <w:r w:rsidR="00002D92" w:rsidRPr="00C612FF">
              <w:rPr>
                <w:rFonts w:ascii="Calibri" w:hAnsi="Calibri" w:cs="Arial" w:hint="cs"/>
                <w:rtl/>
              </w:rPr>
              <w:t xml:space="preserve"> </w:t>
            </w:r>
          </w:p>
        </w:tc>
        <w:tc>
          <w:tcPr>
            <w:tcW w:w="2339" w:type="dxa"/>
            <w:vMerge w:val="restart"/>
            <w:tcBorders>
              <w:left w:val="single" w:sz="18" w:space="0" w:color="auto"/>
              <w:bottom w:val="single" w:sz="4" w:space="0" w:color="auto"/>
              <w:right w:val="single" w:sz="18" w:space="0" w:color="auto"/>
            </w:tcBorders>
          </w:tcPr>
          <w:p w:rsidR="00002D92" w:rsidRPr="007F06E7" w:rsidRDefault="00002D92" w:rsidP="001C518F">
            <w:pPr>
              <w:spacing w:after="0" w:line="240" w:lineRule="auto"/>
              <w:rPr>
                <w:b/>
                <w:bCs/>
                <w:rtl/>
              </w:rPr>
            </w:pPr>
            <w:r w:rsidRPr="007F06E7">
              <w:rPr>
                <w:rFonts w:ascii="Calibri" w:hAnsi="Calibri" w:cs="Arial"/>
                <w:b/>
                <w:bCs/>
              </w:rPr>
              <w:t xml:space="preserve"> </w:t>
            </w:r>
            <m:oMath>
              <m:r>
                <m:rPr>
                  <m:sty m:val="bi"/>
                </m:rPr>
                <w:rPr>
                  <w:rFonts w:ascii="Cambria Math" w:eastAsiaTheme="minorEastAsia" w:hAnsi="Cambria Math"/>
                </w:rPr>
                <m:t>P</m:t>
              </m:r>
            </m:oMath>
            <w:r w:rsidRPr="007F06E7">
              <w:rPr>
                <w:rFonts w:hint="cs"/>
                <w:b/>
                <w:bCs/>
                <w:rtl/>
              </w:rPr>
              <w:t>النسبة المشتركة</w:t>
            </w:r>
          </w:p>
          <w:p w:rsidR="00002D92" w:rsidRDefault="00002D92" w:rsidP="001C518F">
            <w:pPr>
              <w:spacing w:after="0" w:line="240" w:lineRule="auto"/>
              <w:rPr>
                <w:b/>
                <w:bCs/>
                <w:rtl/>
              </w:rPr>
            </w:pPr>
            <w:r w:rsidRPr="007F06E7">
              <w:rPr>
                <w:rFonts w:hint="cs"/>
                <w:b/>
                <w:bCs/>
                <w:rtl/>
              </w:rPr>
              <w:t>وتحسب</w:t>
            </w:r>
          </w:p>
          <w:p w:rsidR="00002D92" w:rsidRPr="007F06E7" w:rsidRDefault="00002D92" w:rsidP="001C518F">
            <w:pPr>
              <w:spacing w:after="0" w:line="240" w:lineRule="auto"/>
              <w:rPr>
                <w:b/>
                <w:bCs/>
                <w:rtl/>
              </w:rPr>
            </w:pPr>
          </w:p>
          <w:p w:rsidR="00002D92" w:rsidRPr="007F06E7" w:rsidRDefault="00002D92" w:rsidP="001C518F">
            <w:pPr>
              <w:spacing w:after="0" w:line="240" w:lineRule="auto"/>
              <w:rPr>
                <w:b/>
                <w:bCs/>
                <w:i/>
                <w:rtl/>
              </w:rPr>
            </w:pPr>
            <w:r w:rsidRPr="007F06E7">
              <w:rPr>
                <w:rFonts w:hint="cs"/>
                <w:b/>
                <w:bCs/>
                <w:rtl/>
              </w:rPr>
              <w:t xml:space="preserve"> </w:t>
            </w:r>
            <m:oMath>
              <m:r>
                <m:rPr>
                  <m:sty m:val="bi"/>
                </m:rPr>
                <w:rPr>
                  <w:rFonts w:ascii="Cambria Math" w:eastAsiaTheme="minorEastAsia" w:hAnsi="Cambria Math"/>
                  <w:sz w:val="22"/>
                  <w:szCs w:val="22"/>
                </w:rPr>
                <m:t>P=</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1</m:t>
                      </m:r>
                    </m:sub>
                  </m:sSub>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x</m:t>
                          </m:r>
                        </m:sub>
                      </m:sSub>
                      <m:r>
                        <m:rPr>
                          <m:sty m:val="bi"/>
                        </m:rPr>
                        <w:rPr>
                          <w:rFonts w:ascii="Cambria Math" w:eastAsiaTheme="minorEastAsia" w:hAnsi="Cambria Math"/>
                          <w:sz w:val="22"/>
                          <w:szCs w:val="22"/>
                        </w:rPr>
                        <m:t>-1)-</m:t>
                      </m:r>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oMath>
          </w:p>
          <w:p w:rsidR="00002D92" w:rsidRPr="007F06E7" w:rsidRDefault="00002D92" w:rsidP="001C518F">
            <w:pPr>
              <w:spacing w:after="0" w:line="240" w:lineRule="auto"/>
              <w:rPr>
                <w:b/>
                <w:bCs/>
                <w:rtl/>
              </w:rPr>
            </w:pPr>
          </w:p>
          <w:p w:rsidR="00002D92" w:rsidRDefault="00002D92" w:rsidP="001C518F">
            <w:pPr>
              <w:spacing w:after="0" w:line="240" w:lineRule="auto"/>
              <w:rPr>
                <w:b/>
                <w:bCs/>
                <w:rtl/>
              </w:rPr>
            </w:pPr>
            <w:r w:rsidRPr="007F06E7">
              <w:rPr>
                <w:b/>
                <w:bCs/>
              </w:rPr>
              <w:t xml:space="preserve"> </w:t>
            </w:r>
            <m:oMath>
              <m:r>
                <m:rPr>
                  <m:sty m:val="bi"/>
                </m:rPr>
                <w:rPr>
                  <w:rFonts w:ascii="Cambria Math" w:eastAsiaTheme="minorEastAsia" w:hAnsi="Cambria Math"/>
                </w:rPr>
                <m:t>q</m:t>
              </m:r>
            </m:oMath>
            <w:r w:rsidRPr="007F06E7">
              <w:rPr>
                <w:rFonts w:hint="cs"/>
                <w:b/>
                <w:bCs/>
                <w:rtl/>
              </w:rPr>
              <w:t>هي النسبة المكملة للنسبة المشتركة</w:t>
            </w:r>
            <w:r>
              <w:rPr>
                <w:rFonts w:hint="cs"/>
                <w:b/>
                <w:bCs/>
                <w:rtl/>
              </w:rPr>
              <w:t xml:space="preserve"> </w:t>
            </w:r>
            <w:r w:rsidRPr="007F06E7">
              <w:rPr>
                <w:rFonts w:hint="cs"/>
                <w:b/>
                <w:bCs/>
                <w:rtl/>
              </w:rPr>
              <w:t>وتحسب</w:t>
            </w:r>
          </w:p>
          <w:p w:rsidR="00002D92" w:rsidRPr="007F06E7" w:rsidRDefault="00002D92" w:rsidP="001C518F">
            <w:pPr>
              <w:spacing w:after="0" w:line="240" w:lineRule="auto"/>
              <w:jc w:val="center"/>
              <w:rPr>
                <w:b/>
                <w:bCs/>
                <w:i/>
              </w:rPr>
            </w:pPr>
            <m:oMathPara>
              <m:oMath>
                <m:r>
                  <m:rPr>
                    <m:sty m:val="bi"/>
                  </m:rPr>
                  <w:rPr>
                    <w:rFonts w:ascii="Cambria Math" w:eastAsiaTheme="minorEastAsia" w:hAnsi="Cambria Math"/>
                  </w:rPr>
                  <m:t>q=1-P</m:t>
                </m:r>
              </m:oMath>
            </m:oMathPara>
          </w:p>
        </w:tc>
        <w:tc>
          <w:tcPr>
            <w:tcW w:w="1418" w:type="dxa"/>
            <w:tcBorders>
              <w:left w:val="single" w:sz="18" w:space="0" w:color="auto"/>
              <w:bottom w:val="single" w:sz="4" w:space="0" w:color="auto"/>
              <w:right w:val="single" w:sz="18" w:space="0" w:color="auto"/>
            </w:tcBorders>
          </w:tcPr>
          <w:p w:rsidR="00002D92" w:rsidRPr="007F06E7"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r>
              <w:rPr>
                <w:rFonts w:hint="cs"/>
                <w:b/>
                <w:bCs/>
                <w:rtl/>
              </w:rPr>
              <w:t xml:space="preserve"> عدم ا</w:t>
            </w:r>
            <w:r w:rsidRPr="007F06E7">
              <w:rPr>
                <w:rFonts w:hint="cs"/>
                <w:b/>
                <w:bCs/>
                <w:rtl/>
              </w:rPr>
              <w:t>لتجانس</w:t>
            </w:r>
          </w:p>
        </w:tc>
        <w:tc>
          <w:tcPr>
            <w:tcW w:w="3827" w:type="dxa"/>
            <w:gridSpan w:val="2"/>
            <w:tcBorders>
              <w:left w:val="single" w:sz="18" w:space="0" w:color="auto"/>
              <w:bottom w:val="single" w:sz="4" w:space="0" w:color="auto"/>
              <w:right w:val="single" w:sz="18" w:space="0" w:color="auto"/>
            </w:tcBorders>
          </w:tcPr>
          <w:p w:rsidR="00002D92"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p>
          <w:p w:rsidR="00002D92" w:rsidRPr="00B421A7" w:rsidRDefault="00002D92" w:rsidP="001C518F">
            <w:pPr>
              <w:spacing w:after="0" w:line="240" w:lineRule="auto"/>
              <w:jc w:val="center"/>
              <w:rPr>
                <w:b/>
                <w:bCs/>
                <w:rtl/>
              </w:rPr>
            </w:pPr>
            <w:r w:rsidRPr="007F06E7">
              <w:rPr>
                <w:rFonts w:hint="cs"/>
                <w:b/>
                <w:bCs/>
                <w:rtl/>
              </w:rPr>
              <w:t>التجانس</w:t>
            </w:r>
          </w:p>
        </w:tc>
        <w:tc>
          <w:tcPr>
            <w:tcW w:w="1559" w:type="dxa"/>
            <w:vMerge w:val="restart"/>
            <w:tcBorders>
              <w:left w:val="single" w:sz="18" w:space="0" w:color="auto"/>
              <w:bottom w:val="single" w:sz="4"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val="restart"/>
            <w:tcBorders>
              <w:left w:val="single" w:sz="24" w:space="0" w:color="auto"/>
              <w:bottom w:val="thickThinSmallGap" w:sz="24" w:space="0" w:color="auto"/>
              <w:right w:val="single" w:sz="18" w:space="0" w:color="auto"/>
            </w:tcBorders>
          </w:tcPr>
          <w:p w:rsidR="00002D92" w:rsidRDefault="00727759" w:rsidP="001C518F">
            <w:pPr>
              <w:spacing w:after="0" w:line="240" w:lineRule="auto"/>
              <w:jc w:val="both"/>
              <w:rPr>
                <w:b/>
                <w:bCs/>
                <w:sz w:val="22"/>
                <w:szCs w:val="22"/>
                <w:rtl/>
              </w:rPr>
            </w:pP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0</m:t>
                  </m:r>
                </m:sub>
              </m:sSub>
            </m:oMath>
            <w:r w:rsidR="00002D92" w:rsidRPr="002309A8">
              <w:rPr>
                <w:rFonts w:hint="cs"/>
                <w:b/>
                <w:bCs/>
                <w:sz w:val="22"/>
                <w:szCs w:val="22"/>
                <w:rtl/>
              </w:rPr>
              <w:t xml:space="preserve"> </w:t>
            </w:r>
            <w:r w:rsidR="00002D92" w:rsidRPr="002309A8">
              <w:rPr>
                <w:rFonts w:hint="cs"/>
                <w:sz w:val="18"/>
                <w:szCs w:val="18"/>
                <w:rtl/>
              </w:rPr>
              <w:t>النسبة</w:t>
            </w:r>
            <w:r w:rsidR="00002D92">
              <w:rPr>
                <w:rFonts w:hint="cs"/>
                <w:sz w:val="18"/>
                <w:szCs w:val="18"/>
                <w:rtl/>
              </w:rPr>
              <w:t xml:space="preserve">  </w:t>
            </w:r>
            <w:r w:rsidR="00002D92" w:rsidRPr="002309A8">
              <w:rPr>
                <w:rFonts w:hint="cs"/>
                <w:sz w:val="18"/>
                <w:szCs w:val="18"/>
                <w:rtl/>
              </w:rPr>
              <w:t>في المجتمع وهي معلومة</w:t>
            </w:r>
          </w:p>
          <w:p w:rsidR="00002D92" w:rsidRPr="002309A8" w:rsidRDefault="00002D92" w:rsidP="001C518F">
            <w:pPr>
              <w:spacing w:after="0" w:line="240" w:lineRule="auto"/>
              <w:rPr>
                <w:b/>
                <w:bCs/>
                <w:sz w:val="6"/>
                <w:szCs w:val="6"/>
                <w:rtl/>
              </w:rPr>
            </w:pPr>
          </w:p>
          <w:p w:rsidR="00002D92" w:rsidRDefault="00727759" w:rsidP="001C518F">
            <w:pPr>
              <w:spacing w:after="0" w:line="240" w:lineRule="auto"/>
              <w:rPr>
                <w:b/>
                <w:bCs/>
                <w:sz w:val="22"/>
                <w:szCs w:val="22"/>
                <w:rtl/>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oMath>
            <w:r w:rsidR="00002D92" w:rsidRPr="002309A8">
              <w:rPr>
                <w:rFonts w:hint="cs"/>
                <w:sz w:val="18"/>
                <w:szCs w:val="18"/>
                <w:rtl/>
              </w:rPr>
              <w:t xml:space="preserve">  النسبة في العينة  وهي مقدرة</w:t>
            </w:r>
            <w:r w:rsidR="00002D92">
              <w:rPr>
                <w:rFonts w:hint="cs"/>
                <w:b/>
                <w:bCs/>
                <w:sz w:val="22"/>
                <w:szCs w:val="22"/>
                <w:rtl/>
              </w:rPr>
              <w:t>.</w:t>
            </w:r>
          </w:p>
          <w:p w:rsidR="00002D92" w:rsidRPr="002309A8" w:rsidRDefault="00002D92" w:rsidP="001C518F">
            <w:pPr>
              <w:spacing w:after="0" w:line="240" w:lineRule="auto"/>
              <w:rPr>
                <w:b/>
                <w:bCs/>
                <w:sz w:val="10"/>
                <w:szCs w:val="10"/>
                <w:rtl/>
              </w:rPr>
            </w:pPr>
          </w:p>
          <w:p w:rsidR="00002D92" w:rsidRPr="002309A8" w:rsidRDefault="00002D92" w:rsidP="001C518F">
            <w:pPr>
              <w:spacing w:after="0" w:line="240" w:lineRule="auto"/>
              <w:jc w:val="both"/>
              <w:rPr>
                <w:b/>
                <w:bCs/>
                <w:i/>
                <w:sz w:val="22"/>
                <w:szCs w:val="22"/>
                <w:rtl/>
              </w:rPr>
            </w:pPr>
            <w:r w:rsidRPr="002309A8">
              <w:rPr>
                <w:b/>
                <w:sz w:val="18"/>
                <w:szCs w:val="18"/>
              </w:rPr>
              <w:t xml:space="preserve"> </w:t>
            </w:r>
            <w:r w:rsidRPr="002309A8">
              <w:rPr>
                <w:rFonts w:hint="cs"/>
                <w:b/>
                <w:sz w:val="18"/>
                <w:szCs w:val="18"/>
                <w:rtl/>
              </w:rPr>
              <w:t xml:space="preserve"> </w:t>
            </w:r>
            <m:oMath>
              <m:r>
                <m:rPr>
                  <m:sty m:val="bi"/>
                </m:rPr>
                <w:rPr>
                  <w:rFonts w:ascii="Cambria Math" w:eastAsiaTheme="minorEastAsia" w:hAnsi="Cambria Math"/>
                  <w:sz w:val="18"/>
                  <w:szCs w:val="18"/>
                </w:rPr>
                <m:t>q</m:t>
              </m:r>
            </m:oMath>
            <w:r w:rsidRPr="002309A8">
              <w:rPr>
                <w:rFonts w:hint="cs"/>
                <w:b/>
                <w:sz w:val="18"/>
                <w:szCs w:val="18"/>
                <w:rtl/>
              </w:rPr>
              <w:t xml:space="preserve"> </w:t>
            </w:r>
            <w:r w:rsidRPr="002309A8">
              <w:rPr>
                <w:rFonts w:hint="cs"/>
                <w:sz w:val="18"/>
                <w:szCs w:val="18"/>
                <w:rtl/>
              </w:rPr>
              <w:t>النسبة المكلمة لنسبة المجتمع، وتحسب</w:t>
            </w:r>
            <w:r>
              <w:rPr>
                <w:rFonts w:hint="cs"/>
                <w:sz w:val="18"/>
                <w:szCs w:val="18"/>
                <w:rtl/>
              </w:rPr>
              <w:t>:</w:t>
            </w:r>
            <w:r w:rsidRPr="002309A8">
              <w:rPr>
                <w:rFonts w:hint="cs"/>
                <w:sz w:val="18"/>
                <w:szCs w:val="18"/>
                <w:rtl/>
              </w:rPr>
              <w:t xml:space="preserve"> </w:t>
            </w:r>
          </w:p>
          <w:p w:rsidR="00002D92" w:rsidRPr="009E4653" w:rsidRDefault="00002D92" w:rsidP="001C518F">
            <w:pPr>
              <w:spacing w:after="0" w:line="240" w:lineRule="auto"/>
              <w:rPr>
                <w:b/>
                <w:bCs/>
                <w:sz w:val="24"/>
                <w:szCs w:val="24"/>
              </w:rPr>
            </w:pPr>
            <m:oMath>
              <m:r>
                <m:rPr>
                  <m:sty m:val="bi"/>
                </m:rPr>
                <w:rPr>
                  <w:rFonts w:ascii="Cambria Math" w:eastAsiaTheme="minorEastAsia" w:hAnsi="Cambria Math"/>
                  <w:sz w:val="18"/>
                  <w:szCs w:val="18"/>
                </w:rPr>
                <m:t>q=1-P</m:t>
              </m:r>
            </m:oMath>
            <w:r w:rsidRPr="002309A8">
              <w:rPr>
                <w:rFonts w:hint="cs"/>
                <w:b/>
                <w:bCs/>
                <w:sz w:val="22"/>
                <w:szCs w:val="22"/>
              </w:rPr>
              <w:t xml:space="preserve"> </w:t>
            </w:r>
          </w:p>
        </w:tc>
        <w:tc>
          <w:tcPr>
            <w:tcW w:w="1418" w:type="dxa"/>
            <w:tcBorders>
              <w:left w:val="single" w:sz="18" w:space="0" w:color="auto"/>
              <w:bottom w:val="single" w:sz="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معلوم</w:t>
            </w:r>
          </w:p>
        </w:tc>
        <w:tc>
          <w:tcPr>
            <w:tcW w:w="1551" w:type="dxa"/>
            <w:vMerge/>
            <w:tcBorders>
              <w:left w:val="single" w:sz="8" w:space="0" w:color="auto"/>
              <w:right w:val="thinThickThinSmallGap" w:sz="18" w:space="0" w:color="auto"/>
            </w:tcBorders>
            <w:vAlign w:val="center"/>
          </w:tcPr>
          <w:p w:rsidR="00002D92" w:rsidRPr="00FB36EB" w:rsidRDefault="00002D92" w:rsidP="001C518F">
            <w:pPr>
              <w:spacing w:after="0" w:line="240" w:lineRule="auto"/>
              <w:jc w:val="center"/>
              <w:rPr>
                <w:rFonts w:eastAsiaTheme="minorEastAsia"/>
                <w:sz w:val="22"/>
                <w:szCs w:val="22"/>
                <w:rtl/>
              </w:rPr>
            </w:pPr>
          </w:p>
        </w:tc>
      </w:tr>
      <w:tr w:rsidR="00002D92" w:rsidRPr="009E4653" w:rsidTr="001C518F">
        <w:trPr>
          <w:trHeight w:val="929"/>
          <w:jc w:val="center"/>
        </w:trPr>
        <w:tc>
          <w:tcPr>
            <w:tcW w:w="1375" w:type="dxa"/>
            <w:vMerge/>
            <w:tcBorders>
              <w:left w:val="thinThickThinSmallGap"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tl/>
              </w:rPr>
            </w:pPr>
          </w:p>
        </w:tc>
        <w:tc>
          <w:tcPr>
            <w:tcW w:w="2339" w:type="dxa"/>
            <w:vMerge/>
            <w:tcBorders>
              <w:left w:val="single"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Pr>
            </w:pPr>
          </w:p>
        </w:tc>
        <w:tc>
          <w:tcPr>
            <w:tcW w:w="1418" w:type="dxa"/>
            <w:tcBorders>
              <w:left w:val="single" w:sz="18" w:space="0" w:color="auto"/>
              <w:bottom w:val="thinThickThinSmallGap" w:sz="18" w:space="0" w:color="auto"/>
              <w:right w:val="single" w:sz="18" w:space="0" w:color="auto"/>
            </w:tcBorders>
            <w:vAlign w:val="center"/>
          </w:tcPr>
          <w:p w:rsidR="00002D92" w:rsidRPr="007F06E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3827" w:type="dxa"/>
            <w:gridSpan w:val="2"/>
            <w:tcBorders>
              <w:left w:val="single" w:sz="18" w:space="0" w:color="auto"/>
              <w:bottom w:val="thinThickThinSmallGap" w:sz="18" w:space="0" w:color="auto"/>
              <w:right w:val="single" w:sz="18" w:space="0" w:color="auto"/>
            </w:tcBorders>
            <w:vAlign w:val="center"/>
          </w:tcPr>
          <w:p w:rsidR="00002D92" w:rsidRPr="00642A24" w:rsidRDefault="00002D92" w:rsidP="001C518F">
            <w:pPr>
              <w:spacing w:after="0"/>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559" w:type="dxa"/>
            <w:vMerge/>
            <w:tcBorders>
              <w:left w:val="single" w:sz="18" w:space="0" w:color="auto"/>
              <w:bottom w:val="thinThickThinSmallGap" w:sz="18"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tcBorders>
              <w:left w:val="single" w:sz="24" w:space="0" w:color="auto"/>
              <w:bottom w:val="thinThickThinSmallGap" w:sz="18" w:space="0" w:color="auto"/>
              <w:right w:val="single" w:sz="18" w:space="0" w:color="auto"/>
            </w:tcBorders>
          </w:tcPr>
          <w:p w:rsidR="00002D92" w:rsidRPr="009E4653" w:rsidRDefault="00002D92" w:rsidP="001C518F">
            <w:pPr>
              <w:spacing w:after="0" w:line="240" w:lineRule="auto"/>
              <w:rPr>
                <w:b/>
                <w:bCs/>
                <w:sz w:val="24"/>
                <w:szCs w:val="24"/>
              </w:rPr>
            </w:pPr>
          </w:p>
        </w:tc>
        <w:tc>
          <w:tcPr>
            <w:tcW w:w="1418" w:type="dxa"/>
            <w:tcBorders>
              <w:top w:val="single" w:sz="8" w:space="0" w:color="auto"/>
              <w:left w:val="single" w:sz="18" w:space="0" w:color="auto"/>
              <w:bottom w:val="thinThickThinSmallGap" w:sz="18" w:space="0" w:color="auto"/>
              <w:right w:val="single" w:sz="8" w:space="0" w:color="auto"/>
            </w:tcBorders>
          </w:tcPr>
          <w:p w:rsidR="00002D92" w:rsidRDefault="00002D92" w:rsidP="001C518F">
            <w:pPr>
              <w:spacing w:after="0" w:line="240" w:lineRule="auto"/>
              <w:jc w:val="center"/>
              <w:rPr>
                <w:rFonts w:eastAsiaTheme="minorEastAsia"/>
                <w:b/>
                <w:bCs/>
                <w:sz w:val="24"/>
                <w:szCs w:val="24"/>
                <w:rtl/>
              </w:rPr>
            </w:pPr>
            <m:oMathPara>
              <m:oMath>
                <m:r>
                  <m:rPr>
                    <m:sty m:val="bi"/>
                  </m:rPr>
                  <w:rPr>
                    <w:rFonts w:ascii="Cambria Math" w:eastAsiaTheme="minorEastAsia" w:hAnsi="Cambria Math"/>
                    <w:sz w:val="22"/>
                    <w:szCs w:val="22"/>
                  </w:rPr>
                  <m:t>Z=</m:t>
                </m:r>
                <m:f>
                  <m:fPr>
                    <m:ctrlPr>
                      <w:rPr>
                        <w:rFonts w:ascii="Cambria Math" w:eastAsiaTheme="minorEastAsia" w:hAnsi="Cambria Math"/>
                        <w:b/>
                        <w:bCs/>
                        <w:i/>
                        <w:sz w:val="22"/>
                        <w:szCs w:val="22"/>
                      </w:rPr>
                    </m:ctrlPr>
                  </m:fPr>
                  <m:num>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μ</m:t>
                        </m:r>
                      </m:e>
                      <m:sub>
                        <m:r>
                          <m:rPr>
                            <m:sty m:val="bi"/>
                          </m:rPr>
                          <w:rPr>
                            <w:rFonts w:ascii="Cambria Math" w:eastAsiaTheme="minorEastAsia" w:hAnsi="Cambria Math"/>
                            <w:sz w:val="22"/>
                            <w:szCs w:val="22"/>
                          </w:rPr>
                          <m:t>0</m:t>
                        </m:r>
                      </m:sub>
                    </m:sSub>
                  </m:num>
                  <m:den>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σ</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n</m:t>
                            </m:r>
                          </m:e>
                        </m:rad>
                      </m:den>
                    </m:f>
                  </m:den>
                </m:f>
              </m:oMath>
            </m:oMathPara>
          </w:p>
          <w:p w:rsidR="00002D92" w:rsidRDefault="00002D92" w:rsidP="001C518F">
            <w:pPr>
              <w:spacing w:after="0" w:line="240" w:lineRule="auto"/>
              <w:jc w:val="center"/>
              <w:rPr>
                <w:rFonts w:eastAsiaTheme="minorEastAsia"/>
                <w:b/>
                <w:bCs/>
                <w:sz w:val="24"/>
                <w:szCs w:val="24"/>
                <w:rtl/>
              </w:rPr>
            </w:pPr>
          </w:p>
          <w:p w:rsidR="00002D92" w:rsidRPr="009E4653" w:rsidRDefault="00002D92" w:rsidP="001C518F">
            <w:pPr>
              <w:spacing w:after="0" w:line="240" w:lineRule="auto"/>
              <w:jc w:val="center"/>
              <w:rPr>
                <w:b/>
                <w:bCs/>
                <w:sz w:val="24"/>
                <w:szCs w:val="24"/>
              </w:rPr>
            </w:pPr>
          </w:p>
        </w:tc>
        <w:tc>
          <w:tcPr>
            <w:tcW w:w="1551" w:type="dxa"/>
            <w:vMerge/>
            <w:tcBorders>
              <w:left w:val="single" w:sz="8" w:space="0" w:color="auto"/>
              <w:bottom w:val="thinThickThinSmallGap" w:sz="18" w:space="0" w:color="auto"/>
              <w:right w:val="thinThickThinSmallGap" w:sz="18" w:space="0" w:color="auto"/>
            </w:tcBorders>
          </w:tcPr>
          <w:p w:rsidR="00002D92" w:rsidRPr="009E4653" w:rsidRDefault="00002D92" w:rsidP="001C518F">
            <w:pPr>
              <w:spacing w:after="0" w:line="240" w:lineRule="auto"/>
              <w:rPr>
                <w:b/>
                <w:bCs/>
                <w:sz w:val="24"/>
                <w:szCs w:val="24"/>
              </w:rPr>
            </w:pPr>
          </w:p>
        </w:tc>
      </w:tr>
      <w:tr w:rsidR="00002D92" w:rsidRPr="009E4653" w:rsidTr="001C518F">
        <w:trPr>
          <w:trHeight w:val="20"/>
          <w:jc w:val="center"/>
        </w:trPr>
        <w:tc>
          <w:tcPr>
            <w:tcW w:w="14905" w:type="dxa"/>
            <w:gridSpan w:val="9"/>
            <w:tcBorders>
              <w:top w:val="thinThickThinSmallGap" w:sz="18" w:space="0" w:color="auto"/>
              <w:left w:val="thinThickThinSmallGap" w:sz="18" w:space="0" w:color="auto"/>
              <w:right w:val="thinThickThinSmallGap" w:sz="18" w:space="0" w:color="auto"/>
            </w:tcBorders>
            <w:shd w:val="clear" w:color="auto" w:fill="F2F2F2" w:themeFill="background1" w:themeFillShade="F2"/>
          </w:tcPr>
          <w:p w:rsidR="00002D92" w:rsidRPr="009E4653" w:rsidRDefault="00002D92" w:rsidP="001C518F">
            <w:pPr>
              <w:spacing w:after="0" w:line="240" w:lineRule="auto"/>
              <w:jc w:val="center"/>
              <w:rPr>
                <w:b/>
                <w:bCs/>
                <w:sz w:val="24"/>
                <w:szCs w:val="24"/>
              </w:rPr>
            </w:pPr>
            <w:r w:rsidRPr="009E4653">
              <w:rPr>
                <w:rFonts w:hint="cs"/>
                <w:b/>
                <w:bCs/>
                <w:sz w:val="24"/>
                <w:szCs w:val="24"/>
                <w:rtl/>
              </w:rPr>
              <w:t>اختبار أكثر من عينتين</w:t>
            </w:r>
            <w:r>
              <w:rPr>
                <w:rFonts w:hint="cs"/>
                <w:b/>
                <w:bCs/>
                <w:sz w:val="24"/>
                <w:szCs w:val="24"/>
                <w:rtl/>
              </w:rPr>
              <w:t xml:space="preserve"> ( تحليل التباين )</w:t>
            </w:r>
            <w:r>
              <w:rPr>
                <w:b/>
                <w:bCs/>
                <w:sz w:val="24"/>
                <w:szCs w:val="24"/>
              </w:rPr>
              <w:t>F</w:t>
            </w:r>
          </w:p>
        </w:tc>
      </w:tr>
      <w:tr w:rsidR="00002D92" w:rsidRPr="001F3084" w:rsidTr="001C518F">
        <w:trPr>
          <w:trHeight w:val="335"/>
          <w:jc w:val="center"/>
        </w:trPr>
        <w:tc>
          <w:tcPr>
            <w:tcW w:w="6124" w:type="dxa"/>
            <w:gridSpan w:val="4"/>
            <w:tcBorders>
              <w:left w:val="thinThickThinSmallGap" w:sz="18" w:space="0" w:color="auto"/>
              <w:bottom w:val="single" w:sz="2" w:space="0" w:color="auto"/>
              <w:right w:val="single" w:sz="2" w:space="0" w:color="auto"/>
            </w:tcBorders>
          </w:tcPr>
          <w:p w:rsidR="00002D92" w:rsidRPr="00143957" w:rsidRDefault="00002D92" w:rsidP="001C518F">
            <w:pPr>
              <w:bidi w:val="0"/>
              <w:spacing w:before="120" w:after="0" w:line="240" w:lineRule="auto"/>
              <w:rPr>
                <w:rFonts w:asciiTheme="majorBidi" w:hAnsiTheme="majorBidi" w:cstheme="majorBidi"/>
                <w:b/>
                <w:bCs/>
              </w:rPr>
            </w:pPr>
            <w:r>
              <w:rPr>
                <w:rFonts w:asciiTheme="majorBidi" w:hAnsiTheme="majorBidi" w:cstheme="majorBidi"/>
                <w:b/>
                <w:bCs/>
              </w:rPr>
              <w:t xml:space="preserve">     k</w:t>
            </w:r>
            <w:r>
              <w:rPr>
                <w:rFonts w:asciiTheme="majorBidi" w:hAnsiTheme="majorBidi" w:cstheme="majorBidi" w:hint="cs"/>
                <w:b/>
                <w:bCs/>
                <w:rtl/>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 </w:t>
            </w:r>
            <w:r w:rsidRPr="001F3084">
              <w:rPr>
                <w:rFonts w:asciiTheme="majorBidi" w:hAnsiTheme="majorBidi" w:cstheme="majorBidi"/>
                <w:b/>
                <w:bCs/>
                <w:rtl/>
              </w:rPr>
              <w:t>عدد المجموعات</w:t>
            </w:r>
            <w:r>
              <w:rPr>
                <w:rFonts w:asciiTheme="majorBidi" w:hAnsiTheme="majorBidi" w:cstheme="majorBidi" w:hint="cs"/>
                <w:b/>
                <w:bCs/>
                <w:rtl/>
              </w:rPr>
              <w:t xml:space="preserve">):  </w:t>
            </w:r>
            <w:r w:rsidRPr="001F3084">
              <w:rPr>
                <w:rFonts w:asciiTheme="majorBidi" w:hAnsiTheme="majorBidi" w:cstheme="majorBidi"/>
                <w:b/>
                <w:bCs/>
                <w:rtl/>
              </w:rPr>
              <w:t xml:space="preserve"> </w:t>
            </w:r>
            <w:r w:rsidRPr="001F3084">
              <w:rPr>
                <w:rFonts w:asciiTheme="majorBidi" w:hAnsiTheme="majorBidi" w:cstheme="majorBidi"/>
                <w:b/>
                <w:bCs/>
              </w:rPr>
              <w:t xml:space="preserve">n </w:t>
            </w:r>
            <w:r>
              <w:rPr>
                <w:rFonts w:asciiTheme="majorBidi" w:hAnsiTheme="majorBidi" w:cstheme="majorBidi"/>
                <w:b/>
                <w:bCs/>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w:t>
            </w:r>
            <w:r w:rsidRPr="001F3084">
              <w:rPr>
                <w:rFonts w:asciiTheme="majorBidi" w:hAnsiTheme="majorBidi" w:cstheme="majorBidi"/>
                <w:b/>
                <w:bCs/>
                <w:rtl/>
              </w:rPr>
              <w:t>عدد جميع الأفراد في جميع المجموعات</w:t>
            </w:r>
            <w:r>
              <w:rPr>
                <w:rFonts w:asciiTheme="majorBidi" w:hAnsiTheme="majorBidi" w:cstheme="majorBidi" w:hint="cs"/>
                <w:b/>
                <w:bCs/>
                <w:rtl/>
              </w:rPr>
              <w:t>)</w:t>
            </w:r>
          </w:p>
        </w:tc>
        <w:tc>
          <w:tcPr>
            <w:tcW w:w="8781" w:type="dxa"/>
            <w:gridSpan w:val="5"/>
            <w:vMerge w:val="restart"/>
            <w:tcBorders>
              <w:left w:val="single" w:sz="2" w:space="0" w:color="auto"/>
              <w:right w:val="thinThickThinSmallGap" w:sz="18" w:space="0" w:color="auto"/>
            </w:tcBorders>
            <w:vAlign w:val="center"/>
          </w:tcPr>
          <w:p w:rsidR="00002D92" w:rsidRPr="001F3084" w:rsidRDefault="00002D92" w:rsidP="001C518F">
            <w:pPr>
              <w:spacing w:before="240" w:after="0" w:line="240" w:lineRule="auto"/>
              <w:jc w:val="center"/>
              <w:rPr>
                <w:rFonts w:asciiTheme="majorBidi" w:hAnsiTheme="majorBidi" w:cstheme="majorBidi"/>
                <w:b/>
                <w:bCs/>
              </w:rPr>
            </w:pPr>
            <w:r w:rsidRPr="001F3084">
              <w:rPr>
                <w:rFonts w:asciiTheme="majorBidi" w:eastAsiaTheme="minorHAnsi" w:hAnsiTheme="majorBidi" w:cstheme="majorBidi"/>
                <w:sz w:val="22"/>
                <w:szCs w:val="22"/>
              </w:rPr>
              <w:object w:dxaOrig="18255" w:dyaOrig="7845">
                <v:shape id="_x0000_i1052" type="#_x0000_t75" style="width:340.45pt;height:154.55pt" o:ole="">
                  <v:imagedata r:id="rId100" o:title=""/>
                </v:shape>
                <o:OLEObject Type="Embed" ProgID="PBrush" ShapeID="_x0000_i1052" DrawAspect="Content" ObjectID="_1550182834" r:id="rId101"/>
              </w:object>
            </w:r>
          </w:p>
        </w:tc>
      </w:tr>
      <w:tr w:rsidR="00002D92" w:rsidRPr="001F3084" w:rsidTr="001C518F">
        <w:trPr>
          <w:trHeight w:val="20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F3084" w:rsidRDefault="00002D92" w:rsidP="001C518F">
            <w:pPr>
              <w:bidi w:val="0"/>
              <w:spacing w:before="120" w:after="0" w:line="240" w:lineRule="auto"/>
              <w:rPr>
                <w:rFonts w:asciiTheme="majorBidi" w:hAnsiTheme="majorBidi" w:cstheme="majorBidi"/>
                <w:b/>
                <w:bCs/>
                <w:i/>
              </w:rPr>
            </w:pPr>
            <m:oMath>
              <m:r>
                <m:rPr>
                  <m:sty m:val="bi"/>
                </m:rPr>
                <w:rPr>
                  <w:rFonts w:ascii="Cambria Math" w:hAnsi="Cambria Math" w:cstheme="majorBidi"/>
                </w:rPr>
                <m:t>CF=</m:t>
              </m:r>
              <m:f>
                <m:fPr>
                  <m:ctrlPr>
                    <w:rPr>
                      <w:rFonts w:ascii="Cambria Math" w:hAnsi="Cambria Math" w:cstheme="majorBidi"/>
                      <w:b/>
                      <w:bCs/>
                      <w:i/>
                    </w:rPr>
                  </m:ctrlPr>
                </m:fPr>
                <m:num>
                  <m:sSup>
                    <m:sSupPr>
                      <m:ctrlPr>
                        <w:rPr>
                          <w:rFonts w:ascii="Cambria Math" w:hAnsi="Cambria Math" w:cstheme="majorBidi"/>
                          <w:b/>
                          <w:bCs/>
                          <w:i/>
                        </w:rPr>
                      </m:ctrlPr>
                    </m:sSupPr>
                    <m:e>
                      <m:r>
                        <m:rPr>
                          <m:sty m:val="bi"/>
                        </m:rPr>
                        <w:rPr>
                          <w:rFonts w:ascii="Cambria Math" w:hAnsi="Cambria Math" w:cstheme="majorBidi"/>
                        </w:rPr>
                        <m:t>(</m:t>
                      </m:r>
                      <m:sSub>
                        <m:sSubPr>
                          <m:ctrlPr>
                            <w:rPr>
                              <w:rFonts w:ascii="Cambria Math" w:hAnsi="Cambria Math" w:cstheme="majorBidi"/>
                              <w:b/>
                              <w:bCs/>
                              <w:i/>
                            </w:rPr>
                          </m:ctrlPr>
                        </m:sSubPr>
                        <m:e>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x</m:t>
                              </m:r>
                            </m:e>
                          </m:nary>
                        </m:e>
                        <m:sub>
                          <m:r>
                            <m:rPr>
                              <m:sty m:val="bi"/>
                            </m:rPr>
                            <w:rPr>
                              <w:rFonts w:ascii="Cambria Math" w:hAnsi="Cambria Math" w:cstheme="majorBidi"/>
                            </w:rPr>
                            <m:t>ij</m:t>
                          </m:r>
                        </m:sub>
                      </m:sSub>
                      <m:r>
                        <m:rPr>
                          <m:sty m:val="bi"/>
                        </m:rPr>
                        <w:rPr>
                          <w:rFonts w:ascii="Cambria Math" w:hAnsi="Cambria Math" w:cstheme="majorBidi"/>
                        </w:rPr>
                        <m:t>)</m:t>
                      </m:r>
                    </m:e>
                    <m:sup>
                      <m:r>
                        <m:rPr>
                          <m:sty m:val="bi"/>
                        </m:rPr>
                        <w:rPr>
                          <w:rFonts w:ascii="Cambria Math" w:hAnsi="Cambria Math" w:cstheme="majorBidi"/>
                        </w:rPr>
                        <m:t>2</m:t>
                      </m:r>
                    </m:sup>
                  </m:sSup>
                </m:num>
                <m:den>
                  <m:r>
                    <m:rPr>
                      <m:sty m:val="bi"/>
                    </m:rPr>
                    <w:rPr>
                      <w:rFonts w:ascii="Cambria Math" w:hAnsi="Cambria Math" w:cstheme="majorBidi"/>
                    </w:rPr>
                    <m:t>n</m:t>
                  </m:r>
                </m:den>
              </m:f>
            </m:oMath>
            <w:r w:rsidRPr="001F3084">
              <w:rPr>
                <w:rFonts w:asciiTheme="majorBidi" w:hAnsiTheme="majorBidi" w:cstheme="majorBidi"/>
                <w:b/>
                <w:bCs/>
                <w:i/>
                <w:rtl/>
              </w:rPr>
              <w:t xml:space="preserve">  </w:t>
            </w:r>
            <w:r>
              <w:rPr>
                <w:rFonts w:asciiTheme="majorBidi" w:hAnsiTheme="majorBidi" w:cstheme="majorBidi"/>
                <w:b/>
                <w:bCs/>
                <w:i/>
              </w:rPr>
              <w:t xml:space="preserve">  </w:t>
            </w:r>
            <w:r w:rsidRPr="00143957">
              <w:rPr>
                <w:rFonts w:asciiTheme="majorBidi" w:hAnsiTheme="majorBidi" w:cstheme="majorBidi" w:hint="cs"/>
                <w:b/>
                <w:bCs/>
                <w:i/>
                <w:rtl/>
              </w:rPr>
              <w:t>(م</w:t>
            </w:r>
            <w:r w:rsidRPr="00143957">
              <w:rPr>
                <w:rFonts w:asciiTheme="majorBidi" w:hAnsiTheme="majorBidi" w:cstheme="majorBidi"/>
                <w:b/>
                <w:bCs/>
                <w:i/>
                <w:rtl/>
              </w:rPr>
              <w:t>عامل التصحيح</w:t>
            </w:r>
            <w:r w:rsidRPr="00143957">
              <w:rPr>
                <w:rFonts w:asciiTheme="majorBidi" w:hAnsiTheme="majorBidi" w:cstheme="majorBidi" w:hint="cs"/>
                <w:b/>
                <w:bCs/>
                <w:i/>
                <w:rtl/>
              </w:rPr>
              <w:t>)</w:t>
            </w:r>
            <w:r w:rsidRPr="00143957">
              <w:rPr>
                <w:rFonts w:asciiTheme="majorBidi" w:hAnsiTheme="majorBidi" w:cstheme="majorBidi"/>
                <w:b/>
                <w:bCs/>
                <w:i/>
                <w:rtl/>
              </w:rPr>
              <w:t xml:space="preserve">  </w:t>
            </w:r>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1C518F">
        <w:trPr>
          <w:trHeight w:val="477"/>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727759" w:rsidP="001C518F">
            <w:pPr>
              <w:bidi w:val="0"/>
              <w:spacing w:before="120" w:after="0" w:line="240" w:lineRule="auto"/>
              <w:jc w:val="center"/>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1</m:t>
                    </m:r>
                  </m:sub>
                  <m:sup>
                    <m:r>
                      <m:rPr>
                        <m:sty m:val="bi"/>
                      </m:rPr>
                      <w:rPr>
                        <w:rFonts w:ascii="Cambria Math" w:hAnsi="Cambria Math" w:cstheme="majorBidi"/>
                      </w:rPr>
                      <m:t>2</m:t>
                    </m:r>
                  </m:sup>
                </m:sSubSup>
                <m:r>
                  <m:rPr>
                    <m:sty m:val="b"/>
                  </m:rPr>
                  <w:rPr>
                    <w:rFonts w:ascii="Cambria Math" w:hAnsi="Cambria Math" w:cstheme="majorBidi"/>
                  </w:rPr>
                  <m:t>+</m:t>
                </m:r>
                <m:sSubSup>
                  <m:sSubSupPr>
                    <m:ctrlPr>
                      <w:rPr>
                        <w:rFonts w:ascii="Cambria Math" w:hAnsi="Cambria Math" w:cstheme="majorBidi"/>
                        <w:b/>
                        <w:bCs/>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2</m:t>
                    </m:r>
                  </m:sub>
                  <m:sup>
                    <m:r>
                      <m:rPr>
                        <m:sty m:val="bi"/>
                      </m:rPr>
                      <w:rPr>
                        <w:rFonts w:ascii="Cambria Math" w:hAnsi="Cambria Math" w:cstheme="majorBidi"/>
                      </w:rPr>
                      <m:t>2</m:t>
                    </m:r>
                  </m:sup>
                </m:sSubSup>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in</m:t>
                    </m:r>
                  </m:sub>
                  <m:sup>
                    <m:r>
                      <m:rPr>
                        <m:sty m:val="bi"/>
                      </m:rPr>
                      <w:rPr>
                        <w:rFonts w:ascii="Cambria Math" w:hAnsi="Cambria Math" w:cstheme="majorBidi"/>
                      </w:rPr>
                      <m:t>2</m:t>
                    </m:r>
                  </m:sup>
                </m:sSubSup>
                <m:r>
                  <m:rPr>
                    <m:sty m:val="bi"/>
                  </m:rPr>
                  <w:rPr>
                    <w:rFonts w:ascii="Cambria Math" w:hAnsi="Cambria Math" w:cstheme="majorBidi"/>
                  </w:rPr>
                  <m:t>)-CF</m:t>
                </m:r>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550"/>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727759" w:rsidP="001C518F">
            <w:pPr>
              <w:bidi w:val="0"/>
              <w:spacing w:after="0" w:line="240" w:lineRule="auto"/>
              <w:rPr>
                <w:rFonts w:asciiTheme="majorBidi" w:hAnsiTheme="majorBidi" w:cstheme="majorBidi"/>
                <w:b/>
                <w:bCs/>
                <w:i/>
              </w:rPr>
            </w:p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r>
                <m:rPr>
                  <m:sty m:val="bi"/>
                </m:rPr>
                <w:rPr>
                  <w:rFonts w:ascii="Cambria Math" w:hAnsi="Cambria Math" w:cstheme="majorBidi"/>
                </w:rPr>
                <m:t>=</m:t>
              </m:r>
              <m:nary>
                <m:naryPr>
                  <m:chr m:val="∑"/>
                  <m:limLoc m:val="undOvr"/>
                  <m:subHide m:val="1"/>
                  <m:supHide m:val="1"/>
                  <m:ctrlPr>
                    <w:rPr>
                      <w:rFonts w:ascii="Cambria Math" w:hAnsi="Cambria Math" w:cstheme="majorBidi"/>
                      <w:b/>
                      <w:bCs/>
                      <w:i/>
                    </w:rPr>
                  </m:ctrlPr>
                </m:naryPr>
                <m:sub/>
                <m:sup/>
                <m:e>
                  <m:d>
                    <m:dPr>
                      <m:ctrlPr>
                        <w:rPr>
                          <w:rFonts w:ascii="Cambria Math" w:hAnsi="Cambria Math" w:cstheme="majorBidi"/>
                          <w:b/>
                          <w:bCs/>
                          <w:i/>
                        </w:rPr>
                      </m:ctrlPr>
                    </m:dPr>
                    <m:e>
                      <m:f>
                        <m:fPr>
                          <m:ctrlPr>
                            <w:rPr>
                              <w:rFonts w:ascii="Cambria Math" w:hAnsi="Cambria Math" w:cstheme="majorBidi"/>
                              <w:b/>
                              <w:bCs/>
                              <w:i/>
                            </w:rPr>
                          </m:ctrlPr>
                        </m:fPr>
                        <m:num>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num>
                        <m:den>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k</m:t>
                              </m:r>
                            </m:sub>
                          </m:sSub>
                        </m:den>
                      </m:f>
                    </m:e>
                  </m:d>
                </m:e>
              </m:nary>
              <m:r>
                <m:rPr>
                  <m:sty m:val="bi"/>
                </m:rPr>
                <w:rPr>
                  <w:rFonts w:ascii="Cambria Math" w:hAnsi="Cambria Math" w:cstheme="majorBidi"/>
                </w:rPr>
                <m:t>-CF</m:t>
              </m:r>
            </m:oMath>
            <w:r w:rsidR="00002D92">
              <w:rPr>
                <w:rFonts w:asciiTheme="majorBidi" w:hAnsiTheme="majorBidi" w:cstheme="majorBidi"/>
                <w:b/>
                <w:bCs/>
                <w:i/>
              </w:rPr>
              <w:t xml:space="preserve">           </w:t>
            </w:r>
            <w:r w:rsidR="00002D92" w:rsidRPr="001F3084">
              <w:rPr>
                <w:rFonts w:asciiTheme="majorBidi" w:hAnsiTheme="majorBidi" w:cstheme="majorBidi"/>
                <w:b/>
                <w:bCs/>
                <w:i/>
              </w:rPr>
              <w:t xml:space="preserve">    </w:t>
            </w:r>
            <w:r w:rsidR="00002D92" w:rsidRPr="001F3084">
              <w:rPr>
                <w:rFonts w:asciiTheme="majorBidi" w:hAnsiTheme="majorBidi" w:cstheme="majorBidi"/>
                <w:b/>
                <w:bCs/>
                <w:i/>
                <w:rtl/>
              </w:rPr>
              <w:t xml:space="preserve"> </w:t>
            </w:r>
            <w:r w:rsidR="00002D92">
              <w:rPr>
                <w:rFonts w:asciiTheme="majorBidi" w:hAnsiTheme="majorBidi" w:cstheme="majorBidi" w:hint="cs"/>
                <w:b/>
                <w:bCs/>
                <w:i/>
                <w:rtl/>
              </w:rPr>
              <w:t xml:space="preserve">: تعني </w:t>
            </w:r>
            <w:r w:rsidR="00002D92" w:rsidRPr="001F3084">
              <w:rPr>
                <w:rFonts w:asciiTheme="majorBidi" w:hAnsiTheme="majorBidi" w:cstheme="majorBidi"/>
                <w:b/>
                <w:bCs/>
                <w:i/>
                <w:rtl/>
              </w:rPr>
              <w:t>مربع مجموع درجات كل مجموعة لوحدها</w:t>
            </w:r>
            <m:oMath>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727759" w:rsidP="001C518F">
            <w:pPr>
              <w:bidi w:val="0"/>
              <w:spacing w:before="120" w:after="0" w:line="240" w:lineRule="auto"/>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4"/>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002D92" w:rsidP="001C518F">
            <w:pPr>
              <w:spacing w:before="120" w:after="0" w:line="36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w:r w:rsidRPr="001F3084">
              <w:rPr>
                <w:rFonts w:asciiTheme="majorBidi" w:hAnsiTheme="majorBidi" w:cstheme="majorBidi"/>
                <w:b/>
                <w:bCs/>
                <w:i/>
                <w:rtl/>
              </w:rPr>
              <w:t xml:space="preserve"> على </w:t>
            </w:r>
            <m:oMath>
              <m:r>
                <m:rPr>
                  <m:sty m:val="bi"/>
                </m:rPr>
                <w:rPr>
                  <w:rFonts w:ascii="Cambria Math" w:hAnsi="Cambria Math" w:cstheme="majorBidi"/>
                </w:rPr>
                <m:t>k-1</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num>
                <m:den>
                  <m:r>
                    <m:rPr>
                      <m:sty m:val="bi"/>
                    </m:rPr>
                    <w:rPr>
                      <w:rFonts w:ascii="Cambria Math" w:hAnsi="Cambria Math" w:cstheme="majorBidi"/>
                    </w:rPr>
                    <m:t>k-1</m:t>
                  </m:r>
                </m:den>
              </m:f>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002D92">
        <w:trPr>
          <w:trHeight w:val="643"/>
          <w:jc w:val="center"/>
        </w:trPr>
        <w:tc>
          <w:tcPr>
            <w:tcW w:w="6124" w:type="dxa"/>
            <w:gridSpan w:val="4"/>
            <w:tcBorders>
              <w:top w:val="single" w:sz="2" w:space="0" w:color="auto"/>
              <w:left w:val="thinThickThinSmallGap" w:sz="18" w:space="0" w:color="auto"/>
              <w:bottom w:val="thinThickThinSmallGap" w:sz="18" w:space="0" w:color="auto"/>
              <w:right w:val="single" w:sz="2" w:space="0" w:color="auto"/>
            </w:tcBorders>
          </w:tcPr>
          <w:p w:rsidR="00002D92" w:rsidRPr="001F3084" w:rsidRDefault="00002D92" w:rsidP="001C518F">
            <w:pPr>
              <w:spacing w:before="120" w:after="0" w:line="24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oMath>
            <w:r w:rsidRPr="001F3084">
              <w:rPr>
                <w:rFonts w:asciiTheme="majorBidi" w:hAnsiTheme="majorBidi" w:cstheme="majorBidi"/>
                <w:b/>
                <w:bCs/>
                <w:i/>
                <w:rtl/>
              </w:rPr>
              <w:t xml:space="preserve"> على </w:t>
            </w:r>
            <m:oMath>
              <m:r>
                <m:rPr>
                  <m:sty m:val="bi"/>
                </m:rPr>
                <w:rPr>
                  <w:rFonts w:ascii="Cambria Math" w:hAnsi="Cambria Math" w:cstheme="majorBidi"/>
                </w:rPr>
                <m:t>n-k</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num>
                <m:den>
                  <m:r>
                    <m:rPr>
                      <m:sty m:val="bi"/>
                    </m:rPr>
                    <w:rPr>
                      <w:rFonts w:ascii="Cambria Math" w:hAnsi="Cambria Math" w:cstheme="majorBidi"/>
                    </w:rPr>
                    <m:t>n-k</m:t>
                  </m:r>
                </m:den>
              </m:f>
            </m:oMath>
          </w:p>
        </w:tc>
        <w:tc>
          <w:tcPr>
            <w:tcW w:w="8781" w:type="dxa"/>
            <w:gridSpan w:val="5"/>
            <w:vMerge/>
            <w:tcBorders>
              <w:left w:val="single" w:sz="2" w:space="0" w:color="auto"/>
              <w:bottom w:val="thinThickThinSmallGap" w:sz="18"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bl>
    <w:p w:rsidR="00002D92" w:rsidRDefault="00002D92" w:rsidP="00002D92">
      <w:pPr>
        <w:bidi w:val="0"/>
        <w:spacing w:after="0" w:line="240" w:lineRule="auto"/>
        <w:rPr>
          <w:rFonts w:eastAsiaTheme="minorEastAsia"/>
          <w:sz w:val="28"/>
          <w:szCs w:val="28"/>
        </w:rPr>
        <w:sectPr w:rsidR="00002D92" w:rsidSect="00725400">
          <w:pgSz w:w="15840" w:h="12240" w:orient="landscape"/>
          <w:pgMar w:top="709" w:right="1134" w:bottom="1440" w:left="1276" w:header="709" w:footer="709" w:gutter="0"/>
          <w:cols w:space="708"/>
          <w:docGrid w:linePitch="360"/>
        </w:sect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الخطوة الرابعة : </w:t>
      </w:r>
      <w:r w:rsidRPr="00B330B1">
        <w:rPr>
          <w:rFonts w:eastAsiaTheme="minorEastAsia" w:hint="cs"/>
          <w:b/>
          <w:bCs/>
          <w:sz w:val="28"/>
          <w:szCs w:val="28"/>
          <w:rtl/>
        </w:rPr>
        <w:t>تحديد القيم الحرجة</w:t>
      </w:r>
      <w:r>
        <w:rPr>
          <w:rFonts w:eastAsiaTheme="minorEastAsia" w:hint="cs"/>
          <w:b/>
          <w:bCs/>
          <w:sz w:val="28"/>
          <w:szCs w:val="28"/>
          <w:rtl/>
        </w:rPr>
        <w:t xml:space="preserve"> والمناطق الحرجة: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الذي له دور في ذلك هو الفرض البديل</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sz w:val="28"/>
          <w:szCs w:val="28"/>
          <w:rtl/>
        </w:rPr>
      </w:pPr>
      <w:r w:rsidRPr="00A502E5">
        <w:rPr>
          <w:rFonts w:eastAsiaTheme="minorEastAsia" w:hint="cs"/>
          <w:sz w:val="28"/>
          <w:szCs w:val="28"/>
          <w:rtl/>
        </w:rPr>
        <w:t>القيم الحرجة</w:t>
      </w:r>
      <w:r>
        <w:rPr>
          <w:rFonts w:eastAsiaTheme="minorEastAsia" w:hint="cs"/>
          <w:sz w:val="28"/>
          <w:szCs w:val="28"/>
          <w:rtl/>
        </w:rPr>
        <w:t xml:space="preserve"> هي النقاط التي تفصل بين مناطق رفض الفرض العدمي ومنطقة قبوله</w:t>
      </w:r>
    </w:p>
    <w:p w:rsidR="00002D92" w:rsidRDefault="00002D92" w:rsidP="00002D92">
      <w:pPr>
        <w:spacing w:after="0" w:line="240" w:lineRule="auto"/>
        <w:rPr>
          <w:rFonts w:eastAsiaTheme="minorEastAsia"/>
          <w:sz w:val="28"/>
          <w:szCs w:val="28"/>
          <w:rtl/>
        </w:rPr>
      </w:pPr>
      <w:r>
        <w:rPr>
          <w:rFonts w:eastAsiaTheme="minorEastAsia" w:hint="cs"/>
          <w:sz w:val="28"/>
          <w:szCs w:val="28"/>
          <w:rtl/>
        </w:rPr>
        <w:t>المناطق الحرجة : هي المناطق التي نرفض فيها الفرض العدمي، وقد تكون منطقة واحدة لرفض الفرض العدمي، وقد تكون منطقتين.</w:t>
      </w:r>
    </w:p>
    <w:p w:rsidR="00002D92" w:rsidRDefault="00002D92" w:rsidP="00002D92">
      <w:pPr>
        <w:spacing w:after="0" w:line="240" w:lineRule="auto"/>
        <w:rPr>
          <w:rFonts w:eastAsiaTheme="minorEastAsia"/>
          <w:sz w:val="28"/>
          <w:szCs w:val="28"/>
          <w:rtl/>
        </w:rPr>
      </w:pPr>
      <w:r>
        <w:rPr>
          <w:rFonts w:eastAsiaTheme="minorEastAsia" w:hint="cs"/>
          <w:sz w:val="28"/>
          <w:szCs w:val="28"/>
          <w:rtl/>
        </w:rPr>
        <w:t>أما منطقة قبول الفرض العدمي فهي منطقة واحدة دائما والذي يحدد ذلك هو صياغة الفرض البديل كما في الأشكال والتفاصيل التالية:</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70"/>
        </w:trPr>
        <w:tc>
          <w:tcPr>
            <w:tcW w:w="836" w:type="dxa"/>
            <w:vAlign w:val="center"/>
          </w:tcPr>
          <w:p w:rsidR="00002D92" w:rsidRPr="00D2057D" w:rsidRDefault="00002D92" w:rsidP="001C518F">
            <w:pPr>
              <w:spacing w:after="0"/>
              <w:jc w:val="center"/>
              <w:rPr>
                <w:rFonts w:eastAsiaTheme="minorEastAsia"/>
                <w:sz w:val="24"/>
                <w:szCs w:val="24"/>
              </w:rPr>
            </w:pPr>
          </w:p>
        </w:tc>
        <w:tc>
          <w:tcPr>
            <w:tcW w:w="2979" w:type="dxa"/>
            <w:vAlign w:val="center"/>
          </w:tcPr>
          <w:p w:rsidR="00002D92" w:rsidRPr="00D2057D" w:rsidRDefault="00002D92" w:rsidP="001C518F">
            <w:pPr>
              <w:pStyle w:val="a3"/>
              <w:spacing w:after="0"/>
              <w:ind w:left="0"/>
              <w:jc w:val="center"/>
              <w:rPr>
                <w:rFonts w:eastAsiaTheme="minorEastAsia"/>
                <w:b/>
                <w:bCs/>
                <w:sz w:val="24"/>
                <w:szCs w:val="24"/>
              </w:rPr>
            </w:pPr>
            <w:r w:rsidRPr="00D2057D">
              <w:rPr>
                <w:rFonts w:eastAsiaTheme="minorEastAsia" w:hint="cs"/>
                <w:b/>
                <w:bCs/>
                <w:sz w:val="24"/>
                <w:szCs w:val="24"/>
                <w:rtl/>
              </w:rPr>
              <w:t>الحالة الأولى</w:t>
            </w:r>
          </w:p>
        </w:tc>
        <w:tc>
          <w:tcPr>
            <w:tcW w:w="3006"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الثانية</w:t>
            </w:r>
          </w:p>
        </w:tc>
        <w:tc>
          <w:tcPr>
            <w:tcW w:w="2931"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الثالثة</w:t>
            </w:r>
          </w:p>
        </w:tc>
      </w:tr>
      <w:tr w:rsidR="00002D92" w:rsidRPr="00D2057D" w:rsidTr="001C518F">
        <w:trPr>
          <w:trHeight w:val="634"/>
        </w:trPr>
        <w:tc>
          <w:tcPr>
            <w:tcW w:w="836" w:type="dxa"/>
          </w:tcPr>
          <w:p w:rsidR="00002D92" w:rsidRPr="00D2057D" w:rsidRDefault="00727759"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3006"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2931"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r>
      <w:tr w:rsidR="00002D92" w:rsidRPr="00D2057D" w:rsidTr="001C518F">
        <w:trPr>
          <w:trHeight w:val="707"/>
        </w:trPr>
        <w:tc>
          <w:tcPr>
            <w:tcW w:w="836" w:type="dxa"/>
          </w:tcPr>
          <w:p w:rsidR="00002D92" w:rsidRPr="00D2057D" w:rsidRDefault="00727759"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727759"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727759" w:rsidP="001C518F">
            <w:pPr>
              <w:pStyle w:val="a3"/>
              <w:bidi w:val="0"/>
              <w:spacing w:after="0"/>
              <w:ind w:left="0"/>
              <w:jc w:val="both"/>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78C4F574" wp14:editId="37094B24">
                  <wp:extent cx="1754894" cy="819150"/>
                  <wp:effectExtent l="0" t="0" r="0" b="0"/>
                  <wp:docPr id="1087" name="صورة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7A948269" wp14:editId="2E5BEA49">
                  <wp:extent cx="1771650" cy="826971"/>
                  <wp:effectExtent l="0" t="0" r="0" b="0"/>
                  <wp:docPr id="882" name="صورة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3" type="#_x0000_t75" style="width:131.25pt;height:61.55pt" o:ole="">
                  <v:imagedata r:id="rId88" o:title=""/>
                </v:shape>
                <o:OLEObject Type="Embed" ProgID="PBrush" ShapeID="_x0000_i1053" DrawAspect="Content" ObjectID="_1550182835" r:id="rId103"/>
              </w:object>
            </w:r>
          </w:p>
        </w:tc>
      </w:tr>
      <w:tr w:rsidR="00002D92" w:rsidRPr="00D2057D" w:rsidTr="001C518F">
        <w:trPr>
          <w:trHeight w:val="707"/>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bl>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نرفض الفرض العدمي إذا كانت القيمة المحسوبة أكبر من أو أقل من القيمة الجدولية</w:t>
      </w:r>
      <w:r>
        <w:rPr>
          <w:rFonts w:eastAsiaTheme="minorEastAsia" w:hint="cs"/>
          <w:sz w:val="24"/>
          <w:szCs w:val="24"/>
          <w:rtl/>
        </w:rPr>
        <w:t>(القيمة الحرجة)</w:t>
      </w:r>
      <w:r w:rsidRPr="00053790">
        <w:rPr>
          <w:rFonts w:eastAsiaTheme="minorEastAsia" w:hint="cs"/>
          <w:sz w:val="24"/>
          <w:szCs w:val="24"/>
          <w:rtl/>
        </w:rPr>
        <w:t xml:space="preserve"> أي اذا كانت تقع في مناطق الرفض.</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مستوى المعنوية</w:t>
      </w:r>
      <w:r>
        <w:rPr>
          <w:rFonts w:eastAsiaTheme="minorEastAsia" w:hint="cs"/>
          <w:sz w:val="24"/>
          <w:szCs w:val="24"/>
          <w:rtl/>
        </w:rPr>
        <w:t>(مستوى الدلالة)</w:t>
      </w:r>
      <w:r w:rsidRPr="00053790">
        <w:rPr>
          <w:rFonts w:eastAsiaTheme="minorEastAsia" w:hint="cs"/>
          <w:sz w:val="24"/>
          <w:szCs w:val="24"/>
          <w:rtl/>
        </w:rPr>
        <w:t xml:space="preserve"> هو صياغة الفرض البديل.</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مساحة منطقة أو مناطق رفض الفرض العدمي هو مستوى المعنوية.</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 xml:space="preserve">جرت العادة أن يكون مستوى المعنوية </w:t>
      </w:r>
      <m:oMath>
        <m:r>
          <w:rPr>
            <w:rFonts w:ascii="Cambria Math" w:eastAsiaTheme="minorEastAsia" w:hAnsi="Cambria Math" w:cs="Cambria Math" w:hint="cs"/>
            <w:sz w:val="24"/>
            <w:szCs w:val="24"/>
            <w:rtl/>
          </w:rPr>
          <m:t>α</m:t>
        </m:r>
      </m:oMath>
      <w:r w:rsidRPr="00053790">
        <w:rPr>
          <w:rFonts w:eastAsiaTheme="minorEastAsia" w:hint="cs"/>
          <w:iCs/>
          <w:sz w:val="24"/>
          <w:szCs w:val="24"/>
          <w:rtl/>
        </w:rPr>
        <w:t xml:space="preserve"> </w:t>
      </w:r>
      <w:r w:rsidRPr="00053790">
        <w:rPr>
          <w:rFonts w:eastAsiaTheme="minorEastAsia" w:hint="cs"/>
          <w:sz w:val="24"/>
          <w:szCs w:val="24"/>
          <w:rtl/>
        </w:rPr>
        <w:t xml:space="preserve">يساوي </w:t>
      </w:r>
      <w:r w:rsidRPr="00053790">
        <w:rPr>
          <w:rFonts w:eastAsiaTheme="minorEastAsia"/>
          <w:sz w:val="24"/>
          <w:szCs w:val="24"/>
        </w:rPr>
        <w:t>(0.05)</w:t>
      </w:r>
      <w:r w:rsidRPr="00053790">
        <w:rPr>
          <w:rFonts w:eastAsiaTheme="minorEastAsia" w:hint="cs"/>
          <w:sz w:val="24"/>
          <w:szCs w:val="24"/>
          <w:rtl/>
        </w:rPr>
        <w:t xml:space="preserve"> أو </w:t>
      </w:r>
      <w:r w:rsidRPr="00053790">
        <w:rPr>
          <w:rFonts w:eastAsiaTheme="minorEastAsia"/>
          <w:sz w:val="24"/>
          <w:szCs w:val="24"/>
        </w:rPr>
        <w:t>(0.01)</w:t>
      </w:r>
      <w:r w:rsidRPr="00053790">
        <w:rPr>
          <w:rFonts w:eastAsiaTheme="minorEastAsia" w:hint="cs"/>
          <w:sz w:val="24"/>
          <w:szCs w:val="24"/>
          <w:rtl/>
        </w:rPr>
        <w:t xml:space="preserve"> للبحو</w:t>
      </w:r>
      <w:r>
        <w:rPr>
          <w:rFonts w:eastAsiaTheme="minorEastAsia" w:hint="cs"/>
          <w:sz w:val="24"/>
          <w:szCs w:val="24"/>
          <w:rtl/>
        </w:rPr>
        <w:t>ث الميدانية الاجتماعية والنفسية</w:t>
      </w:r>
    </w:p>
    <w:p w:rsidR="00002D92" w:rsidRPr="00F578E0" w:rsidRDefault="00002D92" w:rsidP="00002D92">
      <w:pPr>
        <w:spacing w:after="0" w:line="240" w:lineRule="auto"/>
        <w:rPr>
          <w:rFonts w:eastAsiaTheme="minorEastAsia"/>
          <w:sz w:val="20"/>
          <w:szCs w:val="20"/>
          <w:rtl/>
        </w:rPr>
      </w:pPr>
    </w:p>
    <w:p w:rsidR="00002D92" w:rsidRDefault="00002D92" w:rsidP="00002D92">
      <w:pPr>
        <w:spacing w:after="0" w:line="240" w:lineRule="auto"/>
        <w:rPr>
          <w:rFonts w:eastAsiaTheme="minorEastAsia"/>
          <w:sz w:val="28"/>
          <w:szCs w:val="28"/>
          <w:rtl/>
        </w:rPr>
      </w:pPr>
      <w:r w:rsidRPr="00D2057D">
        <w:rPr>
          <w:rFonts w:eastAsiaTheme="minorEastAsia" w:hint="cs"/>
          <w:b/>
          <w:bCs/>
          <w:sz w:val="28"/>
          <w:szCs w:val="28"/>
          <w:rtl/>
        </w:rPr>
        <w:t>القيم الحرجة:</w:t>
      </w:r>
      <w:r>
        <w:rPr>
          <w:rFonts w:eastAsiaTheme="minorEastAsia" w:hint="cs"/>
          <w:b/>
          <w:bCs/>
          <w:sz w:val="28"/>
          <w:szCs w:val="28"/>
          <w:rtl/>
        </w:rPr>
        <w:t xml:space="preserve"> </w:t>
      </w:r>
      <w:r>
        <w:rPr>
          <w:rFonts w:eastAsiaTheme="minorEastAsia" w:hint="cs"/>
          <w:sz w:val="28"/>
          <w:szCs w:val="28"/>
          <w:rtl/>
        </w:rPr>
        <w:t xml:space="preserve">القيم الجدولية من جدول التوزيع الطبيعي المعياري الهامة في اختبار </w:t>
      </w:r>
      <w:r>
        <w:rPr>
          <w:rFonts w:eastAsiaTheme="minorEastAsia"/>
          <w:sz w:val="28"/>
          <w:szCs w:val="28"/>
        </w:rPr>
        <w:t>z</w:t>
      </w:r>
      <w:r>
        <w:rPr>
          <w:rFonts w:eastAsiaTheme="minorEastAsia" w:hint="cs"/>
          <w:sz w:val="28"/>
          <w:szCs w:val="28"/>
          <w:rtl/>
        </w:rPr>
        <w:t xml:space="preserve"> يمكن تلخيصها في أربع قيم ما يأتي:</w:t>
      </w:r>
    </w:p>
    <w:tbl>
      <w:tblPr>
        <w:tblStyle w:val="a7"/>
        <w:bidiVisual/>
        <w:tblW w:w="9150" w:type="dxa"/>
        <w:jc w:val="center"/>
        <w:tblLook w:val="04A0" w:firstRow="1" w:lastRow="0" w:firstColumn="1" w:lastColumn="0" w:noHBand="0" w:noVBand="1"/>
      </w:tblPr>
      <w:tblGrid>
        <w:gridCol w:w="2354"/>
        <w:gridCol w:w="2354"/>
        <w:gridCol w:w="2221"/>
        <w:gridCol w:w="2221"/>
      </w:tblGrid>
      <w:tr w:rsidR="00002D92" w:rsidRPr="00642A24" w:rsidTr="001C518F">
        <w:trPr>
          <w:jc w:val="center"/>
        </w:trPr>
        <w:tc>
          <w:tcPr>
            <w:tcW w:w="2354"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في حالة الذيلين عند مستوى (</w:t>
            </w:r>
            <w:r w:rsidRPr="00642A24">
              <w:rPr>
                <w:rFonts w:eastAsiaTheme="minorEastAsia"/>
                <w:sz w:val="22"/>
                <w:szCs w:val="22"/>
              </w:rPr>
              <w:t>0.01</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354"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في حالة الذيلين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221"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 xml:space="preserve">في حالة </w:t>
            </w:r>
            <w:r>
              <w:rPr>
                <w:rFonts w:eastAsiaTheme="minorEastAsia" w:hint="cs"/>
                <w:sz w:val="22"/>
                <w:szCs w:val="22"/>
                <w:rtl/>
              </w:rPr>
              <w:t>الذيل الواحد</w:t>
            </w:r>
            <w:r w:rsidRPr="00642A24">
              <w:rPr>
                <w:rFonts w:eastAsiaTheme="minorEastAsia" w:hint="cs"/>
                <w:sz w:val="22"/>
                <w:szCs w:val="22"/>
                <w:rtl/>
              </w:rPr>
              <w:t xml:space="preserve"> عند مستوى (</w:t>
            </w:r>
            <w:r w:rsidRPr="00642A24">
              <w:rPr>
                <w:rFonts w:eastAsiaTheme="minorEastAsia"/>
                <w:sz w:val="22"/>
                <w:szCs w:val="22"/>
              </w:rPr>
              <w:t>0.01</w:t>
            </w:r>
            <w:r w:rsidRPr="00642A24">
              <w:rPr>
                <w:rFonts w:eastAsiaTheme="minorEastAsia" w:hint="cs"/>
                <w:sz w:val="22"/>
                <w:szCs w:val="22"/>
                <w:rtl/>
              </w:rPr>
              <w:t>)</w:t>
            </w:r>
          </w:p>
        </w:tc>
        <w:tc>
          <w:tcPr>
            <w:tcW w:w="2221"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 xml:space="preserve">في </w:t>
            </w:r>
            <w:r>
              <w:rPr>
                <w:rFonts w:eastAsiaTheme="minorEastAsia" w:hint="cs"/>
                <w:sz w:val="22"/>
                <w:szCs w:val="22"/>
                <w:rtl/>
              </w:rPr>
              <w:t>حالة الذيل الواحد</w:t>
            </w:r>
            <w:r w:rsidRPr="00642A24">
              <w:rPr>
                <w:rFonts w:eastAsiaTheme="minorEastAsia" w:hint="cs"/>
                <w:sz w:val="22"/>
                <w:szCs w:val="22"/>
                <w:rtl/>
              </w:rPr>
              <w:t xml:space="preserve">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w:t>
            </w:r>
          </w:p>
        </w:tc>
      </w:tr>
      <w:tr w:rsidR="00002D92" w:rsidRPr="00053790" w:rsidTr="001C518F">
        <w:trPr>
          <w:jc w:val="center"/>
        </w:trPr>
        <w:tc>
          <w:tcPr>
            <w:tcW w:w="2354" w:type="dxa"/>
          </w:tcPr>
          <w:p w:rsidR="00002D92" w:rsidRPr="00053790" w:rsidRDefault="00727759" w:rsidP="001C518F">
            <w:pPr>
              <w:spacing w:after="0" w:line="240" w:lineRule="auto"/>
              <w:rPr>
                <w:rFonts w:eastAsiaTheme="minorEastAsia"/>
                <w:sz w:val="32"/>
                <w:szCs w:val="32"/>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0.005</m:t>
                        </m:r>
                      </m:e>
                    </m:d>
                  </m:sub>
                </m:sSub>
                <m:r>
                  <w:rPr>
                    <w:rFonts w:ascii="Cambria Math" w:eastAsiaTheme="minorEastAsia" w:hAnsi="Cambria Math"/>
                    <w:sz w:val="32"/>
                    <w:szCs w:val="32"/>
                  </w:rPr>
                  <m:t>=2.58</m:t>
                </m:r>
              </m:oMath>
            </m:oMathPara>
          </w:p>
        </w:tc>
        <w:tc>
          <w:tcPr>
            <w:tcW w:w="2354" w:type="dxa"/>
          </w:tcPr>
          <w:p w:rsidR="00002D92" w:rsidRPr="00053790" w:rsidRDefault="00727759" w:rsidP="001C518F">
            <w:pPr>
              <w:spacing w:after="0" w:line="240" w:lineRule="auto"/>
              <w:rPr>
                <w:rFonts w:eastAsiaTheme="minorEastAsia"/>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0.025</m:t>
                        </m:r>
                      </m:e>
                    </m:d>
                  </m:sub>
                </m:sSub>
                <m:r>
                  <w:rPr>
                    <w:rFonts w:ascii="Cambria Math" w:eastAsiaTheme="minorEastAsia" w:hAnsi="Cambria Math"/>
                    <w:sz w:val="32"/>
                    <w:szCs w:val="32"/>
                  </w:rPr>
                  <m:t>=1.96</m:t>
                </m:r>
              </m:oMath>
            </m:oMathPara>
          </w:p>
        </w:tc>
        <w:tc>
          <w:tcPr>
            <w:tcW w:w="2221" w:type="dxa"/>
          </w:tcPr>
          <w:p w:rsidR="00002D92" w:rsidRPr="00F64E25" w:rsidRDefault="00727759" w:rsidP="001C518F">
            <w:pPr>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0.01</m:t>
                        </m:r>
                      </m:e>
                    </m:d>
                  </m:sub>
                </m:sSub>
                <m:r>
                  <w:rPr>
                    <w:rFonts w:ascii="Cambria Math" w:eastAsiaTheme="minorEastAsia" w:hAnsi="Cambria Math"/>
                    <w:sz w:val="32"/>
                    <w:szCs w:val="32"/>
                  </w:rPr>
                  <m:t>=2.34</m:t>
                </m:r>
              </m:oMath>
            </m:oMathPara>
          </w:p>
        </w:tc>
        <w:tc>
          <w:tcPr>
            <w:tcW w:w="2221" w:type="dxa"/>
          </w:tcPr>
          <w:p w:rsidR="00002D92" w:rsidRPr="00053790" w:rsidRDefault="00727759" w:rsidP="001C518F">
            <w:pPr>
              <w:bidi w:val="0"/>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0.05</m:t>
                        </m:r>
                      </m:e>
                    </m:d>
                  </m:sub>
                </m:sSub>
                <m:r>
                  <w:rPr>
                    <w:rFonts w:ascii="Cambria Math" w:eastAsiaTheme="minorEastAsia" w:hAnsi="Cambria Math"/>
                    <w:sz w:val="32"/>
                    <w:szCs w:val="32"/>
                  </w:rPr>
                  <m:t>=1.64</m:t>
                </m:r>
              </m:oMath>
            </m:oMathPara>
          </w:p>
        </w:tc>
      </w:tr>
    </w:tbl>
    <w:p w:rsidR="00002D92" w:rsidRPr="00D2057D" w:rsidRDefault="00002D92" w:rsidP="00002D92">
      <w:pPr>
        <w:spacing w:after="0" w:line="240" w:lineRule="auto"/>
        <w:rPr>
          <w:rFonts w:eastAsiaTheme="minorEastAsia"/>
          <w:sz w:val="12"/>
          <w:szCs w:val="12"/>
          <w:rtl/>
        </w:rPr>
      </w:pPr>
    </w:p>
    <w:p w:rsidR="00002D92" w:rsidRDefault="00002D92" w:rsidP="00002D92">
      <w:pPr>
        <w:spacing w:after="0" w:line="240" w:lineRule="auto"/>
        <w:ind w:left="571"/>
        <w:rPr>
          <w:rFonts w:eastAsiaTheme="minorEastAsia"/>
          <w:sz w:val="28"/>
          <w:szCs w:val="28"/>
          <w:rtl/>
        </w:rPr>
      </w:pPr>
      <w:r>
        <w:rPr>
          <w:rFonts w:eastAsiaTheme="minorEastAsia" w:hint="cs"/>
          <w:sz w:val="28"/>
          <w:szCs w:val="28"/>
          <w:rtl/>
        </w:rPr>
        <w:t xml:space="preserve">وكذلك يوجد قيم جدولية من جدول توزيع </w:t>
      </w:r>
      <w:r>
        <w:rPr>
          <w:rFonts w:eastAsiaTheme="minorEastAsia"/>
          <w:sz w:val="28"/>
          <w:szCs w:val="28"/>
        </w:rPr>
        <w:t xml:space="preserve">t </w:t>
      </w:r>
      <w:r>
        <w:rPr>
          <w:rFonts w:eastAsiaTheme="minorEastAsia" w:hint="cs"/>
          <w:sz w:val="28"/>
          <w:szCs w:val="28"/>
          <w:rtl/>
        </w:rPr>
        <w:t xml:space="preserve">  ، وجدول توزيع </w:t>
      </w:r>
      <w:r>
        <w:rPr>
          <w:rFonts w:eastAsiaTheme="minorEastAsia"/>
          <w:sz w:val="28"/>
          <w:szCs w:val="28"/>
        </w:rPr>
        <w:t>F</w:t>
      </w:r>
      <w:r>
        <w:rPr>
          <w:rFonts w:eastAsiaTheme="minorEastAsia" w:hint="cs"/>
          <w:sz w:val="28"/>
          <w:szCs w:val="28"/>
          <w:rtl/>
        </w:rPr>
        <w:t xml:space="preserve"> .</w:t>
      </w:r>
    </w:p>
    <w:p w:rsidR="00002D92" w:rsidRDefault="00002D92" w:rsidP="00002D92">
      <w:pPr>
        <w:spacing w:after="0" w:line="240" w:lineRule="auto"/>
        <w:ind w:left="571"/>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b/>
          <w:bCs/>
          <w:sz w:val="28"/>
          <w:szCs w:val="28"/>
          <w:rtl/>
        </w:rPr>
        <w:t xml:space="preserve">الخطوة الخامسة: اتخاذ القرار: </w:t>
      </w:r>
    </w:p>
    <w:p w:rsidR="00002D92" w:rsidRDefault="00002D92" w:rsidP="00002D92">
      <w:pPr>
        <w:spacing w:after="0" w:line="240" w:lineRule="auto"/>
        <w:rPr>
          <w:rFonts w:eastAsiaTheme="minorEastAsia"/>
          <w:sz w:val="28"/>
          <w:szCs w:val="28"/>
          <w:rtl/>
        </w:rPr>
      </w:pPr>
      <w:r>
        <w:rPr>
          <w:rFonts w:eastAsiaTheme="minorEastAsia" w:hint="cs"/>
          <w:sz w:val="28"/>
          <w:szCs w:val="28"/>
          <w:rtl/>
        </w:rPr>
        <w:t>يتم اتخاذ القرار المناسب بناء على مقارنة القيمة المحسوبة من المختبر الاحصائية مع القيم الحرجة،</w:t>
      </w:r>
    </w:p>
    <w:p w:rsidR="00002D92" w:rsidRDefault="00002D92" w:rsidP="00002D92">
      <w:pPr>
        <w:pStyle w:val="a3"/>
        <w:numPr>
          <w:ilvl w:val="0"/>
          <w:numId w:val="33"/>
        </w:numPr>
        <w:spacing w:after="0" w:line="240" w:lineRule="auto"/>
        <w:rPr>
          <w:rFonts w:eastAsiaTheme="minorEastAsia"/>
          <w:sz w:val="28"/>
          <w:szCs w:val="28"/>
        </w:rPr>
      </w:pPr>
      <w:r w:rsidRPr="00D2057D">
        <w:rPr>
          <w:rFonts w:eastAsiaTheme="minorEastAsia" w:hint="cs"/>
          <w:sz w:val="28"/>
          <w:szCs w:val="28"/>
          <w:rtl/>
        </w:rPr>
        <w:t xml:space="preserve"> فإذا</w:t>
      </w:r>
      <w:r>
        <w:rPr>
          <w:rFonts w:eastAsiaTheme="minorEastAsia" w:hint="cs"/>
          <w:sz w:val="28"/>
          <w:szCs w:val="28"/>
          <w:rtl/>
        </w:rPr>
        <w:t xml:space="preserve"> </w:t>
      </w:r>
      <w:r w:rsidRPr="00D2057D">
        <w:rPr>
          <w:rFonts w:eastAsiaTheme="minorEastAsia" w:hint="cs"/>
          <w:sz w:val="28"/>
          <w:szCs w:val="28"/>
          <w:rtl/>
        </w:rPr>
        <w:t xml:space="preserve">وقعت </w:t>
      </w:r>
      <w:r>
        <w:rPr>
          <w:rFonts w:eastAsiaTheme="minorEastAsia" w:hint="cs"/>
          <w:sz w:val="28"/>
          <w:szCs w:val="28"/>
          <w:rtl/>
        </w:rPr>
        <w:t>القيمة المحسوبة في منطقة رفض الفرض العدمي فإن القرار هور (رفض الفرص العدمي.</w:t>
      </w:r>
    </w:p>
    <w:p w:rsidR="00002D92" w:rsidRPr="00D2057D" w:rsidRDefault="00002D92" w:rsidP="00002D92">
      <w:pPr>
        <w:pStyle w:val="a3"/>
        <w:numPr>
          <w:ilvl w:val="0"/>
          <w:numId w:val="33"/>
        </w:numPr>
        <w:spacing w:after="0" w:line="240" w:lineRule="auto"/>
        <w:rPr>
          <w:rFonts w:eastAsiaTheme="minorEastAsia"/>
          <w:sz w:val="28"/>
          <w:szCs w:val="28"/>
          <w:rtl/>
        </w:rPr>
      </w:pPr>
      <w:r>
        <w:rPr>
          <w:rFonts w:eastAsiaTheme="minorEastAsia" w:hint="cs"/>
          <w:sz w:val="28"/>
          <w:szCs w:val="28"/>
          <w:rtl/>
        </w:rPr>
        <w:t>أما إذا وقعت القيمة المحسوبة في منطقة القبول فإن القرار هو (قبول الفرض العدمي).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b/>
          <w:bCs/>
          <w:sz w:val="32"/>
          <w:szCs w:val="32"/>
          <w:rtl/>
        </w:rPr>
      </w:pPr>
    </w:p>
    <w:p w:rsidR="00002D92" w:rsidRPr="00636473" w:rsidRDefault="00002D92" w:rsidP="00002D92">
      <w:pPr>
        <w:spacing w:after="0" w:line="240" w:lineRule="auto"/>
        <w:rPr>
          <w:rFonts w:eastAsiaTheme="minorEastAsia"/>
          <w:b/>
          <w:bCs/>
          <w:sz w:val="52"/>
          <w:szCs w:val="52"/>
          <w:rtl/>
        </w:rPr>
      </w:pPr>
      <w:r>
        <w:rPr>
          <w:rFonts w:eastAsiaTheme="minorEastAsia" w:hint="cs"/>
          <w:b/>
          <w:bCs/>
          <w:sz w:val="32"/>
          <w:szCs w:val="32"/>
          <w:rtl/>
        </w:rPr>
        <w:lastRenderedPageBreak/>
        <w:t>مسائل إحصائية</w:t>
      </w: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t xml:space="preserve">مسألة (1) </w:t>
      </w:r>
      <w:r>
        <w:rPr>
          <w:rFonts w:eastAsiaTheme="minorEastAsia" w:hint="cs"/>
          <w:b/>
          <w:bCs/>
          <w:sz w:val="28"/>
          <w:szCs w:val="28"/>
          <w:rtl/>
        </w:rPr>
        <w:t xml:space="preserve">: </w:t>
      </w:r>
    </w:p>
    <w:p w:rsidR="00002D92" w:rsidRDefault="00002D92" w:rsidP="00002D92">
      <w:pPr>
        <w:spacing w:after="0" w:line="240" w:lineRule="auto"/>
        <w:rPr>
          <w:rFonts w:eastAsiaTheme="minorEastAsia" w:cs="Arial"/>
          <w:sz w:val="28"/>
          <w:szCs w:val="28"/>
          <w:rtl/>
        </w:rPr>
      </w:pPr>
      <w:r w:rsidRPr="00590E77">
        <w:rPr>
          <w:rFonts w:eastAsiaTheme="minorEastAsia" w:cs="Arial" w:hint="cs"/>
          <w:sz w:val="28"/>
          <w:szCs w:val="28"/>
          <w:rtl/>
        </w:rPr>
        <w:t>إذا</w:t>
      </w:r>
      <w:r w:rsidRPr="00590E77">
        <w:rPr>
          <w:rFonts w:eastAsiaTheme="minorEastAsia" w:cs="Arial"/>
          <w:sz w:val="28"/>
          <w:szCs w:val="28"/>
          <w:rtl/>
        </w:rPr>
        <w:t xml:space="preserve"> </w:t>
      </w:r>
      <w:r w:rsidRPr="00590E77">
        <w:rPr>
          <w:rFonts w:eastAsiaTheme="minorEastAsia" w:cs="Arial" w:hint="cs"/>
          <w:sz w:val="28"/>
          <w:szCs w:val="28"/>
          <w:rtl/>
        </w:rPr>
        <w:t>كان</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بيرسون</w:t>
      </w:r>
      <w:r w:rsidRPr="00590E77">
        <w:rPr>
          <w:rFonts w:eastAsiaTheme="minorEastAsia" w:cs="Arial"/>
          <w:sz w:val="28"/>
          <w:szCs w:val="28"/>
          <w:rtl/>
        </w:rPr>
        <w:t xml:space="preserve"> </w:t>
      </w:r>
      <w:r w:rsidRPr="00590E77">
        <w:rPr>
          <w:rFonts w:eastAsiaTheme="minorEastAsia" w:cs="Arial" w:hint="cs"/>
          <w:sz w:val="28"/>
          <w:szCs w:val="28"/>
          <w:rtl/>
        </w:rPr>
        <w:t>للارتباط</w:t>
      </w:r>
      <w:r w:rsidRPr="00590E77">
        <w:rPr>
          <w:rFonts w:eastAsiaTheme="minorEastAsia" w:cs="Arial"/>
          <w:sz w:val="28"/>
          <w:szCs w:val="28"/>
          <w:rtl/>
        </w:rPr>
        <w:t xml:space="preserve"> </w:t>
      </w:r>
      <w:r w:rsidRPr="00590E77">
        <w:rPr>
          <w:rFonts w:eastAsiaTheme="minorEastAsia" w:cs="Arial" w:hint="cs"/>
          <w:sz w:val="28"/>
          <w:szCs w:val="28"/>
          <w:rtl/>
        </w:rPr>
        <w:t>الخطي</w:t>
      </w:r>
      <w:r w:rsidRPr="00590E77">
        <w:rPr>
          <w:rFonts w:eastAsiaTheme="minorEastAsia" w:cs="Arial"/>
          <w:sz w:val="28"/>
          <w:szCs w:val="28"/>
          <w:rtl/>
        </w:rPr>
        <w:t xml:space="preserve"> </w:t>
      </w:r>
      <w:r w:rsidRPr="00590E77">
        <w:rPr>
          <w:rFonts w:eastAsiaTheme="minorEastAsia" w:cs="Arial" w:hint="cs"/>
          <w:sz w:val="28"/>
          <w:szCs w:val="28"/>
          <w:rtl/>
        </w:rPr>
        <w:t>بين</w:t>
      </w:r>
      <w:r w:rsidRPr="00590E77">
        <w:rPr>
          <w:rFonts w:eastAsiaTheme="minorEastAsia" w:cs="Arial"/>
          <w:sz w:val="28"/>
          <w:szCs w:val="28"/>
          <w:rtl/>
        </w:rPr>
        <w:t xml:space="preserve"> </w:t>
      </w:r>
      <w:r>
        <w:rPr>
          <w:rFonts w:eastAsiaTheme="minorEastAsia" w:cs="Arial" w:hint="cs"/>
          <w:sz w:val="28"/>
          <w:szCs w:val="28"/>
          <w:rtl/>
        </w:rPr>
        <w:t>الشعور بالوحدة والاكتئاب</w:t>
      </w:r>
      <w:r w:rsidRPr="00590E77">
        <w:rPr>
          <w:rFonts w:eastAsiaTheme="minorEastAsia" w:cs="Arial"/>
          <w:sz w:val="28"/>
          <w:szCs w:val="28"/>
          <w:rtl/>
        </w:rPr>
        <w:t xml:space="preserve"> </w:t>
      </w:r>
      <w:r w:rsidRPr="00590E77">
        <w:rPr>
          <w:rFonts w:eastAsiaTheme="minorEastAsia" w:cs="Arial" w:hint="cs"/>
          <w:sz w:val="28"/>
          <w:szCs w:val="28"/>
          <w:rtl/>
        </w:rPr>
        <w:t>يساوي</w:t>
      </w:r>
      <w:r>
        <w:rPr>
          <w:rFonts w:eastAsiaTheme="minorEastAsia" w:cs="Arial" w:hint="cs"/>
          <w:sz w:val="28"/>
          <w:szCs w:val="28"/>
          <w:rtl/>
        </w:rPr>
        <w:t xml:space="preserve"> </w:t>
      </w:r>
      <w:r>
        <w:rPr>
          <w:rFonts w:eastAsiaTheme="minorEastAsia" w:cs="Arial"/>
          <w:sz w:val="28"/>
          <w:szCs w:val="28"/>
        </w:rPr>
        <w:t xml:space="preserve">0.80 </w:t>
      </w:r>
      <w:r>
        <w:rPr>
          <w:rFonts w:eastAsiaTheme="minorEastAsia" w:cs="Arial" w:hint="cs"/>
          <w:sz w:val="28"/>
          <w:szCs w:val="28"/>
          <w:rtl/>
        </w:rPr>
        <w:t xml:space="preserve"> لدى عينة مكونة من </w:t>
      </w:r>
      <w:r>
        <w:rPr>
          <w:rFonts w:eastAsiaTheme="minorEastAsia" w:cs="Arial"/>
          <w:sz w:val="28"/>
          <w:szCs w:val="28"/>
        </w:rPr>
        <w:t xml:space="preserve">8 </w:t>
      </w:r>
      <w:r>
        <w:rPr>
          <w:rFonts w:eastAsiaTheme="minorEastAsia" w:cs="Arial" w:hint="cs"/>
          <w:sz w:val="28"/>
          <w:szCs w:val="28"/>
          <w:rtl/>
        </w:rPr>
        <w:t xml:space="preserve"> أشخاص</w:t>
      </w:r>
      <w:r>
        <w:rPr>
          <w:rFonts w:eastAsiaTheme="minorEastAsia" w:hint="cs"/>
          <w:sz w:val="28"/>
          <w:szCs w:val="28"/>
          <w:rtl/>
        </w:rPr>
        <w:t xml:space="preserve">. </w:t>
      </w:r>
      <w:r w:rsidRPr="00590E77">
        <w:rPr>
          <w:rFonts w:eastAsiaTheme="minorEastAsia" w:cs="Arial" w:hint="cs"/>
          <w:sz w:val="28"/>
          <w:szCs w:val="28"/>
          <w:rtl/>
        </w:rPr>
        <w:t>اختبر</w:t>
      </w:r>
      <w:r w:rsidRPr="00590E77">
        <w:rPr>
          <w:rFonts w:eastAsiaTheme="minorEastAsia" w:cs="Arial"/>
          <w:sz w:val="28"/>
          <w:szCs w:val="28"/>
          <w:rtl/>
        </w:rPr>
        <w:t xml:space="preserve"> </w:t>
      </w:r>
      <w:r>
        <w:rPr>
          <w:rFonts w:eastAsiaTheme="minorEastAsia" w:cs="Arial" w:hint="cs"/>
          <w:sz w:val="28"/>
          <w:szCs w:val="28"/>
          <w:rtl/>
        </w:rPr>
        <w:t xml:space="preserve">دلالة </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الارتباط</w:t>
      </w:r>
      <w:r w:rsidRPr="00590E77">
        <w:rPr>
          <w:rFonts w:eastAsiaTheme="minorEastAsia" w:cs="Arial"/>
          <w:sz w:val="28"/>
          <w:szCs w:val="28"/>
          <w:rtl/>
        </w:rPr>
        <w:t xml:space="preserve"> </w:t>
      </w:r>
      <w:r w:rsidRPr="00590E77">
        <w:rPr>
          <w:rFonts w:eastAsiaTheme="minorEastAsia" w:cs="Arial" w:hint="cs"/>
          <w:sz w:val="28"/>
          <w:szCs w:val="28"/>
          <w:rtl/>
        </w:rPr>
        <w:t>وذلك</w:t>
      </w:r>
      <w:r w:rsidRPr="00590E77">
        <w:rPr>
          <w:rFonts w:eastAsiaTheme="minorEastAsia" w:cs="Arial"/>
          <w:sz w:val="28"/>
          <w:szCs w:val="28"/>
          <w:rtl/>
        </w:rPr>
        <w:t xml:space="preserve"> </w:t>
      </w:r>
      <w:r w:rsidRPr="00590E77">
        <w:rPr>
          <w:rFonts w:eastAsiaTheme="minorEastAsia" w:cs="Arial" w:hint="cs"/>
          <w:sz w:val="28"/>
          <w:szCs w:val="28"/>
          <w:rtl/>
        </w:rPr>
        <w:t>بمستوى</w:t>
      </w:r>
      <w:r w:rsidRPr="00590E77">
        <w:rPr>
          <w:rFonts w:eastAsiaTheme="minorEastAsia" w:cs="Arial"/>
          <w:sz w:val="28"/>
          <w:szCs w:val="28"/>
          <w:rtl/>
        </w:rPr>
        <w:t xml:space="preserve"> </w:t>
      </w:r>
      <w:r>
        <w:rPr>
          <w:rFonts w:eastAsiaTheme="minorEastAsia" w:cs="Arial" w:hint="cs"/>
          <w:sz w:val="28"/>
          <w:szCs w:val="28"/>
          <w:rtl/>
        </w:rPr>
        <w:t xml:space="preserve">دلالة </w:t>
      </w:r>
      <w:r>
        <w:rPr>
          <w:rFonts w:eastAsiaTheme="minorEastAsia" w:cs="Arial"/>
          <w:sz w:val="28"/>
          <w:szCs w:val="28"/>
        </w:rPr>
        <w:t>(0.05)</w:t>
      </w:r>
      <w:r w:rsidRPr="00590E77">
        <w:rPr>
          <w:rFonts w:eastAsiaTheme="minorEastAsia" w:cs="Arial"/>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بالارتباط.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830"/>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830" w:type="dxa"/>
          </w:tcPr>
          <w:p w:rsidR="00002D92" w:rsidRPr="006A6B8D" w:rsidRDefault="00727759"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R=0</m:t>
                </m:r>
              </m:oMath>
            </m:oMathPara>
          </w:p>
          <w:p w:rsidR="00002D92" w:rsidRPr="009E5CD6" w:rsidRDefault="00002D92" w:rsidP="001C518F">
            <w:pPr>
              <w:spacing w:after="0" w:line="240" w:lineRule="auto"/>
              <w:rPr>
                <w:rFonts w:eastAsiaTheme="minorEastAsia"/>
                <w:i/>
                <w:sz w:val="24"/>
                <w:szCs w:val="24"/>
                <w:rtl/>
              </w:rPr>
            </w:pPr>
            <w:r w:rsidRPr="006A6B8D">
              <w:rPr>
                <w:rFonts w:eastAsiaTheme="minorEastAsia" w:hint="cs"/>
                <w:sz w:val="24"/>
                <w:szCs w:val="24"/>
                <w:rtl/>
              </w:rPr>
              <w:t xml:space="preserve">صيغة الفرض: </w:t>
            </w:r>
            <w:r>
              <w:rPr>
                <w:rFonts w:eastAsiaTheme="minorEastAsia" w:hint="cs"/>
                <w:sz w:val="24"/>
                <w:szCs w:val="24"/>
                <w:rtl/>
              </w:rPr>
              <w:t>لا 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830" w:type="dxa"/>
          </w:tcPr>
          <w:p w:rsidR="00002D92" w:rsidRPr="006A6B8D" w:rsidRDefault="00727759" w:rsidP="001C518F">
            <w:pPr>
              <w:spacing w:after="0" w:line="240" w:lineRule="auto"/>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1</m:t>
                    </m:r>
                  </m:sub>
                </m:sSub>
                <m:r>
                  <w:rPr>
                    <w:rFonts w:ascii="Cambria Math" w:eastAsiaTheme="minorEastAsia" w:hAnsi="Cambria Math"/>
                    <w:sz w:val="28"/>
                    <w:szCs w:val="28"/>
                  </w:rPr>
                  <m:t>:  R≠0</m:t>
                </m:r>
              </m:oMath>
            </m:oMathPara>
          </w:p>
          <w:p w:rsidR="00002D92" w:rsidRPr="006A13A6" w:rsidRDefault="00002D92" w:rsidP="001C518F">
            <w:pPr>
              <w:spacing w:after="0" w:line="240" w:lineRule="auto"/>
              <w:rPr>
                <w:rFonts w:eastAsiaTheme="minorEastAsia"/>
                <w:sz w:val="32"/>
                <w:szCs w:val="32"/>
              </w:rPr>
            </w:pPr>
            <w:r w:rsidRPr="006A6B8D">
              <w:rPr>
                <w:rFonts w:eastAsiaTheme="minorEastAsia" w:hint="cs"/>
                <w:sz w:val="24"/>
                <w:szCs w:val="24"/>
                <w:rtl/>
              </w:rPr>
              <w:t xml:space="preserve">صيغة الفرض: </w:t>
            </w:r>
            <w:r>
              <w:rPr>
                <w:rFonts w:eastAsiaTheme="minorEastAsia" w:hint="cs"/>
                <w:sz w:val="24"/>
                <w:szCs w:val="24"/>
                <w:rtl/>
              </w:rPr>
              <w:t>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830" w:type="dxa"/>
          </w:tcPr>
          <w:p w:rsidR="00002D92" w:rsidRPr="006A13A6" w:rsidRDefault="00002D92" w:rsidP="001C518F">
            <w:pPr>
              <w:spacing w:after="0" w:line="240" w:lineRule="auto"/>
              <w:jc w:val="center"/>
              <w:rPr>
                <w:rFonts w:eastAsiaTheme="minorEastAsia"/>
                <w:sz w:val="32"/>
                <w:szCs w:val="32"/>
              </w:rPr>
            </w:pPr>
            <m:oMath>
              <m:r>
                <w:rPr>
                  <w:rFonts w:ascii="Cambria Math" w:eastAsiaTheme="minorEastAsia" w:hAnsi="Cambria Math"/>
                  <w:sz w:val="28"/>
                  <w:szCs w:val="28"/>
                </w:rPr>
                <m:t>α=0.05</m:t>
              </m:r>
            </m:oMath>
            <w:r>
              <w:rPr>
                <w:rFonts w:eastAsiaTheme="minorEastAsia" w:hint="cs"/>
                <w:sz w:val="32"/>
                <w:szCs w:val="32"/>
                <w:rtl/>
              </w:rPr>
              <w:t xml:space="preserve">   </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830" w:type="dxa"/>
          </w:tcPr>
          <w:p w:rsidR="00002D92" w:rsidRPr="00137A7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غير موجه فإنه يتم تقسم مستوى الدلالة على اثنين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ليصبح  </w:t>
            </w:r>
            <m:oMath>
              <m:f>
                <m:fPr>
                  <m:ctrlPr>
                    <w:rPr>
                      <w:rFonts w:ascii="Cambria Math" w:eastAsiaTheme="minorEastAsia" w:hAnsi="Cambria Math"/>
                      <w:sz w:val="24"/>
                      <w:szCs w:val="24"/>
                    </w:rPr>
                  </m:ctrlPr>
                </m:fPr>
                <m:num>
                  <m:r>
                    <m:rPr>
                      <m:sty m:val="p"/>
                    </m:rPr>
                    <w:rPr>
                      <w:rFonts w:ascii="Cambria Math" w:eastAsiaTheme="minorEastAsia" w:hAnsi="Cambria Math" w:cs="Cambria Math" w:hint="cs"/>
                      <w:sz w:val="24"/>
                      <w:szCs w:val="24"/>
                      <w:rtl/>
                    </w:rPr>
                    <m:t>α</m:t>
                  </m:r>
                  <m:ctrlPr>
                    <w:rPr>
                      <w:rFonts w:ascii="Cambria Math" w:eastAsiaTheme="minorEastAsia" w:hAnsi="Cambria Math" w:cs="Cambria Math" w:hint="cs"/>
                      <w:sz w:val="24"/>
                      <w:szCs w:val="24"/>
                      <w:rtl/>
                    </w:rPr>
                  </m:ctrlP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=0.025</m:t>
              </m:r>
            </m:oMath>
          </w:p>
          <w:p w:rsidR="00002D92" w:rsidRPr="00137A7A" w:rsidRDefault="00002D92" w:rsidP="001C518F">
            <w:pPr>
              <w:spacing w:after="0" w:line="240" w:lineRule="auto"/>
              <w:rPr>
                <w:rFonts w:eastAsiaTheme="minorEastAsia"/>
                <w:sz w:val="24"/>
                <w:szCs w:val="24"/>
                <w:rtl/>
              </w:rPr>
            </w:pPr>
            <w:r w:rsidRPr="00137A7A">
              <w:rPr>
                <w:rFonts w:eastAsiaTheme="minorEastAsia" w:hint="cs"/>
                <w:sz w:val="24"/>
                <w:szCs w:val="24"/>
                <w:rtl/>
              </w:rPr>
              <w:t xml:space="preserve">وبالبحث عن قيمة </w:t>
            </w:r>
            <w:r w:rsidRPr="00137A7A">
              <w:rPr>
                <w:rFonts w:eastAsiaTheme="minorEastAsia"/>
                <w:sz w:val="24"/>
                <w:szCs w:val="24"/>
              </w:rPr>
              <w:t>T</w:t>
            </w:r>
            <w:r w:rsidRPr="00137A7A">
              <w:rPr>
                <w:rFonts w:eastAsiaTheme="minorEastAsia" w:hint="cs"/>
                <w:sz w:val="24"/>
                <w:szCs w:val="24"/>
                <w:rtl/>
              </w:rPr>
              <w:t xml:space="preserve"> الجدولية المقابلة لدرجة الحرية </w:t>
            </w:r>
            <w:r w:rsidRPr="00137A7A">
              <w:rPr>
                <w:rFonts w:eastAsiaTheme="minorEastAsia"/>
                <w:sz w:val="24"/>
                <w:szCs w:val="24"/>
              </w:rPr>
              <w:t>n-2</w:t>
            </w:r>
            <w:r w:rsidRPr="00137A7A">
              <w:rPr>
                <w:rFonts w:eastAsiaTheme="minorEastAsia" w:hint="cs"/>
                <w:sz w:val="24"/>
                <w:szCs w:val="24"/>
                <w:rtl/>
              </w:rPr>
              <w:t xml:space="preserve"> </w:t>
            </w:r>
            <w:r>
              <w:rPr>
                <w:rFonts w:eastAsiaTheme="minorEastAsia" w:hint="cs"/>
                <w:sz w:val="24"/>
                <w:szCs w:val="24"/>
                <w:rtl/>
              </w:rPr>
              <w:t xml:space="preserve">     </w:t>
            </w:r>
            <w:r w:rsidRPr="00137A7A">
              <w:rPr>
                <w:rFonts w:eastAsiaTheme="minorEastAsia"/>
                <w:sz w:val="24"/>
                <w:szCs w:val="24"/>
              </w:rPr>
              <w:t>n-2=8-2</w:t>
            </w:r>
            <w:r>
              <w:rPr>
                <w:rFonts w:eastAsiaTheme="minorEastAsia"/>
                <w:sz w:val="24"/>
                <w:szCs w:val="24"/>
              </w:rPr>
              <w:t>=</w:t>
            </w:r>
            <w:r w:rsidRPr="00137A7A">
              <w:rPr>
                <w:rFonts w:eastAsiaTheme="minorEastAsia"/>
                <w:sz w:val="24"/>
                <w:szCs w:val="24"/>
              </w:rPr>
              <w:t>6</w:t>
            </w:r>
            <w:r>
              <w:rPr>
                <w:rFonts w:eastAsiaTheme="minorEastAsia" w:hint="cs"/>
                <w:sz w:val="24"/>
                <w:szCs w:val="24"/>
                <w:rtl/>
              </w:rPr>
              <w:t xml:space="preserve">  ÷ذا درجة الحرية هي </w:t>
            </w:r>
            <w:r>
              <w:rPr>
                <w:rFonts w:eastAsiaTheme="minorEastAsia"/>
                <w:sz w:val="24"/>
                <w:szCs w:val="24"/>
              </w:rPr>
              <w:t>6</w:t>
            </w:r>
            <w:r>
              <w:rPr>
                <w:rFonts w:eastAsiaTheme="minorEastAsia" w:hint="cs"/>
                <w:sz w:val="24"/>
                <w:szCs w:val="24"/>
                <w:rtl/>
              </w:rPr>
              <w:t xml:space="preserve"> والقيمة الجدولية هي </w:t>
            </w:r>
          </w:p>
          <w:p w:rsidR="00002D92" w:rsidRPr="00137A7A" w:rsidRDefault="00727759" w:rsidP="001C518F">
            <w:pPr>
              <w:spacing w:after="0" w:line="240" w:lineRule="auto"/>
              <w:rPr>
                <w:rFonts w:eastAsiaTheme="minorEastAsia"/>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(0.05,6)</m:t>
                    </m:r>
                  </m:sub>
                </m:sSub>
                <m:r>
                  <m:rPr>
                    <m:sty m:val="p"/>
                  </m:rPr>
                  <w:rPr>
                    <w:rFonts w:ascii="Cambria Math" w:eastAsiaTheme="minorEastAsia" w:hAnsi="Cambria Math"/>
                    <w:sz w:val="24"/>
                    <w:szCs w:val="24"/>
                  </w:rPr>
                  <m:t>=2.44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830" w:type="dxa"/>
          </w:tcPr>
          <w:p w:rsidR="00002D92" w:rsidRDefault="00002D92" w:rsidP="001C518F">
            <w:pPr>
              <w:bidi w:val="0"/>
              <w:spacing w:after="0" w:line="240" w:lineRule="auto"/>
              <w:jc w:val="both"/>
              <w:rPr>
                <w:rFonts w:eastAsiaTheme="minorEastAsia"/>
                <w:sz w:val="28"/>
                <w:szCs w:val="28"/>
              </w:rPr>
            </w:pPr>
            <w:r>
              <w:rPr>
                <w:noProof/>
              </w:rPr>
              <w:drawing>
                <wp:inline distT="0" distB="0" distL="0" distR="0" wp14:anchorId="429C9088" wp14:editId="0B6185C7">
                  <wp:extent cx="3686276" cy="1276350"/>
                  <wp:effectExtent l="0" t="0" r="9525" b="0"/>
                  <wp:docPr id="883" name="صورة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399" cy="1278816"/>
                          </a:xfrm>
                          <a:prstGeom prst="rect">
                            <a:avLst/>
                          </a:prstGeom>
                          <a:noFill/>
                        </pic:spPr>
                      </pic:pic>
                    </a:graphicData>
                  </a:graphic>
                </wp:inline>
              </w:drawing>
            </w:r>
          </w:p>
        </w:tc>
      </w:tr>
      <w:tr w:rsidR="00002D92" w:rsidTr="001C518F">
        <w:trPr>
          <w:trHeight w:val="1145"/>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830" w:type="dxa"/>
            <w:vAlign w:val="center"/>
          </w:tcPr>
          <w:p w:rsidR="00002D92" w:rsidRDefault="00002D92" w:rsidP="001C518F">
            <w:pPr>
              <w:bidi w:val="0"/>
              <w:spacing w:after="0" w:line="240" w:lineRule="auto"/>
              <w:jc w:val="center"/>
              <w:rPr>
                <w:rFonts w:eastAsiaTheme="minorEastAsia"/>
                <w:sz w:val="28"/>
                <w:szCs w:val="28"/>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1-0.64</m:t>
                            </m:r>
                          </m:num>
                          <m:den>
                            <m:r>
                              <m:rPr>
                                <m:sty m:val="bi"/>
                              </m:rPr>
                              <w:rPr>
                                <w:rFonts w:ascii="Cambria Math" w:eastAsiaTheme="minorEastAsia" w:hAnsi="Cambria Math"/>
                                <w:sz w:val="22"/>
                                <w:szCs w:val="22"/>
                              </w:rPr>
                              <m:t>8-2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0.36</m:t>
                            </m:r>
                          </m:num>
                          <m:den>
                            <m:r>
                              <m:rPr>
                                <m:sty m:val="bi"/>
                              </m:rPr>
                              <w:rPr>
                                <w:rFonts w:ascii="Cambria Math" w:eastAsiaTheme="minorEastAsia" w:hAnsi="Cambria Math"/>
                                <w:sz w:val="22"/>
                                <w:szCs w:val="22"/>
                              </w:rPr>
                              <m:t>6</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0.06</m:t>
                        </m:r>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0.81</m:t>
                    </m:r>
                  </m:num>
                  <m:den>
                    <m:r>
                      <m:rPr>
                        <m:sty m:val="bi"/>
                      </m:rPr>
                      <w:rPr>
                        <w:rFonts w:ascii="Cambria Math" w:eastAsiaTheme="minorEastAsia" w:hAnsi="Cambria Math"/>
                        <w:sz w:val="22"/>
                        <w:szCs w:val="22"/>
                      </w:rPr>
                      <m:t>0.244</m:t>
                    </m:r>
                  </m:den>
                </m:f>
                <m:r>
                  <m:rPr>
                    <m:sty m:val="bi"/>
                  </m:rPr>
                  <w:rPr>
                    <w:rFonts w:ascii="Cambria Math" w:eastAsiaTheme="minorEastAsia" w:hAnsi="Cambria Math"/>
                    <w:sz w:val="22"/>
                    <w:szCs w:val="22"/>
                  </w:rPr>
                  <m:t>=3.27</m:t>
                </m:r>
              </m:oMath>
            </m:oMathPara>
          </w:p>
        </w:tc>
      </w:tr>
      <w:tr w:rsidR="00002D92" w:rsidTr="001C518F">
        <w:trPr>
          <w:trHeight w:val="1828"/>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830" w:type="dxa"/>
            <w:vAlign w:val="center"/>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t</w:t>
            </w:r>
            <w:r>
              <w:rPr>
                <w:rFonts w:ascii="Calibri" w:hAnsi="Calibri" w:cs="Arial" w:hint="cs"/>
                <w:b/>
                <w:bCs/>
                <w:sz w:val="24"/>
                <w:szCs w:val="24"/>
                <w:rtl/>
              </w:rPr>
              <w:t xml:space="preserve"> المحسوبة مع قيمة </w:t>
            </w:r>
            <w:r>
              <w:rPr>
                <w:rFonts w:ascii="Calibri" w:hAnsi="Calibri" w:cs="Arial"/>
                <w:b/>
                <w:bCs/>
                <w:sz w:val="24"/>
                <w:szCs w:val="24"/>
              </w:rPr>
              <w:t xml:space="preserve">t </w:t>
            </w:r>
            <w:r>
              <w:rPr>
                <w:rFonts w:ascii="Calibri" w:hAnsi="Calibri" w:cs="Arial" w:hint="cs"/>
                <w:b/>
                <w:bCs/>
                <w:sz w:val="24"/>
                <w:szCs w:val="24"/>
                <w:rtl/>
              </w:rPr>
              <w:t xml:space="preserve"> الجدولية نجد أن قيمة </w:t>
            </w:r>
            <w:r>
              <w:rPr>
                <w:rFonts w:ascii="Calibri" w:hAnsi="Calibri" w:cs="Arial"/>
                <w:b/>
                <w:bCs/>
                <w:sz w:val="24"/>
                <w:szCs w:val="24"/>
              </w:rPr>
              <w:t xml:space="preserve">t </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t </w:t>
            </w:r>
            <w:r>
              <w:rPr>
                <w:rFonts w:ascii="Calibri" w:hAnsi="Calibri" w:cs="Arial" w:hint="cs"/>
                <w:b/>
                <w:bCs/>
                <w:sz w:val="24"/>
                <w:szCs w:val="24"/>
                <w:rtl/>
              </w:rPr>
              <w:t>الجدولية أي أنها تقع في منطقة الرفض ، وبالتالي يكون القرار هو رفض الفرض العدمي القائل بعدم</w:t>
            </w:r>
            <w:r w:rsidRPr="00137A7A">
              <w:rPr>
                <w:rFonts w:ascii="Calibri" w:hAnsi="Calibri" w:cs="Arial"/>
                <w:b/>
                <w:bCs/>
                <w:sz w:val="24"/>
                <w:szCs w:val="24"/>
                <w:rtl/>
              </w:rPr>
              <w:t xml:space="preserve"> </w:t>
            </w:r>
            <w:r>
              <w:rPr>
                <w:rFonts w:ascii="Calibri" w:hAnsi="Calibri" w:cs="Arial" w:hint="cs"/>
                <w:b/>
                <w:bCs/>
                <w:sz w:val="24"/>
                <w:szCs w:val="24"/>
                <w:rtl/>
              </w:rPr>
              <w:t xml:space="preserve">وجود </w:t>
            </w:r>
            <w:r w:rsidRPr="00137A7A">
              <w:rPr>
                <w:rFonts w:ascii="Calibri" w:hAnsi="Calibri" w:cs="Arial" w:hint="cs"/>
                <w:b/>
                <w:bCs/>
                <w:sz w:val="24"/>
                <w:szCs w:val="24"/>
                <w:rtl/>
              </w:rPr>
              <w:t>علاقة</w:t>
            </w:r>
            <w:r w:rsidRPr="00137A7A">
              <w:rPr>
                <w:rFonts w:ascii="Calibri" w:hAnsi="Calibri" w:cs="Arial"/>
                <w:b/>
                <w:bCs/>
                <w:sz w:val="24"/>
                <w:szCs w:val="24"/>
                <w:rtl/>
              </w:rPr>
              <w:t xml:space="preserve"> </w:t>
            </w:r>
            <w:r w:rsidRPr="00137A7A">
              <w:rPr>
                <w:rFonts w:ascii="Calibri" w:hAnsi="Calibri" w:cs="Arial" w:hint="cs"/>
                <w:b/>
                <w:bCs/>
                <w:sz w:val="24"/>
                <w:szCs w:val="24"/>
                <w:rtl/>
              </w:rPr>
              <w:t>دالة</w:t>
            </w:r>
            <w:r w:rsidRPr="00137A7A">
              <w:rPr>
                <w:rFonts w:ascii="Calibri" w:hAnsi="Calibri" w:cs="Arial"/>
                <w:b/>
                <w:bCs/>
                <w:sz w:val="24"/>
                <w:szCs w:val="24"/>
                <w:rtl/>
              </w:rPr>
              <w:t xml:space="preserve"> </w:t>
            </w:r>
            <w:r w:rsidRPr="00137A7A">
              <w:rPr>
                <w:rFonts w:ascii="Calibri" w:hAnsi="Calibri" w:cs="Arial" w:hint="cs"/>
                <w:b/>
                <w:bCs/>
                <w:sz w:val="24"/>
                <w:szCs w:val="24"/>
                <w:rtl/>
              </w:rPr>
              <w:t>إحصائيا</w:t>
            </w:r>
            <w:r w:rsidRPr="00137A7A">
              <w:rPr>
                <w:rFonts w:ascii="Calibri" w:hAnsi="Calibri" w:cs="Arial"/>
                <w:b/>
                <w:bCs/>
                <w:sz w:val="24"/>
                <w:szCs w:val="24"/>
                <w:rtl/>
              </w:rPr>
              <w:t xml:space="preserve"> </w:t>
            </w:r>
            <w:r w:rsidRPr="00137A7A">
              <w:rPr>
                <w:rFonts w:ascii="Calibri" w:hAnsi="Calibri" w:cs="Arial" w:hint="cs"/>
                <w:b/>
                <w:bCs/>
                <w:sz w:val="24"/>
                <w:szCs w:val="24"/>
                <w:rtl/>
              </w:rPr>
              <w:t>عند</w:t>
            </w:r>
            <w:r w:rsidRPr="00137A7A">
              <w:rPr>
                <w:rFonts w:ascii="Calibri" w:hAnsi="Calibri" w:cs="Arial"/>
                <w:b/>
                <w:bCs/>
                <w:sz w:val="24"/>
                <w:szCs w:val="24"/>
                <w:rtl/>
              </w:rPr>
              <w:t xml:space="preserve"> </w:t>
            </w:r>
            <w:r w:rsidRPr="00137A7A">
              <w:rPr>
                <w:rFonts w:ascii="Calibri" w:hAnsi="Calibri" w:cs="Arial" w:hint="cs"/>
                <w:b/>
                <w:bCs/>
                <w:sz w:val="24"/>
                <w:szCs w:val="24"/>
                <w:rtl/>
              </w:rPr>
              <w:t>مستوى</w:t>
            </w:r>
            <w:r w:rsidRPr="00137A7A">
              <w:rPr>
                <w:rFonts w:ascii="Calibri" w:hAnsi="Calibri" w:cs="Arial"/>
                <w:b/>
                <w:bCs/>
                <w:sz w:val="24"/>
                <w:szCs w:val="24"/>
                <w:rtl/>
              </w:rPr>
              <w:t xml:space="preserve"> (0.05) </w:t>
            </w:r>
            <w:r w:rsidRPr="00137A7A">
              <w:rPr>
                <w:rFonts w:ascii="Calibri" w:hAnsi="Calibri" w:cs="Arial" w:hint="cs"/>
                <w:b/>
                <w:bCs/>
                <w:sz w:val="24"/>
                <w:szCs w:val="24"/>
                <w:rtl/>
              </w:rPr>
              <w:t>بين</w:t>
            </w:r>
            <w:r w:rsidRPr="00137A7A">
              <w:rPr>
                <w:rFonts w:ascii="Calibri" w:hAnsi="Calibri" w:cs="Arial"/>
                <w:b/>
                <w:bCs/>
                <w:sz w:val="24"/>
                <w:szCs w:val="24"/>
                <w:rtl/>
              </w:rPr>
              <w:t xml:space="preserve"> </w:t>
            </w:r>
            <w:r w:rsidRPr="00137A7A">
              <w:rPr>
                <w:rFonts w:ascii="Calibri" w:hAnsi="Calibri" w:cs="Arial" w:hint="cs"/>
                <w:b/>
                <w:bCs/>
                <w:sz w:val="24"/>
                <w:szCs w:val="24"/>
                <w:rtl/>
              </w:rPr>
              <w:t>الشعور</w:t>
            </w:r>
            <w:r w:rsidRPr="00137A7A">
              <w:rPr>
                <w:rFonts w:ascii="Calibri" w:hAnsi="Calibri" w:cs="Arial"/>
                <w:b/>
                <w:bCs/>
                <w:sz w:val="24"/>
                <w:szCs w:val="24"/>
                <w:rtl/>
              </w:rPr>
              <w:t xml:space="preserve"> </w:t>
            </w:r>
            <w:r w:rsidRPr="00137A7A">
              <w:rPr>
                <w:rFonts w:ascii="Calibri" w:hAnsi="Calibri" w:cs="Arial" w:hint="cs"/>
                <w:b/>
                <w:bCs/>
                <w:sz w:val="24"/>
                <w:szCs w:val="24"/>
                <w:rtl/>
              </w:rPr>
              <w:t>بالوحدة</w:t>
            </w:r>
            <w:r w:rsidRPr="00137A7A">
              <w:rPr>
                <w:rFonts w:ascii="Calibri" w:hAnsi="Calibri" w:cs="Arial"/>
                <w:b/>
                <w:bCs/>
                <w:sz w:val="24"/>
                <w:szCs w:val="24"/>
                <w:rtl/>
              </w:rPr>
              <w:t xml:space="preserve"> </w:t>
            </w:r>
            <w:r w:rsidRPr="00137A7A">
              <w:rPr>
                <w:rFonts w:ascii="Calibri" w:hAnsi="Calibri" w:cs="Arial" w:hint="cs"/>
                <w:b/>
                <w:bCs/>
                <w:sz w:val="24"/>
                <w:szCs w:val="24"/>
                <w:rtl/>
              </w:rPr>
              <w:t>والاكتئاب</w:t>
            </w:r>
            <w:r>
              <w:rPr>
                <w:rFonts w:ascii="Calibri" w:hAnsi="Calibri" w:cs="Arial" w:hint="cs"/>
                <w:b/>
                <w:bCs/>
                <w:sz w:val="24"/>
                <w:szCs w:val="24"/>
                <w:rtl/>
              </w:rPr>
              <w:t xml:space="preserve"> ، ونقبل الفرض البديل الذي ينص على أنه توجد علاقة دالة إحصائيا عند مستوى </w:t>
            </w:r>
            <w:r>
              <w:rPr>
                <w:rFonts w:ascii="Calibri" w:hAnsi="Calibri" w:cs="Arial"/>
                <w:b/>
                <w:bCs/>
                <w:sz w:val="24"/>
                <w:szCs w:val="24"/>
              </w:rPr>
              <w:t>(0.05)</w:t>
            </w:r>
            <w:r>
              <w:rPr>
                <w:rFonts w:ascii="Calibri" w:hAnsi="Calibri" w:cs="Arial" w:hint="cs"/>
                <w:b/>
                <w:bCs/>
                <w:sz w:val="24"/>
                <w:szCs w:val="24"/>
                <w:rtl/>
              </w:rPr>
              <w:t xml:space="preserve"> بين</w:t>
            </w:r>
            <w:r w:rsidRPr="00137A7A">
              <w:rPr>
                <w:rFonts w:ascii="Calibri" w:hAnsi="Calibri" w:cs="Arial" w:hint="cs"/>
                <w:b/>
                <w:bCs/>
                <w:sz w:val="24"/>
                <w:szCs w:val="24"/>
                <w:rtl/>
              </w:rPr>
              <w:t xml:space="preserve"> الشعور بالوحدة والاكتئاب</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spacing w:before="40" w:after="80"/>
        <w:ind w:firstLine="567"/>
        <w:rPr>
          <w:sz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تبين من الامتحانات السابقة في مقرر الإحصاء أن متوسط درجات الطلاب هو (75) بانحراف معياري (10 درجات) . أخذت عينة عشوائية (حجمها 50) من دفعة1435 فوجد أن متوسط الدرجات يساوي (80 درجة) . فهل يمكنك الحكم بأن طلاب دفعة1435 أفضل من بقية الطلاب. اختبر هذا الفرض عند مستوى معنوية (0.05)</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6B8D" w:rsidRDefault="00727759"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 xml:space="preserve">صيغة الفرض: </w:t>
            </w:r>
            <w:r w:rsidRPr="006A6B8D">
              <w:rPr>
                <w:rFonts w:eastAsiaTheme="minorEastAsia" w:hint="cs"/>
                <w:sz w:val="24"/>
                <w:szCs w:val="24"/>
                <w:rtl/>
              </w:rPr>
              <w:t>طلاب دفعة 1435 ليسوا أفضل من بقية الدفعات</w:t>
            </w:r>
          </w:p>
          <w:p w:rsidR="00002D92"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6A6B8D">
              <w:rPr>
                <w:rFonts w:eastAsiaTheme="minorEastAsia" w:hint="cs"/>
                <w:sz w:val="24"/>
                <w:szCs w:val="24"/>
                <w:rtl/>
              </w:rPr>
              <w:t>طلاب دفعة 1435 يساوي متوسط  بقية الدفعات</w:t>
            </w:r>
          </w:p>
          <w:p w:rsidR="00002D92" w:rsidRPr="006A6B8D"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ثالثة:</w:t>
            </w:r>
            <w:r>
              <w:rPr>
                <w:rFonts w:eastAsiaTheme="minorEastAsia" w:hint="cs"/>
                <w:i/>
                <w:sz w:val="24"/>
                <w:szCs w:val="24"/>
                <w:rtl/>
              </w:rPr>
              <w:t xml:space="preserve"> لا يوجد فرق دال إحصائيا عند </w:t>
            </w:r>
            <w:r>
              <w:rPr>
                <w:rFonts w:eastAsiaTheme="minorEastAsia" w:hint="cs"/>
                <w:iCs/>
                <w:sz w:val="24"/>
                <w:szCs w:val="24"/>
                <w:rtl/>
              </w:rPr>
              <w:t>مستوى</w:t>
            </w:r>
            <w:r w:rsidRPr="00A337D6">
              <w:rPr>
                <w:rFonts w:eastAsiaTheme="minorEastAsia" w:hint="cs"/>
                <w:iCs/>
                <w:sz w:val="24"/>
                <w:szCs w:val="24"/>
                <w:rtl/>
              </w:rPr>
              <w:t xml:space="preserve"> </w:t>
            </w:r>
            <w:r w:rsidRPr="00A337D6">
              <w:rPr>
                <w:rFonts w:eastAsiaTheme="minorEastAsia"/>
                <w:iCs/>
                <w:sz w:val="24"/>
                <w:szCs w:val="24"/>
              </w:rPr>
              <w:t>(0.05)</w:t>
            </w:r>
            <w:r>
              <w:rPr>
                <w:rFonts w:eastAsiaTheme="minorEastAsia" w:hint="cs"/>
                <w:iCs/>
                <w:sz w:val="24"/>
                <w:szCs w:val="24"/>
                <w:rtl/>
              </w:rPr>
              <w:t xml:space="preserve"> </w:t>
            </w:r>
            <w:r w:rsidRPr="00A337D6">
              <w:rPr>
                <w:rFonts w:eastAsiaTheme="minorEastAsia" w:hint="cs"/>
                <w:iCs/>
                <w:sz w:val="24"/>
                <w:szCs w:val="24"/>
                <w:rtl/>
              </w:rPr>
              <w:t>بين متوسط</w:t>
            </w:r>
            <w:r>
              <w:rPr>
                <w:rFonts w:eastAsiaTheme="minorEastAsia" w:hint="cs"/>
                <w:i/>
                <w:sz w:val="24"/>
                <w:szCs w:val="24"/>
                <w:rtl/>
              </w:rPr>
              <w:t xml:space="preserve"> طلاب دفعة 1435 ومتوسط بقية الدفعات</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A337D6" w:rsidRDefault="00727759" w:rsidP="001C518F">
            <w:pPr>
              <w:spacing w:after="0" w:line="240" w:lineRule="auto"/>
              <w:rPr>
                <w:rFonts w:eastAsiaTheme="minorEastAsia"/>
                <w:i/>
                <w:sz w:val="24"/>
                <w:szCs w:val="24"/>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الفرض:</w:t>
            </w:r>
            <w:r w:rsidRPr="00A337D6">
              <w:rPr>
                <w:rFonts w:eastAsiaTheme="minorEastAsia" w:hint="cs"/>
                <w:i/>
                <w:sz w:val="24"/>
                <w:szCs w:val="24"/>
                <w:rtl/>
              </w:rPr>
              <w:t xml:space="preserve"> طلاب دفعة 1435 أفضل من بقية الدفعات</w:t>
            </w:r>
          </w:p>
          <w:p w:rsidR="00002D92" w:rsidRPr="00A337D6"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A337D6">
              <w:rPr>
                <w:rFonts w:eastAsiaTheme="minorEastAsia" w:hint="cs"/>
                <w:i/>
                <w:sz w:val="24"/>
                <w:szCs w:val="24"/>
                <w:rtl/>
              </w:rPr>
              <w:t>طلاب دفعة 1435 أعلى متوسط  بقية الدفعات</w:t>
            </w:r>
          </w:p>
          <w:p w:rsidR="00002D92" w:rsidRPr="00A337D6" w:rsidRDefault="00002D92" w:rsidP="001C518F">
            <w:pPr>
              <w:spacing w:after="0" w:line="240" w:lineRule="auto"/>
              <w:rPr>
                <w:rFonts w:eastAsiaTheme="minorEastAsia"/>
                <w:i/>
                <w:sz w:val="24"/>
                <w:szCs w:val="24"/>
              </w:rPr>
            </w:pPr>
            <w:r w:rsidRPr="00A337D6">
              <w:rPr>
                <w:rFonts w:eastAsiaTheme="minorEastAsia" w:hint="cs"/>
                <w:b/>
                <w:bCs/>
                <w:i/>
                <w:sz w:val="24"/>
                <w:szCs w:val="24"/>
                <w:rtl/>
              </w:rPr>
              <w:t>صيغة ثالثة:</w:t>
            </w:r>
            <w:r>
              <w:rPr>
                <w:rFonts w:eastAsiaTheme="minorEastAsia" w:hint="cs"/>
                <w:i/>
                <w:sz w:val="24"/>
                <w:szCs w:val="24"/>
                <w:rtl/>
              </w:rPr>
              <w:t xml:space="preserve"> يوجد فرق دال إحصائيا عند </w:t>
            </w:r>
            <w:r w:rsidRPr="00A337D6">
              <w:rPr>
                <w:rFonts w:eastAsiaTheme="minorEastAsia" w:hint="cs"/>
                <w:i/>
                <w:sz w:val="24"/>
                <w:szCs w:val="24"/>
                <w:rtl/>
              </w:rPr>
              <w:t xml:space="preserve">مستوى </w:t>
            </w:r>
            <w:r w:rsidRPr="00A337D6">
              <w:rPr>
                <w:rFonts w:eastAsiaTheme="minorEastAsia"/>
                <w:i/>
                <w:sz w:val="24"/>
                <w:szCs w:val="24"/>
              </w:rPr>
              <w:t>(0.05)</w:t>
            </w:r>
            <w:r w:rsidRPr="00A337D6">
              <w:rPr>
                <w:rFonts w:eastAsiaTheme="minorEastAsia" w:hint="cs"/>
                <w:i/>
                <w:sz w:val="24"/>
                <w:szCs w:val="24"/>
                <w:rtl/>
              </w:rPr>
              <w:t xml:space="preserve"> بين متوسط</w:t>
            </w:r>
            <w:r>
              <w:rPr>
                <w:rFonts w:eastAsiaTheme="minorEastAsia" w:hint="cs"/>
                <w:i/>
                <w:sz w:val="24"/>
                <w:szCs w:val="24"/>
                <w:rtl/>
              </w:rPr>
              <w:t xml:space="preserve"> طلاب دفعة 1435 ومتوسط بقية الدفعات</w:t>
            </w:r>
            <w:r w:rsidRPr="00A337D6">
              <w:rPr>
                <w:rFonts w:eastAsiaTheme="minorEastAsia" w:hint="cs"/>
                <w:i/>
                <w:sz w:val="24"/>
                <w:szCs w:val="24"/>
                <w:rtl/>
              </w:rPr>
              <w:t xml:space="preserve"> لصالح طلاب دفعة 1435</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1.64</w:t>
            </w:r>
          </w:p>
          <w:p w:rsidR="00002D92" w:rsidRPr="00137A7A" w:rsidRDefault="00727759" w:rsidP="001C518F">
            <w:pPr>
              <w:spacing w:after="0" w:line="240" w:lineRule="auto"/>
              <w:rPr>
                <w:rFonts w:eastAsiaTheme="minorEastAsia"/>
                <w:sz w:val="24"/>
                <w:szCs w:val="24"/>
                <w:rtl/>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(0.05)</m:t>
                    </m:r>
                  </m:sub>
                </m:sSub>
                <m:r>
                  <m:rPr>
                    <m:sty m:val="p"/>
                  </m:rPr>
                  <w:rPr>
                    <w:rFonts w:ascii="Cambria Math" w:eastAsiaTheme="minorEastAsia" w:hAnsi="Cambria Math"/>
                    <w:sz w:val="24"/>
                    <w:szCs w:val="24"/>
                  </w:rPr>
                  <m:t>=1.64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4" type="#_x0000_t75" style="width:225.6pt;height:104.3pt" o:ole="">
                  <v:imagedata r:id="rId105" o:title=""/>
                </v:shape>
                <o:OLEObject Type="Embed" ProgID="PBrush" ShapeID="_x0000_i1054" DrawAspect="Content" ObjectID="_1550182836" r:id="rId106"/>
              </w:objec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80-75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50</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7.07</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1.41</m:t>
                    </m:r>
                  </m:den>
                </m:f>
                <m:r>
                  <m:rPr>
                    <m:sty m:val="bi"/>
                  </m:rPr>
                  <w:rPr>
                    <w:rFonts w:ascii="Cambria Math" w:eastAsiaTheme="minorEastAsia" w:hAnsi="Cambria Math" w:cstheme="minorBidi"/>
                    <w:sz w:val="24"/>
                    <w:szCs w:val="24"/>
                  </w:rPr>
                  <m:t>=3.54</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Z</w:t>
            </w:r>
            <w:r>
              <w:rPr>
                <w:rFonts w:ascii="Calibri" w:hAnsi="Calibri" w:cs="Arial" w:hint="cs"/>
                <w:b/>
                <w:bCs/>
                <w:sz w:val="24"/>
                <w:szCs w:val="24"/>
                <w:rtl/>
              </w:rPr>
              <w:t xml:space="preserve"> المحسوبة مع قيمة </w:t>
            </w:r>
            <w:r>
              <w:rPr>
                <w:rFonts w:ascii="Calibri" w:hAnsi="Calibri" w:cs="Arial"/>
                <w:b/>
                <w:bCs/>
                <w:sz w:val="24"/>
                <w:szCs w:val="24"/>
              </w:rPr>
              <w:t>Z</w:t>
            </w:r>
            <w:r>
              <w:rPr>
                <w:rFonts w:ascii="Calibri" w:hAnsi="Calibri" w:cs="Arial" w:hint="cs"/>
                <w:b/>
                <w:bCs/>
                <w:sz w:val="24"/>
                <w:szCs w:val="24"/>
                <w:rtl/>
              </w:rPr>
              <w:t xml:space="preserve">الجدولية نجد أن قيمة </w:t>
            </w:r>
            <w:r>
              <w:rPr>
                <w:rFonts w:ascii="Calibri" w:hAnsi="Calibri" w:cs="Arial"/>
                <w:b/>
                <w:bCs/>
                <w:sz w:val="24"/>
                <w:szCs w:val="24"/>
              </w:rPr>
              <w:t>Z</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Z </w:t>
            </w:r>
            <w:r>
              <w:rPr>
                <w:rFonts w:ascii="Calibri" w:hAnsi="Calibri" w:cs="Arial" w:hint="cs"/>
                <w:b/>
                <w:bCs/>
                <w:sz w:val="24"/>
                <w:szCs w:val="24"/>
                <w:rtl/>
              </w:rPr>
              <w:t>الجدولية أي أنها تقع في منطقة الرفض ، وبالتالي يكون القرار هو رفض الفرض العدمي القائل بعدم أفضلية طلاب هذه الدفعة، ونقبل الفرض البديل القائل بأن طلاب هذه الدفعة أفضل من بقية الدفعات</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pStyle w:val="a3"/>
        <w:spacing w:after="0" w:line="240" w:lineRule="auto"/>
        <w:ind w:left="1080"/>
        <w:rPr>
          <w:rFonts w:eastAsiaTheme="minorEastAsia"/>
          <w:sz w:val="28"/>
          <w:szCs w:val="28"/>
        </w:rPr>
      </w:pPr>
    </w:p>
    <w:p w:rsidR="00002D92" w:rsidRDefault="00002D92" w:rsidP="00002D92">
      <w:pPr>
        <w:spacing w:line="240" w:lineRule="auto"/>
        <w:rPr>
          <w:rFonts w:eastAsiaTheme="minorEastAsia"/>
          <w:b/>
          <w:bCs/>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في عينة مكونة من (100) طالب وُجد أن (25) طالب منهم يستخدم الحاسب الشخصي . اختبر الفرض الذي يدعي  أن نسبة استخدام الطلاب للحاسب الشخصي أكبر من 20%  وذلك عند مستوى معنوية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بالنسبة.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العدمي</w:t>
            </w:r>
          </w:p>
        </w:tc>
        <w:tc>
          <w:tcPr>
            <w:tcW w:w="6066" w:type="dxa"/>
            <w:vAlign w:val="center"/>
          </w:tcPr>
          <w:p w:rsidR="00002D92" w:rsidRPr="00F578E0" w:rsidRDefault="00727759" w:rsidP="001C518F">
            <w:pPr>
              <w:spacing w:after="0" w:line="360" w:lineRule="auto"/>
              <w:ind w:left="360"/>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F578E0" w:rsidRDefault="00002D92" w:rsidP="001C518F">
            <w:pPr>
              <w:spacing w:after="0" w:line="360" w:lineRule="auto"/>
              <w:ind w:left="120"/>
              <w:rPr>
                <w:rFonts w:eastAsiaTheme="minorEastAsia"/>
                <w:sz w:val="32"/>
                <w:szCs w:val="32"/>
                <w:rtl/>
              </w:rPr>
            </w:pPr>
            <w:r>
              <w:rPr>
                <w:rFonts w:ascii="Calibri" w:hAnsi="Calibri" w:cs="Arial" w:hint="cs"/>
                <w:b/>
                <w:bCs/>
                <w:sz w:val="24"/>
                <w:szCs w:val="24"/>
                <w:rtl/>
              </w:rPr>
              <w:t>إن نسبة استخدام الطلاب للحاسب تساوي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البديل</w:t>
            </w:r>
          </w:p>
        </w:tc>
        <w:tc>
          <w:tcPr>
            <w:tcW w:w="6066" w:type="dxa"/>
            <w:vAlign w:val="center"/>
          </w:tcPr>
          <w:p w:rsidR="00002D92" w:rsidRPr="00F578E0" w:rsidRDefault="00727759" w:rsidP="001C518F">
            <w:pPr>
              <w:bidi w:val="0"/>
              <w:spacing w:after="0" w:line="360" w:lineRule="auto"/>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P&gt;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6A13A6" w:rsidRDefault="00002D92" w:rsidP="001C518F">
            <w:pPr>
              <w:spacing w:after="0" w:line="360" w:lineRule="auto"/>
              <w:rPr>
                <w:rFonts w:eastAsiaTheme="minorEastAsia"/>
                <w:sz w:val="32"/>
                <w:szCs w:val="32"/>
                <w:rtl/>
              </w:rPr>
            </w:pPr>
            <w:r>
              <w:rPr>
                <w:rFonts w:ascii="Calibri" w:hAnsi="Calibri" w:cs="Arial" w:hint="cs"/>
                <w:b/>
                <w:bCs/>
                <w:sz w:val="24"/>
                <w:szCs w:val="24"/>
                <w:rtl/>
              </w:rPr>
              <w:t>نسبة استخدام الطلاب للحاسب أكبر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vAlign w:val="center"/>
          </w:tcPr>
          <w:p w:rsidR="00002D92" w:rsidRPr="006A13A6" w:rsidRDefault="00002D92" w:rsidP="001C518F">
            <w:pPr>
              <w:spacing w:after="0" w:line="360" w:lineRule="auto"/>
              <w:rPr>
                <w:rFonts w:eastAsiaTheme="minorEastAsia"/>
                <w:sz w:val="32"/>
                <w:szCs w:val="32"/>
                <w:rtl/>
              </w:rPr>
            </w:pPr>
            <m:oMathPara>
              <m:oMathParaPr>
                <m:jc m:val="left"/>
              </m:oMathParaPr>
              <m:oMath>
                <m:r>
                  <w:rPr>
                    <w:rFonts w:ascii="Cambria Math" w:eastAsiaTheme="minorEastAsia" w:hAnsi="Cambria Math"/>
                    <w:sz w:val="28"/>
                    <w:szCs w:val="28"/>
                  </w:rPr>
                  <m:t>α=0.01</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vAlign w:val="center"/>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=0.01</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2.34</w:t>
            </w:r>
          </w:p>
          <w:p w:rsidR="00002D92" w:rsidRDefault="00727759" w:rsidP="001C518F">
            <w:pPr>
              <w:spacing w:after="0" w:line="360" w:lineRule="auto"/>
              <w:rPr>
                <w:sz w:val="28"/>
                <w:szCs w:val="28"/>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(0.01)</m:t>
                    </m:r>
                  </m:sub>
                </m:sSub>
                <m:r>
                  <m:rPr>
                    <m:sty m:val="p"/>
                  </m:rPr>
                  <w:rPr>
                    <w:rFonts w:ascii="Cambria Math" w:eastAsiaTheme="minorEastAsia" w:hAnsi="Cambria Math"/>
                    <w:sz w:val="24"/>
                    <w:szCs w:val="24"/>
                  </w:rPr>
                  <m:t>=2.34</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الرسم</w:t>
            </w:r>
          </w:p>
        </w:tc>
        <w:tc>
          <w:tcPr>
            <w:tcW w:w="6066" w:type="dxa"/>
            <w:vAlign w:val="center"/>
          </w:tcPr>
          <w:p w:rsidR="00002D92" w:rsidRDefault="00002D92" w:rsidP="001C518F">
            <w:pPr>
              <w:bidi w:val="0"/>
              <w:spacing w:after="0" w:line="360" w:lineRule="auto"/>
              <w:rPr>
                <w:rFonts w:eastAsiaTheme="minorEastAsia"/>
                <w:sz w:val="28"/>
                <w:szCs w:val="28"/>
              </w:rPr>
            </w:pPr>
            <w:r>
              <w:rPr>
                <w:rFonts w:eastAsiaTheme="minorEastAsia" w:hint="cs"/>
                <w:noProof/>
                <w:sz w:val="28"/>
                <w:szCs w:val="28"/>
              </w:rPr>
              <w:drawing>
                <wp:inline distT="0" distB="0" distL="0" distR="0" wp14:anchorId="7BD734E2" wp14:editId="0A14C17C">
                  <wp:extent cx="2541181" cy="1186815"/>
                  <wp:effectExtent l="0" t="0" r="0" b="0"/>
                  <wp:docPr id="884" name="صورة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6057" cy="1189092"/>
                          </a:xfrm>
                          <a:prstGeom prst="rect">
                            <a:avLst/>
                          </a:prstGeom>
                          <a:noFill/>
                          <a:ln>
                            <a:noFill/>
                          </a:ln>
                        </pic:spPr>
                      </pic:pic>
                    </a:graphicData>
                  </a:graphic>
                </wp:inline>
              </w:drawing>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حساب القيمة</w:t>
            </w:r>
          </w:p>
        </w:tc>
        <w:tc>
          <w:tcPr>
            <w:tcW w:w="6066" w:type="dxa"/>
            <w:vAlign w:val="center"/>
          </w:tcPr>
          <w:p w:rsidR="00002D92" w:rsidRPr="00342EFF" w:rsidRDefault="00002D92" w:rsidP="001C518F">
            <w:pPr>
              <w:bidi w:val="0"/>
              <w:spacing w:after="0" w:line="240" w:lineRule="auto"/>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0.25-0.20</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(0.20)(0.80)</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0.05</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0.16</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sz w:val="24"/>
                        <w:szCs w:val="24"/>
                      </w:rPr>
                    </m:ctrlPr>
                  </m:fPr>
                  <m:num>
                    <m:r>
                      <m:rPr>
                        <m:sty m:val="bi"/>
                      </m:rPr>
                      <w:rPr>
                        <w:rFonts w:ascii="Cambria Math" w:eastAsiaTheme="minorEastAsia" w:hAnsi="Cambria Math"/>
                        <w:sz w:val="24"/>
                        <w:szCs w:val="24"/>
                      </w:rPr>
                      <m:t>0.05</m:t>
                    </m:r>
                  </m:num>
                  <m:den>
                    <m:r>
                      <m:rPr>
                        <m:sty m:val="bi"/>
                      </m:rPr>
                      <w:rPr>
                        <w:rFonts w:ascii="Cambria Math" w:eastAsiaTheme="minorEastAsia" w:hAnsi="Cambria Math"/>
                        <w:sz w:val="24"/>
                        <w:szCs w:val="24"/>
                      </w:rPr>
                      <m:t>0.04</m:t>
                    </m:r>
                  </m:den>
                </m:f>
                <m:r>
                  <m:rPr>
                    <m:sty m:val="b"/>
                  </m:rPr>
                  <w:rPr>
                    <w:rFonts w:ascii="Cambria Math" w:eastAsiaTheme="minorEastAsia" w:hAnsi="Cambria Math"/>
                    <w:sz w:val="24"/>
                    <w:szCs w:val="24"/>
                  </w:rPr>
                  <m:t>=1.25</m:t>
                </m:r>
              </m:oMath>
            </m:oMathPara>
          </w:p>
        </w:tc>
      </w:tr>
      <w:tr w:rsidR="00002D92" w:rsidTr="001C518F">
        <w:trPr>
          <w:trHeight w:val="1276"/>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القرار</w:t>
            </w:r>
          </w:p>
        </w:tc>
        <w:tc>
          <w:tcPr>
            <w:tcW w:w="6066" w:type="dxa"/>
            <w:vAlign w:val="center"/>
          </w:tcPr>
          <w:p w:rsidR="00002D92" w:rsidRPr="00875C31" w:rsidRDefault="00002D92" w:rsidP="001C518F">
            <w:pPr>
              <w:spacing w:after="0" w:line="360" w:lineRule="auto"/>
              <w:rPr>
                <w:rFonts w:ascii="Calibri" w:hAnsi="Calibri" w:cs="Arial"/>
                <w:b/>
                <w:bCs/>
                <w:sz w:val="24"/>
                <w:szCs w:val="24"/>
                <w:rtl/>
              </w:rPr>
            </w:pPr>
            <w:r>
              <w:rPr>
                <w:rFonts w:ascii="Calibri" w:hAnsi="Calibri" w:cs="Arial" w:hint="cs"/>
                <w:b/>
                <w:bCs/>
                <w:sz w:val="24"/>
                <w:szCs w:val="24"/>
                <w:rtl/>
              </w:rPr>
              <w:t xml:space="preserve">قيمة </w:t>
            </w:r>
            <w:r>
              <w:rPr>
                <w:rFonts w:ascii="Calibri" w:hAnsi="Calibri" w:cs="Arial"/>
                <w:b/>
                <w:bCs/>
                <w:sz w:val="24"/>
                <w:szCs w:val="24"/>
              </w:rPr>
              <w:t>Z</w:t>
            </w:r>
            <w:r>
              <w:rPr>
                <w:rFonts w:ascii="Calibri" w:hAnsi="Calibri" w:cs="Arial" w:hint="cs"/>
                <w:b/>
                <w:bCs/>
                <w:sz w:val="24"/>
                <w:szCs w:val="24"/>
                <w:rtl/>
              </w:rPr>
              <w:t xml:space="preserve"> المحسوبة وقعت في منطقة القبول لذلك يكون القرار  : نقبل الفرض العدمي القائل أن نسبة استخدام الطلاب للحاسب تساوي 20% .</w:t>
            </w:r>
          </w:p>
        </w:tc>
      </w:tr>
    </w:tbl>
    <w:p w:rsidR="00002D92" w:rsidRPr="00875C31"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3</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إذا كانت درجات الطلاب في مقرر علم نفس النمو تتبع التوزيع الطبيعي بمتوسط (</w:t>
      </w:r>
      <w:r>
        <w:rPr>
          <w:rFonts w:eastAsiaTheme="minorEastAsia"/>
          <w:sz w:val="28"/>
          <w:szCs w:val="28"/>
        </w:rPr>
        <w:t>65</w:t>
      </w:r>
      <w:r>
        <w:rPr>
          <w:rFonts w:eastAsiaTheme="minorEastAsia" w:hint="cs"/>
          <w:sz w:val="28"/>
          <w:szCs w:val="28"/>
          <w:rtl/>
        </w:rPr>
        <w:t xml:space="preserve">) درجة وتباين قدره </w:t>
      </w:r>
      <w:r>
        <w:rPr>
          <w:rFonts w:eastAsiaTheme="minorEastAsia"/>
          <w:sz w:val="28"/>
          <w:szCs w:val="28"/>
        </w:rPr>
        <w:t>(25)</w:t>
      </w:r>
      <w:r>
        <w:rPr>
          <w:rFonts w:eastAsiaTheme="minorEastAsia" w:hint="cs"/>
          <w:sz w:val="28"/>
          <w:szCs w:val="28"/>
          <w:rtl/>
        </w:rPr>
        <w:t xml:space="preserve"> درجة.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أخذت عينة حجمها </w:t>
      </w:r>
      <w:r>
        <w:rPr>
          <w:rFonts w:eastAsiaTheme="minorEastAsia"/>
          <w:sz w:val="28"/>
          <w:szCs w:val="28"/>
        </w:rPr>
        <w:t>64</w:t>
      </w:r>
      <w:r>
        <w:rPr>
          <w:rFonts w:eastAsiaTheme="minorEastAsia" w:hint="cs"/>
          <w:sz w:val="28"/>
          <w:szCs w:val="28"/>
          <w:rtl/>
        </w:rPr>
        <w:t xml:space="preserve"> طالب فكان متوسط الدرجات في العينة (</w:t>
      </w:r>
      <w:r>
        <w:rPr>
          <w:rFonts w:eastAsiaTheme="minorEastAsia"/>
          <w:sz w:val="28"/>
          <w:szCs w:val="28"/>
        </w:rPr>
        <w:t>75</w:t>
      </w:r>
      <w:r>
        <w:rPr>
          <w:rFonts w:eastAsiaTheme="minorEastAsia" w:hint="cs"/>
          <w:sz w:val="28"/>
          <w:szCs w:val="28"/>
          <w:rtl/>
        </w:rPr>
        <w:t>) درجة ، هل يمكنك الحكم بأن مستوى الطلاب في مقرر علم نفس النمو قد ارتفع؟ اختبر ذلك باحتمال قدره (</w:t>
      </w:r>
      <w:r>
        <w:rPr>
          <w:rFonts w:eastAsiaTheme="minorEastAsia"/>
          <w:sz w:val="28"/>
          <w:szCs w:val="28"/>
        </w:rPr>
        <w:t>95</w:t>
      </w:r>
      <w:r>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Pr="00780187" w:rsidRDefault="00002D92" w:rsidP="00002D92">
      <w:pPr>
        <w:spacing w:after="0" w:line="240" w:lineRule="auto"/>
        <w:rPr>
          <w:rFonts w:eastAsiaTheme="minorEastAsia"/>
          <w:sz w:val="28"/>
          <w:szCs w:val="28"/>
          <w:rtl/>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13A6" w:rsidRDefault="00727759" w:rsidP="001C518F">
            <w:pPr>
              <w:spacing w:after="0" w:line="240" w:lineRule="auto"/>
              <w:ind w:left="360"/>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6A13A6" w:rsidRDefault="00727759" w:rsidP="001C518F">
            <w:pPr>
              <w:spacing w:after="0" w:line="240" w:lineRule="auto"/>
              <w:jc w:val="center"/>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5" type="#_x0000_t75" style="width:225.6pt;height:104.3pt" o:ole="">
                  <v:imagedata r:id="rId105" o:title=""/>
                </v:shape>
                <o:OLEObject Type="Embed" ProgID="PBrush" ShapeID="_x0000_i1055" DrawAspect="Content" ObjectID="_1550182837" r:id="rId108"/>
              </w:object>
            </w:r>
          </w:p>
        </w:tc>
      </w:tr>
      <w:tr w:rsidR="00002D92" w:rsidTr="001C518F">
        <w:trPr>
          <w:trHeight w:val="657"/>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النقطة الحرجة</w:t>
            </w:r>
          </w:p>
        </w:tc>
        <w:tc>
          <w:tcPr>
            <w:tcW w:w="6066" w:type="dxa"/>
            <w:vAlign w:val="center"/>
          </w:tcPr>
          <w:p w:rsidR="00002D92" w:rsidRPr="00A455A3" w:rsidRDefault="00002D92" w:rsidP="001C518F">
            <w:pPr>
              <w:bidi w:val="0"/>
              <w:spacing w:after="0" w:line="240" w:lineRule="auto"/>
              <w:jc w:val="lowKashida"/>
              <w:rPr>
                <w:b/>
                <w:bCs/>
                <w:sz w:val="22"/>
                <w:szCs w:val="22"/>
              </w:rPr>
            </w:pPr>
            <w:r w:rsidRPr="00A455A3">
              <w:rPr>
                <w:b/>
                <w:bCs/>
                <w:sz w:val="22"/>
                <w:szCs w:val="22"/>
              </w:rPr>
              <w:t>1.64</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75-65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64</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8</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0.625</m:t>
                    </m:r>
                  </m:den>
                </m:f>
                <m:r>
                  <m:rPr>
                    <m:sty m:val="bi"/>
                  </m:rPr>
                  <w:rPr>
                    <w:rFonts w:ascii="Cambria Math" w:eastAsiaTheme="minorEastAsia" w:hAnsi="Cambria Math" w:cstheme="minorBidi"/>
                    <w:sz w:val="24"/>
                    <w:szCs w:val="24"/>
                  </w:rPr>
                  <m:t>=16</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وقعت </w:t>
            </w:r>
            <w:r>
              <w:rPr>
                <w:rFonts w:ascii="Calibri" w:hAnsi="Calibri" w:cs="Arial"/>
                <w:b/>
                <w:bCs/>
                <w:sz w:val="24"/>
                <w:szCs w:val="24"/>
              </w:rPr>
              <w:t>z</w:t>
            </w:r>
            <w:r>
              <w:rPr>
                <w:rFonts w:ascii="Calibri" w:hAnsi="Calibri" w:cs="Arial" w:hint="cs"/>
                <w:b/>
                <w:bCs/>
                <w:sz w:val="24"/>
                <w:szCs w:val="24"/>
                <w:rtl/>
              </w:rPr>
              <w:t xml:space="preserve"> المحسوبة في منطقة رفض الفرض العدمي لذلك يكون القرار : نرفص الفرض العدمي ونقبل الفرض البديل القائل بأن مستوى الطلاب في مقرر علم نفس النمو قد تحسن.</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957B0" w:rsidRDefault="00002D92" w:rsidP="00002D92">
      <w:pPr>
        <w:spacing w:after="0" w:line="240" w:lineRule="auto"/>
        <w:jc w:val="center"/>
        <w:rPr>
          <w:rFonts w:cs="SKR HEAD1"/>
          <w:b/>
          <w:bCs/>
          <w:color w:val="FF0000"/>
          <w:sz w:val="24"/>
          <w:szCs w:val="24"/>
          <w:u w:val="single"/>
          <w:rtl/>
        </w:rPr>
      </w:pPr>
      <w:r w:rsidRPr="000957B0">
        <w:rPr>
          <w:rFonts w:cs="SKR HEAD1" w:hint="cs"/>
          <w:b/>
          <w:bCs/>
          <w:color w:val="FF0000"/>
          <w:sz w:val="24"/>
          <w:szCs w:val="24"/>
          <w:u w:val="single"/>
          <w:rtl/>
        </w:rPr>
        <w:t xml:space="preserve">اختبار </w:t>
      </w:r>
      <w:r w:rsidRPr="000957B0">
        <w:rPr>
          <w:rFonts w:cs="SKR HEAD1"/>
          <w:b/>
          <w:bCs/>
          <w:color w:val="FF0000"/>
          <w:sz w:val="24"/>
          <w:szCs w:val="24"/>
          <w:u w:val="single"/>
        </w:rPr>
        <w:t xml:space="preserve">t </w:t>
      </w:r>
      <w:r w:rsidRPr="000957B0">
        <w:rPr>
          <w:rFonts w:cs="SKR HEAD1" w:hint="cs"/>
          <w:b/>
          <w:bCs/>
          <w:color w:val="FF0000"/>
          <w:sz w:val="24"/>
          <w:szCs w:val="24"/>
          <w:u w:val="single"/>
          <w:rtl/>
        </w:rPr>
        <w:t xml:space="preserve">  للفرق بين متوسطي عينتين مستقلتين</w:t>
      </w:r>
    </w:p>
    <w:p w:rsidR="00002D92" w:rsidRPr="000957B0" w:rsidRDefault="00002D92" w:rsidP="00002D92">
      <w:pPr>
        <w:spacing w:after="0" w:line="240" w:lineRule="auto"/>
        <w:jc w:val="center"/>
        <w:rPr>
          <w:rFonts w:eastAsiaTheme="minorEastAsia"/>
          <w:b/>
          <w:bCs/>
          <w:sz w:val="28"/>
          <w:szCs w:val="28"/>
          <w:rtl/>
        </w:rPr>
      </w:pPr>
    </w:p>
    <w:p w:rsidR="00002D92" w:rsidRPr="00D545F3" w:rsidRDefault="00002D92" w:rsidP="00002D92">
      <w:pPr>
        <w:numPr>
          <w:ilvl w:val="0"/>
          <w:numId w:val="44"/>
        </w:numPr>
        <w:spacing w:after="0" w:line="240" w:lineRule="auto"/>
        <w:jc w:val="both"/>
        <w:rPr>
          <w:rFonts w:eastAsiaTheme="minorEastAsia"/>
          <w:sz w:val="28"/>
          <w:szCs w:val="28"/>
        </w:rPr>
      </w:pPr>
      <w:r w:rsidRPr="00D545F3">
        <w:rPr>
          <w:rFonts w:eastAsiaTheme="minorEastAsia"/>
          <w:sz w:val="28"/>
          <w:szCs w:val="28"/>
          <w:rtl/>
          <w:lang w:bidi="ar-EG"/>
        </w:rPr>
        <w:t>بفرض ان لدينا عينتين مستقلتين ونهتم بمتغير معين فى كلا العينتين ونرغب فى اختبار ان متوسطى المجتمعين المسحوب منهما العينتين لهما نفس الوسط الحسابى ام لا لذا سوف تصاغ الفروض الاحصائية كالتالى:</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634"/>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r w:rsidR="00002D92" w:rsidRPr="00D2057D" w:rsidTr="001C518F">
        <w:trPr>
          <w:trHeight w:val="634"/>
        </w:trPr>
        <w:tc>
          <w:tcPr>
            <w:tcW w:w="836" w:type="dxa"/>
          </w:tcPr>
          <w:p w:rsidR="00002D92" w:rsidRPr="00D2057D" w:rsidRDefault="00727759"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3006"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2931" w:type="dxa"/>
          </w:tcPr>
          <w:p w:rsidR="00002D92" w:rsidRPr="00D2057D" w:rsidRDefault="00727759"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r>
      <w:tr w:rsidR="00002D92" w:rsidRPr="00D2057D" w:rsidTr="001C518F">
        <w:trPr>
          <w:trHeight w:val="707"/>
        </w:trPr>
        <w:tc>
          <w:tcPr>
            <w:tcW w:w="836" w:type="dxa"/>
          </w:tcPr>
          <w:p w:rsidR="00002D92" w:rsidRPr="00D2057D" w:rsidRDefault="00727759"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727759"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727759"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727759"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112AC4AF" wp14:editId="30C83608">
                  <wp:extent cx="1754894" cy="819150"/>
                  <wp:effectExtent l="0" t="0" r="0" b="0"/>
                  <wp:docPr id="885" name="صورة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0BCD9D30" wp14:editId="6A13EA77">
                  <wp:extent cx="1771650" cy="826971"/>
                  <wp:effectExtent l="0" t="0" r="0" b="0"/>
                  <wp:docPr id="886" name="صورة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6" type="#_x0000_t75" style="width:131.25pt;height:61.55pt" o:ole="">
                  <v:imagedata r:id="rId88" o:title=""/>
                </v:shape>
                <o:OLEObject Type="Embed" ProgID="PBrush" ShapeID="_x0000_i1056" DrawAspect="Content" ObjectID="_1550182838" r:id="rId109"/>
              </w:object>
            </w:r>
          </w:p>
        </w:tc>
      </w:tr>
    </w:tbl>
    <w:p w:rsidR="00002D92" w:rsidRPr="00D545F3" w:rsidRDefault="00002D92" w:rsidP="00002D92">
      <w:pPr>
        <w:spacing w:after="0" w:line="240" w:lineRule="auto"/>
        <w:ind w:left="720"/>
        <w:rPr>
          <w:rFonts w:eastAsiaTheme="minorEastAsia"/>
          <w:sz w:val="28"/>
          <w:szCs w:val="28"/>
          <w:rtl/>
        </w:rPr>
      </w:pPr>
    </w:p>
    <w:p w:rsidR="00002D92" w:rsidRPr="00AB4861" w:rsidRDefault="00002D92" w:rsidP="00002D92">
      <w:pPr>
        <w:spacing w:after="0" w:line="240" w:lineRule="auto"/>
        <w:rPr>
          <w:rFonts w:eastAsiaTheme="minorEastAsia"/>
          <w:b/>
          <w:bCs/>
          <w:sz w:val="28"/>
          <w:szCs w:val="28"/>
          <w:u w:val="single"/>
          <w:rtl/>
          <w:lang w:bidi="ar-EG"/>
        </w:rPr>
      </w:pPr>
      <w:r w:rsidRPr="00AB4861">
        <w:rPr>
          <w:rFonts w:eastAsiaTheme="minorEastAsia" w:hint="cs"/>
          <w:b/>
          <w:bCs/>
          <w:sz w:val="28"/>
          <w:szCs w:val="28"/>
          <w:u w:val="single"/>
          <w:rtl/>
          <w:lang w:bidi="ar-EG"/>
        </w:rPr>
        <w:t>ولإجراء</w:t>
      </w:r>
      <w:r w:rsidRPr="00AB4861">
        <w:rPr>
          <w:rFonts w:eastAsiaTheme="minorEastAsia"/>
          <w:b/>
          <w:bCs/>
          <w:sz w:val="28"/>
          <w:szCs w:val="28"/>
          <w:u w:val="single"/>
          <w:rtl/>
          <w:lang w:bidi="ar-EG"/>
        </w:rPr>
        <w:t xml:space="preserve"> هذا الاختبار يجب توافر بعض الشروط</w:t>
      </w:r>
      <w:r>
        <w:rPr>
          <w:rFonts w:eastAsiaTheme="minorEastAsia" w:hint="cs"/>
          <w:b/>
          <w:bCs/>
          <w:sz w:val="28"/>
          <w:szCs w:val="28"/>
          <w:u w:val="single"/>
          <w:rtl/>
          <w:lang w:bidi="ar-EG"/>
        </w:rPr>
        <w:t>:</w:t>
      </w:r>
    </w:p>
    <w:p w:rsidR="00002D92" w:rsidRPr="00D545F3" w:rsidRDefault="00002D92" w:rsidP="00002D92">
      <w:pPr>
        <w:numPr>
          <w:ilvl w:val="0"/>
          <w:numId w:val="46"/>
        </w:numPr>
        <w:spacing w:after="0" w:line="240" w:lineRule="auto"/>
        <w:rPr>
          <w:rFonts w:eastAsiaTheme="minorEastAsia"/>
          <w:sz w:val="28"/>
          <w:szCs w:val="28"/>
          <w:lang w:bidi="ar-EG"/>
        </w:rPr>
      </w:pPr>
      <w:r w:rsidRPr="00D545F3">
        <w:rPr>
          <w:rFonts w:eastAsiaTheme="minorEastAsia"/>
          <w:sz w:val="28"/>
          <w:szCs w:val="28"/>
          <w:rtl/>
          <w:lang w:bidi="ar-EG"/>
        </w:rPr>
        <w:t>حجم العينات المسحوب</w:t>
      </w:r>
      <w:r>
        <w:rPr>
          <w:rFonts w:eastAsiaTheme="minorEastAsia" w:hint="cs"/>
          <w:sz w:val="28"/>
          <w:szCs w:val="28"/>
          <w:rtl/>
          <w:lang w:bidi="ar-EG"/>
        </w:rPr>
        <w:t>ة</w:t>
      </w:r>
      <w:r w:rsidRPr="00D545F3">
        <w:rPr>
          <w:rFonts w:eastAsiaTheme="minorEastAsia"/>
          <w:sz w:val="28"/>
          <w:szCs w:val="28"/>
          <w:rtl/>
          <w:lang w:bidi="ar-EG"/>
        </w:rPr>
        <w:t xml:space="preserve"> اقل من </w:t>
      </w:r>
      <w:r w:rsidRPr="00D545F3">
        <w:rPr>
          <w:rFonts w:eastAsiaTheme="minorEastAsia"/>
          <w:sz w:val="28"/>
          <w:szCs w:val="28"/>
          <w:lang w:bidi="ar-EG"/>
        </w:rPr>
        <w:t>30</w:t>
      </w:r>
      <w:r w:rsidRPr="00D545F3">
        <w:rPr>
          <w:rFonts w:eastAsiaTheme="minorEastAsia"/>
          <w:sz w:val="28"/>
          <w:szCs w:val="28"/>
          <w:rtl/>
          <w:lang w:bidi="ar-EG"/>
        </w:rPr>
        <w:t xml:space="preserve"> </w:t>
      </w:r>
      <w:r>
        <w:rPr>
          <w:rFonts w:eastAsiaTheme="minorEastAsia" w:hint="cs"/>
          <w:sz w:val="28"/>
          <w:szCs w:val="28"/>
          <w:rtl/>
          <w:lang w:bidi="ar-EG"/>
        </w:rPr>
        <w:t>لإ</w:t>
      </w:r>
      <w:r w:rsidRPr="00D545F3">
        <w:rPr>
          <w:rFonts w:eastAsiaTheme="minorEastAsia" w:hint="cs"/>
          <w:sz w:val="28"/>
          <w:szCs w:val="28"/>
          <w:rtl/>
          <w:lang w:bidi="ar-EG"/>
        </w:rPr>
        <w:t>مكانيه</w:t>
      </w:r>
      <w:r w:rsidRPr="00D545F3">
        <w:rPr>
          <w:rFonts w:eastAsiaTheme="minorEastAsia"/>
          <w:sz w:val="28"/>
          <w:szCs w:val="28"/>
          <w:rtl/>
          <w:lang w:bidi="ar-EG"/>
        </w:rPr>
        <w:t xml:space="preserve"> استخدام اختبار</w:t>
      </w:r>
      <w:r>
        <w:rPr>
          <w:rFonts w:eastAsiaTheme="minorEastAsia" w:hint="cs"/>
          <w:sz w:val="28"/>
          <w:szCs w:val="28"/>
          <w:rtl/>
          <w:lang w:bidi="ar-EG"/>
        </w:rPr>
        <w:t xml:space="preserve"> (</w:t>
      </w:r>
      <w:r>
        <w:rPr>
          <w:rFonts w:eastAsiaTheme="minorEastAsia"/>
          <w:sz w:val="28"/>
          <w:szCs w:val="28"/>
          <w:lang w:bidi="ar-EG"/>
        </w:rPr>
        <w:t>t</w:t>
      </w:r>
      <w:r>
        <w:rPr>
          <w:rFonts w:eastAsiaTheme="minorEastAsia" w:hint="cs"/>
          <w:sz w:val="28"/>
          <w:szCs w:val="28"/>
          <w:rtl/>
        </w:rPr>
        <w:t>)</w:t>
      </w:r>
      <w:r w:rsidRPr="00D545F3">
        <w:rPr>
          <w:rFonts w:eastAsiaTheme="minorEastAsia"/>
          <w:sz w:val="28"/>
          <w:szCs w:val="28"/>
          <w:rtl/>
          <w:lang w:bidi="ar-EG"/>
        </w:rPr>
        <w:t xml:space="preserve"> لكن اذا كانت اكبر من </w:t>
      </w:r>
      <w:r w:rsidRPr="00D545F3">
        <w:rPr>
          <w:rFonts w:eastAsiaTheme="minorEastAsia"/>
          <w:sz w:val="28"/>
          <w:szCs w:val="28"/>
          <w:lang w:bidi="ar-EG"/>
        </w:rPr>
        <w:t>30</w:t>
      </w:r>
      <w:r w:rsidRPr="00D545F3">
        <w:rPr>
          <w:rFonts w:eastAsiaTheme="minorEastAsia"/>
          <w:sz w:val="28"/>
          <w:szCs w:val="28"/>
          <w:rtl/>
          <w:lang w:bidi="ar-EG"/>
        </w:rPr>
        <w:t xml:space="preserve"> سوف نستخدم </w:t>
      </w:r>
      <w:r>
        <w:rPr>
          <w:rFonts w:eastAsiaTheme="minorEastAsia" w:hint="cs"/>
          <w:sz w:val="28"/>
          <w:szCs w:val="28"/>
          <w:rtl/>
          <w:lang w:bidi="ar-EG"/>
        </w:rPr>
        <w:t>(</w:t>
      </w:r>
      <w:r w:rsidRPr="00D545F3">
        <w:rPr>
          <w:rFonts w:eastAsiaTheme="minorEastAsia"/>
          <w:sz w:val="28"/>
          <w:szCs w:val="28"/>
          <w:lang w:bidi="ar-EG"/>
        </w:rPr>
        <w:t>Z</w:t>
      </w:r>
      <w:r>
        <w:rPr>
          <w:rFonts w:eastAsiaTheme="minorEastAsia" w:hint="cs"/>
          <w:sz w:val="28"/>
          <w:szCs w:val="28"/>
          <w:rtl/>
          <w:lang w:bidi="ar-EG"/>
        </w:rPr>
        <w:t>)</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العينات مستقله</w:t>
      </w:r>
      <w:r>
        <w:rPr>
          <w:rFonts w:eastAsiaTheme="minorEastAsia" w:hint="cs"/>
          <w:sz w:val="28"/>
          <w:szCs w:val="28"/>
          <w:rtl/>
        </w:rPr>
        <w:t xml:space="preserve"> </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المجتمعات المسحوب منها العينات متجانسه</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 xml:space="preserve">يجب ان تكون المجتمعات لها التوزيع </w:t>
      </w:r>
      <w:r w:rsidRPr="00D545F3">
        <w:rPr>
          <w:rFonts w:eastAsiaTheme="minorEastAsia" w:hint="cs"/>
          <w:sz w:val="28"/>
          <w:szCs w:val="28"/>
          <w:rtl/>
          <w:lang w:bidi="ar-EG"/>
        </w:rPr>
        <w:t>الطبيعي</w:t>
      </w:r>
    </w:p>
    <w:p w:rsidR="00002D92" w:rsidRPr="00D545F3" w:rsidRDefault="00002D92" w:rsidP="00002D92">
      <w:pPr>
        <w:spacing w:after="0" w:line="240" w:lineRule="auto"/>
        <w:rPr>
          <w:rFonts w:eastAsiaTheme="minorEastAsia"/>
          <w:sz w:val="28"/>
          <w:szCs w:val="28"/>
          <w:rtl/>
        </w:rPr>
      </w:pPr>
      <w:r w:rsidRPr="00D545F3">
        <w:rPr>
          <w:rFonts w:eastAsiaTheme="minorEastAsia"/>
          <w:sz w:val="28"/>
          <w:szCs w:val="28"/>
          <w:rtl/>
          <w:lang w:bidi="ar-EG"/>
        </w:rPr>
        <w:t xml:space="preserve"> </w:t>
      </w:r>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اختبار التجانس ويعنى ان تباين المجتمعين متساوى وستكون الفروض الاحصائية لها الشكل التالى</w:t>
      </w:r>
    </w:p>
    <w:p w:rsidR="00002D92" w:rsidRDefault="00002D92" w:rsidP="00002D92">
      <w:pPr>
        <w:spacing w:after="0" w:line="240" w:lineRule="auto"/>
        <w:ind w:left="720"/>
        <w:jc w:val="center"/>
        <w:rPr>
          <w:rFonts w:eastAsiaTheme="minorEastAsia"/>
          <w:sz w:val="28"/>
          <w:szCs w:val="28"/>
          <w:rtl/>
        </w:rPr>
      </w:pPr>
      <w:r w:rsidRPr="00364E56">
        <w:rPr>
          <w:position w:val="-12"/>
        </w:rPr>
        <w:object w:dxaOrig="2920" w:dyaOrig="380">
          <v:shape id="_x0000_i1057" type="#_x0000_t75" style="width:146.3pt;height:18.75pt" o:ole="">
            <v:imagedata r:id="rId110" o:title=""/>
          </v:shape>
          <o:OLEObject Type="Embed" ProgID="Equation.3" ShapeID="_x0000_i1057" DrawAspect="Content" ObjectID="_1550182839" r:id="rId111"/>
        </w:object>
      </w:r>
    </w:p>
    <w:p w:rsidR="00002D92" w:rsidRPr="00445E95" w:rsidRDefault="00002D92" w:rsidP="00002D92">
      <w:pPr>
        <w:spacing w:after="0" w:line="240" w:lineRule="auto"/>
        <w:ind w:left="720"/>
        <w:jc w:val="center"/>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oMath>
      </m:oMathPara>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اذا تم قبول فرض العدم فهذا يعنى ان هناك تجانس</w:t>
      </w:r>
      <w:r>
        <w:rPr>
          <w:rFonts w:eastAsiaTheme="minorEastAsia" w:hint="cs"/>
          <w:sz w:val="28"/>
          <w:szCs w:val="28"/>
          <w:rtl/>
          <w:lang w:bidi="ar-EG"/>
        </w:rPr>
        <w:t xml:space="preserve">. وهذا ما يحدد نوع اختبار </w:t>
      </w:r>
      <w:r>
        <w:rPr>
          <w:rFonts w:eastAsiaTheme="minorEastAsia"/>
          <w:sz w:val="28"/>
          <w:szCs w:val="28"/>
          <w:lang w:bidi="ar-EG"/>
        </w:rPr>
        <w:t>t</w:t>
      </w:r>
      <w:r>
        <w:rPr>
          <w:rFonts w:eastAsiaTheme="minorEastAsia" w:hint="cs"/>
          <w:sz w:val="28"/>
          <w:szCs w:val="28"/>
          <w:rtl/>
        </w:rPr>
        <w:t xml:space="preserve"> المناسب </w:t>
      </w:r>
    </w:p>
    <w:p w:rsidR="00002D92" w:rsidRPr="00445E95" w:rsidRDefault="00002D92" w:rsidP="00002D92">
      <w:pPr>
        <w:spacing w:after="0" w:line="240" w:lineRule="auto"/>
        <w:ind w:left="720"/>
        <w:rPr>
          <w:rFonts w:eastAsiaTheme="minorEastAsia"/>
          <w:sz w:val="28"/>
          <w:szCs w:val="28"/>
          <w:rtl/>
        </w:rPr>
      </w:pPr>
    </w:p>
    <w:tbl>
      <w:tblPr>
        <w:tblStyle w:val="a7"/>
        <w:tblW w:w="7810" w:type="dxa"/>
        <w:jc w:val="center"/>
        <w:tblInd w:w="-698" w:type="dxa"/>
        <w:tblLook w:val="04A0" w:firstRow="1" w:lastRow="0" w:firstColumn="1" w:lastColumn="0" w:noHBand="0" w:noVBand="1"/>
      </w:tblPr>
      <w:tblGrid>
        <w:gridCol w:w="3611"/>
        <w:gridCol w:w="4199"/>
      </w:tblGrid>
      <w:tr w:rsidR="00002D92" w:rsidRPr="00B421A7" w:rsidTr="001C518F">
        <w:trPr>
          <w:trHeight w:val="510"/>
          <w:jc w:val="center"/>
        </w:trPr>
        <w:tc>
          <w:tcPr>
            <w:tcW w:w="3611"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عدم التجانس</w:t>
            </w:r>
          </w:p>
        </w:tc>
        <w:tc>
          <w:tcPr>
            <w:tcW w:w="4199"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التجانس</w:t>
            </w:r>
          </w:p>
        </w:tc>
      </w:tr>
      <w:tr w:rsidR="00002D92" w:rsidRPr="00D545F3" w:rsidTr="001C518F">
        <w:trPr>
          <w:trHeight w:val="1507"/>
          <w:jc w:val="center"/>
        </w:trPr>
        <w:tc>
          <w:tcPr>
            <w:tcW w:w="3611" w:type="dxa"/>
            <w:vAlign w:val="center"/>
          </w:tcPr>
          <w:p w:rsidR="00002D92" w:rsidRPr="00D545F3" w:rsidRDefault="00002D92" w:rsidP="001C518F">
            <w:pPr>
              <w:spacing w:after="0" w:line="240" w:lineRule="auto"/>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e>
                    </m:rad>
                  </m:den>
                </m:f>
              </m:oMath>
            </m:oMathPara>
          </w:p>
        </w:tc>
        <w:tc>
          <w:tcPr>
            <w:tcW w:w="4199" w:type="dxa"/>
            <w:vAlign w:val="center"/>
          </w:tcPr>
          <w:p w:rsidR="00002D92" w:rsidRPr="001510A2" w:rsidRDefault="00002D92" w:rsidP="001C518F">
            <w:pPr>
              <w:spacing w:after="0"/>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-1</m:t>
                                </m:r>
                              </m:e>
                            </m:d>
                            <m:r>
                              <m:rPr>
                                <m:sty m:val="bi"/>
                              </m:rPr>
                              <w:rPr>
                                <w:rFonts w:ascii="Cambria Math" w:eastAsiaTheme="minorEastAsia" w:hAnsi="Cambria Math"/>
                                <w:sz w:val="22"/>
                                <w:szCs w:val="22"/>
                              </w:rPr>
                              <m:t>+</m:t>
                            </m:r>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e>
                            </m:d>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r>
                          <m:rPr>
                            <m:sty m:val="bi"/>
                          </m:rPr>
                          <w:rPr>
                            <w:rFonts w:ascii="Cambria Math" w:eastAsiaTheme="minorEastAsia" w:hAnsi="Cambria Math"/>
                            <w:sz w:val="22"/>
                            <w:szCs w:val="22"/>
                          </w:rPr>
                          <m:t>)</m:t>
                        </m:r>
                      </m:e>
                    </m:rad>
                  </m:den>
                </m:f>
              </m:oMath>
            </m:oMathPara>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3A6E9C">
        <w:rPr>
          <w:rFonts w:eastAsiaTheme="minorEastAsia" w:hint="cs"/>
          <w:b/>
          <w:bCs/>
          <w:sz w:val="28"/>
          <w:szCs w:val="28"/>
          <w:rtl/>
        </w:rPr>
        <w:lastRenderedPageBreak/>
        <w:t>مثال :</w:t>
      </w:r>
      <w:r>
        <w:rPr>
          <w:rFonts w:eastAsiaTheme="minorEastAsia" w:hint="cs"/>
          <w:sz w:val="28"/>
          <w:szCs w:val="28"/>
          <w:rtl/>
        </w:rPr>
        <w:t xml:space="preserve"> أجرى باحث دراسة بهدف التعرف على  الفرق في مستوى التحصيل في مادة الإحصاء بين طلاب علم النفس وطلاب التربية الخاصة ، وكانت العينتين مكونة من  سبعة طلاب من علم النفس وثمانية طلاب من التربية الخاصة</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وقد توصل الباحث على المعطيات التالية:</w:t>
      </w:r>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علم النفس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=16</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r>
          <m:rPr>
            <m:sty m:val="bi"/>
          </m:rPr>
          <w:rPr>
            <w:rFonts w:ascii="Cambria Math" w:eastAsiaTheme="minorEastAsia" w:hAnsi="Cambria Math"/>
          </w:rPr>
          <m:t>=9.99</m:t>
        </m:r>
      </m:oMath>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w:t>
      </w:r>
      <w:r>
        <w:rPr>
          <w:rFonts w:eastAsiaTheme="minorEastAsia" w:hint="cs"/>
          <w:b/>
          <w:bCs/>
          <w:sz w:val="28"/>
          <w:szCs w:val="28"/>
          <w:rtl/>
        </w:rPr>
        <w:t>التربية الخاصة</w:t>
      </w:r>
      <w:r w:rsidRPr="00730709">
        <w:rPr>
          <w:rFonts w:eastAsiaTheme="minorEastAsia" w:hint="cs"/>
          <w:b/>
          <w:bCs/>
          <w:sz w:val="28"/>
          <w:szCs w:val="28"/>
          <w:rtl/>
        </w:rPr>
        <w:t xml:space="preserve">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r>
          <m:rPr>
            <m:sty m:val="bi"/>
          </m:rPr>
          <w:rPr>
            <w:rFonts w:ascii="Cambria Math" w:eastAsiaTheme="minorEastAsia" w:hAnsi="Cambria Math"/>
          </w:rPr>
          <m:t>=17.63</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r>
          <m:rPr>
            <m:sty m:val="bi"/>
          </m:rPr>
          <w:rPr>
            <w:rFonts w:ascii="Cambria Math" w:eastAsiaTheme="minorEastAsia" w:hAnsi="Cambria Math"/>
          </w:rPr>
          <m:t>=2.99</m:t>
        </m:r>
      </m:oMath>
    </w:p>
    <w:p w:rsidR="00002D92" w:rsidRPr="003A6E9C" w:rsidRDefault="00002D92" w:rsidP="00002D92">
      <w:pPr>
        <w:spacing w:after="0" w:line="240" w:lineRule="auto"/>
        <w:ind w:left="713"/>
        <w:rPr>
          <w:rFonts w:eastAsiaTheme="minorEastAsia"/>
          <w:sz w:val="14"/>
          <w:szCs w:val="14"/>
          <w:rtl/>
        </w:rPr>
      </w:pPr>
    </w:p>
    <w:p w:rsidR="00002D92" w:rsidRDefault="00002D92" w:rsidP="00002D92">
      <w:pPr>
        <w:spacing w:after="0" w:line="240" w:lineRule="auto"/>
        <w:ind w:left="713"/>
        <w:rPr>
          <w:rFonts w:eastAsiaTheme="minorEastAsia"/>
          <w:sz w:val="28"/>
          <w:szCs w:val="28"/>
          <w:rtl/>
        </w:rPr>
      </w:pPr>
      <w:r>
        <w:rPr>
          <w:rFonts w:eastAsiaTheme="minorEastAsia" w:hint="cs"/>
          <w:sz w:val="28"/>
          <w:szCs w:val="28"/>
          <w:rtl/>
        </w:rPr>
        <w:t xml:space="preserve">اختبر مدى وجود فرق في مستوى التحصيل بين العينتين عند مستوى دلالة </w:t>
      </w:r>
      <w:r>
        <w:rPr>
          <w:rFonts w:eastAsiaTheme="minorEastAsia"/>
          <w:sz w:val="28"/>
          <w:szCs w:val="28"/>
        </w:rPr>
        <w:t>(0.05)</w:t>
      </w:r>
    </w:p>
    <w:p w:rsidR="00002D92" w:rsidRPr="001D645B" w:rsidRDefault="00002D92" w:rsidP="00002D92">
      <w:pPr>
        <w:spacing w:after="0" w:line="240" w:lineRule="auto"/>
        <w:ind w:left="-563"/>
        <w:rPr>
          <w:rFonts w:eastAsiaTheme="minorEastAsia"/>
          <w:b/>
          <w:bCs/>
          <w:sz w:val="28"/>
          <w:szCs w:val="28"/>
          <w:u w:val="single"/>
          <w:rtl/>
        </w:rPr>
      </w:pPr>
      <w:r w:rsidRPr="001D645B">
        <w:rPr>
          <w:rFonts w:eastAsiaTheme="minorEastAsia" w:hint="cs"/>
          <w:b/>
          <w:bCs/>
          <w:sz w:val="28"/>
          <w:szCs w:val="28"/>
          <w:u w:val="single"/>
          <w:rtl/>
        </w:rPr>
        <w:t>الحل</w:t>
      </w:r>
    </w:p>
    <w:tbl>
      <w:tblPr>
        <w:tblStyle w:val="a7"/>
        <w:bidiVisual/>
        <w:tblW w:w="0" w:type="auto"/>
        <w:jc w:val="center"/>
        <w:tblInd w:w="-965" w:type="dxa"/>
        <w:tblLook w:val="04A0" w:firstRow="1" w:lastRow="0" w:firstColumn="1" w:lastColumn="0" w:noHBand="0" w:noVBand="1"/>
      </w:tblPr>
      <w:tblGrid>
        <w:gridCol w:w="8732"/>
        <w:gridCol w:w="1809"/>
      </w:tblGrid>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أولا : </w:t>
            </w:r>
            <w:r w:rsidRPr="00521A76">
              <w:rPr>
                <w:rFonts w:eastAsiaTheme="minorEastAsia"/>
                <w:b/>
                <w:bCs/>
                <w:sz w:val="28"/>
                <w:szCs w:val="28"/>
                <w:rtl/>
                <w:lang w:bidi="ar-EG"/>
              </w:rPr>
              <w:t>اختبار التجانس ويعنى ان تباين المجتمعين متسا</w:t>
            </w:r>
            <w:r w:rsidRPr="00521A76">
              <w:rPr>
                <w:rFonts w:eastAsiaTheme="minorEastAsia" w:hint="cs"/>
                <w:b/>
                <w:bCs/>
                <w:sz w:val="28"/>
                <w:szCs w:val="28"/>
                <w:rtl/>
                <w:lang w:bidi="ar-EG"/>
              </w:rPr>
              <w:t>و</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w:r w:rsidRPr="00521A76">
              <w:rPr>
                <w:rFonts w:asciiTheme="minorHAnsi" w:eastAsiaTheme="minorHAnsi" w:hAnsiTheme="minorHAnsi" w:cstheme="minorBidi"/>
                <w:position w:val="-12"/>
                <w:sz w:val="22"/>
                <w:szCs w:val="22"/>
              </w:rPr>
              <w:object w:dxaOrig="1400" w:dyaOrig="380">
                <v:shape id="_x0000_i1058" type="#_x0000_t75" style="width:70.5pt;height:18.75pt" o:ole="">
                  <v:imagedata r:id="rId112" o:title=""/>
                </v:shape>
                <o:OLEObject Type="Embed" ProgID="Equation.3" ShapeID="_x0000_i1058" DrawAspect="Content" ObjectID="_1550182840" r:id="rId113"/>
              </w:object>
            </w:r>
          </w:p>
        </w:tc>
        <w:tc>
          <w:tcPr>
            <w:tcW w:w="1809" w:type="dxa"/>
          </w:tcPr>
          <w:p w:rsidR="00002D92" w:rsidRPr="00521A76" w:rsidRDefault="00002D92" w:rsidP="001C518F">
            <w:pPr>
              <w:spacing w:after="0" w:line="240" w:lineRule="auto"/>
              <w:rPr>
                <w:position w:val="-12"/>
                <w:rtl/>
              </w:rPr>
            </w:pPr>
            <w:r>
              <w:rPr>
                <w:rFonts w:hint="cs"/>
                <w:position w:val="-12"/>
                <w:rtl/>
              </w:rPr>
              <w:t>الفرض العدمي</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sidRPr="00521A76">
              <w:rPr>
                <w:rFonts w:asciiTheme="minorHAnsi" w:eastAsiaTheme="minorHAnsi" w:hAnsiTheme="minorHAnsi" w:cstheme="minorBidi"/>
                <w:position w:val="-10"/>
                <w:sz w:val="22"/>
                <w:szCs w:val="22"/>
              </w:rPr>
              <w:object w:dxaOrig="1260" w:dyaOrig="360">
                <v:shape id="_x0000_i1059" type="#_x0000_t75" style="width:63.75pt;height:18pt" o:ole="">
                  <v:imagedata r:id="rId114" o:title=""/>
                </v:shape>
                <o:OLEObject Type="Embed" ProgID="Equation.3" ShapeID="_x0000_i1059" DrawAspect="Content" ObjectID="_1550182841" r:id="rId115"/>
              </w:object>
            </w:r>
          </w:p>
        </w:tc>
        <w:tc>
          <w:tcPr>
            <w:tcW w:w="1809" w:type="dxa"/>
          </w:tcPr>
          <w:p w:rsidR="00002D92" w:rsidRPr="00521A76" w:rsidRDefault="00002D92" w:rsidP="001C518F">
            <w:pPr>
              <w:spacing w:after="0" w:line="240" w:lineRule="auto"/>
              <w:rPr>
                <w:position w:val="-10"/>
              </w:rPr>
            </w:pPr>
            <w:r>
              <w:rPr>
                <w:rFonts w:hint="cs"/>
                <w:position w:val="-10"/>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r>
              <w:rPr>
                <w:rFonts w:eastAsiaTheme="minorEastAsia"/>
                <w:sz w:val="28"/>
                <w:szCs w:val="28"/>
              </w:rPr>
              <w:t>(0.05)</w:t>
            </w:r>
          </w:p>
        </w:tc>
        <w:tc>
          <w:tcPr>
            <w:tcW w:w="1809" w:type="dxa"/>
          </w:tcPr>
          <w:p w:rsidR="00002D92" w:rsidRDefault="00002D92" w:rsidP="001C518F">
            <w:pPr>
              <w:spacing w:after="0" w:line="240" w:lineRule="auto"/>
              <w:rPr>
                <w:position w:val="-10"/>
                <w:rtl/>
              </w:rPr>
            </w:pPr>
            <w:r>
              <w:rPr>
                <w:rFonts w:hint="cs"/>
                <w:position w:val="-10"/>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p>
        </w:tc>
        <w:tc>
          <w:tcPr>
            <w:tcW w:w="1809" w:type="dxa"/>
          </w:tcPr>
          <w:p w:rsidR="00002D92" w:rsidRDefault="00002D92" w:rsidP="001C518F">
            <w:pPr>
              <w:spacing w:after="0" w:line="240" w:lineRule="auto"/>
              <w:rPr>
                <w:position w:val="-10"/>
                <w:rtl/>
              </w:rPr>
            </w:pPr>
            <w:r>
              <w:rPr>
                <w:rFonts w:hint="cs"/>
                <w:position w:val="-10"/>
                <w:rtl/>
              </w:rPr>
              <w:t>القيمة الحرجة</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r>
                  <m:rPr>
                    <m:sty m:val="bi"/>
                  </m:rPr>
                  <w:rPr>
                    <w:rFonts w:ascii="Cambria Math" w:eastAsiaTheme="minorEastAsia" w:hAnsi="Cambria Math"/>
                  </w:rPr>
                  <m:t>=</m:t>
                </m:r>
                <m:f>
                  <m:fPr>
                    <m:ctrlPr>
                      <w:rPr>
                        <w:rFonts w:ascii="Cambria Math" w:eastAsiaTheme="minorEastAsia" w:hAnsi="Cambria Math"/>
                        <w:b/>
                        <w:bCs/>
                      </w:rPr>
                    </m:ctrlPr>
                  </m:fPr>
                  <m:num>
                    <m:r>
                      <m:rPr>
                        <m:sty m:val="bi"/>
                      </m:rPr>
                      <w:rPr>
                        <w:rFonts w:ascii="Cambria Math" w:eastAsiaTheme="minorEastAsia" w:hAnsi="Cambria Math"/>
                      </w:rPr>
                      <m:t>9.99</m:t>
                    </m:r>
                  </m:num>
                  <m:den>
                    <m:r>
                      <m:rPr>
                        <m:sty m:val="b"/>
                      </m:rPr>
                      <w:rPr>
                        <w:rFonts w:ascii="Cambria Math" w:eastAsiaTheme="minorEastAsia" w:hAnsi="Cambria Math"/>
                      </w:rPr>
                      <m:t>2.99</m:t>
                    </m:r>
                    <m:r>
                      <m:rPr>
                        <m:sty m:val="bi"/>
                      </m:rPr>
                      <w:rPr>
                        <w:rFonts w:ascii="Cambria Math" w:eastAsiaTheme="minorEastAsia" w:hAnsi="Cambria Math"/>
                      </w:rPr>
                      <m:t xml:space="preserve"> </m:t>
                    </m:r>
                  </m:den>
                </m:f>
                <m:r>
                  <m:rPr>
                    <m:sty m:val="bi"/>
                  </m:rPr>
                  <w:rPr>
                    <w:rFonts w:ascii="Cambria Math" w:eastAsiaTheme="minorEastAsia" w:hAnsi="Cambria Math"/>
                  </w:rPr>
                  <m:t>=3.34</m:t>
                </m:r>
              </m:oMath>
            </m:oMathPara>
          </w:p>
        </w:tc>
        <w:tc>
          <w:tcPr>
            <w:tcW w:w="1809" w:type="dxa"/>
          </w:tcPr>
          <w:p w:rsidR="00002D92" w:rsidRPr="00521A76" w:rsidRDefault="00002D92" w:rsidP="001C518F">
            <w:pPr>
              <w:spacing w:after="0" w:line="240" w:lineRule="auto"/>
              <w:rPr>
                <w:rFonts w:ascii="Calibri" w:eastAsia="Calibri" w:hAnsi="Calibri" w:cs="AL-Mohanad"/>
                <w:b/>
                <w:rtl/>
              </w:rPr>
            </w:pPr>
            <w:r>
              <w:rPr>
                <w:rFonts w:ascii="Calibri" w:eastAsia="Calibri" w:hAnsi="Calibri" w:cs="AL-Mohanad" w:hint="cs"/>
                <w:b/>
                <w:rtl/>
              </w:rPr>
              <w:t xml:space="preserve">حساب قيمة </w:t>
            </w:r>
            <w:r>
              <w:rPr>
                <w:rFonts w:ascii="Calibri" w:eastAsia="Calibri" w:hAnsi="Calibri" w:cs="AL-Mohanad"/>
                <w:b/>
              </w:rPr>
              <w:t>F</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rPr>
              <w:t>القرار</w:t>
            </w:r>
            <w:r w:rsidRPr="00521A76">
              <w:rPr>
                <w:rFonts w:eastAsiaTheme="minorEastAsia" w:hint="cs"/>
                <w:sz w:val="28"/>
                <w:szCs w:val="28"/>
                <w:rtl/>
              </w:rPr>
              <w:t xml:space="preserve">: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 xml:space="preserve">المحسوبة أقل من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الجدولية ، وبالتالي يكون القرار هو قبول الفرض العدمي</w:t>
            </w:r>
            <w:r w:rsidRPr="00521A76">
              <w:rPr>
                <w:rFonts w:asciiTheme="minorHAnsi" w:eastAsiaTheme="minorHAnsi" w:hAnsiTheme="minorHAnsi" w:cstheme="minorBidi"/>
                <w:position w:val="-12"/>
                <w:sz w:val="22"/>
                <w:szCs w:val="22"/>
              </w:rPr>
              <w:object w:dxaOrig="340" w:dyaOrig="360">
                <v:shape id="_x0000_i1060" type="#_x0000_t75" style="width:17.25pt;height:18pt" o:ole="">
                  <v:imagedata r:id="rId116" o:title=""/>
                </v:shape>
                <o:OLEObject Type="Embed" ProgID="Equation.3" ShapeID="_x0000_i1060" DrawAspect="Content" ObjectID="_1550182842" r:id="rId117"/>
              </w:object>
            </w:r>
            <w:r w:rsidRPr="00521A76">
              <w:rPr>
                <w:rFonts w:eastAsiaTheme="minorEastAsia" w:hint="cs"/>
                <w:sz w:val="28"/>
                <w:szCs w:val="28"/>
                <w:rtl/>
              </w:rPr>
              <w:t xml:space="preserve">  أي قبول التجانس </w:t>
            </w:r>
          </w:p>
        </w:tc>
        <w:tc>
          <w:tcPr>
            <w:tcW w:w="1809" w:type="dxa"/>
          </w:tcPr>
          <w:p w:rsidR="00002D92" w:rsidRPr="00521A76" w:rsidRDefault="00002D92" w:rsidP="001C518F">
            <w:pPr>
              <w:spacing w:after="0" w:line="240" w:lineRule="auto"/>
              <w:rPr>
                <w:rFonts w:eastAsiaTheme="minorEastAsia"/>
                <w:b/>
                <w:bCs/>
                <w:sz w:val="28"/>
                <w:szCs w:val="28"/>
                <w:rtl/>
              </w:rPr>
            </w:pPr>
            <w:r>
              <w:rPr>
                <w:rFonts w:eastAsiaTheme="minorEastAsia" w:hint="cs"/>
                <w:b/>
                <w:bCs/>
                <w:sz w:val="28"/>
                <w:szCs w:val="28"/>
                <w:rtl/>
              </w:rPr>
              <w:t>القرار بخصوص التجانس</w:t>
            </w:r>
          </w:p>
        </w:tc>
      </w:tr>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ثانيا : تحديد </w:t>
            </w:r>
            <w:r>
              <w:rPr>
                <w:rFonts w:eastAsiaTheme="minorEastAsia" w:hint="cs"/>
                <w:b/>
                <w:bCs/>
                <w:sz w:val="28"/>
                <w:szCs w:val="28"/>
                <w:rtl/>
                <w:lang w:bidi="ar-EG"/>
              </w:rPr>
              <w:t>اختبار</w:t>
            </w:r>
            <w:r w:rsidRPr="00521A76">
              <w:rPr>
                <w:rFonts w:eastAsiaTheme="minorEastAsia" w:hint="cs"/>
                <w:b/>
                <w:bCs/>
                <w:sz w:val="28"/>
                <w:szCs w:val="28"/>
                <w:rtl/>
                <w:lang w:bidi="ar-EG"/>
              </w:rPr>
              <w:t xml:space="preserve"> </w:t>
            </w:r>
            <w:r w:rsidRPr="00521A76">
              <w:rPr>
                <w:rFonts w:eastAsiaTheme="minorEastAsia"/>
                <w:b/>
                <w:bCs/>
                <w:sz w:val="28"/>
                <w:szCs w:val="28"/>
                <w:lang w:bidi="ar-EG"/>
              </w:rPr>
              <w:t>t</w:t>
            </w:r>
            <w:r>
              <w:rPr>
                <w:rFonts w:eastAsiaTheme="minorEastAsia" w:hint="cs"/>
                <w:b/>
                <w:bCs/>
                <w:sz w:val="28"/>
                <w:szCs w:val="28"/>
                <w:rtl/>
                <w:lang w:bidi="ar-EG"/>
              </w:rPr>
              <w:t xml:space="preserve"> للفروق بين متوسطي عينتين </w:t>
            </w:r>
          </w:p>
        </w:tc>
      </w:tr>
      <w:tr w:rsidR="00002D92" w:rsidRPr="00521A76" w:rsidTr="001C518F">
        <w:trPr>
          <w:trHeight w:val="1323"/>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lang w:bidi="ar-EG"/>
              </w:rPr>
              <w:t xml:space="preserve">بما أن العينتين متجانستين </w:t>
            </w:r>
            <w:r w:rsidRPr="00521A76">
              <w:rPr>
                <w:rFonts w:eastAsiaTheme="minorEastAsia" w:hint="cs"/>
                <w:sz w:val="28"/>
                <w:szCs w:val="28"/>
                <w:rtl/>
              </w:rPr>
              <w:t xml:space="preserve">معادلة  </w:t>
            </w:r>
            <w:r w:rsidRPr="00521A76">
              <w:rPr>
                <w:rFonts w:eastAsiaTheme="minorEastAsia"/>
                <w:sz w:val="28"/>
                <w:szCs w:val="28"/>
              </w:rPr>
              <w:t xml:space="preserve">t </w:t>
            </w:r>
            <w:r w:rsidRPr="00521A76">
              <w:rPr>
                <w:rFonts w:eastAsiaTheme="minorEastAsia" w:hint="cs"/>
                <w:sz w:val="28"/>
                <w:szCs w:val="28"/>
                <w:rtl/>
              </w:rPr>
              <w:t xml:space="preserve"> في حال التجانس</w:t>
            </w:r>
            <w:r>
              <w:rPr>
                <w:rFonts w:eastAsiaTheme="minorEastAsia" w:hint="cs"/>
                <w:sz w:val="28"/>
                <w:szCs w:val="28"/>
                <w:rtl/>
              </w:rPr>
              <w:t xml:space="preserve"> وهي المعادلة التالية:</w:t>
            </w:r>
          </w:p>
          <w:p w:rsidR="00002D92" w:rsidRPr="00521A76" w:rsidRDefault="00002D92" w:rsidP="001C518F">
            <w:pPr>
              <w:spacing w:after="0"/>
              <w:rPr>
                <w:rFonts w:eastAsiaTheme="minorEastAsia"/>
                <w:sz w:val="28"/>
                <w:szCs w:val="28"/>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الاختبار المناسب</w:t>
            </w:r>
          </w:p>
        </w:tc>
      </w:tr>
      <w:tr w:rsidR="00002D92" w:rsidRPr="00521A76" w:rsidTr="001C518F">
        <w:trPr>
          <w:jc w:val="center"/>
        </w:trPr>
        <w:tc>
          <w:tcPr>
            <w:tcW w:w="8732" w:type="dxa"/>
          </w:tcPr>
          <w:p w:rsidR="00002D92" w:rsidRPr="0056217F" w:rsidRDefault="00727759" w:rsidP="001C518F">
            <w:pPr>
              <w:pStyle w:val="a3"/>
              <w:spacing w:after="0"/>
              <w:ind w:left="0"/>
              <w:jc w:val="both"/>
              <w:rPr>
                <w:rFonts w:eastAsiaTheme="minorEastAsia"/>
                <w:sz w:val="24"/>
                <w:szCs w:val="24"/>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الفرض الصفري</w:t>
            </w:r>
          </w:p>
        </w:tc>
      </w:tr>
      <w:tr w:rsidR="00002D92" w:rsidRPr="00521A76" w:rsidTr="001C518F">
        <w:trPr>
          <w:jc w:val="center"/>
        </w:trPr>
        <w:tc>
          <w:tcPr>
            <w:tcW w:w="8732" w:type="dxa"/>
          </w:tcPr>
          <w:p w:rsidR="00002D92" w:rsidRPr="0056217F" w:rsidRDefault="00727759" w:rsidP="001C518F">
            <w:pPr>
              <w:spacing w:after="0" w:line="240" w:lineRule="auto"/>
              <w:rPr>
                <w:rFonts w:eastAsiaTheme="minorEastAsia"/>
                <w:sz w:val="28"/>
                <w:szCs w:val="28"/>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Pr>
                <w:rFonts w:eastAsiaTheme="minorEastAsia"/>
                <w:sz w:val="28"/>
                <w:szCs w:val="28"/>
              </w:rPr>
              <w:t>(0.05)</w:t>
            </w:r>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rtl/>
              </w:rPr>
              <w:t xml:space="preserve">و قيمة  </w:t>
            </w:r>
            <w:r w:rsidRPr="00521A76">
              <w:rPr>
                <w:rFonts w:eastAsiaTheme="minorEastAsia"/>
                <w:b/>
                <w:bCs/>
              </w:rPr>
              <w:t>t</w:t>
            </w:r>
            <w:r w:rsidRPr="00521A76">
              <w:rPr>
                <w:rFonts w:eastAsiaTheme="minorEastAsia" w:hint="cs"/>
                <w:b/>
                <w:bCs/>
                <w:rtl/>
              </w:rPr>
              <w:t xml:space="preserve"> الجدولية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1</m:t>
                          </m:r>
                        </m:sub>
                      </m:sSub>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2</m:t>
                          </m:r>
                        </m:sub>
                      </m:sSub>
                      <m:r>
                        <w:rPr>
                          <w:rFonts w:ascii="Cambria Math" w:eastAsiaTheme="minorEastAsia" w:hAnsi="Cambria Math"/>
                          <w:sz w:val="32"/>
                          <w:szCs w:val="32"/>
                        </w:rPr>
                        <m:t>-2 ,   0.05</m:t>
                      </m:r>
                    </m:e>
                  </m:d>
                </m:sub>
              </m:sSub>
            </m:oMath>
            <w:r w:rsidRPr="00521A76">
              <w:rPr>
                <w:rFonts w:eastAsiaTheme="minorEastAsia"/>
                <w:sz w:val="32"/>
                <w:szCs w:val="32"/>
              </w:rPr>
              <w:t xml:space="preserve">= </w:t>
            </w:r>
            <w:r w:rsidRPr="00521A76">
              <w:rPr>
                <w:rFonts w:eastAsiaTheme="minorEastAsia" w:hint="cs"/>
                <w:b/>
                <w:bCs/>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r>
                        <w:rPr>
                          <w:rFonts w:ascii="Cambria Math" w:eastAsiaTheme="minorEastAsia" w:hAnsi="Cambria Math"/>
                          <w:sz w:val="32"/>
                          <w:szCs w:val="32"/>
                        </w:rPr>
                        <m:t>13 ,  0.05</m:t>
                      </m:r>
                    </m:e>
                  </m:d>
                </m:sub>
              </m:sSub>
              <m:r>
                <m:rPr>
                  <m:sty m:val="bi"/>
                </m:rPr>
                <w:rPr>
                  <w:rFonts w:ascii="Cambria Math" w:eastAsiaTheme="minorEastAsia" w:hAnsi="Cambria Math"/>
                </w:rPr>
                <m:t>=1.77</m:t>
              </m:r>
            </m:oMath>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القيمة الحرجة</w:t>
            </w:r>
          </w:p>
        </w:tc>
      </w:tr>
      <w:tr w:rsidR="00002D92" w:rsidRPr="00521A76" w:rsidTr="001C518F">
        <w:trPr>
          <w:trHeight w:val="2177"/>
          <w:jc w:val="center"/>
        </w:trPr>
        <w:tc>
          <w:tcPr>
            <w:tcW w:w="8732" w:type="dxa"/>
            <w:vAlign w:val="center"/>
          </w:tcPr>
          <w:p w:rsidR="00002D92" w:rsidRPr="00B963B0" w:rsidRDefault="00002D92" w:rsidP="001C518F">
            <w:pPr>
              <w:bidi w:val="0"/>
              <w:spacing w:after="0" w:line="360" w:lineRule="auto"/>
              <w:jc w:val="center"/>
              <w:rPr>
                <w:rFonts w:eastAsiaTheme="minorEastAsia"/>
                <w:b/>
                <w:bCs/>
              </w:rPr>
            </w:pPr>
            <m:oMathPara>
              <m:oMathParaPr>
                <m:jc m:val="left"/>
              </m:oMathParaPr>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17.63-16</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7-1</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8-1</m:t>
                                </m:r>
                              </m:e>
                            </m:d>
                          </m:num>
                          <m:den>
                            <m:r>
                              <m:rPr>
                                <m:sty m:val="bi"/>
                              </m:rPr>
                              <w:rPr>
                                <w:rFonts w:ascii="Cambria Math" w:eastAsiaTheme="minorEastAsia" w:hAnsi="Cambria Math"/>
                              </w:rPr>
                              <m:t>7+8-2</m:t>
                            </m:r>
                          </m:den>
                        </m:f>
                        <m:r>
                          <m:rPr>
                            <m:sty m:val="b"/>
                          </m:rPr>
                          <w:rPr>
                            <w:rFonts w:ascii="Cambria Math" w:eastAsiaTheme="minorEastAsia" w:hAnsi="Cambria Math"/>
                          </w:rPr>
                          <m:t xml:space="preserve"> ×</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p"/>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6</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7</m:t>
                                </m:r>
                              </m:e>
                            </m:d>
                          </m:num>
                          <m:den>
                            <m:r>
                              <m:rPr>
                                <m:sty m:val="bi"/>
                              </m:rPr>
                              <w:rPr>
                                <w:rFonts w:ascii="Cambria Math" w:eastAsiaTheme="minorEastAsia" w:hAnsi="Cambria Math"/>
                              </w:rPr>
                              <m:t>13</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6.22</m:t>
                        </m:r>
                        <m:r>
                          <m:rPr>
                            <m:sty m:val="b"/>
                          </m:rPr>
                          <w:rPr>
                            <w:rFonts w:ascii="Cambria Math" w:eastAsiaTheme="minorEastAsia" w:hAnsi="Cambria Math"/>
                          </w:rPr>
                          <m:t>×</m:t>
                        </m:r>
                        <m:r>
                          <m:rPr>
                            <m:sty m:val="bi"/>
                          </m:rPr>
                          <w:rPr>
                            <w:rFonts w:ascii="Cambria Math" w:eastAsiaTheme="minorEastAsia" w:hAnsi="Cambria Math"/>
                          </w:rPr>
                          <m:t>0.26</m:t>
                        </m:r>
                      </m:e>
                    </m:rad>
                  </m:den>
                </m:f>
                <m: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1.61</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
                      <m:rPr>
                        <m:sty m:val="bi"/>
                      </m:rPr>
                      <w:rPr>
                        <w:rFonts w:ascii="Cambria Math" w:eastAsiaTheme="minorEastAsia" w:hAnsi="Cambria Math"/>
                      </w:rPr>
                      <m:t>1.26</m:t>
                    </m:r>
                  </m:den>
                </m:f>
                <m:r>
                  <m:rPr>
                    <m:sty m:val="bi"/>
                  </m:rPr>
                  <w:rPr>
                    <w:rFonts w:ascii="Cambria Math" w:eastAsiaTheme="minorEastAsia" w:hAnsi="Cambria Math"/>
                  </w:rPr>
                  <m:t>=1.29</m:t>
                </m:r>
              </m:oMath>
            </m:oMathPara>
          </w:p>
        </w:tc>
        <w:tc>
          <w:tcPr>
            <w:tcW w:w="1809" w:type="dxa"/>
            <w:vAlign w:val="center"/>
          </w:tcPr>
          <w:p w:rsidR="00002D92" w:rsidRPr="00521A76" w:rsidRDefault="00002D92" w:rsidP="001C518F">
            <w:pPr>
              <w:spacing w:after="0" w:line="240" w:lineRule="auto"/>
              <w:jc w:val="center"/>
              <w:rPr>
                <w:rFonts w:ascii="Calibri" w:eastAsia="Calibri" w:hAnsi="Calibri" w:cs="Arial"/>
                <w:b/>
                <w:rtl/>
              </w:rPr>
            </w:pPr>
            <w:r>
              <w:rPr>
                <w:rFonts w:ascii="Calibri" w:eastAsia="Calibri" w:hAnsi="Calibri" w:cs="Arial" w:hint="cs"/>
                <w:b/>
                <w:rtl/>
              </w:rPr>
              <w:t xml:space="preserve">حساب قيمة </w:t>
            </w:r>
            <w:r>
              <w:rPr>
                <w:rFonts w:ascii="Calibri" w:eastAsia="Calibri" w:hAnsi="Calibri" w:cs="Arial"/>
                <w:b/>
              </w:rPr>
              <w:t>t</w:t>
            </w:r>
          </w:p>
        </w:tc>
      </w:tr>
      <w:tr w:rsidR="00002D92" w:rsidRPr="00521A76" w:rsidTr="001C518F">
        <w:trPr>
          <w:jc w:val="center"/>
        </w:trPr>
        <w:tc>
          <w:tcPr>
            <w:tcW w:w="8732"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 xml:space="preserve">بما أن </w:t>
            </w:r>
            <w:r w:rsidRPr="00521A76">
              <w:rPr>
                <w:rFonts w:eastAsiaTheme="minorEastAsia"/>
                <w:b/>
                <w:bCs/>
              </w:rPr>
              <w:t xml:space="preserve">t </w:t>
            </w:r>
            <w:r w:rsidRPr="00521A76">
              <w:rPr>
                <w:rFonts w:eastAsiaTheme="minorEastAsia" w:hint="cs"/>
                <w:b/>
                <w:bCs/>
                <w:rtl/>
              </w:rPr>
              <w:t xml:space="preserve"> المحسوبة (</w:t>
            </w:r>
            <w:r w:rsidRPr="00521A76">
              <w:rPr>
                <w:rFonts w:eastAsiaTheme="minorEastAsia"/>
                <w:b/>
                <w:bCs/>
              </w:rPr>
              <w:t>1.29</w:t>
            </w:r>
            <w:r w:rsidRPr="00521A76">
              <w:rPr>
                <w:rFonts w:eastAsiaTheme="minorEastAsia" w:hint="cs"/>
                <w:b/>
                <w:bCs/>
                <w:rtl/>
              </w:rPr>
              <w:t xml:space="preserve">) أقل من </w:t>
            </w:r>
            <w:r w:rsidRPr="00521A76">
              <w:rPr>
                <w:rFonts w:eastAsiaTheme="minorEastAsia"/>
                <w:b/>
                <w:bCs/>
              </w:rPr>
              <w:t>t</w:t>
            </w:r>
            <w:r w:rsidRPr="00521A76">
              <w:rPr>
                <w:rFonts w:eastAsiaTheme="minorEastAsia" w:hint="cs"/>
                <w:b/>
                <w:bCs/>
                <w:rtl/>
              </w:rPr>
              <w:t xml:space="preserve"> الجدولية (</w:t>
            </w:r>
            <w:r w:rsidRPr="00521A76">
              <w:rPr>
                <w:rFonts w:eastAsiaTheme="minorEastAsia"/>
                <w:b/>
                <w:bCs/>
              </w:rPr>
              <w:t>1.77</w:t>
            </w:r>
            <w:r w:rsidRPr="00521A76">
              <w:rPr>
                <w:rFonts w:eastAsiaTheme="minorEastAsia" w:hint="cs"/>
                <w:b/>
                <w:bCs/>
                <w:rtl/>
              </w:rPr>
              <w:t>)  أي أنها تقع في منطقة القبول ، فيكون القرار هو قبول الفرض العدمي القائل بعد</w:t>
            </w:r>
            <w:r>
              <w:rPr>
                <w:rFonts w:eastAsiaTheme="minorEastAsia" w:hint="cs"/>
                <w:b/>
                <w:bCs/>
                <w:rtl/>
              </w:rPr>
              <w:t>م</w:t>
            </w:r>
            <w:r w:rsidRPr="00521A76">
              <w:rPr>
                <w:rFonts w:eastAsiaTheme="minorEastAsia" w:hint="cs"/>
                <w:b/>
                <w:bCs/>
                <w:rtl/>
              </w:rPr>
              <w:t xml:space="preserve"> وجود فروق ذات دلالة إحصائية عند مستوى </w:t>
            </w:r>
            <w:r w:rsidRPr="00521A76">
              <w:rPr>
                <w:rFonts w:eastAsiaTheme="minorEastAsia"/>
                <w:b/>
                <w:bCs/>
              </w:rPr>
              <w:t>(0.05)</w:t>
            </w:r>
            <w:r w:rsidRPr="00521A76">
              <w:rPr>
                <w:rFonts w:eastAsiaTheme="minorEastAsia" w:hint="cs"/>
                <w:b/>
                <w:bCs/>
                <w:rtl/>
              </w:rPr>
              <w:t xml:space="preserve"> بين طلاب علم النفس وطلاب التربية الخاصة في مستوى التحصيل لمادة الإحصاء.</w:t>
            </w:r>
          </w:p>
        </w:tc>
        <w:tc>
          <w:tcPr>
            <w:tcW w:w="1809"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القرار</w:t>
            </w:r>
            <w:r>
              <w:rPr>
                <w:rFonts w:eastAsiaTheme="minorEastAsia" w:hint="cs"/>
                <w:b/>
                <w:bCs/>
                <w:rtl/>
              </w:rPr>
              <w:t xml:space="preserve"> بخصوص الفرق بين العينتين</w:t>
            </w:r>
            <w:r w:rsidRPr="00521A76">
              <w:rPr>
                <w:rFonts w:eastAsiaTheme="minorEastAsia" w:hint="cs"/>
                <w:b/>
                <w:bCs/>
                <w:rtl/>
              </w:rPr>
              <w:t>:</w:t>
            </w:r>
          </w:p>
        </w:tc>
      </w:tr>
    </w:tbl>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Pr="00081743" w:rsidRDefault="00002D92" w:rsidP="00002D92">
      <w:pPr>
        <w:spacing w:after="0" w:line="240" w:lineRule="auto"/>
        <w:jc w:val="center"/>
        <w:rPr>
          <w:rFonts w:cs="SKR HEAD1"/>
          <w:color w:val="FF0000"/>
          <w:sz w:val="24"/>
          <w:szCs w:val="24"/>
        </w:rPr>
      </w:pPr>
      <w:r w:rsidRPr="00081743">
        <w:rPr>
          <w:rFonts w:cs="SKR HEAD1"/>
          <w:b/>
          <w:bCs/>
          <w:color w:val="FF0000"/>
          <w:sz w:val="24"/>
          <w:szCs w:val="24"/>
          <w:u w:val="single"/>
          <w:rtl/>
        </w:rPr>
        <w:lastRenderedPageBreak/>
        <w:t>اختبار "ت" لعينتين غير مستقلتين(مترابطتين)</w:t>
      </w:r>
    </w:p>
    <w:p w:rsidR="00002D92" w:rsidRDefault="00002D92" w:rsidP="00002D92">
      <w:pPr>
        <w:spacing w:after="0" w:line="240" w:lineRule="auto"/>
        <w:rPr>
          <w:rFonts w:cs="SKR HEAD1"/>
          <w:color w:val="FF0000"/>
          <w:sz w:val="24"/>
          <w:szCs w:val="24"/>
          <w:rtl/>
        </w:rPr>
      </w:pPr>
    </w:p>
    <w:p w:rsidR="00002D92" w:rsidRPr="00081743" w:rsidRDefault="00002D92" w:rsidP="00002D92">
      <w:pPr>
        <w:numPr>
          <w:ilvl w:val="0"/>
          <w:numId w:val="48"/>
        </w:numPr>
        <w:spacing w:after="0" w:line="240" w:lineRule="auto"/>
        <w:jc w:val="both"/>
        <w:rPr>
          <w:rFonts w:cs="SKR HEAD1"/>
          <w:color w:val="FF0000"/>
          <w:sz w:val="24"/>
          <w:szCs w:val="24"/>
        </w:rPr>
      </w:pPr>
      <w:r w:rsidRPr="00081743">
        <w:rPr>
          <w:rFonts w:cs="SKR HEAD1"/>
          <w:b/>
          <w:bCs/>
          <w:color w:val="FF0000"/>
          <w:sz w:val="24"/>
          <w:szCs w:val="24"/>
          <w:u w:val="single"/>
          <w:rtl/>
        </w:rPr>
        <w:t>مثال 1</w:t>
      </w:r>
      <w:r w:rsidRPr="00081743">
        <w:rPr>
          <w:rFonts w:cs="SKR HEAD1"/>
          <w:b/>
          <w:bCs/>
          <w:color w:val="FF0000"/>
          <w:sz w:val="24"/>
          <w:szCs w:val="24"/>
          <w:rtl/>
        </w:rPr>
        <w:t>:</w:t>
      </w:r>
      <w:r w:rsidRPr="00081743">
        <w:rPr>
          <w:rFonts w:cs="SKR HEAD1"/>
          <w:color w:val="FF0000"/>
          <w:sz w:val="24"/>
          <w:szCs w:val="24"/>
          <w:rtl/>
        </w:rPr>
        <w:t xml:space="preserve"> </w:t>
      </w:r>
      <w:r w:rsidRPr="002F019E">
        <w:rPr>
          <w:rFonts w:asciiTheme="minorBidi" w:hAnsiTheme="minorBidi"/>
          <w:color w:val="FF0000"/>
          <w:sz w:val="24"/>
          <w:szCs w:val="24"/>
          <w:rtl/>
        </w:rPr>
        <w:t>بهدف تقديم توصيات لإنشاء نادي خاص بقسم علم النفس, قام نواف باختيار عينة عشوائية من طلاب قسم علم النفس للانضمام للنادي , وقبل الافتتاح قام بتطبيق مقياس الشعور بالانتماء على الطلاب, وبعد مرور ستة أشهر قام نزاف بإعادة تطبيق المقياس على الطلاب المنتسبين للنادي ، فهل كان للنادي تأثير على شعور الطلاب بالانتماء؟ اختبر ذلك عند مستوى</w:t>
      </w:r>
      <w:r w:rsidRPr="002F019E">
        <w:rPr>
          <w:rFonts w:asciiTheme="minorBidi" w:hAnsiTheme="minorBidi"/>
          <w:color w:val="FF0000"/>
          <w:sz w:val="24"/>
          <w:szCs w:val="24"/>
        </w:rPr>
        <w:t>(0.05)</w:t>
      </w:r>
      <w:r w:rsidRPr="002F019E">
        <w:rPr>
          <w:rFonts w:asciiTheme="minorBidi" w:hAnsiTheme="minorBidi"/>
          <w:color w:val="FF0000"/>
          <w:sz w:val="24"/>
          <w:szCs w:val="24"/>
          <w:rtl/>
        </w:rPr>
        <w:t xml:space="preserve"> إذا علمت أن درجاتهم على المقياس  كانت كالتالي :</w:t>
      </w:r>
    </w:p>
    <w:tbl>
      <w:tblPr>
        <w:tblStyle w:val="a7"/>
        <w:tblW w:w="0" w:type="auto"/>
        <w:jc w:val="center"/>
        <w:tblLook w:val="04A0" w:firstRow="1" w:lastRow="0" w:firstColumn="1" w:lastColumn="0" w:noHBand="0" w:noVBand="1"/>
      </w:tblPr>
      <w:tblGrid>
        <w:gridCol w:w="1632"/>
        <w:gridCol w:w="957"/>
        <w:gridCol w:w="957"/>
        <w:gridCol w:w="957"/>
        <w:gridCol w:w="958"/>
        <w:gridCol w:w="958"/>
        <w:gridCol w:w="958"/>
      </w:tblGrid>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القبلي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9</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5</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8</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6</w:t>
            </w:r>
          </w:p>
        </w:tc>
      </w:tr>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w:t>
            </w:r>
            <w:r>
              <w:rPr>
                <w:rFonts w:ascii="Calibri" w:hAnsi="Arial" w:cs="Arial" w:hint="cs"/>
                <w:color w:val="000000" w:themeColor="text1"/>
                <w:kern w:val="24"/>
                <w:sz w:val="30"/>
                <w:szCs w:val="30"/>
                <w:rtl/>
              </w:rPr>
              <w:t>البعدي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spacing w:after="0" w:line="240" w:lineRule="auto"/>
        <w:rPr>
          <w:rFonts w:eastAsiaTheme="minorEastAsia"/>
          <w:b/>
          <w:bCs/>
          <w:sz w:val="32"/>
          <w:szCs w:val="32"/>
          <w:rtl/>
        </w:rPr>
      </w:pPr>
      <w:r w:rsidRPr="0051043C">
        <w:rPr>
          <w:rFonts w:eastAsiaTheme="minorEastAsia" w:hint="cs"/>
          <w:b/>
          <w:bCs/>
          <w:sz w:val="32"/>
          <w:szCs w:val="32"/>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بعينتين مترابطتين (قياس متكرر).</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 xml:space="preserve"> للعينات المرتبطة.</w:t>
      </w: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sidRPr="00DC02E1">
        <w:rPr>
          <w:rFonts w:eastAsiaTheme="minorEastAsia" w:hint="cs"/>
          <w:b/>
          <w:bCs/>
          <w:sz w:val="28"/>
          <w:szCs w:val="28"/>
          <w:rtl/>
        </w:rPr>
        <w:t>صياغة الفروض</w:t>
      </w:r>
    </w:p>
    <w:p w:rsidR="00002D92" w:rsidRPr="004E3623" w:rsidRDefault="00727759"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8"/>
              <w:szCs w:val="28"/>
            </w:rPr>
            <m:t>:D=0</m:t>
          </m:r>
        </m:oMath>
      </m:oMathPara>
    </w:p>
    <w:p w:rsidR="00002D92" w:rsidRPr="004E3623" w:rsidRDefault="00727759"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8"/>
              <w:szCs w:val="28"/>
            </w:rPr>
            <m:t>:D≠0</m:t>
          </m:r>
        </m:oMath>
      </m:oMathPara>
    </w:p>
    <w:p w:rsidR="00002D92" w:rsidRPr="004E3623" w:rsidRDefault="00002D92" w:rsidP="00002D92">
      <w:pPr>
        <w:pStyle w:val="a3"/>
        <w:spacing w:after="0" w:line="240" w:lineRule="auto"/>
        <w:ind w:left="1080"/>
        <w:rPr>
          <w:rFonts w:eastAsiaTheme="minorEastAsia"/>
          <w:sz w:val="28"/>
          <w:szCs w:val="28"/>
          <w:rtl/>
        </w:rPr>
      </w:pPr>
    </w:p>
    <w:p w:rsidR="00002D92" w:rsidRPr="004E3623" w:rsidRDefault="00002D92" w:rsidP="00002D92">
      <w:pPr>
        <w:spacing w:after="0" w:line="240" w:lineRule="auto"/>
        <w:rPr>
          <w:rFonts w:eastAsiaTheme="minorEastAsia"/>
          <w:sz w:val="28"/>
          <w:szCs w:val="28"/>
          <w:rtl/>
        </w:rPr>
      </w:pPr>
      <w:r>
        <w:rPr>
          <w:rFonts w:eastAsiaTheme="minorEastAsia" w:hint="cs"/>
          <w:b/>
          <w:bCs/>
          <w:sz w:val="28"/>
          <w:szCs w:val="28"/>
          <w:rtl/>
        </w:rPr>
        <w:t>تحديد</w:t>
      </w:r>
      <w:r w:rsidRPr="00DC02E1">
        <w:rPr>
          <w:rFonts w:eastAsiaTheme="minorEastAsia" w:hint="cs"/>
          <w:b/>
          <w:bCs/>
          <w:sz w:val="28"/>
          <w:szCs w:val="28"/>
          <w:rtl/>
        </w:rPr>
        <w:t xml:space="preserve"> </w:t>
      </w:r>
      <w:r>
        <w:rPr>
          <w:rFonts w:eastAsiaTheme="minorEastAsia" w:hint="cs"/>
          <w:b/>
          <w:bCs/>
          <w:sz w:val="28"/>
          <w:szCs w:val="28"/>
          <w:rtl/>
        </w:rPr>
        <w:t xml:space="preserve">القيمة الحرجة: </w:t>
      </w:r>
      <w:r>
        <w:rPr>
          <w:rFonts w:eastAsiaTheme="minorEastAsia" w:hint="cs"/>
          <w:sz w:val="28"/>
          <w:szCs w:val="28"/>
          <w:rtl/>
        </w:rPr>
        <w:t xml:space="preserve"> القيمة الجدولية 0.05 للذيلين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d>
              <m:dPr>
                <m:ctrlPr>
                  <w:rPr>
                    <w:rFonts w:ascii="Cambria Math" w:eastAsiaTheme="minorEastAsia" w:hAnsi="Cambria Math"/>
                    <w:i/>
                    <w:sz w:val="28"/>
                    <w:szCs w:val="28"/>
                  </w:rPr>
                </m:ctrlPr>
              </m:dPr>
              <m:e>
                <m:r>
                  <w:rPr>
                    <w:rFonts w:ascii="Cambria Math" w:eastAsiaTheme="minorEastAsia" w:hAnsi="Cambria Math"/>
                    <w:sz w:val="28"/>
                    <w:szCs w:val="28"/>
                  </w:rPr>
                  <m:t>df,0.05</m:t>
                </m:r>
              </m:e>
            </m:d>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(5  ,   025)</m:t>
            </m:r>
          </m:sub>
        </m:sSub>
        <m:r>
          <w:rPr>
            <w:rFonts w:ascii="Cambria Math" w:eastAsiaTheme="minorEastAsia" w:hAnsi="Cambria Math"/>
            <w:sz w:val="28"/>
            <w:szCs w:val="28"/>
          </w:rPr>
          <m:t>=2.57</m:t>
        </m:r>
      </m:oMath>
    </w:p>
    <w:p w:rsidR="00002D92" w:rsidRPr="00DC02E1" w:rsidRDefault="00002D92" w:rsidP="00002D92">
      <w:pPr>
        <w:ind w:left="996"/>
        <w:rPr>
          <w:rFonts w:eastAsiaTheme="minorEastAsia"/>
          <w:sz w:val="28"/>
          <w:szCs w:val="28"/>
          <w:rtl/>
        </w:rPr>
      </w:pPr>
      <w:r w:rsidRPr="00DC02E1">
        <w:rPr>
          <w:rFonts w:eastAsiaTheme="minorEastAsia"/>
          <w:sz w:val="28"/>
          <w:szCs w:val="28"/>
          <w:rtl/>
        </w:rPr>
        <w:t>يتم إيجاد ت الجدولية عن طريق ثلاث خطوت :</w:t>
      </w:r>
      <w:r w:rsidRPr="00DC02E1">
        <w:rPr>
          <w:rFonts w:eastAsiaTheme="minorEastAsia" w:hint="cs"/>
          <w:sz w:val="28"/>
          <w:szCs w:val="28"/>
          <w:rtl/>
        </w:rPr>
        <w:t xml:space="preserve"> </w:t>
      </w:r>
      <w:r w:rsidRPr="00DC02E1">
        <w:rPr>
          <w:rFonts w:eastAsiaTheme="minorEastAsia"/>
          <w:sz w:val="28"/>
          <w:szCs w:val="28"/>
          <w:rtl/>
        </w:rPr>
        <w:t xml:space="preserve">(ذيلين)-(مستوى الدلالة  0.05)-(درجة الحرية =ن-1) أي أن درجة الحرية = 6-1= 5 </w:t>
      </w:r>
      <w:r w:rsidRPr="00DC02E1">
        <w:rPr>
          <w:rFonts w:eastAsiaTheme="minorEastAsia" w:hint="cs"/>
          <w:sz w:val="28"/>
          <w:szCs w:val="28"/>
          <w:rtl/>
        </w:rPr>
        <w:t xml:space="preserve"> </w:t>
      </w:r>
      <w:r w:rsidRPr="00DC02E1">
        <w:rPr>
          <w:rFonts w:eastAsiaTheme="minorEastAsia"/>
          <w:sz w:val="28"/>
          <w:szCs w:val="28"/>
          <w:rtl/>
        </w:rPr>
        <w:t xml:space="preserve">بالنظر للجدول نجد أن القيمة الجدولية  = 2.571 </w:t>
      </w: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رسم مناطق الرفض والقبول </w:t>
      </w:r>
    </w:p>
    <w:p w:rsidR="00002D92" w:rsidRDefault="00002D92" w:rsidP="00002D92">
      <w:pPr>
        <w:pStyle w:val="a3"/>
        <w:ind w:left="1080"/>
        <w:rPr>
          <w:rFonts w:eastAsiaTheme="minorEastAsia"/>
          <w:sz w:val="28"/>
          <w:szCs w:val="28"/>
          <w:rtl/>
        </w:rPr>
      </w:pPr>
      <w:r>
        <w:rPr>
          <w:rFonts w:eastAsiaTheme="minorEastAsia" w:hint="cs"/>
          <w:noProof/>
          <w:sz w:val="28"/>
          <w:szCs w:val="28"/>
          <w:rtl/>
        </w:rPr>
        <mc:AlternateContent>
          <mc:Choice Requires="wpg">
            <w:drawing>
              <wp:anchor distT="0" distB="0" distL="114300" distR="114300" simplePos="0" relativeHeight="251814912" behindDoc="0" locked="0" layoutInCell="1" allowOverlap="1" wp14:anchorId="369E415A" wp14:editId="703DDCC1">
                <wp:simplePos x="0" y="0"/>
                <wp:positionH relativeFrom="column">
                  <wp:posOffset>-190500</wp:posOffset>
                </wp:positionH>
                <wp:positionV relativeFrom="paragraph">
                  <wp:posOffset>133350</wp:posOffset>
                </wp:positionV>
                <wp:extent cx="5505450" cy="2038350"/>
                <wp:effectExtent l="0" t="0" r="19050" b="0"/>
                <wp:wrapNone/>
                <wp:docPr id="1040" name="مجموعة 1040"/>
                <wp:cNvGraphicFramePr/>
                <a:graphic xmlns:a="http://schemas.openxmlformats.org/drawingml/2006/main">
                  <a:graphicData uri="http://schemas.microsoft.com/office/word/2010/wordprocessingGroup">
                    <wpg:wgp>
                      <wpg:cNvGrpSpPr/>
                      <wpg:grpSpPr>
                        <a:xfrm>
                          <a:off x="0" y="0"/>
                          <a:ext cx="5505450" cy="2038350"/>
                          <a:chOff x="0" y="0"/>
                          <a:chExt cx="5505450" cy="2038350"/>
                        </a:xfrm>
                      </wpg:grpSpPr>
                      <pic:pic xmlns:pic="http://schemas.openxmlformats.org/drawingml/2006/picture">
                        <pic:nvPicPr>
                          <pic:cNvPr id="1041" name="صورة 104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590550" y="0"/>
                            <a:ext cx="4362450" cy="2038350"/>
                          </a:xfrm>
                          <a:prstGeom prst="rect">
                            <a:avLst/>
                          </a:prstGeom>
                          <a:noFill/>
                          <a:ln>
                            <a:noFill/>
                          </a:ln>
                        </pic:spPr>
                      </pic:pic>
                      <wps:wsp>
                        <wps:cNvPr id="1044" name="مستطيل 1044"/>
                        <wps:cNvSpPr/>
                        <wps:spPr>
                          <a:xfrm>
                            <a:off x="847725" y="1666875"/>
                            <a:ext cx="1400175" cy="27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6" name="مستطيل 1046"/>
                        <wps:cNvSpPr/>
                        <wps:spPr>
                          <a:xfrm>
                            <a:off x="3238500" y="1657350"/>
                            <a:ext cx="1400175" cy="27622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 name="مستطيل 1048"/>
                        <wps:cNvSpPr/>
                        <wps:spPr>
                          <a:xfrm>
                            <a:off x="417195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727759"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9" name="مستطيل 1049"/>
                        <wps:cNvSpPr/>
                        <wps:spPr>
                          <a:xfrm>
                            <a:off x="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727759"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1040" o:spid="_x0000_s1089" style="position:absolute;left:0;text-align:left;margin-left:-15pt;margin-top:10.5pt;width:433.5pt;height:160.5pt;z-index:251814912;mso-position-horizontal-relative:text;mso-position-vertical-relative:text" coordsize="55054,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">
                <v:shape id="صورة 1041" o:spid="_x0000_s1090" type="#_x0000_t75" style="position:absolute;left:5905;width:4362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MI3AAAAA3QAAAA8AAABkcnMvZG93bnJldi54bWxET01rAjEQvRf8D2EEL0Wz2lJkNYoIoj26&#10;Fc/DZsyubiZrEnX77xtB6G0e73Pmy8424k4+1I4VjEcZCOLS6ZqNgsPPZjgFESKyxsYxKfilAMtF&#10;722OuXYP3tO9iEakEA45KqhibHMpQ1mRxTByLXHiTs5bjAl6I7XHRwq3jZxk2Ze0WHNqqLCldUXl&#10;pbhZBR+b/fW7Lo5sCnzfGjzo7dlHpQb9bjUDEamL/+KXe6fT/OxzDM9v0gl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8wjcAAAADdAAAADwAAAAAAAAAAAAAAAACfAgAA&#10;ZHJzL2Rvd25yZXYueG1sUEsFBgAAAAAEAAQA9wAAAIwDAAAAAA==&#10;">
                  <v:imagedata r:id="rId118" o:title=""/>
                  <v:path arrowok="t"/>
                </v:shape>
                <v:rect id="مستطيل 1044" o:spid="_x0000_s1091" style="position:absolute;left:8477;top:16668;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L/sQA&#10;AADdAAAADwAAAGRycy9kb3ducmV2LnhtbERPTWvCQBC9F/wPyxR6q7sNGmx0FRGkvfSgBqG3MTsm&#10;wexsml1N+u9dodDbPN7nLFaDbcSNOl871vA2ViCIC2dqLjXkh+3rDIQPyAYbx6ThlzyslqOnBWbG&#10;9byj2z6UIoawz1BDFUKbSemLiiz6sWuJI3d2ncUQYVdK02Efw20jE6VSabHm2FBhS5uKisv+ajUk&#10;+TBN+q/t+/E7P32o9PqzSSjV+uV5WM9BBBrCv/jP/WnifDWZwO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S/7EAAAA3QAAAA8AAAAAAAAAAAAAAAAAmAIAAGRycy9k&#10;b3ducmV2LnhtbFBLBQYAAAAABAAEAPUAAACJAwAAAAA=&#10;" fillcolor="#f2f2f2 [3052]" stroked="f" strokeweight="1pt">
                  <v:textbo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v:textbox>
                </v:rect>
                <v:rect id="مستطيل 1046" o:spid="_x0000_s1092" style="position:absolute;left:32385;top:16573;width:14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EsQA&#10;AADdAAAADwAAAGRycy9kb3ducmV2LnhtbERPTWvCQBC9F/wPywi9NbuGGjR1lSJIe+lBDYXexuw0&#10;CWZn0+xq0n/vCoXe5vE+Z7UZbSuu1PvGsYZZokAQl840XGkojrunBQgfkA22jknDL3nYrCcPK8yN&#10;G3hP10OoRAxhn6OGOoQul9KXNVn0ieuII/fteoshwr6SpschhttWpkpl0mLDsaHGjrY1lefDxWpI&#10;i3GeDh+75edXcXpT2eVnm1Km9eN0fH0BEWgM/+I/97uJ89VzB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cBLEAAAA3QAAAA8AAAAAAAAAAAAAAAAAmAIAAGRycy9k&#10;b3ducmV2LnhtbFBLBQYAAAAABAAEAPUAAACJAwAAAAA=&#10;" fillcolor="#f2f2f2 [3052]" stroked="f" strokeweight="1pt">
                  <v:textbo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v:textbox>
                </v:rect>
                <v:rect id="مستطيل 1048" o:spid="_x0000_s1093" style="position:absolute;left:41719;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H6sUA&#10;AADdAAAADwAAAGRycy9kb3ducmV2LnhtbESPzW7CQAyE70h9h5Ur9VY2tBWCNBsErWg58s/VyrpJ&#10;RNYbZRdI374+VOJma8Yzn7NZ7xp1pS7Ung2Mhgko4sLbmksD+93yeQIqRGSLjWcy8EsBZvnDIMPU&#10;+htv6LqNpZIQDikaqGJsU61DUZHDMPQtsWg/vnMYZe1KbTu8Sbhr9EuSjLXDmqWhwpY+KirO24sz&#10;cCm+Fqeyna8/l6/8rf1o6g5Ha8zTYz9/BxWpj3fz//XKCn7yJr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fqxQAAAN0AAAAPAAAAAAAAAAAAAAAAAJgCAABkcnMv&#10;ZG93bnJldi54bWxQSwUGAAAAAAQABAD1AAAAig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rect id="مستطيل 1049" o:spid="_x0000_s1094" style="position:absolute;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iccIA&#10;AADdAAAADwAAAGRycy9kb3ducmV2LnhtbERPS4vCMBC+C/sfwix409QHol2j+EDdo9bHXodmti3b&#10;TEoTtf77jSB4m4/vOdN5Y0pxo9oVlhX0uhEI4tTqgjMFp+OmMwbhPLLG0jIpeJCD+eyjNcVY2zsf&#10;6Jb4TIQQdjEqyL2vYildmpNB17UVceB+bW3QB1hnUtd4D+GmlP0oGkmDBYeGHCta5ZT+JVej4Jpu&#10;lz9ZtdivNwPeSdubmPNFK9X+bBZfIDw1/i1+ub91mB8NJ/D8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yJxwgAAAN0AAAAPAAAAAAAAAAAAAAAAAJgCAABkcnMvZG93&#10;bnJldi54bWxQSwUGAAAAAAQABAD1AAAAhw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group>
            </w:pict>
          </mc:Fallback>
        </mc:AlternateContent>
      </w:r>
    </w:p>
    <w:p w:rsidR="00002D92" w:rsidRDefault="00002D92" w:rsidP="00002D92">
      <w:pPr>
        <w:pStyle w:val="a3"/>
        <w:ind w:left="1080"/>
        <w:rPr>
          <w:rFonts w:eastAsiaTheme="minorEastAsia"/>
          <w:sz w:val="28"/>
          <w:szCs w:val="28"/>
          <w:rtl/>
        </w:rPr>
      </w:pPr>
    </w:p>
    <w:p w:rsidR="00002D92" w:rsidRDefault="00002D92" w:rsidP="00002D92">
      <w:pPr>
        <w:pStyle w:val="a3"/>
        <w:ind w:left="1080"/>
        <w:rPr>
          <w:rFonts w:eastAsiaTheme="minorEastAsia"/>
          <w:sz w:val="28"/>
          <w:szCs w:val="28"/>
          <w:rtl/>
        </w:rPr>
      </w:pPr>
    </w:p>
    <w:p w:rsidR="00002D92" w:rsidRPr="004E3623" w:rsidRDefault="00002D92" w:rsidP="00002D92">
      <w:pPr>
        <w:pStyle w:val="a3"/>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حساب قيمة </w:t>
      </w:r>
      <w:r>
        <w:rPr>
          <w:rFonts w:eastAsiaTheme="minorEastAsia"/>
          <w:b/>
          <w:bCs/>
          <w:sz w:val="28"/>
          <w:szCs w:val="28"/>
        </w:rPr>
        <w:t xml:space="preserve">t </w:t>
      </w:r>
      <w:r>
        <w:rPr>
          <w:rFonts w:eastAsiaTheme="minorEastAsia" w:hint="cs"/>
          <w:b/>
          <w:bCs/>
          <w:sz w:val="28"/>
          <w:szCs w:val="28"/>
          <w:rtl/>
        </w:rPr>
        <w:t xml:space="preserve"> للفروق :</w:t>
      </w:r>
    </w:p>
    <w:p w:rsidR="00002D92" w:rsidRDefault="00002D92" w:rsidP="00002D92">
      <w:pPr>
        <w:pStyle w:val="a3"/>
        <w:spacing w:after="0" w:line="240" w:lineRule="auto"/>
        <w:ind w:left="1080"/>
        <w:rPr>
          <w:rFonts w:eastAsiaTheme="minorEastAsia"/>
          <w:sz w:val="28"/>
          <w:szCs w:val="28"/>
          <w:rtl/>
        </w:rPr>
      </w:pPr>
    </w:p>
    <w:p w:rsidR="00002D92" w:rsidRPr="002F019E" w:rsidRDefault="00002D92" w:rsidP="00002D92">
      <w:pPr>
        <w:pStyle w:val="a3"/>
        <w:spacing w:after="0" w:line="240" w:lineRule="auto"/>
        <w:ind w:left="1080"/>
        <w:rPr>
          <w:rFonts w:eastAsiaTheme="minorEastAsia"/>
          <w:sz w:val="28"/>
          <w:szCs w:val="28"/>
          <w:rtl/>
        </w:rPr>
      </w:pPr>
    </w:p>
    <w:tbl>
      <w:tblPr>
        <w:tblStyle w:val="a7"/>
        <w:tblW w:w="0" w:type="auto"/>
        <w:tblLook w:val="04A0" w:firstRow="1" w:lastRow="0" w:firstColumn="1" w:lastColumn="0" w:noHBand="0" w:noVBand="1"/>
      </w:tblPr>
      <w:tblGrid>
        <w:gridCol w:w="1624"/>
        <w:gridCol w:w="964"/>
        <w:gridCol w:w="976"/>
        <w:gridCol w:w="812"/>
        <w:gridCol w:w="1127"/>
      </w:tblGrid>
      <w:tr w:rsidR="00002D92" w:rsidTr="001C518F">
        <w:tc>
          <w:tcPr>
            <w:tcW w:w="1624" w:type="dxa"/>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hint="cs"/>
                <w:color w:val="000000" w:themeColor="text1"/>
                <w:kern w:val="24"/>
                <w:sz w:val="24"/>
                <w:szCs w:val="24"/>
                <w:rtl/>
              </w:rPr>
              <w:t>الطالب</w:t>
            </w:r>
          </w:p>
        </w:tc>
        <w:tc>
          <w:tcPr>
            <w:tcW w:w="964" w:type="dxa"/>
            <w:vAlign w:val="center"/>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24"/>
                <w:szCs w:val="24"/>
                <w:rtl/>
              </w:rPr>
              <w:t>القبلي</w:t>
            </w:r>
          </w:p>
        </w:tc>
        <w:tc>
          <w:tcPr>
            <w:tcW w:w="976" w:type="dxa"/>
            <w:vAlign w:val="center"/>
          </w:tcPr>
          <w:p w:rsidR="00002D92" w:rsidRPr="0051043C" w:rsidRDefault="00002D92" w:rsidP="001C518F">
            <w:pPr>
              <w:bidi w:val="0"/>
              <w:spacing w:after="0"/>
              <w:jc w:val="center"/>
              <w:rPr>
                <w:rFonts w:ascii="Calibri" w:hAnsi="Arial" w:cs="Arial"/>
                <w:color w:val="000000" w:themeColor="text1"/>
                <w:kern w:val="24"/>
                <w:sz w:val="24"/>
                <w:szCs w:val="24"/>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51043C">
              <w:rPr>
                <w:rFonts w:ascii="Calibri" w:hAnsi="Arial" w:cs="Arial" w:hint="cs"/>
                <w:color w:val="000000" w:themeColor="text1"/>
                <w:kern w:val="24"/>
                <w:sz w:val="24"/>
                <w:szCs w:val="24"/>
                <w:rtl/>
              </w:rPr>
              <w:t>البعدي</w:t>
            </w:r>
          </w:p>
        </w:tc>
        <w:tc>
          <w:tcPr>
            <w:tcW w:w="812" w:type="dxa"/>
          </w:tcPr>
          <w:p w:rsidR="00002D92" w:rsidRDefault="00002D92" w:rsidP="001C518F">
            <w:pPr>
              <w:bidi w:val="0"/>
              <w:spacing w:after="0" w:line="240" w:lineRule="auto"/>
              <w:rPr>
                <w:rFonts w:cs="SKR HEAD1"/>
                <w:color w:val="FF0000"/>
                <w:sz w:val="24"/>
                <w:szCs w:val="24"/>
              </w:rPr>
            </w:pPr>
            <m:oMathPara>
              <m:oMath>
                <m:r>
                  <w:rPr>
                    <w:rFonts w:ascii="Cambria Math" w:hAnsi="Cambria Math" w:cs="SKR HEAD1"/>
                    <w:color w:val="FF0000"/>
                    <w:sz w:val="24"/>
                    <w:szCs w:val="24"/>
                  </w:rPr>
                  <m:t>d</m:t>
                </m:r>
              </m:oMath>
            </m:oMathPara>
          </w:p>
        </w:tc>
        <w:tc>
          <w:tcPr>
            <w:tcW w:w="1127" w:type="dxa"/>
          </w:tcPr>
          <w:p w:rsidR="00002D92" w:rsidRDefault="00727759" w:rsidP="001C518F">
            <w:pPr>
              <w:bidi w:val="0"/>
              <w:spacing w:after="0" w:line="240" w:lineRule="auto"/>
              <w:rPr>
                <w:rFonts w:cs="SKR HEAD1"/>
                <w:color w:val="FF0000"/>
                <w:sz w:val="24"/>
                <w:szCs w:val="24"/>
              </w:rPr>
            </w:pPr>
            <m:oMathPara>
              <m:oMath>
                <m:sSup>
                  <m:sSupPr>
                    <m:ctrlPr>
                      <w:rPr>
                        <w:rFonts w:ascii="Cambria Math" w:hAnsi="Cambria Math" w:cs="SKR HEAD1"/>
                        <w:i/>
                        <w:color w:val="FF0000"/>
                        <w:sz w:val="24"/>
                        <w:szCs w:val="24"/>
                      </w:rPr>
                    </m:ctrlPr>
                  </m:sSupPr>
                  <m:e>
                    <m:r>
                      <w:rPr>
                        <w:rFonts w:ascii="Cambria Math" w:hAnsi="Cambria Math" w:cs="SKR HEAD1"/>
                        <w:color w:val="FF0000"/>
                        <w:sz w:val="24"/>
                        <w:szCs w:val="24"/>
                      </w:rPr>
                      <m:t>d</m:t>
                    </m:r>
                  </m:e>
                  <m:sup>
                    <m:r>
                      <w:rPr>
                        <w:rFonts w:ascii="Cambria Math" w:hAnsi="Cambria Math" w:cs="SKR HEAD1"/>
                        <w:color w:val="FF0000"/>
                        <w:sz w:val="24"/>
                        <w:szCs w:val="24"/>
                      </w:rPr>
                      <m:t>2</m:t>
                    </m:r>
                  </m:sup>
                </m:sSup>
              </m:oMath>
            </m:oMathPara>
          </w:p>
        </w:tc>
      </w:tr>
      <w:tr w:rsidR="00002D92" w:rsidTr="001C518F">
        <w:tc>
          <w:tcPr>
            <w:tcW w:w="1624" w:type="dxa"/>
          </w:tcPr>
          <w:p w:rsidR="00002D92" w:rsidRPr="00897ADE" w:rsidRDefault="00002D92" w:rsidP="001C518F">
            <w:pPr>
              <w:bidi w:val="0"/>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محمد</w:t>
            </w:r>
          </w:p>
        </w:tc>
        <w:tc>
          <w:tcPr>
            <w:tcW w:w="964"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76"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-5</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25</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ف</w:t>
            </w:r>
            <w:r>
              <w:rPr>
                <w:rFonts w:asciiTheme="minorBidi" w:hAnsiTheme="minorBidi" w:cstheme="minorBidi" w:hint="cs"/>
                <w:color w:val="FF0000"/>
                <w:sz w:val="24"/>
                <w:szCs w:val="24"/>
                <w:rtl/>
              </w:rPr>
              <w:t>هد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9</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سعود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5</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صالح</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-3</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9</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خالد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8</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6</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line="240" w:lineRule="auto"/>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المجمـــــوع</w:t>
            </w:r>
          </w:p>
        </w:tc>
        <w:tc>
          <w:tcPr>
            <w:tcW w:w="964"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976"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812"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t>-17</w:t>
            </w:r>
          </w:p>
        </w:tc>
        <w:tc>
          <w:tcPr>
            <w:tcW w:w="1127"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fldChar w:fldCharType="begin"/>
            </w:r>
            <w:r w:rsidRPr="002F019E">
              <w:rPr>
                <w:rFonts w:cs="SKR HEAD1"/>
                <w:b/>
                <w:bCs/>
                <w:color w:val="FF0000"/>
                <w:sz w:val="24"/>
                <w:szCs w:val="24"/>
              </w:rPr>
              <w:instrText xml:space="preserve"> =SUM(ABOVE) </w:instrText>
            </w:r>
            <w:r w:rsidRPr="002F019E">
              <w:rPr>
                <w:rFonts w:cs="SKR HEAD1"/>
                <w:b/>
                <w:bCs/>
                <w:color w:val="FF0000"/>
                <w:sz w:val="24"/>
                <w:szCs w:val="24"/>
              </w:rPr>
              <w:fldChar w:fldCharType="separate"/>
            </w:r>
            <w:r w:rsidRPr="002F019E">
              <w:rPr>
                <w:rFonts w:cs="SKR HEAD1"/>
                <w:b/>
                <w:bCs/>
                <w:noProof/>
                <w:color w:val="FF0000"/>
                <w:sz w:val="24"/>
                <w:szCs w:val="24"/>
              </w:rPr>
              <w:t>71</w:t>
            </w:r>
            <w:r w:rsidRPr="002F019E">
              <w:rPr>
                <w:rFonts w:cs="SKR HEAD1"/>
                <w:b/>
                <w:bCs/>
                <w:color w:val="FF0000"/>
                <w:sz w:val="24"/>
                <w:szCs w:val="24"/>
              </w:rPr>
              <w:fldChar w:fldCharType="end"/>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bidi w:val="0"/>
        <w:spacing w:after="0" w:line="240" w:lineRule="auto"/>
        <w:ind w:left="309"/>
        <w:rPr>
          <w:rFonts w:ascii="Calibri" w:eastAsia="Calibri" w:hAnsi="Calibri" w:cs="SKR HEAD1"/>
          <w:color w:val="FF0000"/>
          <w:sz w:val="24"/>
          <w:szCs w:val="24"/>
        </w:rPr>
      </w:pPr>
      <m:oMathPara>
        <m:oMathParaPr>
          <m:jc m:val="left"/>
        </m:oMathParaPr>
        <m:oMath>
          <m:r>
            <m:rPr>
              <m:sty m:val="b"/>
            </m:rPr>
            <w:rPr>
              <w:rFonts w:ascii="Cambria Math" w:eastAsiaTheme="minorEastAsia" w:hAnsi="Cambria Math"/>
              <w:sz w:val="24"/>
              <w:szCs w:val="24"/>
              <w:rtl/>
            </w:rPr>
            <m:t xml:space="preserve"> </m:t>
          </m:r>
          <m:r>
            <m:rPr>
              <m:sty m:val="b"/>
            </m:rPr>
            <w:rPr>
              <w:rFonts w:ascii="Cambria Math" w:eastAsiaTheme="minorEastAsia" w:hAnsi="Cambria Math"/>
              <w:sz w:val="24"/>
              <w:szCs w:val="24"/>
            </w:rPr>
            <m:t xml:space="preserve">  </m:t>
          </m:r>
          <m:r>
            <m:rPr>
              <m:sty m:val="b"/>
            </m:rPr>
            <w:rPr>
              <w:rFonts w:ascii="Cambria Math" w:eastAsiaTheme="minorEastAsia" w:hAnsi="Cambria Math"/>
              <w:sz w:val="24"/>
              <w:szCs w:val="24"/>
              <w:rtl/>
            </w:rPr>
            <m:t>المتوسط</m:t>
          </m:r>
          <m:r>
            <m:rPr>
              <m:sty m:val="bi"/>
            </m:rPr>
            <w:rPr>
              <w:rFonts w:ascii="Cambria Math" w:eastAsiaTheme="minorEastAsia" w:hAnsi="Cambria Math"/>
              <w:sz w:val="24"/>
              <w:szCs w:val="24"/>
            </w:rPr>
            <m:t xml:space="preserve">    </m:t>
          </m:r>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r>
            <w:rPr>
              <w:rFonts w:ascii="Cambria Math" w:eastAsia="Calibri" w:hAnsi="Cambria Math" w:cs="SKR HEAD1"/>
              <w:sz w:val="24"/>
              <w:szCs w:val="24"/>
            </w:rPr>
            <m:t>=</m:t>
          </m:r>
          <m:f>
            <m:fPr>
              <m:ctrlPr>
                <w:rPr>
                  <w:rFonts w:ascii="Cambria Math" w:eastAsia="Calibri" w:hAnsi="Cambria Math" w:cs="SKR HEAD1"/>
                  <w:i/>
                  <w:sz w:val="24"/>
                  <w:szCs w:val="24"/>
                </w:rPr>
              </m:ctrlPr>
            </m:fPr>
            <m:num>
              <m:nary>
                <m:naryPr>
                  <m:chr m:val="∑"/>
                  <m:limLoc m:val="undOvr"/>
                  <m:subHide m:val="1"/>
                  <m:supHide m:val="1"/>
                  <m:ctrlPr>
                    <w:rPr>
                      <w:rFonts w:ascii="Cambria Math" w:eastAsia="Calibri" w:hAnsi="Cambria Math" w:cs="SKR HEAD1"/>
                      <w:i/>
                      <w:sz w:val="24"/>
                      <w:szCs w:val="24"/>
                    </w:rPr>
                  </m:ctrlPr>
                </m:naryPr>
                <m:sub/>
                <m:sup/>
                <m:e>
                  <m:r>
                    <w:rPr>
                      <w:rFonts w:ascii="Cambria Math" w:eastAsia="Calibri" w:hAnsi="Cambria Math" w:cs="SKR HEAD1"/>
                      <w:sz w:val="24"/>
                      <w:szCs w:val="24"/>
                    </w:rPr>
                    <m:t>d</m:t>
                  </m:r>
                </m:e>
              </m:nary>
            </m:num>
            <m:den>
              <m:r>
                <w:rPr>
                  <w:rFonts w:ascii="Cambria Math" w:eastAsia="Calibri" w:hAnsi="Cambria Math" w:cs="SKR HEAD1"/>
                  <w:sz w:val="24"/>
                  <w:szCs w:val="24"/>
                </w:rPr>
                <m:t>n</m:t>
              </m:r>
            </m:den>
          </m:f>
          <m:r>
            <w:rPr>
              <w:rFonts w:ascii="Cambria Math" w:eastAsia="Calibri" w:hAnsi="Cambria Math" w:cs="SKR HEAD1"/>
              <w:sz w:val="24"/>
              <w:szCs w:val="24"/>
            </w:rPr>
            <m:t>=</m:t>
          </m:r>
          <m:f>
            <m:fPr>
              <m:ctrlPr>
                <w:rPr>
                  <w:rFonts w:ascii="Cambria Math" w:eastAsia="Calibri" w:hAnsi="Cambria Math" w:cs="SKR HEAD1"/>
                  <w:i/>
                  <w:sz w:val="24"/>
                  <w:szCs w:val="24"/>
                </w:rPr>
              </m:ctrlPr>
            </m:fPr>
            <m:num>
              <m:r>
                <w:rPr>
                  <w:rFonts w:ascii="Cambria Math" w:eastAsia="Calibri" w:hAnsi="Cambria Math" w:cs="SKR HEAD1"/>
                  <w:sz w:val="24"/>
                  <w:szCs w:val="24"/>
                </w:rPr>
                <m:t>-17</m:t>
              </m:r>
            </m:num>
            <m:den>
              <m:r>
                <w:rPr>
                  <w:rFonts w:ascii="Cambria Math" w:eastAsia="Calibri" w:hAnsi="Cambria Math" w:cs="SKR HEAD1"/>
                  <w:sz w:val="24"/>
                  <w:szCs w:val="24"/>
                </w:rPr>
                <m:t>6</m:t>
              </m:r>
            </m:den>
          </m:f>
          <m:r>
            <w:rPr>
              <w:rFonts w:ascii="Cambria Math" w:eastAsia="Calibri" w:hAnsi="Cambria Math" w:cs="SKR HEAD1"/>
              <w:sz w:val="24"/>
              <w:szCs w:val="24"/>
            </w:rPr>
            <m:t>=-2.83</m:t>
          </m:r>
        </m:oMath>
      </m:oMathPara>
    </w:p>
    <w:p w:rsidR="00002D92" w:rsidRDefault="00002D92" w:rsidP="00002D92">
      <w:pPr>
        <w:bidi w:val="0"/>
        <w:spacing w:after="0" w:line="240" w:lineRule="auto"/>
        <w:jc w:val="center"/>
        <w:rPr>
          <w:rFonts w:eastAsiaTheme="minorEastAsia" w:cs="SKR HEAD1"/>
          <w:b/>
          <w:bCs/>
          <w:sz w:val="24"/>
          <w:szCs w:val="24"/>
        </w:rPr>
      </w:pPr>
    </w:p>
    <w:p w:rsidR="00002D92" w:rsidRPr="00653BD9" w:rsidRDefault="00727759" w:rsidP="00002D92">
      <w:pPr>
        <w:bidi w:val="0"/>
        <w:spacing w:after="0" w:line="240" w:lineRule="auto"/>
        <w:ind w:left="284"/>
        <w:jc w:val="center"/>
        <w:rPr>
          <w:rFonts w:eastAsiaTheme="minorEastAsia" w:cs="SKR HEAD1"/>
          <w:b/>
          <w:sz w:val="24"/>
          <w:szCs w:val="24"/>
        </w:rPr>
      </w:pPr>
      <m:oMathPara>
        <m:oMathParaPr>
          <m:jc m:val="left"/>
        </m:oMathPara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nary>
                    <m:naryPr>
                      <m:chr m:val="∑"/>
                      <m:limLoc m:val="undOvr"/>
                      <m:subHide m:val="1"/>
                      <m:supHide m:val="1"/>
                      <m:ctrlPr>
                        <w:rPr>
                          <w:rFonts w:ascii="Cambria Math" w:eastAsia="Calibri" w:hAnsi="Cambria Math" w:cs="SKR HEAD1"/>
                          <w:i/>
                          <w:color w:val="FF0000"/>
                          <w:sz w:val="24"/>
                          <w:szCs w:val="24"/>
                        </w:rPr>
                      </m:ctrlPr>
                    </m:naryPr>
                    <m:sub/>
                    <m:sup/>
                    <m:e>
                      <m:sSup>
                        <m:sSupPr>
                          <m:ctrlPr>
                            <w:rPr>
                              <w:rFonts w:ascii="Cambria Math" w:eastAsia="Calibri" w:hAnsi="Cambria Math" w:cs="SKR HEAD1"/>
                              <w:i/>
                              <w:color w:val="FF0000"/>
                              <w:sz w:val="24"/>
                              <w:szCs w:val="24"/>
                            </w:rPr>
                          </m:ctrlPr>
                        </m:sSupPr>
                        <m:e>
                          <m:r>
                            <w:rPr>
                              <w:rFonts w:ascii="Cambria Math" w:eastAsia="Calibri" w:hAnsi="Cambria Math" w:cs="SKR HEAD1"/>
                              <w:color w:val="FF0000"/>
                              <w:sz w:val="24"/>
                              <w:szCs w:val="24"/>
                            </w:rPr>
                            <m:t>d</m:t>
                          </m:r>
                        </m:e>
                        <m:sup>
                          <m:r>
                            <w:rPr>
                              <w:rFonts w:ascii="Cambria Math" w:eastAsia="Calibri" w:hAnsi="Cambria Math" w:cs="SKR HEAD1"/>
                              <w:color w:val="FF0000"/>
                              <w:sz w:val="24"/>
                              <w:szCs w:val="24"/>
                            </w:rPr>
                            <m:t>2</m:t>
                          </m:r>
                        </m:sup>
                      </m:sSup>
                      <m:r>
                        <w:rPr>
                          <w:rFonts w:ascii="Cambria Math" w:eastAsia="Calibri" w:hAnsi="Cambria Math" w:cs="SKR HEAD1"/>
                          <w:color w:val="FF0000"/>
                          <w:sz w:val="24"/>
                          <w:szCs w:val="24"/>
                        </w:rPr>
                        <m:t>-</m:t>
                      </m:r>
                      <m:f>
                        <m:fPr>
                          <m:ctrlPr>
                            <w:rPr>
                              <w:rFonts w:ascii="Cambria Math" w:eastAsia="Calibri" w:hAnsi="Cambria Math" w:cs="SKR HEAD1"/>
                              <w:i/>
                              <w:color w:val="FF0000"/>
                              <w:sz w:val="24"/>
                              <w:szCs w:val="24"/>
                            </w:rPr>
                          </m:ctrlPr>
                        </m:fPr>
                        <m:num>
                          <m:sSup>
                            <m:sSupPr>
                              <m:ctrlPr>
                                <w:rPr>
                                  <w:rFonts w:ascii="Cambria Math" w:eastAsia="Calibri" w:hAnsi="Cambria Math" w:cs="SKR HEAD1"/>
                                  <w:i/>
                                  <w:color w:val="FF0000"/>
                                  <w:sz w:val="24"/>
                                  <w:szCs w:val="24"/>
                                </w:rPr>
                              </m:ctrlPr>
                            </m:sSupPr>
                            <m:e>
                              <m:d>
                                <m:dPr>
                                  <m:ctrlPr>
                                    <w:rPr>
                                      <w:rFonts w:ascii="Cambria Math" w:eastAsia="Calibri" w:hAnsi="Cambria Math" w:cs="SKR HEAD1"/>
                                      <w:i/>
                                      <w:color w:val="FF0000"/>
                                      <w:sz w:val="24"/>
                                      <w:szCs w:val="24"/>
                                    </w:rPr>
                                  </m:ctrlPr>
                                </m:dPr>
                                <m:e>
                                  <m:nary>
                                    <m:naryPr>
                                      <m:chr m:val="∑"/>
                                      <m:limLoc m:val="undOvr"/>
                                      <m:subHide m:val="1"/>
                                      <m:supHide m:val="1"/>
                                      <m:ctrlPr>
                                        <w:rPr>
                                          <w:rFonts w:ascii="Cambria Math" w:eastAsia="Calibri" w:hAnsi="Cambria Math" w:cs="SKR HEAD1"/>
                                          <w:i/>
                                          <w:color w:val="FF0000"/>
                                          <w:sz w:val="24"/>
                                          <w:szCs w:val="24"/>
                                        </w:rPr>
                                      </m:ctrlPr>
                                    </m:naryPr>
                                    <m:sub/>
                                    <m:sup/>
                                    <m:e>
                                      <m:r>
                                        <w:rPr>
                                          <w:rFonts w:ascii="Cambria Math" w:eastAsia="Calibri" w:hAnsi="Cambria Math" w:cs="SKR HEAD1"/>
                                          <w:color w:val="FF0000"/>
                                          <w:sz w:val="24"/>
                                          <w:szCs w:val="24"/>
                                        </w:rPr>
                                        <m:t>d</m:t>
                                      </m:r>
                                    </m:e>
                                  </m:nary>
                                </m:e>
                              </m:d>
                            </m:e>
                            <m:sup>
                              <m:r>
                                <w:rPr>
                                  <w:rFonts w:ascii="Cambria Math" w:eastAsia="Calibri" w:hAnsi="Cambria Math" w:cs="SKR HEAD1"/>
                                  <w:color w:val="FF0000"/>
                                  <w:sz w:val="24"/>
                                  <w:szCs w:val="24"/>
                                </w:rPr>
                                <m:t>2</m:t>
                              </m:r>
                            </m:sup>
                          </m:sSup>
                        </m:num>
                        <m:den>
                          <m:r>
                            <w:rPr>
                              <w:rFonts w:ascii="Cambria Math" w:eastAsia="Calibri" w:hAnsi="Cambria Math" w:cs="SKR HEAD1"/>
                              <w:color w:val="FF0000"/>
                              <w:sz w:val="24"/>
                              <w:szCs w:val="24"/>
                            </w:rPr>
                            <m:t>n</m:t>
                          </m:r>
                        </m:den>
                      </m:f>
                    </m:e>
                  </m:nary>
                </m:num>
                <m:den>
                  <m:r>
                    <w:rPr>
                      <w:rFonts w:ascii="Cambria Math" w:eastAsia="Calibri" w:hAnsi="Cambria Math" w:cs="SKR HEAD1"/>
                      <w:color w:val="FF0000"/>
                      <w:sz w:val="24"/>
                      <w:szCs w:val="24"/>
                    </w:rPr>
                    <m:t>n</m:t>
                  </m:r>
                </m:den>
              </m:f>
            </m:e>
          </m:rad>
          <m:r>
            <w:rPr>
              <w:rFonts w:ascii="Cambria Math" w:eastAsiaTheme="minorEastAsia"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m:t>
                  </m:r>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289</m:t>
                      </m:r>
                    </m:num>
                    <m:den>
                      <m:r>
                        <w:rPr>
                          <w:rFonts w:ascii="Cambria Math" w:eastAsia="Calibri" w:hAnsi="Cambria Math" w:cs="SKR HEAD1"/>
                          <w:color w:val="FF0000"/>
                          <w:sz w:val="24"/>
                          <w:szCs w:val="24"/>
                        </w:rPr>
                        <m:t>6</m:t>
                      </m:r>
                    </m:den>
                  </m:f>
                </m:num>
                <m:den>
                  <m:r>
                    <w:rPr>
                      <w:rFonts w:ascii="Cambria Math" w:eastAsia="Calibri" w:hAnsi="Cambria Math" w:cs="SKR HEAD1"/>
                      <w:color w:val="FF0000"/>
                      <w:sz w:val="24"/>
                      <w:szCs w:val="24"/>
                    </w:rPr>
                    <m:t>6</m:t>
                  </m:r>
                </m:den>
              </m:f>
            </m:e>
          </m:rad>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71-48.16</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22.84</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r>
                <w:rPr>
                  <w:rFonts w:ascii="Cambria Math" w:eastAsia="Calibri" w:hAnsi="Cambria Math" w:cs="SKR HEAD1"/>
                  <w:color w:val="FF0000"/>
                  <w:sz w:val="24"/>
                  <w:szCs w:val="24"/>
                </w:rPr>
                <m:t>3.80</m:t>
              </m:r>
            </m:e>
          </m:rad>
          <m:r>
            <m:rPr>
              <m:sty m:val="bi"/>
            </m:rPr>
            <w:rPr>
              <w:rFonts w:ascii="Cambria Math" w:eastAsiaTheme="minorEastAsia" w:hAnsi="Cambria Math" w:cs="SKR HEAD1"/>
              <w:sz w:val="24"/>
              <w:szCs w:val="24"/>
            </w:rPr>
            <m:t>=1.95</m:t>
          </m:r>
        </m:oMath>
      </m:oMathPara>
    </w:p>
    <w:p w:rsidR="00002D92" w:rsidRDefault="00002D92" w:rsidP="00002D92">
      <w:pPr>
        <w:spacing w:after="0" w:line="240" w:lineRule="auto"/>
        <w:jc w:val="center"/>
        <w:rPr>
          <w:rFonts w:eastAsiaTheme="minorEastAsia" w:cs="SKR HEAD1"/>
          <w:b/>
          <w:sz w:val="24"/>
          <w:szCs w:val="24"/>
          <w:rtl/>
        </w:rPr>
      </w:pPr>
    </w:p>
    <w:p w:rsidR="00002D92" w:rsidRDefault="00002D92" w:rsidP="00002D92">
      <w:pPr>
        <w:spacing w:after="0" w:line="240" w:lineRule="auto"/>
        <w:jc w:val="center"/>
        <w:rPr>
          <w:rFonts w:eastAsiaTheme="minorEastAsia" w:cs="SKR HEAD1"/>
          <w:b/>
          <w:sz w:val="24"/>
          <w:szCs w:val="24"/>
        </w:rPr>
      </w:pPr>
    </w:p>
    <w:p w:rsidR="00002D92" w:rsidRPr="00460FFA" w:rsidRDefault="00002D92" w:rsidP="00002D92">
      <w:pPr>
        <w:spacing w:after="0" w:line="240" w:lineRule="auto"/>
        <w:jc w:val="center"/>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m:t>
                      </m:r>
                    </m:e>
                  </m:rad>
                </m:den>
              </m:f>
            </m:den>
          </m:f>
          <m:r>
            <m:rPr>
              <m:sty m:val="p"/>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
                    <m:rPr>
                      <m:sty m:val="bi"/>
                    </m:rPr>
                    <w:rPr>
                      <w:rFonts w:ascii="Cambria Math" w:eastAsiaTheme="minorEastAsia" w:hAnsi="Cambria Math"/>
                      <w:sz w:val="24"/>
                      <w:szCs w:val="24"/>
                    </w:rPr>
                    <m:t>2.45</m:t>
                  </m:r>
                </m:den>
              </m:f>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-2.83</m:t>
              </m:r>
            </m:num>
            <m:den>
              <m:r>
                <w:rPr>
                  <w:rFonts w:ascii="Cambria Math" w:eastAsiaTheme="minorEastAsia" w:hAnsi="Cambria Math"/>
                  <w:sz w:val="24"/>
                  <w:szCs w:val="24"/>
                </w:rPr>
                <m:t>0.80</m:t>
              </m:r>
            </m:den>
          </m:f>
          <m:r>
            <m:rPr>
              <m:sty m:val="p"/>
            </m:rPr>
            <w:rPr>
              <w:rFonts w:ascii="Cambria Math" w:eastAsiaTheme="minorEastAsia" w:hAnsi="Cambria Math"/>
              <w:sz w:val="24"/>
              <w:szCs w:val="24"/>
            </w:rPr>
            <m:t>=</m:t>
          </m:r>
          <m:r>
            <w:rPr>
              <w:rFonts w:ascii="Cambria Math" w:eastAsiaTheme="minorEastAsia" w:hAnsi="Cambria Math"/>
              <w:sz w:val="24"/>
              <w:szCs w:val="24"/>
            </w:rPr>
            <m:t>-3.53</m:t>
          </m:r>
        </m:oMath>
      </m:oMathPara>
    </w:p>
    <w:p w:rsidR="00002D92" w:rsidRDefault="00002D92" w:rsidP="00002D92">
      <w:pPr>
        <w:tabs>
          <w:tab w:val="center" w:pos="4680"/>
        </w:tabs>
        <w:spacing w:after="0" w:line="240" w:lineRule="auto"/>
        <w:rPr>
          <w:rFonts w:eastAsiaTheme="minorEastAsia"/>
          <w:b/>
          <w:bCs/>
          <w:rtl/>
        </w:rPr>
      </w:pPr>
    </w:p>
    <w:p w:rsidR="00002D92" w:rsidRPr="00284406" w:rsidRDefault="00002D92" w:rsidP="00002D92">
      <w:pPr>
        <w:spacing w:after="0" w:line="240" w:lineRule="auto"/>
        <w:jc w:val="lowKashida"/>
        <w:rPr>
          <w:rFonts w:eastAsiaTheme="minorEastAsia"/>
          <w:sz w:val="26"/>
          <w:szCs w:val="26"/>
          <w:rtl/>
        </w:rPr>
      </w:pPr>
      <w:r w:rsidRPr="00284406">
        <w:rPr>
          <w:rFonts w:eastAsiaTheme="minorEastAsia" w:hint="cs"/>
          <w:b/>
          <w:bCs/>
          <w:sz w:val="26"/>
          <w:szCs w:val="26"/>
          <w:rtl/>
        </w:rPr>
        <w:t xml:space="preserve">القرار:  </w:t>
      </w:r>
      <w:r w:rsidRPr="00284406">
        <w:rPr>
          <w:rFonts w:eastAsiaTheme="minorEastAsia"/>
          <w:sz w:val="26"/>
          <w:szCs w:val="26"/>
          <w:rtl/>
        </w:rPr>
        <w:t>هنا نقارن بين قيمة ت المحسوبة وقيمة ت الجدولية</w:t>
      </w:r>
      <w:r w:rsidRPr="00284406">
        <w:rPr>
          <w:rFonts w:eastAsiaTheme="minorEastAsia" w:hint="cs"/>
          <w:sz w:val="26"/>
          <w:szCs w:val="26"/>
          <w:rtl/>
        </w:rPr>
        <w:t xml:space="preserve"> </w:t>
      </w:r>
      <w:r w:rsidRPr="00284406">
        <w:rPr>
          <w:rFonts w:eastAsiaTheme="minorEastAsia"/>
          <w:sz w:val="26"/>
          <w:szCs w:val="26"/>
          <w:rtl/>
        </w:rPr>
        <w:t xml:space="preserve">القيمة المحسوبة (3.25) والجدولية (2.571) </w:t>
      </w:r>
      <w:r w:rsidRPr="00284406">
        <w:rPr>
          <w:rFonts w:eastAsiaTheme="minorEastAsia" w:hint="cs"/>
          <w:sz w:val="26"/>
          <w:szCs w:val="26"/>
          <w:rtl/>
        </w:rPr>
        <w:t xml:space="preserve"> </w:t>
      </w:r>
      <w:r w:rsidRPr="00284406">
        <w:rPr>
          <w:rFonts w:eastAsiaTheme="minorEastAsia"/>
          <w:sz w:val="26"/>
          <w:szCs w:val="26"/>
          <w:rtl/>
        </w:rPr>
        <w:t xml:space="preserve">لاحظ أن القيمة المحسوبة أكبر من الجدولية </w:t>
      </w:r>
      <w:r w:rsidRPr="00284406">
        <w:rPr>
          <w:rFonts w:eastAsiaTheme="minorEastAsia" w:hint="cs"/>
          <w:sz w:val="26"/>
          <w:szCs w:val="26"/>
          <w:rtl/>
        </w:rPr>
        <w:t xml:space="preserve"> </w:t>
      </w:r>
      <w:r w:rsidRPr="00284406">
        <w:rPr>
          <w:rFonts w:eastAsiaTheme="minorEastAsia"/>
          <w:sz w:val="26"/>
          <w:szCs w:val="26"/>
          <w:rtl/>
        </w:rPr>
        <w:t>وعليه</w:t>
      </w:r>
      <w:r w:rsidRPr="00284406">
        <w:rPr>
          <w:rFonts w:eastAsiaTheme="minorEastAsia" w:hint="cs"/>
          <w:sz w:val="26"/>
          <w:szCs w:val="26"/>
          <w:rtl/>
        </w:rPr>
        <w:t xml:space="preserve"> </w:t>
      </w:r>
      <w:r w:rsidRPr="00284406">
        <w:rPr>
          <w:rFonts w:eastAsiaTheme="minorEastAsia"/>
          <w:sz w:val="26"/>
          <w:szCs w:val="26"/>
          <w:rtl/>
        </w:rPr>
        <w:t xml:space="preserve"> نقبل الفرض البديل القائل : توجد فروق ذات دلالة إحصائية عند مستوى معنوية0.05 لدى الطالبات قبل الالتحاق بالنادي وبعد الالتحاق به في </w:t>
      </w:r>
      <w:r w:rsidRPr="00284406">
        <w:rPr>
          <w:rFonts w:eastAsiaTheme="minorEastAsia" w:hint="cs"/>
          <w:sz w:val="26"/>
          <w:szCs w:val="26"/>
          <w:rtl/>
        </w:rPr>
        <w:t xml:space="preserve">مستوى </w:t>
      </w:r>
      <w:r w:rsidRPr="00284406">
        <w:rPr>
          <w:rFonts w:eastAsiaTheme="minorEastAsia"/>
          <w:sz w:val="26"/>
          <w:szCs w:val="26"/>
          <w:rtl/>
        </w:rPr>
        <w:t>الشعور بالانتماء لقسم علم النفس.</w:t>
      </w: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spacing w:after="0" w:line="240" w:lineRule="auto"/>
        <w:jc w:val="center"/>
        <w:rPr>
          <w:rFonts w:cs="SKR HEAD1"/>
          <w:b/>
          <w:bCs/>
          <w:color w:val="FF0000"/>
          <w:sz w:val="24"/>
          <w:szCs w:val="24"/>
          <w:u w:val="single"/>
          <w:rtl/>
        </w:rPr>
      </w:pPr>
      <w:r>
        <w:rPr>
          <w:rFonts w:cs="SKR HEAD1" w:hint="cs"/>
          <w:b/>
          <w:bCs/>
          <w:color w:val="FF0000"/>
          <w:sz w:val="24"/>
          <w:szCs w:val="24"/>
          <w:u w:val="single"/>
          <w:rtl/>
        </w:rPr>
        <w:lastRenderedPageBreak/>
        <w:t xml:space="preserve">اختبار </w:t>
      </w:r>
      <w:r>
        <w:rPr>
          <w:rFonts w:cs="SKR HEAD1"/>
          <w:b/>
          <w:bCs/>
          <w:color w:val="FF0000"/>
          <w:sz w:val="24"/>
          <w:szCs w:val="24"/>
          <w:u w:val="single"/>
        </w:rPr>
        <w:t xml:space="preserve">f </w:t>
      </w:r>
      <w:r>
        <w:rPr>
          <w:rFonts w:cs="SKR HEAD1" w:hint="cs"/>
          <w:b/>
          <w:bCs/>
          <w:color w:val="FF0000"/>
          <w:sz w:val="24"/>
          <w:szCs w:val="24"/>
          <w:u w:val="single"/>
          <w:rtl/>
        </w:rPr>
        <w:t xml:space="preserve">  لا كثر من عينتين (</w:t>
      </w:r>
      <w:r w:rsidRPr="000957B0">
        <w:rPr>
          <w:rFonts w:cs="SKR HEAD1" w:hint="cs"/>
          <w:b/>
          <w:bCs/>
          <w:color w:val="FF0000"/>
          <w:sz w:val="24"/>
          <w:szCs w:val="24"/>
          <w:u w:val="single"/>
          <w:rtl/>
        </w:rPr>
        <w:t>تحليل التباين</w:t>
      </w:r>
      <w:r>
        <w:rPr>
          <w:rFonts w:cs="SKR HEAD1" w:hint="cs"/>
          <w:b/>
          <w:bCs/>
          <w:color w:val="FF0000"/>
          <w:sz w:val="24"/>
          <w:szCs w:val="24"/>
          <w:u w:val="single"/>
          <w:rtl/>
        </w:rPr>
        <w:t>)</w:t>
      </w:r>
    </w:p>
    <w:p w:rsidR="00002D92" w:rsidRPr="000957B0" w:rsidRDefault="00002D92" w:rsidP="00002D92">
      <w:pPr>
        <w:spacing w:after="0" w:line="240" w:lineRule="auto"/>
        <w:jc w:val="center"/>
        <w:rPr>
          <w:rFonts w:cs="SKR HEAD1"/>
          <w:b/>
          <w:bCs/>
          <w:color w:val="FF0000"/>
          <w:sz w:val="24"/>
          <w:szCs w:val="24"/>
          <w:u w:val="single"/>
          <w:rtl/>
        </w:rPr>
      </w:pP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يستخدم تحليل التباين في المقارنة بين عدد من المجموعات لمعرفة ما إذا كان يوجد فروق معنوية بينهم أم لا .</w:t>
      </w: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يعتبر تحليل التبيان من أكثر الأساليب الإحصائية لأهمية واستخداما في التطبيقات والدراسات العلمية.</w:t>
      </w:r>
    </w:p>
    <w:p w:rsidR="00002D92" w:rsidRPr="00840862" w:rsidRDefault="00002D92" w:rsidP="00002D92">
      <w:pPr>
        <w:tabs>
          <w:tab w:val="center" w:pos="4680"/>
        </w:tabs>
        <w:spacing w:before="240" w:line="240" w:lineRule="auto"/>
        <w:rPr>
          <w:rFonts w:eastAsiaTheme="minorEastAsia"/>
          <w:b/>
          <w:bCs/>
          <w:sz w:val="32"/>
          <w:szCs w:val="32"/>
          <w:u w:val="single"/>
          <w:rtl/>
        </w:rPr>
      </w:pPr>
      <w:r w:rsidRPr="00840862">
        <w:rPr>
          <w:rFonts w:eastAsiaTheme="minorEastAsia" w:hint="cs"/>
          <w:b/>
          <w:bCs/>
          <w:sz w:val="32"/>
          <w:szCs w:val="32"/>
          <w:u w:val="single"/>
          <w:rtl/>
        </w:rPr>
        <w:t>الفروض الأساسية التي يجب توافرها لإجراء تحليل التباين</w:t>
      </w:r>
    </w:p>
    <w:p w:rsidR="00002D92" w:rsidRPr="00840862" w:rsidRDefault="00002D92" w:rsidP="00002D92">
      <w:pPr>
        <w:tabs>
          <w:tab w:val="center" w:pos="4680"/>
        </w:tabs>
        <w:spacing w:after="0" w:line="240" w:lineRule="auto"/>
        <w:ind w:firstLine="429"/>
        <w:rPr>
          <w:rFonts w:eastAsiaTheme="minorEastAsia"/>
          <w:sz w:val="28"/>
          <w:szCs w:val="28"/>
          <w:rtl/>
        </w:rPr>
      </w:pPr>
      <w:r w:rsidRPr="00840862">
        <w:rPr>
          <w:rFonts w:eastAsiaTheme="minorEastAsia" w:hint="cs"/>
          <w:sz w:val="28"/>
          <w:szCs w:val="28"/>
          <w:rtl/>
        </w:rPr>
        <w:t>توجد عدة فرضيات أو شروط لا يمكن تطبيق تحليل التباين الا بتوافرها، ومنها ما يلي: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بيانات كل مجموعة متجانسة.</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يتبع المتغير المطلوب دراسته التوزيع الطبيعي.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المجموعات مستقلة عن بعضها البعض.</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العدمي (الصفري) لتحليل التباين في اتجاه واحد هو:</w:t>
      </w:r>
    </w:p>
    <w:p w:rsidR="00002D92" w:rsidRPr="00840862" w:rsidRDefault="00727759" w:rsidP="00002D92">
      <w:pPr>
        <w:pStyle w:val="a3"/>
        <w:bidi w:val="0"/>
        <w:spacing w:after="0"/>
        <w:ind w:left="1119"/>
        <w:jc w:val="center"/>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t>
          </m:r>
        </m:oMath>
      </m:oMathPara>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البديل لتحليل التباين في اتجاه واحد هو:</w:t>
      </w:r>
    </w:p>
    <w:p w:rsidR="00002D92" w:rsidRPr="00840862" w:rsidRDefault="00727759"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i/>
              </w:rPr>
            </m:ctrlPr>
          </m:sSubPr>
          <m:e>
            <m:r>
              <m:rPr>
                <m:sty m:val="p"/>
              </m:rPr>
              <w:rPr>
                <w:rFonts w:ascii="Cambria Math" w:eastAsiaTheme="minorEastAsia" w:hAnsi="Cambria Math"/>
                <w:rtl/>
              </w:rPr>
              <m:t xml:space="preserve">  </m:t>
            </m:r>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r>
          <m:rPr>
            <m:sty m:val="p"/>
          </m:rPr>
          <w:rPr>
            <w:rFonts w:ascii="Cambria Math" w:eastAsiaTheme="minorEastAsia" w:hAnsi="Cambria Math"/>
            <w:sz w:val="20"/>
            <w:szCs w:val="20"/>
          </w:rPr>
          <m:t>At least two means are not equal</m:t>
        </m:r>
        <m:r>
          <m:rPr>
            <m:sty m:val="p"/>
          </m:rPr>
          <w:rPr>
            <w:rFonts w:ascii="Cambria Math" w:eastAsiaTheme="minorEastAsia" w:hAnsi="Cambria Math" w:hint="cs"/>
            <w:sz w:val="20"/>
            <w:szCs w:val="20"/>
            <w:rtl/>
          </w:rPr>
          <m:t xml:space="preserve"> </m:t>
        </m:r>
      </m:oMath>
      <w:r w:rsidR="00002D92" w:rsidRPr="00840862">
        <w:rPr>
          <w:rFonts w:eastAsiaTheme="minorEastAsia" w:hint="cs"/>
          <w:sz w:val="20"/>
          <w:szCs w:val="20"/>
          <w:rtl/>
        </w:rPr>
        <w:t>(يوجد على الأقل متوسطين مختلقين</w:t>
      </w:r>
    </w:p>
    <w:p w:rsidR="00002D92" w:rsidRPr="0055689D" w:rsidRDefault="00002D92" w:rsidP="00002D92">
      <w:pPr>
        <w:tabs>
          <w:tab w:val="center" w:pos="4680"/>
        </w:tabs>
        <w:spacing w:after="0" w:line="240" w:lineRule="auto"/>
        <w:rPr>
          <w:rFonts w:eastAsiaTheme="minorEastAsia"/>
          <w:b/>
          <w:bCs/>
          <w:sz w:val="16"/>
          <w:szCs w:val="16"/>
          <w:u w:val="single"/>
          <w:rtl/>
        </w:rPr>
      </w:pPr>
    </w:p>
    <w:p w:rsidR="00002D92" w:rsidRPr="00840862" w:rsidRDefault="00002D92" w:rsidP="00002D92">
      <w:pPr>
        <w:tabs>
          <w:tab w:val="center" w:pos="4680"/>
        </w:tabs>
        <w:spacing w:line="240" w:lineRule="auto"/>
        <w:rPr>
          <w:rFonts w:eastAsiaTheme="minorEastAsia"/>
          <w:b/>
          <w:bCs/>
          <w:sz w:val="32"/>
          <w:szCs w:val="32"/>
          <w:u w:val="single"/>
          <w:rtl/>
        </w:rPr>
      </w:pPr>
      <w:r w:rsidRPr="00840862">
        <w:rPr>
          <w:rFonts w:eastAsiaTheme="minorEastAsia" w:hint="cs"/>
          <w:b/>
          <w:bCs/>
          <w:sz w:val="32"/>
          <w:szCs w:val="32"/>
          <w:u w:val="single"/>
          <w:rtl/>
        </w:rPr>
        <w:t>خطوات إجراء تحليل التباين</w:t>
      </w:r>
    </w:p>
    <w:p w:rsidR="00002D92" w:rsidRPr="0055689D" w:rsidRDefault="00002D92" w:rsidP="00002D92">
      <w:pPr>
        <w:pStyle w:val="a3"/>
        <w:numPr>
          <w:ilvl w:val="0"/>
          <w:numId w:val="33"/>
        </w:numPr>
        <w:tabs>
          <w:tab w:val="center" w:pos="4680"/>
        </w:tabs>
        <w:spacing w:line="240" w:lineRule="auto"/>
        <w:rPr>
          <w:rFonts w:eastAsiaTheme="minorEastAsia"/>
          <w:b/>
          <w:bCs/>
          <w:sz w:val="28"/>
          <w:szCs w:val="28"/>
          <w:rtl/>
        </w:rPr>
      </w:pPr>
      <w:r w:rsidRPr="0055689D">
        <w:rPr>
          <w:rFonts w:eastAsiaTheme="minorEastAsia" w:hint="cs"/>
          <w:b/>
          <w:bCs/>
          <w:sz w:val="28"/>
          <w:szCs w:val="28"/>
          <w:rtl/>
        </w:rPr>
        <w:t xml:space="preserve">اختبار تحليل التباين يعتمد على توزيع </w:t>
      </w:r>
      <w:r w:rsidRPr="0055689D">
        <w:rPr>
          <w:rFonts w:eastAsiaTheme="minorEastAsia"/>
          <w:b/>
          <w:bCs/>
          <w:sz w:val="28"/>
          <w:szCs w:val="28"/>
        </w:rPr>
        <w:t xml:space="preserve">F </w:t>
      </w:r>
      <w:r w:rsidRPr="0055689D">
        <w:rPr>
          <w:rFonts w:eastAsiaTheme="minorEastAsia" w:hint="cs"/>
          <w:b/>
          <w:bCs/>
          <w:sz w:val="28"/>
          <w:szCs w:val="28"/>
          <w:rtl/>
        </w:rPr>
        <w:t xml:space="preserve"> ، ولذلك يجب علينا الوصول إلى قيمة المختبر الاحصائي المسمى بنفس الاسم أي قسمة (</w:t>
      </w:r>
      <w:r w:rsidRPr="0055689D">
        <w:rPr>
          <w:rFonts w:eastAsiaTheme="minorEastAsia"/>
          <w:b/>
          <w:bCs/>
          <w:sz w:val="28"/>
          <w:szCs w:val="28"/>
        </w:rPr>
        <w:t>f</w:t>
      </w:r>
      <w:r w:rsidRPr="0055689D">
        <w:rPr>
          <w:rFonts w:eastAsiaTheme="minorEastAsia" w:hint="cs"/>
          <w:b/>
          <w:bCs/>
          <w:sz w:val="28"/>
          <w:szCs w:val="28"/>
          <w:rtl/>
        </w:rPr>
        <w:t>).</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ثم مقارنة هذه القيمة المحسوب</w:t>
      </w:r>
      <w:r>
        <w:rPr>
          <w:rFonts w:eastAsiaTheme="minorEastAsia" w:hint="cs"/>
          <w:b/>
          <w:bCs/>
          <w:sz w:val="28"/>
          <w:szCs w:val="28"/>
          <w:rtl/>
        </w:rPr>
        <w:t>ة</w:t>
      </w:r>
      <w:r w:rsidRPr="0055689D">
        <w:rPr>
          <w:rFonts w:eastAsiaTheme="minorEastAsia" w:hint="cs"/>
          <w:b/>
          <w:bCs/>
          <w:sz w:val="28"/>
          <w:szCs w:val="28"/>
          <w:rtl/>
        </w:rPr>
        <w:t xml:space="preserve"> مع قيمة (</w:t>
      </w:r>
      <w:r w:rsidRPr="0055689D">
        <w:rPr>
          <w:rFonts w:eastAsiaTheme="minorEastAsia"/>
          <w:b/>
          <w:bCs/>
          <w:sz w:val="28"/>
          <w:szCs w:val="28"/>
        </w:rPr>
        <w:t>f</w:t>
      </w:r>
      <w:r w:rsidRPr="0055689D">
        <w:rPr>
          <w:rFonts w:eastAsiaTheme="minorEastAsia" w:hint="cs"/>
          <w:b/>
          <w:bCs/>
          <w:sz w:val="28"/>
          <w:szCs w:val="28"/>
          <w:rtl/>
        </w:rPr>
        <w:t>) الجدولية فإذا كانت (</w:t>
      </w:r>
      <w:r w:rsidRPr="0055689D">
        <w:rPr>
          <w:rFonts w:eastAsiaTheme="minorEastAsia"/>
          <w:b/>
          <w:bCs/>
          <w:sz w:val="28"/>
          <w:szCs w:val="28"/>
        </w:rPr>
        <w:t xml:space="preserve">f </w:t>
      </w:r>
      <w:r w:rsidRPr="0055689D">
        <w:rPr>
          <w:rFonts w:eastAsiaTheme="minorEastAsia" w:hint="cs"/>
          <w:b/>
          <w:bCs/>
          <w:sz w:val="28"/>
          <w:szCs w:val="28"/>
          <w:rtl/>
        </w:rPr>
        <w:t xml:space="preserve">) المحسوبة أكبر من  </w:t>
      </w:r>
      <w:r w:rsidRPr="0055689D">
        <w:rPr>
          <w:rFonts w:eastAsiaTheme="minorEastAsia"/>
          <w:b/>
          <w:bCs/>
          <w:sz w:val="28"/>
          <w:szCs w:val="28"/>
        </w:rPr>
        <w:t>(f)</w:t>
      </w:r>
      <w:r w:rsidRPr="0055689D">
        <w:rPr>
          <w:rFonts w:eastAsiaTheme="minorEastAsia" w:hint="cs"/>
          <w:b/>
          <w:bCs/>
          <w:sz w:val="28"/>
          <w:szCs w:val="28"/>
          <w:rtl/>
        </w:rPr>
        <w:t xml:space="preserve">الجدولية فإننا نرفض الفرض العدمي القائل بعدم وجود فروق ذات دلالة احصائية عند مستوى معنوية </w:t>
      </w:r>
      <w:r w:rsidRPr="0055689D">
        <w:rPr>
          <w:rFonts w:asciiTheme="minorBidi" w:eastAsiaTheme="minorEastAsia" w:hAnsiTheme="minorBidi"/>
          <w:b/>
          <w:bCs/>
          <w:sz w:val="28"/>
          <w:szCs w:val="28"/>
          <w:rtl/>
        </w:rPr>
        <w:t>α</w:t>
      </w:r>
      <w:r w:rsidRPr="0055689D">
        <w:rPr>
          <w:rFonts w:eastAsiaTheme="minorEastAsia"/>
          <w:b/>
          <w:bCs/>
          <w:sz w:val="28"/>
          <w:szCs w:val="28"/>
        </w:rPr>
        <w:t xml:space="preserve"> </w:t>
      </w:r>
      <w:r w:rsidRPr="0055689D">
        <w:rPr>
          <w:rFonts w:eastAsiaTheme="minorEastAsia" w:hint="cs"/>
          <w:b/>
          <w:bCs/>
          <w:sz w:val="28"/>
          <w:szCs w:val="28"/>
          <w:rtl/>
        </w:rPr>
        <w:t xml:space="preserve"> معين ، وبالتالي نقبل الفرض البديل الذي ينص على وجود فروق معنوية بين متوسطات المجموعات.</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للوصول إلى قيمة (</w:t>
      </w:r>
      <w:r w:rsidRPr="0055689D">
        <w:rPr>
          <w:rFonts w:eastAsiaTheme="minorEastAsia"/>
          <w:b/>
          <w:bCs/>
          <w:sz w:val="28"/>
          <w:szCs w:val="28"/>
        </w:rPr>
        <w:t>f</w:t>
      </w:r>
      <w:r w:rsidRPr="0055689D">
        <w:rPr>
          <w:rFonts w:eastAsiaTheme="minorEastAsia" w:hint="cs"/>
          <w:b/>
          <w:bCs/>
          <w:sz w:val="28"/>
          <w:szCs w:val="28"/>
          <w:rtl/>
        </w:rPr>
        <w:t>) المحسوبة نحتاج إلى إجراء مجموعة من الخطوات الحسابية التي يمكن تجميعها في جدول يسمى جدول تحليل التباين ، والذي يأخذ الصورة التالية:</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يتكون جدول تحليل التباين من خمسة أعمدة وأربعة صفوف :</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العمــــــود الأول مخصص لمصادر التباين.</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الثــــــاني مخصص لدرجات الحرية </w:t>
      </w:r>
      <w:r w:rsidRPr="0055689D">
        <w:rPr>
          <w:rFonts w:eastAsiaTheme="minorEastAsia"/>
        </w:rPr>
        <w:t>df</w:t>
      </w:r>
      <w:r w:rsidRPr="0055689D">
        <w:rPr>
          <w:rFonts w:eastAsiaTheme="minorEastAsia" w:hint="cs"/>
          <w:rtl/>
        </w:rPr>
        <w:t>.</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الثــــــالث مخصص لمجموع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الــــــرابع مخصص لمتوسط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الخامس مخصص لقيمة (</w:t>
      </w:r>
      <w:r w:rsidRPr="0055689D">
        <w:rPr>
          <w:rFonts w:eastAsiaTheme="minorEastAsia"/>
        </w:rPr>
        <w:t>f</w:t>
      </w:r>
      <w:r w:rsidRPr="0055689D">
        <w:rPr>
          <w:rFonts w:eastAsiaTheme="minorEastAsia" w:hint="cs"/>
          <w:rtl/>
        </w:rPr>
        <w:t>) المحسوبة.</w:t>
      </w: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Sources of Variation</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df</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SS</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MS</w:t>
            </w:r>
          </w:p>
        </w:tc>
        <w:tc>
          <w:tcPr>
            <w:tcW w:w="1815"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F</w:t>
            </w: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تباين بين المجموعات</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Between</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k-1</w:t>
            </w:r>
          </w:p>
        </w:tc>
        <w:tc>
          <w:tcPr>
            <w:tcW w:w="1403"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B</m:t>
                    </m:r>
                  </m:sub>
                </m:sSub>
              </m:oMath>
            </m:oMathPara>
          </w:p>
        </w:tc>
        <w:tc>
          <w:tcPr>
            <w:tcW w:w="1403"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oMath>
            </m:oMathPara>
          </w:p>
        </w:tc>
        <w:tc>
          <w:tcPr>
            <w:tcW w:w="1815"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f>
                  <m:fPr>
                    <m:ctrlPr>
                      <w:rPr>
                        <w:rFonts w:ascii="Cambria Math" w:eastAsiaTheme="minorEastAsia" w:hAnsi="Cambria Math" w:cs="Traditional Arabic"/>
                        <w:b/>
                        <w:bCs/>
                        <w:i/>
                        <w:sz w:val="22"/>
                        <w:szCs w:val="22"/>
                      </w:rPr>
                    </m:ctrlPr>
                  </m:fPr>
                  <m:num>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num>
                  <m:den>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den>
                </m:f>
              </m:oMath>
            </m:oMathPara>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hint="cs"/>
                <w:b/>
                <w:bCs/>
                <w:sz w:val="22"/>
                <w:szCs w:val="22"/>
                <w:rtl/>
              </w:rPr>
              <w:t>تباين داخل (الخطأ)</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Pr>
              <w:t>Erroe</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n-k</w:t>
            </w:r>
          </w:p>
        </w:tc>
        <w:tc>
          <w:tcPr>
            <w:tcW w:w="1403"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E</m:t>
                    </m:r>
                  </m:sub>
                </m:sSub>
              </m:oMath>
            </m:oMathPara>
          </w:p>
        </w:tc>
        <w:tc>
          <w:tcPr>
            <w:tcW w:w="1403"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oMath>
            </m:oMathPara>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hint="cs"/>
                <w:b/>
                <w:bCs/>
                <w:sz w:val="22"/>
                <w:szCs w:val="22"/>
                <w:rtl/>
              </w:rPr>
              <w:t>التباين الكلي</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Total</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n-1</w:t>
            </w:r>
          </w:p>
        </w:tc>
        <w:tc>
          <w:tcPr>
            <w:tcW w:w="1403" w:type="dxa"/>
            <w:vAlign w:val="center"/>
          </w:tcPr>
          <w:p w:rsidR="00002D92" w:rsidRPr="0055689D" w:rsidRDefault="00727759"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Tot</m:t>
                    </m:r>
                  </m:sub>
                </m:sSub>
              </m:oMath>
            </m:oMathPara>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bl>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Pr="00002573" w:rsidRDefault="00002D92" w:rsidP="00002D92">
      <w:pPr>
        <w:spacing w:after="0" w:line="240" w:lineRule="auto"/>
        <w:jc w:val="both"/>
        <w:rPr>
          <w:rFonts w:eastAsiaTheme="minorEastAsia"/>
          <w:sz w:val="28"/>
          <w:szCs w:val="28"/>
          <w:rtl/>
        </w:rPr>
      </w:pPr>
      <w:r>
        <w:rPr>
          <w:rFonts w:cs="SKR HEAD1" w:hint="cs"/>
          <w:sz w:val="28"/>
          <w:szCs w:val="28"/>
          <w:rtl/>
        </w:rPr>
        <w:lastRenderedPageBreak/>
        <w:t>م</w:t>
      </w:r>
      <w:r w:rsidRPr="00002573">
        <w:rPr>
          <w:rFonts w:cs="SKR HEAD1" w:hint="cs"/>
          <w:sz w:val="28"/>
          <w:szCs w:val="28"/>
          <w:rtl/>
        </w:rPr>
        <w:t>ثال :</w:t>
      </w:r>
      <w:r w:rsidRPr="00002573">
        <w:rPr>
          <w:rFonts w:eastAsiaTheme="minorEastAsia" w:hint="cs"/>
          <w:sz w:val="28"/>
          <w:szCs w:val="28"/>
          <w:rtl/>
        </w:rPr>
        <w:t xml:space="preserve"> أراد أحد الباحثين في قسم علم النفس معرفة تأثير ثلاث برامج إرشادية على مستوى القلق لدى</w:t>
      </w:r>
      <w:r>
        <w:rPr>
          <w:rFonts w:eastAsiaTheme="minorEastAsia" w:hint="cs"/>
          <w:sz w:val="28"/>
          <w:szCs w:val="28"/>
          <w:rtl/>
        </w:rPr>
        <w:t xml:space="preserve"> الأطفال</w:t>
      </w:r>
      <w:r w:rsidRPr="00002573">
        <w:rPr>
          <w:rFonts w:eastAsiaTheme="minorEastAsia" w:hint="cs"/>
          <w:sz w:val="28"/>
          <w:szCs w:val="28"/>
          <w:rtl/>
        </w:rPr>
        <w:t>، فاختار لذلك 18 طفلا لهم نفس الظروف ، وقسمهم لثلاث مجموعات، وأعطى كل مجموعة برنامج إرشادي ، وبعد فترة زمنية كافية ، توصل الى النتائج التالية لدرجات كل مجموعة على مقياس القلق</w:t>
      </w:r>
    </w:p>
    <w:p w:rsidR="00002D92" w:rsidRDefault="00002D92" w:rsidP="00002D92">
      <w:pPr>
        <w:autoSpaceDE w:val="0"/>
        <w:autoSpaceDN w:val="0"/>
        <w:adjustRightInd w:val="0"/>
        <w:spacing w:after="0" w:line="240" w:lineRule="auto"/>
        <w:rPr>
          <w:rFonts w:eastAsiaTheme="minorEastAsia"/>
          <w:sz w:val="24"/>
          <w:szCs w:val="24"/>
          <w:rtl/>
        </w:rPr>
      </w:pPr>
    </w:p>
    <w:tbl>
      <w:tblPr>
        <w:tblStyle w:val="a7"/>
        <w:tblW w:w="0" w:type="auto"/>
        <w:jc w:val="center"/>
        <w:tblLook w:val="04A0" w:firstRow="1" w:lastRow="0" w:firstColumn="1" w:lastColumn="0" w:noHBand="0" w:noVBand="1"/>
      </w:tblPr>
      <w:tblGrid>
        <w:gridCol w:w="2022"/>
        <w:gridCol w:w="636"/>
        <w:gridCol w:w="636"/>
        <w:gridCol w:w="636"/>
        <w:gridCol w:w="636"/>
        <w:gridCol w:w="636"/>
        <w:gridCol w:w="636"/>
      </w:tblGrid>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الأول </w:t>
            </w:r>
            <w:r w:rsidRPr="00002573">
              <w:rPr>
                <w:b/>
                <w:bCs/>
                <w:sz w:val="28"/>
                <w:szCs w:val="28"/>
              </w:rPr>
              <w:t xml:space="preserve"> A</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16</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17</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18</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الثاني </w:t>
            </w:r>
            <w:r w:rsidRPr="00002573">
              <w:rPr>
                <w:b/>
                <w:bCs/>
                <w:sz w:val="28"/>
                <w:szCs w:val="28"/>
              </w:rPr>
              <w:t xml:space="preserve"> B</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الثالث </w:t>
            </w:r>
            <w:r w:rsidRPr="00002573">
              <w:rPr>
                <w:b/>
                <w:bCs/>
                <w:sz w:val="28"/>
                <w:szCs w:val="28"/>
              </w:rPr>
              <w:t xml:space="preserve"> C</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r>
    </w:tbl>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Default="00002D92" w:rsidP="00002D92">
      <w:pPr>
        <w:autoSpaceDE w:val="0"/>
        <w:autoSpaceDN w:val="0"/>
        <w:adjustRightInd w:val="0"/>
        <w:spacing w:after="0" w:line="240" w:lineRule="auto"/>
        <w:jc w:val="both"/>
        <w:rPr>
          <w:rFonts w:eastAsiaTheme="minorEastAsia"/>
          <w:sz w:val="28"/>
          <w:szCs w:val="28"/>
          <w:rtl/>
        </w:rPr>
      </w:pPr>
      <w:r w:rsidRPr="00002573">
        <w:rPr>
          <w:rFonts w:eastAsiaTheme="minorEastAsia" w:hint="cs"/>
          <w:sz w:val="28"/>
          <w:szCs w:val="28"/>
          <w:rtl/>
        </w:rPr>
        <w:t>المطلوب هو اختبار ما إذا كان بين هذه المجموعات فروق ذات دلالة إحصائية أم لا عند مستوى دلالة</w:t>
      </w:r>
      <w:r>
        <w:rPr>
          <w:rFonts w:eastAsiaTheme="minorEastAsia"/>
          <w:sz w:val="28"/>
          <w:szCs w:val="28"/>
        </w:rPr>
        <w:t>(0.05)</w:t>
      </w:r>
      <w:r>
        <w:rPr>
          <w:rFonts w:eastAsiaTheme="minorEastAsia" w:hint="cs"/>
          <w:sz w:val="28"/>
          <w:szCs w:val="28"/>
          <w:rtl/>
        </w:rPr>
        <w:t>.</w:t>
      </w:r>
    </w:p>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Pr="00002573" w:rsidRDefault="00002D92" w:rsidP="00002D92">
      <w:pPr>
        <w:autoSpaceDE w:val="0"/>
        <w:autoSpaceDN w:val="0"/>
        <w:adjustRightInd w:val="0"/>
        <w:spacing w:after="0" w:line="240" w:lineRule="auto"/>
        <w:jc w:val="both"/>
        <w:rPr>
          <w:rFonts w:eastAsiaTheme="minorEastAsia"/>
          <w:b/>
          <w:bCs/>
          <w:sz w:val="28"/>
          <w:szCs w:val="28"/>
          <w:rtl/>
        </w:rPr>
      </w:pPr>
      <w:r w:rsidRPr="00002573">
        <w:rPr>
          <w:rFonts w:eastAsiaTheme="minorEastAsia" w:hint="cs"/>
          <w:b/>
          <w:bCs/>
          <w:sz w:val="28"/>
          <w:szCs w:val="28"/>
          <w:rtl/>
        </w:rPr>
        <w:t>صياغة الفروض : الصياغة ثابتة</w:t>
      </w:r>
    </w:p>
    <w:p w:rsidR="00002D92" w:rsidRPr="00002573" w:rsidRDefault="00727759" w:rsidP="00002D92">
      <w:pPr>
        <w:pStyle w:val="a3"/>
        <w:bidi w:val="0"/>
        <w:spacing w:after="0"/>
        <w:ind w:left="1119"/>
        <w:jc w:val="center"/>
        <w:rPr>
          <w:rFonts w:eastAsiaTheme="minorEastAsia"/>
          <w:i/>
          <w:sz w:val="28"/>
          <w:szCs w:val="28"/>
        </w:rPr>
      </w:pPr>
      <m:oMathPara>
        <m:oMathParaPr>
          <m:jc m:val="left"/>
        </m:oMathPara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 xml:space="preserve"> H</m:t>
              </m:r>
            </m:e>
            <m:sub>
              <m:r>
                <m:rPr>
                  <m:sty m:val="bi"/>
                </m:rP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3</m:t>
              </m:r>
            </m:sub>
          </m:sSub>
        </m:oMath>
      </m:oMathPara>
    </w:p>
    <w:p w:rsidR="00002D92" w:rsidRPr="00002573" w:rsidRDefault="00727759"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1</m:t>
            </m:r>
          </m:sub>
        </m:sSub>
        <m:r>
          <w:rPr>
            <w:rFonts w:ascii="Cambria Math" w:eastAsiaTheme="minorEastAsia" w:hAnsi="Cambria Math"/>
            <w:sz w:val="28"/>
            <w:szCs w:val="28"/>
          </w:rPr>
          <m:t xml:space="preserve">:  </m:t>
        </m:r>
        <m:r>
          <m:rPr>
            <m:sty m:val="p"/>
          </m:rPr>
          <w:rPr>
            <w:rFonts w:ascii="Cambria Math" w:eastAsiaTheme="minorEastAsia" w:hAnsi="Cambria Math"/>
            <w:sz w:val="28"/>
            <w:szCs w:val="28"/>
          </w:rPr>
          <m:t>At least two means are not equal</m:t>
        </m:r>
        <m:r>
          <m:rPr>
            <m:sty m:val="p"/>
          </m:rPr>
          <w:rPr>
            <w:rFonts w:ascii="Cambria Math" w:eastAsiaTheme="minorEastAsia" w:hAnsi="Cambria Math" w:hint="cs"/>
            <w:sz w:val="28"/>
            <w:szCs w:val="28"/>
            <w:rtl/>
          </w:rPr>
          <m:t xml:space="preserve"> </m:t>
        </m:r>
      </m:oMath>
      <w:r w:rsidR="00002D92" w:rsidRPr="00002573">
        <w:rPr>
          <w:rFonts w:eastAsiaTheme="minorEastAsia" w:hint="cs"/>
          <w:sz w:val="28"/>
          <w:szCs w:val="28"/>
          <w:rtl/>
        </w:rPr>
        <w:t>يوجد على الأقل متوسطين مختلقين</w:t>
      </w:r>
    </w:p>
    <w:p w:rsidR="00002D92" w:rsidRPr="00002573"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eastAsiaTheme="minorEastAsia" w:hint="cs"/>
          <w:sz w:val="28"/>
          <w:szCs w:val="28"/>
          <w:rtl/>
        </w:rPr>
        <w:t>دائما اختبار تحليل التباين من طرف واحد</w:t>
      </w: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ascii="Times New Roman" w:eastAsia="Times New Roman" w:hAnsi="Times New Roman" w:cs="Times New Roman"/>
          <w:noProof/>
          <w:sz w:val="24"/>
          <w:szCs w:val="24"/>
        </w:rPr>
        <w:drawing>
          <wp:inline distT="0" distB="0" distL="0" distR="0" wp14:anchorId="5049DE61" wp14:editId="3CE5203B">
            <wp:extent cx="2552700" cy="1199769"/>
            <wp:effectExtent l="0" t="0" r="0" b="635"/>
            <wp:docPr id="887" name="صورة 887"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3025" cy="1199922"/>
                    </a:xfrm>
                    <a:prstGeom prst="rect">
                      <a:avLst/>
                    </a:prstGeom>
                    <a:noFill/>
                    <a:ln>
                      <a:noFill/>
                    </a:ln>
                  </pic:spPr>
                </pic:pic>
              </a:graphicData>
            </a:graphic>
          </wp:inline>
        </w:drawing>
      </w: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tblStyle w:val="a7"/>
        <w:tblW w:w="8897" w:type="dxa"/>
        <w:tblLook w:val="04A0" w:firstRow="1" w:lastRow="0" w:firstColumn="1" w:lastColumn="0" w:noHBand="0" w:noVBand="1"/>
      </w:tblPr>
      <w:tblGrid>
        <w:gridCol w:w="8897"/>
      </w:tblGrid>
      <w:tr w:rsidR="00002D92" w:rsidRPr="0055689D" w:rsidTr="001C518F">
        <w:trPr>
          <w:trHeight w:val="325"/>
        </w:trPr>
        <w:tc>
          <w:tcPr>
            <w:tcW w:w="8897" w:type="dxa"/>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b/>
                <w:bCs/>
                <w:sz w:val="24"/>
                <w:szCs w:val="24"/>
              </w:rPr>
              <w:t xml:space="preserve">n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199"/>
        </w:trPr>
        <w:tc>
          <w:tcPr>
            <w:tcW w:w="8897" w:type="dxa"/>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w:p>
        </w:tc>
      </w:tr>
      <w:tr w:rsidR="00002D92" w:rsidRPr="0055689D" w:rsidTr="001C518F">
        <w:trPr>
          <w:trHeight w:val="463"/>
        </w:trPr>
        <w:tc>
          <w:tcPr>
            <w:tcW w:w="8897" w:type="dxa"/>
          </w:tcPr>
          <w:p w:rsidR="00002D92" w:rsidRPr="0055689D" w:rsidRDefault="00727759"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m:oMathPara>
          </w:p>
        </w:tc>
      </w:tr>
      <w:tr w:rsidR="00002D92" w:rsidRPr="0055689D" w:rsidTr="001C518F">
        <w:trPr>
          <w:trHeight w:val="534"/>
        </w:trPr>
        <w:tc>
          <w:tcPr>
            <w:tcW w:w="8897" w:type="dxa"/>
          </w:tcPr>
          <w:p w:rsidR="00002D92" w:rsidRPr="0055689D" w:rsidRDefault="00727759"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oMath>
            <w:r w:rsidR="00002D92" w:rsidRPr="0055689D">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tl/>
              </w:rPr>
              <w:t xml:space="preserve"> </w:t>
            </w:r>
            <w:r w:rsidR="00002D92" w:rsidRPr="0055689D">
              <w:rPr>
                <w:rFonts w:asciiTheme="majorBidi" w:hAnsiTheme="majorBidi" w:cstheme="majorBidi" w:hint="cs"/>
                <w:b/>
                <w:bCs/>
                <w:i/>
                <w:sz w:val="24"/>
                <w:szCs w:val="24"/>
                <w:rtl/>
              </w:rPr>
              <w:t xml:space="preserve">: تعني </w:t>
            </w:r>
            <w:r w:rsidR="00002D92" w:rsidRPr="0055689D">
              <w:rPr>
                <w:rFonts w:asciiTheme="majorBidi" w:hAnsiTheme="majorBidi" w:cstheme="majorBidi"/>
                <w:b/>
                <w:bCs/>
                <w:i/>
                <w:sz w:val="24"/>
                <w:szCs w:val="24"/>
                <w:rtl/>
              </w:rPr>
              <w:t>مربع مجموع درجات كل مجموعة لوحدها</w:t>
            </w: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oMath>
          </w:p>
        </w:tc>
      </w:tr>
      <w:tr w:rsidR="00002D92" w:rsidRPr="0055689D" w:rsidTr="001C518F">
        <w:trPr>
          <w:trHeight w:val="413"/>
        </w:trPr>
        <w:tc>
          <w:tcPr>
            <w:tcW w:w="8897" w:type="dxa"/>
          </w:tcPr>
          <w:p w:rsidR="00002D92" w:rsidRPr="0055689D" w:rsidRDefault="00727759"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r>
      <w:tr w:rsidR="00002D92" w:rsidRPr="0055689D" w:rsidTr="001C518F">
        <w:trPr>
          <w:trHeight w:val="412"/>
        </w:trPr>
        <w:tc>
          <w:tcPr>
            <w:tcW w:w="8897" w:type="dxa"/>
          </w:tcPr>
          <w:p w:rsidR="00002D92" w:rsidRPr="0055689D" w:rsidRDefault="00002D92" w:rsidP="001C518F">
            <w:pPr>
              <w:spacing w:before="120" w:after="0" w:line="360" w:lineRule="auto"/>
              <w:rPr>
                <w:rFonts w:asciiTheme="majorBidi" w:hAnsiTheme="majorBidi" w:cstheme="majorBidi"/>
                <w:b/>
                <w:bCs/>
                <w:i/>
                <w:sz w:val="24"/>
                <w:szCs w:val="24"/>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k-1</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oMath>
          </w:p>
        </w:tc>
      </w:tr>
      <w:tr w:rsidR="00002D92" w:rsidRPr="0055689D" w:rsidTr="001C518F">
        <w:trPr>
          <w:trHeight w:val="449"/>
        </w:trPr>
        <w:tc>
          <w:tcPr>
            <w:tcW w:w="8897" w:type="dxa"/>
          </w:tcPr>
          <w:p w:rsidR="00002D92" w:rsidRPr="0055689D" w:rsidRDefault="00002D92" w:rsidP="001C518F">
            <w:pPr>
              <w:spacing w:before="120" w:after="0" w:line="240" w:lineRule="auto"/>
              <w:rPr>
                <w:rFonts w:asciiTheme="majorBidi" w:hAnsiTheme="majorBidi" w:cstheme="majorBidi"/>
                <w:b/>
                <w:bCs/>
                <w:i/>
                <w:sz w:val="24"/>
                <w:szCs w:val="24"/>
                <w:rtl/>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n-k</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oMath>
          </w:p>
        </w:tc>
      </w:tr>
    </w:tbl>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bidiVisual/>
        <w:tblW w:w="10247" w:type="dxa"/>
        <w:jc w:val="center"/>
        <w:tblInd w:w="93" w:type="dxa"/>
        <w:tblLook w:val="04A0" w:firstRow="1" w:lastRow="0" w:firstColumn="1" w:lastColumn="0" w:noHBand="0" w:noVBand="1"/>
      </w:tblPr>
      <w:tblGrid>
        <w:gridCol w:w="1080"/>
        <w:gridCol w:w="1946"/>
        <w:gridCol w:w="1990"/>
        <w:gridCol w:w="1991"/>
        <w:gridCol w:w="1080"/>
        <w:gridCol w:w="1080"/>
        <w:gridCol w:w="1080"/>
      </w:tblGrid>
      <w:tr w:rsidR="00002D92" w:rsidTr="001C518F">
        <w:trPr>
          <w:trHeight w:val="3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الأول  </w:t>
            </w:r>
            <w:r w:rsidRPr="00202BB4">
              <w:rPr>
                <w:rFonts w:hint="cs"/>
                <w:b/>
                <w:bCs/>
                <w:color w:val="000000"/>
                <w:sz w:val="28"/>
                <w:szCs w:val="28"/>
              </w:rPr>
              <w:t>A</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الثاني  </w:t>
            </w:r>
            <w:r w:rsidRPr="00202BB4">
              <w:rPr>
                <w:rFonts w:hint="cs"/>
                <w:b/>
                <w:bCs/>
                <w:color w:val="000000"/>
                <w:sz w:val="28"/>
                <w:szCs w:val="28"/>
              </w:rPr>
              <w:t>B</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الثالث  </w:t>
            </w:r>
            <w:r w:rsidRPr="00202BB4">
              <w:rPr>
                <w:rFonts w:hint="cs"/>
                <w:b/>
                <w:bCs/>
                <w:color w:val="000000"/>
                <w:sz w:val="28"/>
                <w:szCs w:val="28"/>
              </w:rPr>
              <w:t>C</w:t>
            </w:r>
          </w:p>
        </w:tc>
        <w:tc>
          <w:tcPr>
            <w:tcW w:w="108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002D92" w:rsidRDefault="00727759"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727759"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727759"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2</m:t>
                    </m:r>
                  </m:sup>
                </m:sSup>
              </m:oMath>
            </m:oMathPara>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16</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90"/>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17</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18</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bottom w:val="single" w:sz="4" w:space="0" w:color="auto"/>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r>
              <w:rPr>
                <w:rFonts w:hint="cs"/>
                <w:color w:val="000000"/>
                <w:sz w:val="28"/>
                <w:szCs w:val="28"/>
                <w:rtl/>
              </w:rPr>
              <w:t>المجموع</w:t>
            </w:r>
          </w:p>
        </w:tc>
        <w:tc>
          <w:tcPr>
            <w:tcW w:w="1946"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96</w:t>
            </w:r>
          </w:p>
        </w:tc>
        <w:tc>
          <w:tcPr>
            <w:tcW w:w="199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72</w:t>
            </w:r>
          </w:p>
        </w:tc>
        <w:tc>
          <w:tcPr>
            <w:tcW w:w="1991"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1576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1212</w:t>
            </w:r>
          </w:p>
        </w:tc>
      </w:tr>
      <w:tr w:rsidR="00002D92" w:rsidTr="001C518F">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02D92" w:rsidRDefault="00002D92" w:rsidP="001C518F">
            <w:pPr>
              <w:spacing w:after="0" w:line="240" w:lineRule="auto"/>
              <w:jc w:val="center"/>
              <w:rPr>
                <w:rFonts w:ascii="Arial" w:hAnsi="Arial" w:cs="Arial"/>
                <w:color w:val="000000"/>
              </w:rPr>
            </w:pPr>
            <w:r>
              <w:rPr>
                <w:rFonts w:ascii="Arial" w:hAnsi="Arial" w:cs="Arial"/>
                <w:color w:val="000000"/>
                <w:rtl/>
              </w:rPr>
              <w:t>المجموع الكلي</w:t>
            </w:r>
          </w:p>
        </w:tc>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m:oMath>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oMath>
            <w:r>
              <w:rPr>
                <w:rFonts w:ascii="Arial" w:hAnsi="Arial" w:cs="Arial"/>
                <w:color w:val="000000"/>
              </w:rPr>
              <w:t>=252</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3672</w:t>
            </w:r>
          </w:p>
        </w:tc>
      </w:tr>
    </w:tbl>
    <w:p w:rsidR="00002D92" w:rsidRDefault="00002D92" w:rsidP="00002D92">
      <w:pPr>
        <w:pStyle w:val="a3"/>
        <w:tabs>
          <w:tab w:val="center" w:pos="4680"/>
        </w:tabs>
        <w:spacing w:after="0" w:line="240" w:lineRule="auto"/>
        <w:ind w:left="4"/>
        <w:jc w:val="both"/>
        <w:rPr>
          <w:rFonts w:eastAsiaTheme="minorEastAsia"/>
          <w:sz w:val="28"/>
          <w:szCs w:val="28"/>
          <w:rtl/>
        </w:rPr>
      </w:pPr>
    </w:p>
    <w:tbl>
      <w:tblPr>
        <w:tblStyle w:val="a7"/>
        <w:tblW w:w="8506" w:type="dxa"/>
        <w:tblInd w:w="-318" w:type="dxa"/>
        <w:tblLook w:val="04A0" w:firstRow="1" w:lastRow="0" w:firstColumn="1" w:lastColumn="0" w:noHBand="0" w:noVBand="1"/>
      </w:tblPr>
      <w:tblGrid>
        <w:gridCol w:w="774"/>
        <w:gridCol w:w="7732"/>
      </w:tblGrid>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k</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Pr>
                <w:rFonts w:asciiTheme="majorBidi" w:hAnsiTheme="majorBidi" w:cstheme="majorBidi"/>
                <w:b/>
                <w:bCs/>
                <w:sz w:val="24"/>
                <w:szCs w:val="24"/>
              </w:rPr>
              <w:t>=3</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p>
        </w:tc>
      </w:tr>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n</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n</w:t>
            </w:r>
            <w:r>
              <w:rPr>
                <w:rFonts w:asciiTheme="majorBidi" w:hAnsiTheme="majorBidi" w:cstheme="majorBidi"/>
                <w:b/>
                <w:bCs/>
                <w:sz w:val="24"/>
                <w:szCs w:val="24"/>
              </w:rPr>
              <w:t>=18</w:t>
            </w:r>
            <w:r w:rsidRPr="0055689D">
              <w:rPr>
                <w:rFonts w:asciiTheme="majorBidi" w:hAnsiTheme="majorBidi" w:cstheme="majorBidi"/>
                <w:b/>
                <w:bCs/>
                <w:sz w:val="24"/>
                <w:szCs w:val="24"/>
              </w:rPr>
              <w:t xml:space="preserve">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673"/>
        </w:trPr>
        <w:tc>
          <w:tcPr>
            <w:tcW w:w="635" w:type="dxa"/>
            <w:vAlign w:val="center"/>
          </w:tcPr>
          <w:p w:rsidR="00002D92" w:rsidRDefault="00002D92" w:rsidP="001C518F">
            <w:pPr>
              <w:bidi w:val="0"/>
              <w:spacing w:before="120" w:after="0" w:line="240" w:lineRule="auto"/>
              <w:rPr>
                <w:rFonts w:ascii="Calibri" w:eastAsia="Calibri" w:hAnsi="Calibri" w:cs="SKR HEAD1"/>
                <w:b/>
                <w:sz w:val="24"/>
                <w:szCs w:val="24"/>
              </w:rPr>
            </w:pPr>
            <m:oMathPara>
              <m:oMath>
                <m:r>
                  <m:rPr>
                    <m:sty m:val="bi"/>
                  </m:rPr>
                  <w:rPr>
                    <w:rFonts w:ascii="Cambria Math" w:hAnsi="Cambria Math" w:cstheme="majorBidi"/>
                    <w:sz w:val="24"/>
                    <w:szCs w:val="24"/>
                  </w:rPr>
                  <m:t>CF</m:t>
                </m:r>
              </m:oMath>
            </m:oMathPara>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m:oMath>
              <m:r>
                <m:rPr>
                  <m:sty m:val="bi"/>
                </m:rPr>
                <w:rPr>
                  <w:rFonts w:ascii="Cambria Math" w:hAnsi="Cambria Math" w:cstheme="majorBidi"/>
                  <w:sz w:val="24"/>
                  <w:szCs w:val="24"/>
                </w:rPr>
                <m:t xml:space="preserve"> 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(252)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18</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63504</m:t>
                  </m:r>
                </m:num>
                <m:den>
                  <m:r>
                    <m:rPr>
                      <m:sty m:val="bi"/>
                    </m:rPr>
                    <w:rPr>
                      <w:rFonts w:ascii="Cambria Math" w:hAnsi="Cambria Math" w:cstheme="majorBidi"/>
                      <w:sz w:val="24"/>
                      <w:szCs w:val="24"/>
                    </w:rPr>
                    <m:t>18</m:t>
                  </m:r>
                </m:den>
              </m:f>
              <m:r>
                <m:rPr>
                  <m:sty m:val="bi"/>
                </m:rPr>
                <w:rPr>
                  <w:rFonts w:ascii="Cambria Math" w:hAnsi="Cambria Math" w:cstheme="majorBidi"/>
                  <w:sz w:val="24"/>
                  <w:szCs w:val="24"/>
                </w:rPr>
                <m:t>=3528</m:t>
              </m:r>
            </m:oMath>
          </w:p>
        </w:tc>
      </w:tr>
      <w:tr w:rsidR="00002D92" w:rsidRPr="0055689D" w:rsidTr="001C518F">
        <w:trPr>
          <w:trHeight w:val="673"/>
        </w:trPr>
        <w:tc>
          <w:tcPr>
            <w:tcW w:w="635" w:type="dxa"/>
            <w:vAlign w:val="center"/>
          </w:tcPr>
          <w:p w:rsidR="00002D92" w:rsidRDefault="00727759"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oMath>
            </m:oMathPara>
          </w:p>
        </w:tc>
        <w:tc>
          <w:tcPr>
            <w:tcW w:w="7871" w:type="dxa"/>
            <w:vAlign w:val="center"/>
          </w:tcPr>
          <w:p w:rsidR="00002D92" w:rsidRPr="0055689D" w:rsidRDefault="00727759" w:rsidP="001C518F">
            <w:pPr>
              <w:bidi w:val="0"/>
              <w:spacing w:before="120"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w:r w:rsidR="00002D92">
              <w:rPr>
                <w:rFonts w:asciiTheme="majorBidi" w:hAnsiTheme="majorBidi" w:cstheme="majorBidi"/>
                <w:b/>
                <w:bCs/>
                <w:i/>
                <w:sz w:val="24"/>
                <w:szCs w:val="24"/>
              </w:rPr>
              <w:t xml:space="preserve"> = </w:t>
            </w:r>
            <m:oMath>
              <m:r>
                <m:rPr>
                  <m:sty m:val="bi"/>
                </m:rPr>
                <w:rPr>
                  <w:rFonts w:ascii="Cambria Math" w:hAnsi="Cambria Math" w:cstheme="majorBidi"/>
                  <w:sz w:val="24"/>
                  <w:szCs w:val="24"/>
                </w:rPr>
                <m:t>3672-3528=144</m:t>
              </m:r>
            </m:oMath>
            <w:r w:rsidR="00002D92">
              <w:rPr>
                <w:rFonts w:asciiTheme="majorBidi" w:hAnsiTheme="majorBidi" w:cstheme="majorBidi"/>
                <w:b/>
                <w:bCs/>
                <w:i/>
                <w:sz w:val="24"/>
                <w:szCs w:val="24"/>
              </w:rPr>
              <w:t xml:space="preserve">    </w:t>
            </w:r>
          </w:p>
        </w:tc>
      </w:tr>
      <w:tr w:rsidR="00002D92" w:rsidRPr="0055689D" w:rsidTr="001C518F">
        <w:trPr>
          <w:trHeight w:val="673"/>
        </w:trPr>
        <w:tc>
          <w:tcPr>
            <w:tcW w:w="635" w:type="dxa"/>
            <w:vAlign w:val="center"/>
          </w:tcPr>
          <w:p w:rsidR="00002D92" w:rsidRDefault="00727759" w:rsidP="001C518F">
            <w:pPr>
              <w:bidi w:val="0"/>
              <w:spacing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c>
          <w:tcPr>
            <w:tcW w:w="7871" w:type="dxa"/>
            <w:vAlign w:val="center"/>
          </w:tcPr>
          <w:p w:rsidR="00002D92" w:rsidRDefault="00727759"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72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-3528=3276-3528=48</m:t>
              </m:r>
            </m:oMath>
            <w:r w:rsidR="00002D92" w:rsidRPr="0055689D">
              <w:rPr>
                <w:rFonts w:asciiTheme="majorBidi" w:hAnsiTheme="majorBidi" w:cstheme="majorBidi"/>
                <w:b/>
                <w:bCs/>
                <w:i/>
                <w:sz w:val="24"/>
                <w:szCs w:val="24"/>
              </w:rPr>
              <w:t xml:space="preserve">  </w:t>
            </w:r>
            <w:r w:rsidR="00002D92">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Pr>
              <w:t xml:space="preserve">  </w:t>
            </w:r>
          </w:p>
          <w:p w:rsidR="00002D92" w:rsidRPr="0055689D" w:rsidRDefault="00002D92" w:rsidP="001C518F">
            <w:pPr>
              <w:bidi w:val="0"/>
              <w:spacing w:after="0" w:line="240" w:lineRule="auto"/>
              <w:rPr>
                <w:rFonts w:asciiTheme="majorBidi" w:hAnsiTheme="majorBidi" w:cstheme="majorBidi"/>
                <w:b/>
                <w:bCs/>
                <w:i/>
                <w:sz w:val="24"/>
                <w:szCs w:val="24"/>
              </w:rPr>
            </w:pPr>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w:t>
            </w:r>
            <w:r w:rsidRPr="00AA2E91">
              <w:rPr>
                <w:rFonts w:asciiTheme="majorBidi" w:hAnsiTheme="majorBidi" w:cstheme="majorBidi" w:hint="cs"/>
                <w:i/>
                <w:sz w:val="24"/>
                <w:szCs w:val="24"/>
                <w:rtl/>
              </w:rPr>
              <w:t xml:space="preserve"> تعني </w:t>
            </w:r>
            <w:r w:rsidRPr="00AA2E91">
              <w:rPr>
                <w:rFonts w:asciiTheme="majorBidi" w:hAnsiTheme="majorBidi" w:cstheme="majorBidi"/>
                <w:i/>
                <w:sz w:val="24"/>
                <w:szCs w:val="24"/>
                <w:rtl/>
              </w:rPr>
              <w:t>مربع مجموع درجات كل مجموعة لوحدها</w:t>
            </w:r>
            <m:oMath>
              <m:sSubSup>
                <m:sSubSupPr>
                  <m:ctrlPr>
                    <w:rPr>
                      <w:rFonts w:ascii="Cambria Math" w:hAnsi="Cambria Math" w:cstheme="majorBidi"/>
                      <w:i/>
                      <w:sz w:val="24"/>
                      <w:szCs w:val="24"/>
                    </w:rPr>
                  </m:ctrlPr>
                </m:sSubSupPr>
                <m:e>
                  <m:r>
                    <w:rPr>
                      <w:rFonts w:ascii="Cambria Math" w:hAnsi="Cambria Math" w:cstheme="majorBidi"/>
                      <w:sz w:val="24"/>
                      <w:szCs w:val="24"/>
                    </w:rPr>
                    <m:t>T</m:t>
                  </m:r>
                </m:e>
                <m:sub>
                  <m:r>
                    <w:rPr>
                      <w:rFonts w:ascii="Cambria Math" w:hAnsi="Cambria Math" w:cstheme="majorBidi"/>
                      <w:sz w:val="24"/>
                      <w:szCs w:val="24"/>
                    </w:rPr>
                    <m:t>k</m:t>
                  </m:r>
                </m:sub>
                <m:sup>
                  <m:r>
                    <w:rPr>
                      <w:rFonts w:ascii="Cambria Math" w:hAnsi="Cambria Math" w:cstheme="majorBidi"/>
                      <w:sz w:val="24"/>
                      <w:szCs w:val="24"/>
                    </w:rPr>
                    <m:t>2</m:t>
                  </m:r>
                </m:sup>
              </m:sSubSup>
            </m:oMath>
          </w:p>
        </w:tc>
      </w:tr>
      <w:tr w:rsidR="00002D92" w:rsidRPr="0055689D" w:rsidTr="001C518F">
        <w:trPr>
          <w:trHeight w:val="496"/>
        </w:trPr>
        <w:tc>
          <w:tcPr>
            <w:tcW w:w="635" w:type="dxa"/>
            <w:vAlign w:val="center"/>
          </w:tcPr>
          <w:p w:rsidR="00002D92" w:rsidRDefault="00727759"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727759"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=144-48=96</m:t>
                </m:r>
              </m:oMath>
            </m:oMathPara>
          </w:p>
        </w:tc>
      </w:tr>
      <w:tr w:rsidR="00002D92" w:rsidRPr="0055689D" w:rsidTr="001C518F">
        <w:trPr>
          <w:trHeight w:val="418"/>
        </w:trPr>
        <w:tc>
          <w:tcPr>
            <w:tcW w:w="635" w:type="dxa"/>
            <w:vAlign w:val="center"/>
          </w:tcPr>
          <w:p w:rsidR="00002D92" w:rsidRPr="0055689D" w:rsidRDefault="00727759" w:rsidP="001C518F">
            <w:pPr>
              <w:bidi w:val="0"/>
              <w:spacing w:after="0" w:line="360" w:lineRule="auto"/>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m:oMathPara>
          </w:p>
        </w:tc>
        <w:tc>
          <w:tcPr>
            <w:tcW w:w="7871" w:type="dxa"/>
            <w:vAlign w:val="center"/>
          </w:tcPr>
          <w:p w:rsidR="00002D92" w:rsidRPr="0055689D" w:rsidRDefault="00002D92" w:rsidP="001C518F">
            <w:pPr>
              <w:spacing w:after="0" w:line="360" w:lineRule="auto"/>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B</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k-1</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B</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48</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=24</m:t>
              </m:r>
            </m:oMath>
          </w:p>
        </w:tc>
      </w:tr>
      <w:tr w:rsidR="00002D92" w:rsidRPr="0055689D" w:rsidTr="001C518F">
        <w:trPr>
          <w:trHeight w:val="673"/>
        </w:trPr>
        <w:tc>
          <w:tcPr>
            <w:tcW w:w="635" w:type="dxa"/>
            <w:vAlign w:val="center"/>
          </w:tcPr>
          <w:p w:rsidR="00002D92" w:rsidRPr="0055689D" w:rsidRDefault="00727759" w:rsidP="001C518F">
            <w:pPr>
              <w:bidi w:val="0"/>
              <w:spacing w:after="0"/>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002D92" w:rsidP="001C518F">
            <w:pPr>
              <w:spacing w:after="0"/>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E</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n-k</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E</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96</m:t>
                  </m:r>
                </m:num>
                <m:den>
                  <m:r>
                    <m:rPr>
                      <m:sty m:val="bi"/>
                    </m:rPr>
                    <w:rPr>
                      <w:rFonts w:ascii="Cambria Math" w:hAnsi="Cambria Math" w:cstheme="majorBidi"/>
                      <w:sz w:val="24"/>
                      <w:szCs w:val="24"/>
                    </w:rPr>
                    <m:t>15</m:t>
                  </m:r>
                </m:den>
              </m:f>
              <m:r>
                <m:rPr>
                  <m:sty m:val="bi"/>
                </m:rPr>
                <w:rPr>
                  <w:rFonts w:ascii="Cambria Math" w:hAnsi="Cambria Math" w:cstheme="majorBidi"/>
                  <w:sz w:val="24"/>
                  <w:szCs w:val="24"/>
                </w:rPr>
                <m:t>=6.4</m:t>
              </m:r>
            </m:oMath>
          </w:p>
        </w:tc>
      </w:tr>
    </w:tbl>
    <w:p w:rsidR="00002D92" w:rsidRPr="003562D6" w:rsidRDefault="00002D92" w:rsidP="00002D92">
      <w:pPr>
        <w:pStyle w:val="a3"/>
        <w:tabs>
          <w:tab w:val="center" w:pos="4680"/>
        </w:tabs>
        <w:spacing w:before="240" w:line="240" w:lineRule="auto"/>
        <w:ind w:left="1080"/>
        <w:jc w:val="both"/>
        <w:rPr>
          <w:rFonts w:eastAsiaTheme="minorEastAsia"/>
          <w:sz w:val="6"/>
          <w:szCs w:val="6"/>
          <w:rtl/>
        </w:rPr>
      </w:pP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Sources of Variation</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df</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SS</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MS</w:t>
            </w:r>
          </w:p>
        </w:tc>
        <w:tc>
          <w:tcPr>
            <w:tcW w:w="1815"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 xml:space="preserve"> </w:t>
            </w:r>
            <w:r>
              <w:rPr>
                <w:rFonts w:ascii="Traditional Arabic" w:eastAsiaTheme="minorEastAsia" w:hAnsi="Traditional Arabic" w:cs="Traditional Arabic" w:hint="cs"/>
                <w:b/>
                <w:bCs/>
                <w:sz w:val="24"/>
                <w:szCs w:val="24"/>
                <w:rtl/>
              </w:rPr>
              <w:t xml:space="preserve">   المحسوبة</w:t>
            </w:r>
            <w:r w:rsidRPr="009B4E2E">
              <w:rPr>
                <w:rFonts w:ascii="Traditional Arabic" w:eastAsiaTheme="minorEastAsia" w:hAnsi="Traditional Arabic" w:cs="Traditional Arabic"/>
                <w:b/>
                <w:bCs/>
                <w:sz w:val="24"/>
                <w:szCs w:val="24"/>
              </w:rPr>
              <w:t>F</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tl/>
              </w:rPr>
              <w:t>تباين بين المجموعات</w:t>
            </w:r>
            <w:r w:rsidRPr="009B4E2E">
              <w:rPr>
                <w:rFonts w:ascii="Traditional Arabic" w:eastAsiaTheme="minorEastAsia" w:hAnsi="Traditional Arabic" w:cs="Traditional Arabic"/>
                <w:b/>
                <w:bCs/>
                <w:sz w:val="24"/>
                <w:szCs w:val="24"/>
              </w:rPr>
              <w:t>Between</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48</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3.75</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hint="cs"/>
                <w:b/>
                <w:bCs/>
                <w:sz w:val="24"/>
                <w:szCs w:val="24"/>
                <w:rtl/>
              </w:rPr>
              <w:t>تباين داخل (الخطأ)</w:t>
            </w:r>
            <w:r>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Erroe</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95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6.4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hint="cs"/>
                <w:b/>
                <w:bCs/>
                <w:sz w:val="24"/>
                <w:szCs w:val="24"/>
                <w:rtl/>
              </w:rPr>
              <w:t>التباين الكلي</w:t>
            </w:r>
            <w:r>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Total</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17</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144</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bl>
    <w:p w:rsidR="00002D92" w:rsidRPr="00AA2E91"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noProof/>
          <w:sz w:val="28"/>
          <w:szCs w:val="28"/>
          <w:rtl/>
        </w:rPr>
        <mc:AlternateContent>
          <mc:Choice Requires="wpg">
            <w:drawing>
              <wp:anchor distT="0" distB="0" distL="114300" distR="114300" simplePos="0" relativeHeight="251812864" behindDoc="0" locked="0" layoutInCell="1" allowOverlap="1" wp14:anchorId="3D124DFA" wp14:editId="024641CC">
                <wp:simplePos x="0" y="0"/>
                <wp:positionH relativeFrom="column">
                  <wp:posOffset>-467360</wp:posOffset>
                </wp:positionH>
                <wp:positionV relativeFrom="paragraph">
                  <wp:posOffset>44450</wp:posOffset>
                </wp:positionV>
                <wp:extent cx="2314575" cy="1428750"/>
                <wp:effectExtent l="0" t="0" r="9525" b="0"/>
                <wp:wrapNone/>
                <wp:docPr id="1054" name="مجموعة 1054"/>
                <wp:cNvGraphicFramePr/>
                <a:graphic xmlns:a="http://schemas.openxmlformats.org/drawingml/2006/main">
                  <a:graphicData uri="http://schemas.microsoft.com/office/word/2010/wordprocessingGroup">
                    <wpg:wgp>
                      <wpg:cNvGrpSpPr/>
                      <wpg:grpSpPr>
                        <a:xfrm>
                          <a:off x="0" y="0"/>
                          <a:ext cx="2314575" cy="1428750"/>
                          <a:chOff x="0" y="0"/>
                          <a:chExt cx="2552700" cy="1428750"/>
                        </a:xfrm>
                      </wpg:grpSpPr>
                      <wpg:grpSp>
                        <wpg:cNvPr id="1055" name="مجموعة 1055"/>
                        <wpg:cNvGrpSpPr/>
                        <wpg:grpSpPr>
                          <a:xfrm>
                            <a:off x="0" y="0"/>
                            <a:ext cx="2552700" cy="1409700"/>
                            <a:chOff x="0" y="0"/>
                            <a:chExt cx="2552700" cy="1409700"/>
                          </a:xfrm>
                        </wpg:grpSpPr>
                        <pic:pic xmlns:pic="http://schemas.openxmlformats.org/drawingml/2006/picture">
                          <pic:nvPicPr>
                            <pic:cNvPr id="1056" name="صورة 1056" descr="F_Distribution_Graph"/>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wps:wsp>
                          <wps:cNvPr id="1057" name="مستطيل 1057"/>
                          <wps:cNvSpPr/>
                          <wps:spPr>
                            <a:xfrm>
                              <a:off x="791280" y="1171575"/>
                              <a:ext cx="658401"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Default="00924A6A" w:rsidP="00002D92">
                                <w:pPr>
                                  <w:rPr>
                                    <w:rtl/>
                                  </w:rPr>
                                </w:pPr>
                                <w:r>
                                  <w:t>6.35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58" name="مستطيل 1058"/>
                        <wps:cNvSpPr/>
                        <wps:spPr>
                          <a:xfrm>
                            <a:off x="168080" y="1190625"/>
                            <a:ext cx="585376"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Pr="0079477A" w:rsidRDefault="00924A6A" w:rsidP="00002D92">
                              <w:pPr>
                                <w:rPr>
                                  <w:b/>
                                  <w:bCs/>
                                </w:rPr>
                              </w:pPr>
                              <w:r w:rsidRPr="0079477A">
                                <w:rPr>
                                  <w:b/>
                                  <w:bCs/>
                                </w:rPr>
                                <w:t>3.75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54" o:spid="_x0000_s1095" style="position:absolute;left:0;text-align:left;margin-left:-36.8pt;margin-top:3.5pt;width:182.25pt;height:112.5pt;z-index:251812864;mso-position-horizontal-relative:text;mso-position-vertical-relative:text;mso-width-relative:margin;mso-height-relative:margin" coordsize="2552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CEAAYEBAQFBAYFBQYJBgUGCQsIBgYI&#10;CwwKCgsKCgwQDAwMDAwMEAwMDAwMDAwMDAwMDAwMDAwMDAwMDAwMDAwMDAwBBwcHDQwNGBAQGBQO&#10;Dg4UFA4ODg4UEQwMDAwMEREMDAwMDAwRDAwMDAwMDAwMDAwMDAwMDAwMDAwMDAwMDAwMDP/AABEI&#10;AF4AyAMBEQACEQEDEQH/3QAEABn/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">
                <v:group id="مجموعة 1055" o:spid="_x0000_s1096" style="position:absolute;width:25527;height:14097" coordsize="2552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صورة 1056" o:spid="_x0000_s1097" type="#_x0000_t75" alt="F_Distribution_Graph" style="position:absolute;width:2552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1+rCAAAA3QAAAA8AAABkcnMvZG93bnJldi54bWxET01rwkAQvRf6H5YReil104BB0mxEKxHx&#10;ZmzvQ3aahGZnQ3Y18d+7guBtHu9zstVkOnGhwbWWFXzOIxDEldUt1wp+TsXHEoTzyBo7y6TgSg5W&#10;+etLhqm2Ix/pUvpahBB2KSpovO9TKV3VkEE3tz1x4P7sYNAHONRSDziGcNPJOIoSabDl0NBgT98N&#10;Vf/l2Sg4bkoq463cjMnufNiNSbF9d79Kvc2m9RcIT5N/ih/uvQ7zo0UC92/CC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9fqwgAAAN0AAAAPAAAAAAAAAAAAAAAAAJ8C&#10;AABkcnMvZG93bnJldi54bWxQSwUGAAAAAAQABAD3AAAAjgMAAAAA&#10;">
                    <v:imagedata r:id="rId119" o:title="F_Distribution_Graph"/>
                    <v:path arrowok="t"/>
                  </v:shape>
                  <v:rect id="مستطيل 1057" o:spid="_x0000_s1098" style="position:absolute;left:7912;top:11715;width:658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P1sUA&#10;AADdAAAADwAAAGRycy9kb3ducmV2LnhtbERPTWvCQBC9F/wPywi96cZqG4nZSJFKBQ+laQseh+yY&#10;RLOzMbvV+O/dgtDbPN7npMveNOJMnastK5iMIxDEhdU1lwq+v9ajOQjnkTU2lknBlRwss8FDiom2&#10;F/6kc+5LEULYJaig8r5NpHRFRQbd2LbEgdvbzqAPsCul7vASwk0jn6LoRRqsOTRU2NKqouKY/xoF&#10;24M+zcrd28e0jlfxz2n2nq/3U6Ueh/3rAoSn3v+L7+6NDvOj5xj+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8/WxQAAAN0AAAAPAAAAAAAAAAAAAAAAAJgCAABkcnMv&#10;ZG93bnJldi54bWxQSwUGAAAAAAQABAD1AAAAigMAAAAA&#10;" fillcolor="white [3201]" stroked="f" strokeweight="1pt">
                    <v:textbox>
                      <w:txbxContent>
                        <w:p w:rsidR="00924A6A" w:rsidRDefault="00924A6A" w:rsidP="00002D92">
                          <w:pPr>
                            <w:rPr>
                              <w:rtl/>
                            </w:rPr>
                          </w:pPr>
                          <w:r>
                            <w:t>6.35</w:t>
                          </w:r>
                        </w:p>
                      </w:txbxContent>
                    </v:textbox>
                  </v:rect>
                </v:group>
                <v:rect id="مستطيل 1058" o:spid="_x0000_s1099" style="position:absolute;left:1680;top:11906;width:585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bpMgA&#10;AADdAAAADwAAAGRycy9kb3ducmV2LnhtbESPQWvCQBCF7wX/wzJCb3VjtVqiq4hUWuhBjBY8Dtkx&#10;iWZnY3ar6b/vHAq9zfDevPfNfNm5Wt2oDZVnA8NBAoo497biwsBhv3l6BRUissXaMxn4oQDLRe9h&#10;jqn1d97RLYuFkhAOKRooY2xSrUNeksMw8A2xaCffOoyytoW2Ld4l3NX6OUkm2mHF0lBiQ+uS8kv2&#10;7Qx8nu11XBzftqNqup5+Xcfv2eY0Muax361moCJ18d/8d/1hBT95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FukyAAAAN0AAAAPAAAAAAAAAAAAAAAAAJgCAABk&#10;cnMvZG93bnJldi54bWxQSwUGAAAAAAQABAD1AAAAjQMAAAAA&#10;" fillcolor="white [3201]" stroked="f" strokeweight="1pt">
                  <v:textbox>
                    <w:txbxContent>
                      <w:p w:rsidR="00924A6A" w:rsidRPr="0079477A" w:rsidRDefault="00924A6A" w:rsidP="00002D92">
                        <w:pPr>
                          <w:rPr>
                            <w:b/>
                            <w:bCs/>
                          </w:rPr>
                        </w:pPr>
                        <w:r w:rsidRPr="0079477A">
                          <w:rPr>
                            <w:b/>
                            <w:bCs/>
                          </w:rPr>
                          <w:t>3.75</w:t>
                        </w:r>
                      </w:p>
                    </w:txbxContent>
                  </v:textbox>
                </v:rect>
              </v:group>
            </w:pict>
          </mc:Fallback>
        </mc:AlternateContent>
      </w:r>
      <w:r w:rsidRPr="00AA2E91">
        <w:rPr>
          <w:rFonts w:eastAsiaTheme="minorEastAsia" w:hint="cs"/>
          <w:b/>
          <w:bCs/>
          <w:sz w:val="28"/>
          <w:szCs w:val="28"/>
          <w:rtl/>
        </w:rPr>
        <w:t xml:space="preserve">قيمة </w:t>
      </w:r>
      <w:r w:rsidRPr="00AA2E91">
        <w:rPr>
          <w:rFonts w:eastAsiaTheme="minorEastAsia"/>
          <w:b/>
          <w:bCs/>
          <w:sz w:val="28"/>
          <w:szCs w:val="28"/>
        </w:rPr>
        <w:t>f</w:t>
      </w:r>
      <w:r w:rsidRPr="00AA2E91">
        <w:rPr>
          <w:rFonts w:eastAsiaTheme="minorEastAsia" w:hint="cs"/>
          <w:b/>
          <w:bCs/>
          <w:sz w:val="28"/>
          <w:szCs w:val="28"/>
          <w:rtl/>
        </w:rPr>
        <w:t xml:space="preserve"> الجدولية هي</w:t>
      </w:r>
      <w:r w:rsidRPr="00AA2E91">
        <w:rPr>
          <w:rFonts w:eastAsiaTheme="minorEastAsia" w:hint="cs"/>
          <w:sz w:val="28"/>
          <w:szCs w:val="28"/>
          <w:rtl/>
        </w:rPr>
        <w:t>:</w:t>
      </w:r>
      <w:r>
        <w:rPr>
          <w:rFonts w:eastAsiaTheme="minorEastAsia" w:hint="cs"/>
          <w:sz w:val="28"/>
          <w:szCs w:val="28"/>
          <w:rtl/>
        </w:rPr>
        <w:t xml:space="preserve"> </w:t>
      </w:r>
      <w:r w:rsidRPr="00AA2E91">
        <w:rPr>
          <w:rFonts w:eastAsiaTheme="minorEastAsia" w:hint="cs"/>
          <w:sz w:val="28"/>
          <w:szCs w:val="28"/>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B</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E</m:t>
                    </m:r>
                  </m:sub>
                </m:sSub>
                <m:r>
                  <w:rPr>
                    <w:rFonts w:ascii="Cambria Math" w:eastAsiaTheme="minorEastAsia" w:hAnsi="Cambria Math"/>
                    <w:sz w:val="32"/>
                    <w:szCs w:val="32"/>
                  </w:rPr>
                  <m:t>,  α</m:t>
                </m:r>
              </m:e>
            </m:d>
          </m:sub>
        </m:sSub>
        <m:r>
          <m:rPr>
            <m:sty m:val="bi"/>
          </m:rPr>
          <w:rPr>
            <w:rFonts w:ascii="Cambria Math" w:eastAsiaTheme="minorEastAsia" w:hAnsi="Cambria Math"/>
          </w:rPr>
          <m:t>=</m:t>
        </m:r>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r>
                  <w:rPr>
                    <w:rFonts w:ascii="Cambria Math" w:eastAsiaTheme="minorEastAsia" w:hAnsi="Cambria Math"/>
                    <w:sz w:val="32"/>
                    <w:szCs w:val="32"/>
                  </w:rPr>
                  <m:t>2,15,  0.01</m:t>
                </m:r>
              </m:e>
            </m:d>
          </m:sub>
        </m:sSub>
        <m:r>
          <m:rPr>
            <m:sty m:val="bi"/>
          </m:rPr>
          <w:rPr>
            <w:rFonts w:ascii="Cambria Math" w:eastAsiaTheme="minorEastAsia" w:hAnsi="Cambria Math"/>
          </w:rPr>
          <m:t>=6.35</m:t>
        </m:r>
      </m:oMath>
    </w:p>
    <w:p w:rsidR="00002D92"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sz w:val="28"/>
          <w:szCs w:val="28"/>
          <w:rtl/>
        </w:rPr>
        <w:t>القرار</w:t>
      </w:r>
      <w:r>
        <w:rPr>
          <w:rFonts w:eastAsiaTheme="minorEastAsia" w:hint="cs"/>
          <w:sz w:val="28"/>
          <w:szCs w:val="28"/>
          <w:rtl/>
        </w:rPr>
        <w:t xml:space="preserve">: قيمة  </w:t>
      </w:r>
      <w:r>
        <w:rPr>
          <w:rFonts w:eastAsiaTheme="minorEastAsia"/>
          <w:sz w:val="28"/>
          <w:szCs w:val="28"/>
        </w:rPr>
        <w:t xml:space="preserve">f </w:t>
      </w:r>
      <w:r>
        <w:rPr>
          <w:rFonts w:eastAsiaTheme="minorEastAsia" w:hint="cs"/>
          <w:sz w:val="28"/>
          <w:szCs w:val="28"/>
          <w:rtl/>
        </w:rPr>
        <w:t xml:space="preserve"> المحسوبة أقل من قيمة </w:t>
      </w:r>
      <w:r>
        <w:rPr>
          <w:rFonts w:eastAsiaTheme="minorEastAsia"/>
          <w:sz w:val="28"/>
          <w:szCs w:val="28"/>
        </w:rPr>
        <w:t xml:space="preserve">f </w:t>
      </w:r>
      <w:r>
        <w:rPr>
          <w:rFonts w:eastAsiaTheme="minorEastAsia" w:hint="cs"/>
          <w:sz w:val="28"/>
          <w:szCs w:val="28"/>
          <w:rtl/>
        </w:rPr>
        <w:t xml:space="preserve">  الجدولية أي أنها تقع في</w:t>
      </w:r>
    </w:p>
    <w:p w:rsidR="00002D92" w:rsidRDefault="00002D92" w:rsidP="00002D92">
      <w:pPr>
        <w:pStyle w:val="a3"/>
        <w:tabs>
          <w:tab w:val="center" w:pos="4680"/>
        </w:tabs>
        <w:spacing w:before="240" w:line="240" w:lineRule="auto"/>
        <w:ind w:left="4"/>
        <w:jc w:val="both"/>
        <w:rPr>
          <w:rFonts w:eastAsiaTheme="minorEastAsia"/>
          <w:sz w:val="28"/>
          <w:szCs w:val="28"/>
          <w:rtl/>
        </w:rPr>
      </w:pPr>
      <w:r>
        <w:rPr>
          <w:rFonts w:eastAsiaTheme="minorEastAsia" w:hint="cs"/>
          <w:sz w:val="28"/>
          <w:szCs w:val="28"/>
          <w:rtl/>
        </w:rPr>
        <w:t>منطقة القبول ، وبالتالي يكون القرار هو قبول الفرض العدمي القائل</w:t>
      </w:r>
    </w:p>
    <w:p w:rsidR="00002D92" w:rsidRPr="004408B6" w:rsidRDefault="00002D92" w:rsidP="00002D92">
      <w:pPr>
        <w:pStyle w:val="a3"/>
        <w:tabs>
          <w:tab w:val="center" w:pos="4680"/>
        </w:tabs>
        <w:spacing w:before="240" w:line="240" w:lineRule="auto"/>
        <w:ind w:left="4"/>
        <w:jc w:val="both"/>
        <w:rPr>
          <w:rFonts w:eastAsiaTheme="minorEastAsia"/>
          <w:sz w:val="28"/>
          <w:szCs w:val="28"/>
          <w:rtl/>
        </w:rPr>
      </w:pPr>
      <w:r>
        <w:rPr>
          <w:noProof/>
        </w:rPr>
        <mc:AlternateContent>
          <mc:Choice Requires="wps">
            <w:drawing>
              <wp:anchor distT="0" distB="0" distL="114300" distR="114300" simplePos="0" relativeHeight="251813888" behindDoc="0" locked="0" layoutInCell="1" allowOverlap="1" wp14:anchorId="446BF1E5" wp14:editId="7C2BAE10">
                <wp:simplePos x="0" y="0"/>
                <wp:positionH relativeFrom="column">
                  <wp:posOffset>0</wp:posOffset>
                </wp:positionH>
                <wp:positionV relativeFrom="paragraph">
                  <wp:posOffset>239395</wp:posOffset>
                </wp:positionV>
                <wp:extent cx="0" cy="142875"/>
                <wp:effectExtent l="0" t="0" r="19050" b="9525"/>
                <wp:wrapNone/>
                <wp:docPr id="1059" name="رابط مستقيم 1059"/>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059" o:spid="_x0000_s1026"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from="0,18.85pt" to="0,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" strokecolor="#4472c4 [3208]" strokeweight="1.5pt">
                <v:stroke joinstyle="miter"/>
              </v:line>
            </w:pict>
          </mc:Fallback>
        </mc:AlternateContent>
      </w:r>
      <w:r>
        <w:rPr>
          <w:rFonts w:eastAsiaTheme="minorEastAsia" w:hint="cs"/>
          <w:sz w:val="28"/>
          <w:szCs w:val="28"/>
          <w:rtl/>
        </w:rPr>
        <w:t>بعدم وجود فروق بين المتوسطات الثلاثة</w:t>
      </w:r>
    </w:p>
    <w:sectPr w:rsidR="00002D92" w:rsidRPr="004408B6" w:rsidSect="00002D92">
      <w:pgSz w:w="12240" w:h="15840"/>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759" w:rsidRDefault="00727759" w:rsidP="00662284">
      <w:pPr>
        <w:spacing w:after="0" w:line="240" w:lineRule="auto"/>
      </w:pPr>
      <w:r>
        <w:separator/>
      </w:r>
    </w:p>
  </w:endnote>
  <w:endnote w:type="continuationSeparator" w:id="0">
    <w:p w:rsidR="00727759" w:rsidRDefault="00727759" w:rsidP="0066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w:panose1 w:val="02010400000000000000"/>
    <w:charset w:val="B2"/>
    <w:family w:val="auto"/>
    <w:pitch w:val="variable"/>
    <w:sig w:usb0="00002001" w:usb1="80000000" w:usb2="00000008" w:usb3="00000000" w:csb0="00000040" w:csb1="00000000"/>
  </w:font>
  <w:font w:name="FS_Future">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j-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5612165"/>
      <w:docPartObj>
        <w:docPartGallery w:val="Page Numbers (Bottom of Page)"/>
        <w:docPartUnique/>
      </w:docPartObj>
    </w:sdtPr>
    <w:sdtEndPr/>
    <w:sdtContent>
      <w:p w:rsidR="00924A6A" w:rsidRDefault="00924A6A" w:rsidP="006754ED">
        <w:pPr>
          <w:pStyle w:val="a5"/>
          <w:tabs>
            <w:tab w:val="left" w:pos="3540"/>
            <w:tab w:val="center" w:pos="4680"/>
          </w:tabs>
        </w:pPr>
        <w:r>
          <w:rPr>
            <w:rtl/>
          </w:rPr>
          <w:tab/>
        </w:r>
        <w:r>
          <w:rPr>
            <w:rtl/>
          </w:rPr>
          <w:tab/>
        </w:r>
        <w:r>
          <w:rPr>
            <w:rtl/>
          </w:rPr>
          <w:tab/>
        </w:r>
        <w:r>
          <w:fldChar w:fldCharType="begin"/>
        </w:r>
        <w:r>
          <w:instrText xml:space="preserve"> PAGE   \* MERGEFORMAT </w:instrText>
        </w:r>
        <w:r>
          <w:fldChar w:fldCharType="separate"/>
        </w:r>
        <w:r w:rsidR="002266F2">
          <w:rPr>
            <w:noProof/>
            <w:rtl/>
          </w:rPr>
          <w:t>0</w:t>
        </w:r>
        <w:r>
          <w:fldChar w:fldCharType="end"/>
        </w:r>
      </w:p>
    </w:sdtContent>
  </w:sdt>
  <w:p w:rsidR="00924A6A" w:rsidRDefault="00924A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759" w:rsidRDefault="00727759" w:rsidP="00662284">
      <w:pPr>
        <w:spacing w:after="0" w:line="240" w:lineRule="auto"/>
      </w:pPr>
      <w:r>
        <w:separator/>
      </w:r>
    </w:p>
  </w:footnote>
  <w:footnote w:type="continuationSeparator" w:id="0">
    <w:p w:rsidR="00727759" w:rsidRDefault="00727759" w:rsidP="0066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1"/>
    <w:multiLevelType w:val="hybridMultilevel"/>
    <w:tmpl w:val="D5F47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36830"/>
    <w:multiLevelType w:val="hybridMultilevel"/>
    <w:tmpl w:val="7BD2948C"/>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8D75DB"/>
    <w:multiLevelType w:val="hybridMultilevel"/>
    <w:tmpl w:val="2AF68CAC"/>
    <w:lvl w:ilvl="0" w:tplc="EB0E110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69119F2"/>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9D5D58"/>
    <w:multiLevelType w:val="hybridMultilevel"/>
    <w:tmpl w:val="6C3EF4FA"/>
    <w:lvl w:ilvl="0" w:tplc="9B7A3390">
      <w:start w:val="1"/>
      <w:numFmt w:val="bullet"/>
      <w:lvlText w:val="-"/>
      <w:lvlJc w:val="left"/>
      <w:pPr>
        <w:tabs>
          <w:tab w:val="num" w:pos="720"/>
        </w:tabs>
        <w:ind w:left="720" w:hanging="360"/>
      </w:pPr>
      <w:rPr>
        <w:rFonts w:ascii="Times New Roman" w:hAnsi="Times New Roman" w:hint="default"/>
      </w:rPr>
    </w:lvl>
    <w:lvl w:ilvl="1" w:tplc="8C4832A0" w:tentative="1">
      <w:start w:val="1"/>
      <w:numFmt w:val="bullet"/>
      <w:lvlText w:val="-"/>
      <w:lvlJc w:val="left"/>
      <w:pPr>
        <w:tabs>
          <w:tab w:val="num" w:pos="1440"/>
        </w:tabs>
        <w:ind w:left="1440" w:hanging="360"/>
      </w:pPr>
      <w:rPr>
        <w:rFonts w:ascii="Times New Roman" w:hAnsi="Times New Roman" w:hint="default"/>
      </w:rPr>
    </w:lvl>
    <w:lvl w:ilvl="2" w:tplc="7A769796" w:tentative="1">
      <w:start w:val="1"/>
      <w:numFmt w:val="bullet"/>
      <w:lvlText w:val="-"/>
      <w:lvlJc w:val="left"/>
      <w:pPr>
        <w:tabs>
          <w:tab w:val="num" w:pos="2160"/>
        </w:tabs>
        <w:ind w:left="2160" w:hanging="360"/>
      </w:pPr>
      <w:rPr>
        <w:rFonts w:ascii="Times New Roman" w:hAnsi="Times New Roman" w:hint="default"/>
      </w:rPr>
    </w:lvl>
    <w:lvl w:ilvl="3" w:tplc="CD62E4DA" w:tentative="1">
      <w:start w:val="1"/>
      <w:numFmt w:val="bullet"/>
      <w:lvlText w:val="-"/>
      <w:lvlJc w:val="left"/>
      <w:pPr>
        <w:tabs>
          <w:tab w:val="num" w:pos="2880"/>
        </w:tabs>
        <w:ind w:left="2880" w:hanging="360"/>
      </w:pPr>
      <w:rPr>
        <w:rFonts w:ascii="Times New Roman" w:hAnsi="Times New Roman" w:hint="default"/>
      </w:rPr>
    </w:lvl>
    <w:lvl w:ilvl="4" w:tplc="311429B4" w:tentative="1">
      <w:start w:val="1"/>
      <w:numFmt w:val="bullet"/>
      <w:lvlText w:val="-"/>
      <w:lvlJc w:val="left"/>
      <w:pPr>
        <w:tabs>
          <w:tab w:val="num" w:pos="3600"/>
        </w:tabs>
        <w:ind w:left="3600" w:hanging="360"/>
      </w:pPr>
      <w:rPr>
        <w:rFonts w:ascii="Times New Roman" w:hAnsi="Times New Roman" w:hint="default"/>
      </w:rPr>
    </w:lvl>
    <w:lvl w:ilvl="5" w:tplc="35B8550C" w:tentative="1">
      <w:start w:val="1"/>
      <w:numFmt w:val="bullet"/>
      <w:lvlText w:val="-"/>
      <w:lvlJc w:val="left"/>
      <w:pPr>
        <w:tabs>
          <w:tab w:val="num" w:pos="4320"/>
        </w:tabs>
        <w:ind w:left="4320" w:hanging="360"/>
      </w:pPr>
      <w:rPr>
        <w:rFonts w:ascii="Times New Roman" w:hAnsi="Times New Roman" w:hint="default"/>
      </w:rPr>
    </w:lvl>
    <w:lvl w:ilvl="6" w:tplc="016837F0" w:tentative="1">
      <w:start w:val="1"/>
      <w:numFmt w:val="bullet"/>
      <w:lvlText w:val="-"/>
      <w:lvlJc w:val="left"/>
      <w:pPr>
        <w:tabs>
          <w:tab w:val="num" w:pos="5040"/>
        </w:tabs>
        <w:ind w:left="5040" w:hanging="360"/>
      </w:pPr>
      <w:rPr>
        <w:rFonts w:ascii="Times New Roman" w:hAnsi="Times New Roman" w:hint="default"/>
      </w:rPr>
    </w:lvl>
    <w:lvl w:ilvl="7" w:tplc="47AC0DB2" w:tentative="1">
      <w:start w:val="1"/>
      <w:numFmt w:val="bullet"/>
      <w:lvlText w:val="-"/>
      <w:lvlJc w:val="left"/>
      <w:pPr>
        <w:tabs>
          <w:tab w:val="num" w:pos="5760"/>
        </w:tabs>
        <w:ind w:left="5760" w:hanging="360"/>
      </w:pPr>
      <w:rPr>
        <w:rFonts w:ascii="Times New Roman" w:hAnsi="Times New Roman" w:hint="default"/>
      </w:rPr>
    </w:lvl>
    <w:lvl w:ilvl="8" w:tplc="B91A98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C23D4"/>
    <w:multiLevelType w:val="multilevel"/>
    <w:tmpl w:val="84CC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D7D0B"/>
    <w:multiLevelType w:val="hybridMultilevel"/>
    <w:tmpl w:val="3A94B52A"/>
    <w:lvl w:ilvl="0" w:tplc="63AC1D0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7">
    <w:nsid w:val="0CA6710E"/>
    <w:multiLevelType w:val="hybridMultilevel"/>
    <w:tmpl w:val="15F0D588"/>
    <w:lvl w:ilvl="0" w:tplc="784EB07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E6FEE"/>
    <w:multiLevelType w:val="hybridMultilevel"/>
    <w:tmpl w:val="350C8D62"/>
    <w:lvl w:ilvl="0" w:tplc="DBF0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53A95"/>
    <w:multiLevelType w:val="hybridMultilevel"/>
    <w:tmpl w:val="374CD514"/>
    <w:lvl w:ilvl="0" w:tplc="FBAC7708">
      <w:start w:val="1"/>
      <w:numFmt w:val="decimal"/>
      <w:lvlText w:val="%1."/>
      <w:lvlJc w:val="left"/>
      <w:pPr>
        <w:tabs>
          <w:tab w:val="num" w:pos="720"/>
        </w:tabs>
        <w:ind w:left="720" w:hanging="360"/>
      </w:pPr>
    </w:lvl>
    <w:lvl w:ilvl="1" w:tplc="FEDCE7A6" w:tentative="1">
      <w:start w:val="1"/>
      <w:numFmt w:val="decimal"/>
      <w:lvlText w:val="%2."/>
      <w:lvlJc w:val="left"/>
      <w:pPr>
        <w:tabs>
          <w:tab w:val="num" w:pos="1440"/>
        </w:tabs>
        <w:ind w:left="1440" w:hanging="360"/>
      </w:pPr>
    </w:lvl>
    <w:lvl w:ilvl="2" w:tplc="6DBE9A36" w:tentative="1">
      <w:start w:val="1"/>
      <w:numFmt w:val="decimal"/>
      <w:lvlText w:val="%3."/>
      <w:lvlJc w:val="left"/>
      <w:pPr>
        <w:tabs>
          <w:tab w:val="num" w:pos="2160"/>
        </w:tabs>
        <w:ind w:left="2160" w:hanging="360"/>
      </w:pPr>
    </w:lvl>
    <w:lvl w:ilvl="3" w:tplc="97226BB4" w:tentative="1">
      <w:start w:val="1"/>
      <w:numFmt w:val="decimal"/>
      <w:lvlText w:val="%4."/>
      <w:lvlJc w:val="left"/>
      <w:pPr>
        <w:tabs>
          <w:tab w:val="num" w:pos="2880"/>
        </w:tabs>
        <w:ind w:left="2880" w:hanging="360"/>
      </w:pPr>
    </w:lvl>
    <w:lvl w:ilvl="4" w:tplc="4E9E7180" w:tentative="1">
      <w:start w:val="1"/>
      <w:numFmt w:val="decimal"/>
      <w:lvlText w:val="%5."/>
      <w:lvlJc w:val="left"/>
      <w:pPr>
        <w:tabs>
          <w:tab w:val="num" w:pos="3600"/>
        </w:tabs>
        <w:ind w:left="3600" w:hanging="360"/>
      </w:pPr>
    </w:lvl>
    <w:lvl w:ilvl="5" w:tplc="BEF69AF8" w:tentative="1">
      <w:start w:val="1"/>
      <w:numFmt w:val="decimal"/>
      <w:lvlText w:val="%6."/>
      <w:lvlJc w:val="left"/>
      <w:pPr>
        <w:tabs>
          <w:tab w:val="num" w:pos="4320"/>
        </w:tabs>
        <w:ind w:left="4320" w:hanging="360"/>
      </w:pPr>
    </w:lvl>
    <w:lvl w:ilvl="6" w:tplc="B38C7736" w:tentative="1">
      <w:start w:val="1"/>
      <w:numFmt w:val="decimal"/>
      <w:lvlText w:val="%7."/>
      <w:lvlJc w:val="left"/>
      <w:pPr>
        <w:tabs>
          <w:tab w:val="num" w:pos="5040"/>
        </w:tabs>
        <w:ind w:left="5040" w:hanging="360"/>
      </w:pPr>
    </w:lvl>
    <w:lvl w:ilvl="7" w:tplc="BD7242A8" w:tentative="1">
      <w:start w:val="1"/>
      <w:numFmt w:val="decimal"/>
      <w:lvlText w:val="%8."/>
      <w:lvlJc w:val="left"/>
      <w:pPr>
        <w:tabs>
          <w:tab w:val="num" w:pos="5760"/>
        </w:tabs>
        <w:ind w:left="5760" w:hanging="360"/>
      </w:pPr>
    </w:lvl>
    <w:lvl w:ilvl="8" w:tplc="A8E4DC42" w:tentative="1">
      <w:start w:val="1"/>
      <w:numFmt w:val="decimal"/>
      <w:lvlText w:val="%9."/>
      <w:lvlJc w:val="left"/>
      <w:pPr>
        <w:tabs>
          <w:tab w:val="num" w:pos="6480"/>
        </w:tabs>
        <w:ind w:left="6480" w:hanging="360"/>
      </w:pPr>
    </w:lvl>
  </w:abstractNum>
  <w:abstractNum w:abstractNumId="10">
    <w:nsid w:val="106B1180"/>
    <w:multiLevelType w:val="hybridMultilevel"/>
    <w:tmpl w:val="682E104C"/>
    <w:lvl w:ilvl="0" w:tplc="C9208C3C">
      <w:start w:val="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DE5928"/>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1A45A3"/>
    <w:multiLevelType w:val="hybridMultilevel"/>
    <w:tmpl w:val="0BA622F2"/>
    <w:lvl w:ilvl="0" w:tplc="318666D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62209E"/>
    <w:multiLevelType w:val="hybridMultilevel"/>
    <w:tmpl w:val="6B9E0302"/>
    <w:lvl w:ilvl="0" w:tplc="E406768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nsid w:val="1D1B3DD3"/>
    <w:multiLevelType w:val="hybridMultilevel"/>
    <w:tmpl w:val="097AFEBC"/>
    <w:lvl w:ilvl="0" w:tplc="B0E6D65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E42AF"/>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74212"/>
    <w:multiLevelType w:val="hybridMultilevel"/>
    <w:tmpl w:val="D0E22D56"/>
    <w:lvl w:ilvl="0" w:tplc="B0E6D65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E50C27"/>
    <w:multiLevelType w:val="hybridMultilevel"/>
    <w:tmpl w:val="E140FACA"/>
    <w:lvl w:ilvl="0" w:tplc="696CE9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417594"/>
    <w:multiLevelType w:val="hybridMultilevel"/>
    <w:tmpl w:val="A66E36F0"/>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C1FFC"/>
    <w:multiLevelType w:val="hybridMultilevel"/>
    <w:tmpl w:val="8ED29EFA"/>
    <w:lvl w:ilvl="0" w:tplc="C9208C3C">
      <w:start w:val="50"/>
      <w:numFmt w:val="bullet"/>
      <w:lvlText w:val="-"/>
      <w:lvlJc w:val="left"/>
      <w:pPr>
        <w:tabs>
          <w:tab w:val="num" w:pos="506"/>
        </w:tabs>
        <w:ind w:left="506" w:hanging="360"/>
      </w:pPr>
      <w:rPr>
        <w:rFonts w:ascii="Times New Roman" w:eastAsia="Times New Roman" w:hAnsi="Times New Roman" w:cs="Times New Roman" w:hint="default"/>
      </w:rPr>
    </w:lvl>
    <w:lvl w:ilvl="1" w:tplc="04090003" w:tentative="1">
      <w:start w:val="1"/>
      <w:numFmt w:val="bullet"/>
      <w:lvlText w:val="o"/>
      <w:lvlJc w:val="left"/>
      <w:pPr>
        <w:ind w:left="1226" w:hanging="360"/>
      </w:pPr>
      <w:rPr>
        <w:rFonts w:ascii="Courier New" w:hAnsi="Courier New" w:cs="Courier New" w:hint="default"/>
      </w:rPr>
    </w:lvl>
    <w:lvl w:ilvl="2" w:tplc="04090005" w:tentative="1">
      <w:start w:val="1"/>
      <w:numFmt w:val="bullet"/>
      <w:lvlText w:val=""/>
      <w:lvlJc w:val="left"/>
      <w:pPr>
        <w:ind w:left="1946" w:hanging="360"/>
      </w:pPr>
      <w:rPr>
        <w:rFonts w:ascii="Wingdings" w:hAnsi="Wingdings" w:hint="default"/>
      </w:rPr>
    </w:lvl>
    <w:lvl w:ilvl="3" w:tplc="04090001" w:tentative="1">
      <w:start w:val="1"/>
      <w:numFmt w:val="bullet"/>
      <w:lvlText w:val=""/>
      <w:lvlJc w:val="left"/>
      <w:pPr>
        <w:ind w:left="2666" w:hanging="360"/>
      </w:pPr>
      <w:rPr>
        <w:rFonts w:ascii="Symbol" w:hAnsi="Symbol" w:hint="default"/>
      </w:rPr>
    </w:lvl>
    <w:lvl w:ilvl="4" w:tplc="04090003" w:tentative="1">
      <w:start w:val="1"/>
      <w:numFmt w:val="bullet"/>
      <w:lvlText w:val="o"/>
      <w:lvlJc w:val="left"/>
      <w:pPr>
        <w:ind w:left="3386" w:hanging="360"/>
      </w:pPr>
      <w:rPr>
        <w:rFonts w:ascii="Courier New" w:hAnsi="Courier New" w:cs="Courier New" w:hint="default"/>
      </w:rPr>
    </w:lvl>
    <w:lvl w:ilvl="5" w:tplc="04090005" w:tentative="1">
      <w:start w:val="1"/>
      <w:numFmt w:val="bullet"/>
      <w:lvlText w:val=""/>
      <w:lvlJc w:val="left"/>
      <w:pPr>
        <w:ind w:left="4106" w:hanging="360"/>
      </w:pPr>
      <w:rPr>
        <w:rFonts w:ascii="Wingdings" w:hAnsi="Wingdings" w:hint="default"/>
      </w:rPr>
    </w:lvl>
    <w:lvl w:ilvl="6" w:tplc="04090001" w:tentative="1">
      <w:start w:val="1"/>
      <w:numFmt w:val="bullet"/>
      <w:lvlText w:val=""/>
      <w:lvlJc w:val="left"/>
      <w:pPr>
        <w:ind w:left="4826" w:hanging="360"/>
      </w:pPr>
      <w:rPr>
        <w:rFonts w:ascii="Symbol" w:hAnsi="Symbol" w:hint="default"/>
      </w:rPr>
    </w:lvl>
    <w:lvl w:ilvl="7" w:tplc="04090003" w:tentative="1">
      <w:start w:val="1"/>
      <w:numFmt w:val="bullet"/>
      <w:lvlText w:val="o"/>
      <w:lvlJc w:val="left"/>
      <w:pPr>
        <w:ind w:left="5546" w:hanging="360"/>
      </w:pPr>
      <w:rPr>
        <w:rFonts w:ascii="Courier New" w:hAnsi="Courier New" w:cs="Courier New" w:hint="default"/>
      </w:rPr>
    </w:lvl>
    <w:lvl w:ilvl="8" w:tplc="04090005" w:tentative="1">
      <w:start w:val="1"/>
      <w:numFmt w:val="bullet"/>
      <w:lvlText w:val=""/>
      <w:lvlJc w:val="left"/>
      <w:pPr>
        <w:ind w:left="6266" w:hanging="360"/>
      </w:pPr>
      <w:rPr>
        <w:rFonts w:ascii="Wingdings" w:hAnsi="Wingdings" w:hint="default"/>
      </w:rPr>
    </w:lvl>
  </w:abstractNum>
  <w:abstractNum w:abstractNumId="20">
    <w:nsid w:val="2E733CB6"/>
    <w:multiLevelType w:val="hybridMultilevel"/>
    <w:tmpl w:val="CB6A1666"/>
    <w:lvl w:ilvl="0" w:tplc="B828698C">
      <w:start w:val="1"/>
      <w:numFmt w:val="decimal"/>
      <w:lvlText w:val="%1."/>
      <w:lvlJc w:val="left"/>
      <w:pPr>
        <w:tabs>
          <w:tab w:val="num" w:pos="720"/>
        </w:tabs>
        <w:ind w:left="720" w:hanging="360"/>
      </w:pPr>
    </w:lvl>
    <w:lvl w:ilvl="1" w:tplc="B090F8BA" w:tentative="1">
      <w:start w:val="1"/>
      <w:numFmt w:val="decimal"/>
      <w:lvlText w:val="%2."/>
      <w:lvlJc w:val="left"/>
      <w:pPr>
        <w:tabs>
          <w:tab w:val="num" w:pos="1440"/>
        </w:tabs>
        <w:ind w:left="1440" w:hanging="360"/>
      </w:pPr>
    </w:lvl>
    <w:lvl w:ilvl="2" w:tplc="C4AC77BA" w:tentative="1">
      <w:start w:val="1"/>
      <w:numFmt w:val="decimal"/>
      <w:lvlText w:val="%3."/>
      <w:lvlJc w:val="left"/>
      <w:pPr>
        <w:tabs>
          <w:tab w:val="num" w:pos="2160"/>
        </w:tabs>
        <w:ind w:left="2160" w:hanging="360"/>
      </w:pPr>
    </w:lvl>
    <w:lvl w:ilvl="3" w:tplc="91E0D30A" w:tentative="1">
      <w:start w:val="1"/>
      <w:numFmt w:val="decimal"/>
      <w:lvlText w:val="%4."/>
      <w:lvlJc w:val="left"/>
      <w:pPr>
        <w:tabs>
          <w:tab w:val="num" w:pos="2880"/>
        </w:tabs>
        <w:ind w:left="2880" w:hanging="360"/>
      </w:pPr>
    </w:lvl>
    <w:lvl w:ilvl="4" w:tplc="A5E4B356" w:tentative="1">
      <w:start w:val="1"/>
      <w:numFmt w:val="decimal"/>
      <w:lvlText w:val="%5."/>
      <w:lvlJc w:val="left"/>
      <w:pPr>
        <w:tabs>
          <w:tab w:val="num" w:pos="3600"/>
        </w:tabs>
        <w:ind w:left="3600" w:hanging="360"/>
      </w:pPr>
    </w:lvl>
    <w:lvl w:ilvl="5" w:tplc="9948C9A0" w:tentative="1">
      <w:start w:val="1"/>
      <w:numFmt w:val="decimal"/>
      <w:lvlText w:val="%6."/>
      <w:lvlJc w:val="left"/>
      <w:pPr>
        <w:tabs>
          <w:tab w:val="num" w:pos="4320"/>
        </w:tabs>
        <w:ind w:left="4320" w:hanging="360"/>
      </w:pPr>
    </w:lvl>
    <w:lvl w:ilvl="6" w:tplc="8D9E91B4" w:tentative="1">
      <w:start w:val="1"/>
      <w:numFmt w:val="decimal"/>
      <w:lvlText w:val="%7."/>
      <w:lvlJc w:val="left"/>
      <w:pPr>
        <w:tabs>
          <w:tab w:val="num" w:pos="5040"/>
        </w:tabs>
        <w:ind w:left="5040" w:hanging="360"/>
      </w:pPr>
    </w:lvl>
    <w:lvl w:ilvl="7" w:tplc="24A072E6" w:tentative="1">
      <w:start w:val="1"/>
      <w:numFmt w:val="decimal"/>
      <w:lvlText w:val="%8."/>
      <w:lvlJc w:val="left"/>
      <w:pPr>
        <w:tabs>
          <w:tab w:val="num" w:pos="5760"/>
        </w:tabs>
        <w:ind w:left="5760" w:hanging="360"/>
      </w:pPr>
    </w:lvl>
    <w:lvl w:ilvl="8" w:tplc="69FC3E78" w:tentative="1">
      <w:start w:val="1"/>
      <w:numFmt w:val="decimal"/>
      <w:lvlText w:val="%9."/>
      <w:lvlJc w:val="left"/>
      <w:pPr>
        <w:tabs>
          <w:tab w:val="num" w:pos="6480"/>
        </w:tabs>
        <w:ind w:left="6480" w:hanging="360"/>
      </w:pPr>
    </w:lvl>
  </w:abstractNum>
  <w:abstractNum w:abstractNumId="21">
    <w:nsid w:val="30DC204A"/>
    <w:multiLevelType w:val="hybridMultilevel"/>
    <w:tmpl w:val="EDBE2692"/>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A70BA1"/>
    <w:multiLevelType w:val="hybridMultilevel"/>
    <w:tmpl w:val="C1A8ED5A"/>
    <w:lvl w:ilvl="0" w:tplc="4E323B5C">
      <w:start w:val="1"/>
      <w:numFmt w:val="bullet"/>
      <w:lvlText w:val=""/>
      <w:lvlJc w:val="left"/>
      <w:pPr>
        <w:tabs>
          <w:tab w:val="num" w:pos="720"/>
        </w:tabs>
        <w:ind w:left="720" w:hanging="360"/>
      </w:pPr>
      <w:rPr>
        <w:rFonts w:ascii="Wingdings" w:hAnsi="Wingdings" w:hint="default"/>
      </w:rPr>
    </w:lvl>
    <w:lvl w:ilvl="1" w:tplc="8ED02FD0" w:tentative="1">
      <w:start w:val="1"/>
      <w:numFmt w:val="bullet"/>
      <w:lvlText w:val=""/>
      <w:lvlJc w:val="left"/>
      <w:pPr>
        <w:tabs>
          <w:tab w:val="num" w:pos="1440"/>
        </w:tabs>
        <w:ind w:left="1440" w:hanging="360"/>
      </w:pPr>
      <w:rPr>
        <w:rFonts w:ascii="Wingdings" w:hAnsi="Wingdings" w:hint="default"/>
      </w:rPr>
    </w:lvl>
    <w:lvl w:ilvl="2" w:tplc="961E76A8" w:tentative="1">
      <w:start w:val="1"/>
      <w:numFmt w:val="bullet"/>
      <w:lvlText w:val=""/>
      <w:lvlJc w:val="left"/>
      <w:pPr>
        <w:tabs>
          <w:tab w:val="num" w:pos="2160"/>
        </w:tabs>
        <w:ind w:left="2160" w:hanging="360"/>
      </w:pPr>
      <w:rPr>
        <w:rFonts w:ascii="Wingdings" w:hAnsi="Wingdings" w:hint="default"/>
      </w:rPr>
    </w:lvl>
    <w:lvl w:ilvl="3" w:tplc="7AF8E74E" w:tentative="1">
      <w:start w:val="1"/>
      <w:numFmt w:val="bullet"/>
      <w:lvlText w:val=""/>
      <w:lvlJc w:val="left"/>
      <w:pPr>
        <w:tabs>
          <w:tab w:val="num" w:pos="2880"/>
        </w:tabs>
        <w:ind w:left="2880" w:hanging="360"/>
      </w:pPr>
      <w:rPr>
        <w:rFonts w:ascii="Wingdings" w:hAnsi="Wingdings" w:hint="default"/>
      </w:rPr>
    </w:lvl>
    <w:lvl w:ilvl="4" w:tplc="1E227376" w:tentative="1">
      <w:start w:val="1"/>
      <w:numFmt w:val="bullet"/>
      <w:lvlText w:val=""/>
      <w:lvlJc w:val="left"/>
      <w:pPr>
        <w:tabs>
          <w:tab w:val="num" w:pos="3600"/>
        </w:tabs>
        <w:ind w:left="3600" w:hanging="360"/>
      </w:pPr>
      <w:rPr>
        <w:rFonts w:ascii="Wingdings" w:hAnsi="Wingdings" w:hint="default"/>
      </w:rPr>
    </w:lvl>
    <w:lvl w:ilvl="5" w:tplc="F6B662B6" w:tentative="1">
      <w:start w:val="1"/>
      <w:numFmt w:val="bullet"/>
      <w:lvlText w:val=""/>
      <w:lvlJc w:val="left"/>
      <w:pPr>
        <w:tabs>
          <w:tab w:val="num" w:pos="4320"/>
        </w:tabs>
        <w:ind w:left="4320" w:hanging="360"/>
      </w:pPr>
      <w:rPr>
        <w:rFonts w:ascii="Wingdings" w:hAnsi="Wingdings" w:hint="default"/>
      </w:rPr>
    </w:lvl>
    <w:lvl w:ilvl="6" w:tplc="41F6D7F8" w:tentative="1">
      <w:start w:val="1"/>
      <w:numFmt w:val="bullet"/>
      <w:lvlText w:val=""/>
      <w:lvlJc w:val="left"/>
      <w:pPr>
        <w:tabs>
          <w:tab w:val="num" w:pos="5040"/>
        </w:tabs>
        <w:ind w:left="5040" w:hanging="360"/>
      </w:pPr>
      <w:rPr>
        <w:rFonts w:ascii="Wingdings" w:hAnsi="Wingdings" w:hint="default"/>
      </w:rPr>
    </w:lvl>
    <w:lvl w:ilvl="7" w:tplc="D19CC9B4" w:tentative="1">
      <w:start w:val="1"/>
      <w:numFmt w:val="bullet"/>
      <w:lvlText w:val=""/>
      <w:lvlJc w:val="left"/>
      <w:pPr>
        <w:tabs>
          <w:tab w:val="num" w:pos="5760"/>
        </w:tabs>
        <w:ind w:left="5760" w:hanging="360"/>
      </w:pPr>
      <w:rPr>
        <w:rFonts w:ascii="Wingdings" w:hAnsi="Wingdings" w:hint="default"/>
      </w:rPr>
    </w:lvl>
    <w:lvl w:ilvl="8" w:tplc="724EB718" w:tentative="1">
      <w:start w:val="1"/>
      <w:numFmt w:val="bullet"/>
      <w:lvlText w:val=""/>
      <w:lvlJc w:val="left"/>
      <w:pPr>
        <w:tabs>
          <w:tab w:val="num" w:pos="6480"/>
        </w:tabs>
        <w:ind w:left="6480" w:hanging="360"/>
      </w:pPr>
      <w:rPr>
        <w:rFonts w:ascii="Wingdings" w:hAnsi="Wingdings" w:hint="default"/>
      </w:rPr>
    </w:lvl>
  </w:abstractNum>
  <w:abstractNum w:abstractNumId="23">
    <w:nsid w:val="363D770C"/>
    <w:multiLevelType w:val="hybridMultilevel"/>
    <w:tmpl w:val="A13E6168"/>
    <w:lvl w:ilvl="0" w:tplc="533C8368">
      <w:start w:val="1"/>
      <w:numFmt w:val="bullet"/>
      <w:lvlText w:val=""/>
      <w:lvlJc w:val="left"/>
      <w:pPr>
        <w:tabs>
          <w:tab w:val="num" w:pos="720"/>
        </w:tabs>
        <w:ind w:left="720" w:hanging="360"/>
      </w:pPr>
      <w:rPr>
        <w:rFonts w:ascii="Times New Roman" w:hAnsi="Times New Roman" w:hint="default"/>
      </w:rPr>
    </w:lvl>
    <w:lvl w:ilvl="1" w:tplc="B1D4ABEE" w:tentative="1">
      <w:start w:val="1"/>
      <w:numFmt w:val="bullet"/>
      <w:lvlText w:val=""/>
      <w:lvlJc w:val="left"/>
      <w:pPr>
        <w:tabs>
          <w:tab w:val="num" w:pos="1440"/>
        </w:tabs>
        <w:ind w:left="1440" w:hanging="360"/>
      </w:pPr>
      <w:rPr>
        <w:rFonts w:ascii="Times New Roman" w:hAnsi="Times New Roman" w:hint="default"/>
      </w:rPr>
    </w:lvl>
    <w:lvl w:ilvl="2" w:tplc="77382A36" w:tentative="1">
      <w:start w:val="1"/>
      <w:numFmt w:val="bullet"/>
      <w:lvlText w:val=""/>
      <w:lvlJc w:val="left"/>
      <w:pPr>
        <w:tabs>
          <w:tab w:val="num" w:pos="2160"/>
        </w:tabs>
        <w:ind w:left="2160" w:hanging="360"/>
      </w:pPr>
      <w:rPr>
        <w:rFonts w:ascii="Times New Roman" w:hAnsi="Times New Roman" w:hint="default"/>
      </w:rPr>
    </w:lvl>
    <w:lvl w:ilvl="3" w:tplc="B50E5AE2" w:tentative="1">
      <w:start w:val="1"/>
      <w:numFmt w:val="bullet"/>
      <w:lvlText w:val=""/>
      <w:lvlJc w:val="left"/>
      <w:pPr>
        <w:tabs>
          <w:tab w:val="num" w:pos="2880"/>
        </w:tabs>
        <w:ind w:left="2880" w:hanging="360"/>
      </w:pPr>
      <w:rPr>
        <w:rFonts w:ascii="Times New Roman" w:hAnsi="Times New Roman" w:hint="default"/>
      </w:rPr>
    </w:lvl>
    <w:lvl w:ilvl="4" w:tplc="2816171C" w:tentative="1">
      <w:start w:val="1"/>
      <w:numFmt w:val="bullet"/>
      <w:lvlText w:val=""/>
      <w:lvlJc w:val="left"/>
      <w:pPr>
        <w:tabs>
          <w:tab w:val="num" w:pos="3600"/>
        </w:tabs>
        <w:ind w:left="3600" w:hanging="360"/>
      </w:pPr>
      <w:rPr>
        <w:rFonts w:ascii="Times New Roman" w:hAnsi="Times New Roman" w:hint="default"/>
      </w:rPr>
    </w:lvl>
    <w:lvl w:ilvl="5" w:tplc="0C22BAFE" w:tentative="1">
      <w:start w:val="1"/>
      <w:numFmt w:val="bullet"/>
      <w:lvlText w:val=""/>
      <w:lvlJc w:val="left"/>
      <w:pPr>
        <w:tabs>
          <w:tab w:val="num" w:pos="4320"/>
        </w:tabs>
        <w:ind w:left="4320" w:hanging="360"/>
      </w:pPr>
      <w:rPr>
        <w:rFonts w:ascii="Times New Roman" w:hAnsi="Times New Roman" w:hint="default"/>
      </w:rPr>
    </w:lvl>
    <w:lvl w:ilvl="6" w:tplc="23D28A7C" w:tentative="1">
      <w:start w:val="1"/>
      <w:numFmt w:val="bullet"/>
      <w:lvlText w:val=""/>
      <w:lvlJc w:val="left"/>
      <w:pPr>
        <w:tabs>
          <w:tab w:val="num" w:pos="5040"/>
        </w:tabs>
        <w:ind w:left="5040" w:hanging="360"/>
      </w:pPr>
      <w:rPr>
        <w:rFonts w:ascii="Times New Roman" w:hAnsi="Times New Roman" w:hint="default"/>
      </w:rPr>
    </w:lvl>
    <w:lvl w:ilvl="7" w:tplc="374CEE64" w:tentative="1">
      <w:start w:val="1"/>
      <w:numFmt w:val="bullet"/>
      <w:lvlText w:val=""/>
      <w:lvlJc w:val="left"/>
      <w:pPr>
        <w:tabs>
          <w:tab w:val="num" w:pos="5760"/>
        </w:tabs>
        <w:ind w:left="5760" w:hanging="360"/>
      </w:pPr>
      <w:rPr>
        <w:rFonts w:ascii="Times New Roman" w:hAnsi="Times New Roman" w:hint="default"/>
      </w:rPr>
    </w:lvl>
    <w:lvl w:ilvl="8" w:tplc="F8E4CD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D848BC"/>
    <w:multiLevelType w:val="hybridMultilevel"/>
    <w:tmpl w:val="18ACC066"/>
    <w:lvl w:ilvl="0" w:tplc="2746192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563A41"/>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D3BAA"/>
    <w:multiLevelType w:val="hybridMultilevel"/>
    <w:tmpl w:val="FDB243B6"/>
    <w:lvl w:ilvl="0" w:tplc="AA3EB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14EB4"/>
    <w:multiLevelType w:val="hybridMultilevel"/>
    <w:tmpl w:val="649AFE0C"/>
    <w:lvl w:ilvl="0" w:tplc="522828AA">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440C4014"/>
    <w:multiLevelType w:val="hybridMultilevel"/>
    <w:tmpl w:val="5CF80F7A"/>
    <w:lvl w:ilvl="0" w:tplc="B0E6D65E">
      <w:start w:val="1"/>
      <w:numFmt w:val="bullet"/>
      <w:lvlText w:val="-"/>
      <w:lvlJc w:val="left"/>
      <w:pPr>
        <w:ind w:left="869" w:hanging="360"/>
      </w:pPr>
      <w:rPr>
        <w:rFonts w:ascii="Arial" w:eastAsia="Times New Roman" w:hAnsi="Arial" w:cs="Aria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9">
    <w:nsid w:val="4D270CB0"/>
    <w:multiLevelType w:val="hybridMultilevel"/>
    <w:tmpl w:val="A9C0A480"/>
    <w:lvl w:ilvl="0" w:tplc="784EB07C">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74903"/>
    <w:multiLevelType w:val="hybridMultilevel"/>
    <w:tmpl w:val="5922D8F6"/>
    <w:lvl w:ilvl="0" w:tplc="D0F02390">
      <w:start w:val="1"/>
      <w:numFmt w:val="bullet"/>
      <w:lvlText w:val=""/>
      <w:lvlJc w:val="left"/>
      <w:pPr>
        <w:tabs>
          <w:tab w:val="num" w:pos="720"/>
        </w:tabs>
        <w:ind w:left="720" w:hanging="360"/>
      </w:pPr>
      <w:rPr>
        <w:rFonts w:ascii="Times New Roman" w:hAnsi="Times New Roman" w:hint="default"/>
      </w:rPr>
    </w:lvl>
    <w:lvl w:ilvl="1" w:tplc="A8B23586" w:tentative="1">
      <w:start w:val="1"/>
      <w:numFmt w:val="bullet"/>
      <w:lvlText w:val=""/>
      <w:lvlJc w:val="left"/>
      <w:pPr>
        <w:tabs>
          <w:tab w:val="num" w:pos="1440"/>
        </w:tabs>
        <w:ind w:left="1440" w:hanging="360"/>
      </w:pPr>
      <w:rPr>
        <w:rFonts w:ascii="Times New Roman" w:hAnsi="Times New Roman" w:hint="default"/>
      </w:rPr>
    </w:lvl>
    <w:lvl w:ilvl="2" w:tplc="B2444658" w:tentative="1">
      <w:start w:val="1"/>
      <w:numFmt w:val="bullet"/>
      <w:lvlText w:val=""/>
      <w:lvlJc w:val="left"/>
      <w:pPr>
        <w:tabs>
          <w:tab w:val="num" w:pos="2160"/>
        </w:tabs>
        <w:ind w:left="2160" w:hanging="360"/>
      </w:pPr>
      <w:rPr>
        <w:rFonts w:ascii="Times New Roman" w:hAnsi="Times New Roman" w:hint="default"/>
      </w:rPr>
    </w:lvl>
    <w:lvl w:ilvl="3" w:tplc="0FF22816" w:tentative="1">
      <w:start w:val="1"/>
      <w:numFmt w:val="bullet"/>
      <w:lvlText w:val=""/>
      <w:lvlJc w:val="left"/>
      <w:pPr>
        <w:tabs>
          <w:tab w:val="num" w:pos="2880"/>
        </w:tabs>
        <w:ind w:left="2880" w:hanging="360"/>
      </w:pPr>
      <w:rPr>
        <w:rFonts w:ascii="Times New Roman" w:hAnsi="Times New Roman" w:hint="default"/>
      </w:rPr>
    </w:lvl>
    <w:lvl w:ilvl="4" w:tplc="3A7E6536" w:tentative="1">
      <w:start w:val="1"/>
      <w:numFmt w:val="bullet"/>
      <w:lvlText w:val=""/>
      <w:lvlJc w:val="left"/>
      <w:pPr>
        <w:tabs>
          <w:tab w:val="num" w:pos="3600"/>
        </w:tabs>
        <w:ind w:left="3600" w:hanging="360"/>
      </w:pPr>
      <w:rPr>
        <w:rFonts w:ascii="Times New Roman" w:hAnsi="Times New Roman" w:hint="default"/>
      </w:rPr>
    </w:lvl>
    <w:lvl w:ilvl="5" w:tplc="40DA431A" w:tentative="1">
      <w:start w:val="1"/>
      <w:numFmt w:val="bullet"/>
      <w:lvlText w:val=""/>
      <w:lvlJc w:val="left"/>
      <w:pPr>
        <w:tabs>
          <w:tab w:val="num" w:pos="4320"/>
        </w:tabs>
        <w:ind w:left="4320" w:hanging="360"/>
      </w:pPr>
      <w:rPr>
        <w:rFonts w:ascii="Times New Roman" w:hAnsi="Times New Roman" w:hint="default"/>
      </w:rPr>
    </w:lvl>
    <w:lvl w:ilvl="6" w:tplc="CCD6BFE6" w:tentative="1">
      <w:start w:val="1"/>
      <w:numFmt w:val="bullet"/>
      <w:lvlText w:val=""/>
      <w:lvlJc w:val="left"/>
      <w:pPr>
        <w:tabs>
          <w:tab w:val="num" w:pos="5040"/>
        </w:tabs>
        <w:ind w:left="5040" w:hanging="360"/>
      </w:pPr>
      <w:rPr>
        <w:rFonts w:ascii="Times New Roman" w:hAnsi="Times New Roman" w:hint="default"/>
      </w:rPr>
    </w:lvl>
    <w:lvl w:ilvl="7" w:tplc="5108FD44" w:tentative="1">
      <w:start w:val="1"/>
      <w:numFmt w:val="bullet"/>
      <w:lvlText w:val=""/>
      <w:lvlJc w:val="left"/>
      <w:pPr>
        <w:tabs>
          <w:tab w:val="num" w:pos="5760"/>
        </w:tabs>
        <w:ind w:left="5760" w:hanging="360"/>
      </w:pPr>
      <w:rPr>
        <w:rFonts w:ascii="Times New Roman" w:hAnsi="Times New Roman" w:hint="default"/>
      </w:rPr>
    </w:lvl>
    <w:lvl w:ilvl="8" w:tplc="E1CE54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561B23"/>
    <w:multiLevelType w:val="hybridMultilevel"/>
    <w:tmpl w:val="809ECA5A"/>
    <w:lvl w:ilvl="0" w:tplc="72CC76DC">
      <w:start w:val="1"/>
      <w:numFmt w:val="bullet"/>
      <w:lvlText w:val=""/>
      <w:lvlJc w:val="left"/>
      <w:pPr>
        <w:tabs>
          <w:tab w:val="num" w:pos="360"/>
        </w:tabs>
        <w:ind w:left="360" w:hanging="360"/>
      </w:pPr>
      <w:rPr>
        <w:rFonts w:ascii="Wingdings" w:hAnsi="Wingdings" w:hint="default"/>
      </w:rPr>
    </w:lvl>
    <w:lvl w:ilvl="1" w:tplc="63B2356C" w:tentative="1">
      <w:start w:val="1"/>
      <w:numFmt w:val="bullet"/>
      <w:lvlText w:val=""/>
      <w:lvlJc w:val="left"/>
      <w:pPr>
        <w:tabs>
          <w:tab w:val="num" w:pos="1440"/>
        </w:tabs>
        <w:ind w:left="1440" w:hanging="360"/>
      </w:pPr>
      <w:rPr>
        <w:rFonts w:ascii="Wingdings" w:hAnsi="Wingdings" w:hint="default"/>
      </w:rPr>
    </w:lvl>
    <w:lvl w:ilvl="2" w:tplc="C7709F68" w:tentative="1">
      <w:start w:val="1"/>
      <w:numFmt w:val="bullet"/>
      <w:lvlText w:val=""/>
      <w:lvlJc w:val="left"/>
      <w:pPr>
        <w:tabs>
          <w:tab w:val="num" w:pos="2160"/>
        </w:tabs>
        <w:ind w:left="2160" w:hanging="360"/>
      </w:pPr>
      <w:rPr>
        <w:rFonts w:ascii="Wingdings" w:hAnsi="Wingdings" w:hint="default"/>
      </w:rPr>
    </w:lvl>
    <w:lvl w:ilvl="3" w:tplc="F9DE5B08" w:tentative="1">
      <w:start w:val="1"/>
      <w:numFmt w:val="bullet"/>
      <w:lvlText w:val=""/>
      <w:lvlJc w:val="left"/>
      <w:pPr>
        <w:tabs>
          <w:tab w:val="num" w:pos="2880"/>
        </w:tabs>
        <w:ind w:left="2880" w:hanging="360"/>
      </w:pPr>
      <w:rPr>
        <w:rFonts w:ascii="Wingdings" w:hAnsi="Wingdings" w:hint="default"/>
      </w:rPr>
    </w:lvl>
    <w:lvl w:ilvl="4" w:tplc="BE8EBFC4" w:tentative="1">
      <w:start w:val="1"/>
      <w:numFmt w:val="bullet"/>
      <w:lvlText w:val=""/>
      <w:lvlJc w:val="left"/>
      <w:pPr>
        <w:tabs>
          <w:tab w:val="num" w:pos="3600"/>
        </w:tabs>
        <w:ind w:left="3600" w:hanging="360"/>
      </w:pPr>
      <w:rPr>
        <w:rFonts w:ascii="Wingdings" w:hAnsi="Wingdings" w:hint="default"/>
      </w:rPr>
    </w:lvl>
    <w:lvl w:ilvl="5" w:tplc="33A8FD34" w:tentative="1">
      <w:start w:val="1"/>
      <w:numFmt w:val="bullet"/>
      <w:lvlText w:val=""/>
      <w:lvlJc w:val="left"/>
      <w:pPr>
        <w:tabs>
          <w:tab w:val="num" w:pos="4320"/>
        </w:tabs>
        <w:ind w:left="4320" w:hanging="360"/>
      </w:pPr>
      <w:rPr>
        <w:rFonts w:ascii="Wingdings" w:hAnsi="Wingdings" w:hint="default"/>
      </w:rPr>
    </w:lvl>
    <w:lvl w:ilvl="6" w:tplc="73E0D9C4" w:tentative="1">
      <w:start w:val="1"/>
      <w:numFmt w:val="bullet"/>
      <w:lvlText w:val=""/>
      <w:lvlJc w:val="left"/>
      <w:pPr>
        <w:tabs>
          <w:tab w:val="num" w:pos="5040"/>
        </w:tabs>
        <w:ind w:left="5040" w:hanging="360"/>
      </w:pPr>
      <w:rPr>
        <w:rFonts w:ascii="Wingdings" w:hAnsi="Wingdings" w:hint="default"/>
      </w:rPr>
    </w:lvl>
    <w:lvl w:ilvl="7" w:tplc="E35CFAAE" w:tentative="1">
      <w:start w:val="1"/>
      <w:numFmt w:val="bullet"/>
      <w:lvlText w:val=""/>
      <w:lvlJc w:val="left"/>
      <w:pPr>
        <w:tabs>
          <w:tab w:val="num" w:pos="5760"/>
        </w:tabs>
        <w:ind w:left="5760" w:hanging="360"/>
      </w:pPr>
      <w:rPr>
        <w:rFonts w:ascii="Wingdings" w:hAnsi="Wingdings" w:hint="default"/>
      </w:rPr>
    </w:lvl>
    <w:lvl w:ilvl="8" w:tplc="78B6405A" w:tentative="1">
      <w:start w:val="1"/>
      <w:numFmt w:val="bullet"/>
      <w:lvlText w:val=""/>
      <w:lvlJc w:val="left"/>
      <w:pPr>
        <w:tabs>
          <w:tab w:val="num" w:pos="6480"/>
        </w:tabs>
        <w:ind w:left="6480" w:hanging="360"/>
      </w:pPr>
      <w:rPr>
        <w:rFonts w:ascii="Wingdings" w:hAnsi="Wingdings" w:hint="default"/>
      </w:rPr>
    </w:lvl>
  </w:abstractNum>
  <w:abstractNum w:abstractNumId="32">
    <w:nsid w:val="587433CE"/>
    <w:multiLevelType w:val="hybridMultilevel"/>
    <w:tmpl w:val="9A3C817E"/>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244BAC"/>
    <w:multiLevelType w:val="hybridMultilevel"/>
    <w:tmpl w:val="A72CC500"/>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F13DD"/>
    <w:multiLevelType w:val="hybridMultilevel"/>
    <w:tmpl w:val="7834D47A"/>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E05E6"/>
    <w:multiLevelType w:val="hybridMultilevel"/>
    <w:tmpl w:val="CD781B88"/>
    <w:lvl w:ilvl="0" w:tplc="B0E6D6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C4EB7"/>
    <w:multiLevelType w:val="hybridMultilevel"/>
    <w:tmpl w:val="CCB27276"/>
    <w:lvl w:ilvl="0" w:tplc="C3B0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F0901"/>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nsid w:val="61CF7F61"/>
    <w:multiLevelType w:val="hybridMultilevel"/>
    <w:tmpl w:val="31FAC962"/>
    <w:lvl w:ilvl="0" w:tplc="E7F8D8BC">
      <w:start w:val="1"/>
      <w:numFmt w:val="decimal"/>
      <w:lvlText w:val="%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9">
    <w:nsid w:val="62E83052"/>
    <w:multiLevelType w:val="hybridMultilevel"/>
    <w:tmpl w:val="FAD2DC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0">
    <w:nsid w:val="63AB5958"/>
    <w:multiLevelType w:val="hybridMultilevel"/>
    <w:tmpl w:val="162AA318"/>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0544F0"/>
    <w:multiLevelType w:val="hybridMultilevel"/>
    <w:tmpl w:val="D5BC26FE"/>
    <w:lvl w:ilvl="0" w:tplc="5E5A18E2">
      <w:start w:val="1"/>
      <w:numFmt w:val="bullet"/>
      <w:lvlText w:val="•"/>
      <w:lvlJc w:val="left"/>
      <w:pPr>
        <w:tabs>
          <w:tab w:val="num" w:pos="720"/>
        </w:tabs>
        <w:ind w:left="720" w:hanging="360"/>
      </w:pPr>
      <w:rPr>
        <w:rFonts w:ascii="Times New Roman" w:hAnsi="Times New Roman" w:hint="default"/>
      </w:rPr>
    </w:lvl>
    <w:lvl w:ilvl="1" w:tplc="038EC6C8" w:tentative="1">
      <w:start w:val="1"/>
      <w:numFmt w:val="bullet"/>
      <w:lvlText w:val="•"/>
      <w:lvlJc w:val="left"/>
      <w:pPr>
        <w:tabs>
          <w:tab w:val="num" w:pos="1440"/>
        </w:tabs>
        <w:ind w:left="1440" w:hanging="360"/>
      </w:pPr>
      <w:rPr>
        <w:rFonts w:ascii="Times New Roman" w:hAnsi="Times New Roman" w:hint="default"/>
      </w:rPr>
    </w:lvl>
    <w:lvl w:ilvl="2" w:tplc="945C20C2" w:tentative="1">
      <w:start w:val="1"/>
      <w:numFmt w:val="bullet"/>
      <w:lvlText w:val="•"/>
      <w:lvlJc w:val="left"/>
      <w:pPr>
        <w:tabs>
          <w:tab w:val="num" w:pos="2160"/>
        </w:tabs>
        <w:ind w:left="2160" w:hanging="360"/>
      </w:pPr>
      <w:rPr>
        <w:rFonts w:ascii="Times New Roman" w:hAnsi="Times New Roman" w:hint="default"/>
      </w:rPr>
    </w:lvl>
    <w:lvl w:ilvl="3" w:tplc="2940F5D8" w:tentative="1">
      <w:start w:val="1"/>
      <w:numFmt w:val="bullet"/>
      <w:lvlText w:val="•"/>
      <w:lvlJc w:val="left"/>
      <w:pPr>
        <w:tabs>
          <w:tab w:val="num" w:pos="2880"/>
        </w:tabs>
        <w:ind w:left="2880" w:hanging="360"/>
      </w:pPr>
      <w:rPr>
        <w:rFonts w:ascii="Times New Roman" w:hAnsi="Times New Roman" w:hint="default"/>
      </w:rPr>
    </w:lvl>
    <w:lvl w:ilvl="4" w:tplc="167A9676" w:tentative="1">
      <w:start w:val="1"/>
      <w:numFmt w:val="bullet"/>
      <w:lvlText w:val="•"/>
      <w:lvlJc w:val="left"/>
      <w:pPr>
        <w:tabs>
          <w:tab w:val="num" w:pos="3600"/>
        </w:tabs>
        <w:ind w:left="3600" w:hanging="360"/>
      </w:pPr>
      <w:rPr>
        <w:rFonts w:ascii="Times New Roman" w:hAnsi="Times New Roman" w:hint="default"/>
      </w:rPr>
    </w:lvl>
    <w:lvl w:ilvl="5" w:tplc="C1461D2C" w:tentative="1">
      <w:start w:val="1"/>
      <w:numFmt w:val="bullet"/>
      <w:lvlText w:val="•"/>
      <w:lvlJc w:val="left"/>
      <w:pPr>
        <w:tabs>
          <w:tab w:val="num" w:pos="4320"/>
        </w:tabs>
        <w:ind w:left="4320" w:hanging="360"/>
      </w:pPr>
      <w:rPr>
        <w:rFonts w:ascii="Times New Roman" w:hAnsi="Times New Roman" w:hint="default"/>
      </w:rPr>
    </w:lvl>
    <w:lvl w:ilvl="6" w:tplc="6C209410" w:tentative="1">
      <w:start w:val="1"/>
      <w:numFmt w:val="bullet"/>
      <w:lvlText w:val="•"/>
      <w:lvlJc w:val="left"/>
      <w:pPr>
        <w:tabs>
          <w:tab w:val="num" w:pos="5040"/>
        </w:tabs>
        <w:ind w:left="5040" w:hanging="360"/>
      </w:pPr>
      <w:rPr>
        <w:rFonts w:ascii="Times New Roman" w:hAnsi="Times New Roman" w:hint="default"/>
      </w:rPr>
    </w:lvl>
    <w:lvl w:ilvl="7" w:tplc="BB38EFD4" w:tentative="1">
      <w:start w:val="1"/>
      <w:numFmt w:val="bullet"/>
      <w:lvlText w:val="•"/>
      <w:lvlJc w:val="left"/>
      <w:pPr>
        <w:tabs>
          <w:tab w:val="num" w:pos="5760"/>
        </w:tabs>
        <w:ind w:left="5760" w:hanging="360"/>
      </w:pPr>
      <w:rPr>
        <w:rFonts w:ascii="Times New Roman" w:hAnsi="Times New Roman" w:hint="default"/>
      </w:rPr>
    </w:lvl>
    <w:lvl w:ilvl="8" w:tplc="191A44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5C5096C"/>
    <w:multiLevelType w:val="hybridMultilevel"/>
    <w:tmpl w:val="1450AD56"/>
    <w:lvl w:ilvl="0" w:tplc="DED67488">
      <w:start w:val="40"/>
      <w:numFmt w:val="bullet"/>
      <w:lvlText w:val="-"/>
      <w:lvlJc w:val="left"/>
      <w:pPr>
        <w:ind w:left="360" w:hanging="360"/>
      </w:pPr>
      <w:rPr>
        <w:rFonts w:ascii="Arial" w:eastAsia="Times New Roman" w:hAnsi="Arial" w:cs="FS_Future"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2F108B"/>
    <w:multiLevelType w:val="hybridMultilevel"/>
    <w:tmpl w:val="9138B9A0"/>
    <w:lvl w:ilvl="0" w:tplc="0409000F">
      <w:start w:val="1"/>
      <w:numFmt w:val="decimal"/>
      <w:lvlText w:val="%1."/>
      <w:lvlJc w:val="left"/>
      <w:pPr>
        <w:tabs>
          <w:tab w:val="num" w:pos="720"/>
        </w:tabs>
        <w:ind w:left="720" w:hanging="360"/>
      </w:pPr>
      <w:rPr>
        <w:rFonts w:hint="default"/>
      </w:rPr>
    </w:lvl>
    <w:lvl w:ilvl="1" w:tplc="B69E43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E94BA2"/>
    <w:multiLevelType w:val="hybridMultilevel"/>
    <w:tmpl w:val="85C8E546"/>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8698C"/>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3C78C0"/>
    <w:multiLevelType w:val="hybridMultilevel"/>
    <w:tmpl w:val="EC0C08D6"/>
    <w:lvl w:ilvl="0" w:tplc="1CA086E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546E19"/>
    <w:multiLevelType w:val="hybridMultilevel"/>
    <w:tmpl w:val="015090D6"/>
    <w:lvl w:ilvl="0" w:tplc="369A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8"/>
  </w:num>
  <w:num w:numId="4">
    <w:abstractNumId w:val="7"/>
  </w:num>
  <w:num w:numId="5">
    <w:abstractNumId w:val="27"/>
  </w:num>
  <w:num w:numId="6">
    <w:abstractNumId w:val="35"/>
  </w:num>
  <w:num w:numId="7">
    <w:abstractNumId w:val="40"/>
  </w:num>
  <w:num w:numId="8">
    <w:abstractNumId w:val="32"/>
  </w:num>
  <w:num w:numId="9">
    <w:abstractNumId w:val="33"/>
  </w:num>
  <w:num w:numId="10">
    <w:abstractNumId w:val="1"/>
  </w:num>
  <w:num w:numId="11">
    <w:abstractNumId w:val="21"/>
  </w:num>
  <w:num w:numId="12">
    <w:abstractNumId w:val="46"/>
  </w:num>
  <w:num w:numId="13">
    <w:abstractNumId w:val="17"/>
  </w:num>
  <w:num w:numId="14">
    <w:abstractNumId w:val="10"/>
  </w:num>
  <w:num w:numId="15">
    <w:abstractNumId w:val="43"/>
  </w:num>
  <w:num w:numId="16">
    <w:abstractNumId w:val="4"/>
  </w:num>
  <w:num w:numId="17">
    <w:abstractNumId w:val="5"/>
  </w:num>
  <w:num w:numId="18">
    <w:abstractNumId w:val="39"/>
  </w:num>
  <w:num w:numId="19">
    <w:abstractNumId w:val="0"/>
  </w:num>
  <w:num w:numId="20">
    <w:abstractNumId w:val="24"/>
  </w:num>
  <w:num w:numId="21">
    <w:abstractNumId w:val="34"/>
  </w:num>
  <w:num w:numId="22">
    <w:abstractNumId w:val="44"/>
  </w:num>
  <w:num w:numId="23">
    <w:abstractNumId w:val="2"/>
  </w:num>
  <w:num w:numId="24">
    <w:abstractNumId w:val="30"/>
  </w:num>
  <w:num w:numId="25">
    <w:abstractNumId w:val="23"/>
  </w:num>
  <w:num w:numId="26">
    <w:abstractNumId w:val="25"/>
  </w:num>
  <w:num w:numId="27">
    <w:abstractNumId w:val="15"/>
  </w:num>
  <w:num w:numId="28">
    <w:abstractNumId w:val="18"/>
  </w:num>
  <w:num w:numId="29">
    <w:abstractNumId w:val="42"/>
  </w:num>
  <w:num w:numId="30">
    <w:abstractNumId w:val="37"/>
  </w:num>
  <w:num w:numId="31">
    <w:abstractNumId w:val="3"/>
  </w:num>
  <w:num w:numId="32">
    <w:abstractNumId w:val="14"/>
  </w:num>
  <w:num w:numId="33">
    <w:abstractNumId w:val="16"/>
  </w:num>
  <w:num w:numId="34">
    <w:abstractNumId w:val="12"/>
  </w:num>
  <w:num w:numId="35">
    <w:abstractNumId w:val="11"/>
  </w:num>
  <w:num w:numId="36">
    <w:abstractNumId w:val="47"/>
  </w:num>
  <w:num w:numId="37">
    <w:abstractNumId w:val="45"/>
  </w:num>
  <w:num w:numId="38">
    <w:abstractNumId w:val="36"/>
  </w:num>
  <w:num w:numId="39">
    <w:abstractNumId w:val="29"/>
  </w:num>
  <w:num w:numId="40">
    <w:abstractNumId w:val="19"/>
  </w:num>
  <w:num w:numId="41">
    <w:abstractNumId w:val="8"/>
  </w:num>
  <w:num w:numId="42">
    <w:abstractNumId w:val="26"/>
  </w:num>
  <w:num w:numId="43">
    <w:abstractNumId w:val="31"/>
  </w:num>
  <w:num w:numId="44">
    <w:abstractNumId w:val="22"/>
  </w:num>
  <w:num w:numId="45">
    <w:abstractNumId w:val="20"/>
  </w:num>
  <w:num w:numId="46">
    <w:abstractNumId w:val="9"/>
  </w:num>
  <w:num w:numId="47">
    <w:abstractNumId w:val="38"/>
  </w:num>
  <w:num w:numId="48">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432"/>
    <w:rsid w:val="00002573"/>
    <w:rsid w:val="00002D92"/>
    <w:rsid w:val="00007C6D"/>
    <w:rsid w:val="00015E06"/>
    <w:rsid w:val="00017F32"/>
    <w:rsid w:val="00021F4B"/>
    <w:rsid w:val="000225C7"/>
    <w:rsid w:val="00025F0F"/>
    <w:rsid w:val="00032B9A"/>
    <w:rsid w:val="00035D64"/>
    <w:rsid w:val="00042B29"/>
    <w:rsid w:val="00047C87"/>
    <w:rsid w:val="00053790"/>
    <w:rsid w:val="00054173"/>
    <w:rsid w:val="000617D3"/>
    <w:rsid w:val="00066B21"/>
    <w:rsid w:val="000671D0"/>
    <w:rsid w:val="00070AC0"/>
    <w:rsid w:val="000718D5"/>
    <w:rsid w:val="0007450F"/>
    <w:rsid w:val="00081743"/>
    <w:rsid w:val="00081EFA"/>
    <w:rsid w:val="000957B0"/>
    <w:rsid w:val="000A02E7"/>
    <w:rsid w:val="000A1AB3"/>
    <w:rsid w:val="000A2206"/>
    <w:rsid w:val="000A2817"/>
    <w:rsid w:val="000A3642"/>
    <w:rsid w:val="000B223C"/>
    <w:rsid w:val="000B3BA7"/>
    <w:rsid w:val="000B3FE1"/>
    <w:rsid w:val="000C0F5D"/>
    <w:rsid w:val="000C10BB"/>
    <w:rsid w:val="000C14F0"/>
    <w:rsid w:val="000C1E94"/>
    <w:rsid w:val="000C423F"/>
    <w:rsid w:val="000C6815"/>
    <w:rsid w:val="000C6F96"/>
    <w:rsid w:val="000D485F"/>
    <w:rsid w:val="000D4E9E"/>
    <w:rsid w:val="000D661A"/>
    <w:rsid w:val="000E6440"/>
    <w:rsid w:val="000E7C13"/>
    <w:rsid w:val="000F25A1"/>
    <w:rsid w:val="000F6862"/>
    <w:rsid w:val="001005C8"/>
    <w:rsid w:val="00100DC2"/>
    <w:rsid w:val="00102433"/>
    <w:rsid w:val="00104480"/>
    <w:rsid w:val="00110905"/>
    <w:rsid w:val="001168A6"/>
    <w:rsid w:val="00116F63"/>
    <w:rsid w:val="00121B08"/>
    <w:rsid w:val="0012202F"/>
    <w:rsid w:val="00131DC6"/>
    <w:rsid w:val="00133DC8"/>
    <w:rsid w:val="00135566"/>
    <w:rsid w:val="001357BF"/>
    <w:rsid w:val="00135F9D"/>
    <w:rsid w:val="00136670"/>
    <w:rsid w:val="001378EB"/>
    <w:rsid w:val="00137A7A"/>
    <w:rsid w:val="001431F5"/>
    <w:rsid w:val="00143957"/>
    <w:rsid w:val="001479D3"/>
    <w:rsid w:val="00150D9A"/>
    <w:rsid w:val="00164E03"/>
    <w:rsid w:val="0016599F"/>
    <w:rsid w:val="00175A1A"/>
    <w:rsid w:val="0018152F"/>
    <w:rsid w:val="001823D3"/>
    <w:rsid w:val="00184BA2"/>
    <w:rsid w:val="0018568C"/>
    <w:rsid w:val="00186490"/>
    <w:rsid w:val="001936FA"/>
    <w:rsid w:val="0019531F"/>
    <w:rsid w:val="001A0FC9"/>
    <w:rsid w:val="001A2C95"/>
    <w:rsid w:val="001A2D24"/>
    <w:rsid w:val="001A4553"/>
    <w:rsid w:val="001A45B5"/>
    <w:rsid w:val="001A6B0B"/>
    <w:rsid w:val="001B4671"/>
    <w:rsid w:val="001C5161"/>
    <w:rsid w:val="001C518F"/>
    <w:rsid w:val="001C5B14"/>
    <w:rsid w:val="001D4333"/>
    <w:rsid w:val="001D645B"/>
    <w:rsid w:val="001E46B4"/>
    <w:rsid w:val="001F114F"/>
    <w:rsid w:val="001F3084"/>
    <w:rsid w:val="001F3B27"/>
    <w:rsid w:val="001F6B43"/>
    <w:rsid w:val="00202BB4"/>
    <w:rsid w:val="002047E5"/>
    <w:rsid w:val="002129EC"/>
    <w:rsid w:val="00214544"/>
    <w:rsid w:val="00216528"/>
    <w:rsid w:val="00216D4A"/>
    <w:rsid w:val="00220274"/>
    <w:rsid w:val="002266F2"/>
    <w:rsid w:val="002309A8"/>
    <w:rsid w:val="002338FF"/>
    <w:rsid w:val="00245469"/>
    <w:rsid w:val="002462F9"/>
    <w:rsid w:val="002475BC"/>
    <w:rsid w:val="00247FD7"/>
    <w:rsid w:val="00250D3D"/>
    <w:rsid w:val="0025227B"/>
    <w:rsid w:val="002547D5"/>
    <w:rsid w:val="002636AD"/>
    <w:rsid w:val="002654E0"/>
    <w:rsid w:val="00267746"/>
    <w:rsid w:val="002755C7"/>
    <w:rsid w:val="0027796D"/>
    <w:rsid w:val="00284406"/>
    <w:rsid w:val="00284AD4"/>
    <w:rsid w:val="0028613A"/>
    <w:rsid w:val="00291A62"/>
    <w:rsid w:val="00293976"/>
    <w:rsid w:val="002953F8"/>
    <w:rsid w:val="0029652C"/>
    <w:rsid w:val="002A3C7B"/>
    <w:rsid w:val="002B2410"/>
    <w:rsid w:val="002B3E0F"/>
    <w:rsid w:val="002B6646"/>
    <w:rsid w:val="002C2AAB"/>
    <w:rsid w:val="002C39AF"/>
    <w:rsid w:val="002C6882"/>
    <w:rsid w:val="002C7AB1"/>
    <w:rsid w:val="002D45B0"/>
    <w:rsid w:val="002D51A1"/>
    <w:rsid w:val="002E0F44"/>
    <w:rsid w:val="002F019E"/>
    <w:rsid w:val="002F1278"/>
    <w:rsid w:val="002F536A"/>
    <w:rsid w:val="002F7D24"/>
    <w:rsid w:val="00302261"/>
    <w:rsid w:val="00305FDC"/>
    <w:rsid w:val="00306F9B"/>
    <w:rsid w:val="00311AE1"/>
    <w:rsid w:val="00312849"/>
    <w:rsid w:val="003204FF"/>
    <w:rsid w:val="003206D3"/>
    <w:rsid w:val="00323C78"/>
    <w:rsid w:val="00324037"/>
    <w:rsid w:val="003253BD"/>
    <w:rsid w:val="00326539"/>
    <w:rsid w:val="00327DA6"/>
    <w:rsid w:val="003307AA"/>
    <w:rsid w:val="00342EFF"/>
    <w:rsid w:val="00345263"/>
    <w:rsid w:val="003455D0"/>
    <w:rsid w:val="003457E4"/>
    <w:rsid w:val="003507D7"/>
    <w:rsid w:val="003523C1"/>
    <w:rsid w:val="00352E35"/>
    <w:rsid w:val="003562D6"/>
    <w:rsid w:val="00363703"/>
    <w:rsid w:val="00367C24"/>
    <w:rsid w:val="0037017A"/>
    <w:rsid w:val="00372AEB"/>
    <w:rsid w:val="0037428E"/>
    <w:rsid w:val="003746A1"/>
    <w:rsid w:val="00374C4D"/>
    <w:rsid w:val="00380BB4"/>
    <w:rsid w:val="003810A0"/>
    <w:rsid w:val="003836BD"/>
    <w:rsid w:val="003936BE"/>
    <w:rsid w:val="003A1300"/>
    <w:rsid w:val="003A50D3"/>
    <w:rsid w:val="003A5DC6"/>
    <w:rsid w:val="003A66D9"/>
    <w:rsid w:val="003A6E9C"/>
    <w:rsid w:val="003B3588"/>
    <w:rsid w:val="003B579F"/>
    <w:rsid w:val="003C2680"/>
    <w:rsid w:val="003C31A5"/>
    <w:rsid w:val="003E290A"/>
    <w:rsid w:val="003E30AC"/>
    <w:rsid w:val="003E582D"/>
    <w:rsid w:val="003E6B62"/>
    <w:rsid w:val="003F0EF9"/>
    <w:rsid w:val="003F4884"/>
    <w:rsid w:val="003F5B28"/>
    <w:rsid w:val="003F5C5F"/>
    <w:rsid w:val="00400843"/>
    <w:rsid w:val="004156FD"/>
    <w:rsid w:val="00421AF7"/>
    <w:rsid w:val="00423CA2"/>
    <w:rsid w:val="00424CB8"/>
    <w:rsid w:val="00426D15"/>
    <w:rsid w:val="004276A1"/>
    <w:rsid w:val="00434B04"/>
    <w:rsid w:val="004408B6"/>
    <w:rsid w:val="00441A8A"/>
    <w:rsid w:val="00442416"/>
    <w:rsid w:val="00442A8D"/>
    <w:rsid w:val="00445E95"/>
    <w:rsid w:val="00460FFA"/>
    <w:rsid w:val="004752B8"/>
    <w:rsid w:val="00486929"/>
    <w:rsid w:val="00487859"/>
    <w:rsid w:val="0048793E"/>
    <w:rsid w:val="00494F1D"/>
    <w:rsid w:val="004A2C8B"/>
    <w:rsid w:val="004B0B0A"/>
    <w:rsid w:val="004B40AB"/>
    <w:rsid w:val="004B5646"/>
    <w:rsid w:val="004C4281"/>
    <w:rsid w:val="004D17D4"/>
    <w:rsid w:val="004D20BC"/>
    <w:rsid w:val="004E3623"/>
    <w:rsid w:val="004F39FF"/>
    <w:rsid w:val="004F42A4"/>
    <w:rsid w:val="004F6AEA"/>
    <w:rsid w:val="004F71A2"/>
    <w:rsid w:val="00505203"/>
    <w:rsid w:val="005076C8"/>
    <w:rsid w:val="0051043C"/>
    <w:rsid w:val="00513C7D"/>
    <w:rsid w:val="005157C8"/>
    <w:rsid w:val="0051680F"/>
    <w:rsid w:val="00517388"/>
    <w:rsid w:val="00517A1D"/>
    <w:rsid w:val="00521A76"/>
    <w:rsid w:val="00524DEC"/>
    <w:rsid w:val="00526B3B"/>
    <w:rsid w:val="00535F2A"/>
    <w:rsid w:val="00540AFA"/>
    <w:rsid w:val="00546201"/>
    <w:rsid w:val="005519FD"/>
    <w:rsid w:val="0055689D"/>
    <w:rsid w:val="0056217F"/>
    <w:rsid w:val="00563FFC"/>
    <w:rsid w:val="00566C96"/>
    <w:rsid w:val="00567EDE"/>
    <w:rsid w:val="00570B22"/>
    <w:rsid w:val="005738B2"/>
    <w:rsid w:val="005845F9"/>
    <w:rsid w:val="00585630"/>
    <w:rsid w:val="00590279"/>
    <w:rsid w:val="00590E77"/>
    <w:rsid w:val="005A7272"/>
    <w:rsid w:val="005A72B4"/>
    <w:rsid w:val="005B1646"/>
    <w:rsid w:val="005B7178"/>
    <w:rsid w:val="005C409A"/>
    <w:rsid w:val="005C645B"/>
    <w:rsid w:val="005D469C"/>
    <w:rsid w:val="005D46BE"/>
    <w:rsid w:val="005D57FA"/>
    <w:rsid w:val="005D5D95"/>
    <w:rsid w:val="005D6AC7"/>
    <w:rsid w:val="005E01E8"/>
    <w:rsid w:val="005E2C69"/>
    <w:rsid w:val="005F0471"/>
    <w:rsid w:val="005F1D4C"/>
    <w:rsid w:val="005F5405"/>
    <w:rsid w:val="00620206"/>
    <w:rsid w:val="00621F50"/>
    <w:rsid w:val="00625954"/>
    <w:rsid w:val="00625BBA"/>
    <w:rsid w:val="006315AF"/>
    <w:rsid w:val="00633A41"/>
    <w:rsid w:val="006349C7"/>
    <w:rsid w:val="00636473"/>
    <w:rsid w:val="00637E7A"/>
    <w:rsid w:val="00640B48"/>
    <w:rsid w:val="00642A24"/>
    <w:rsid w:val="00653BD9"/>
    <w:rsid w:val="0065494A"/>
    <w:rsid w:val="00656574"/>
    <w:rsid w:val="006569C7"/>
    <w:rsid w:val="00657774"/>
    <w:rsid w:val="00662284"/>
    <w:rsid w:val="00663366"/>
    <w:rsid w:val="00665AA7"/>
    <w:rsid w:val="00667142"/>
    <w:rsid w:val="006715C3"/>
    <w:rsid w:val="006754ED"/>
    <w:rsid w:val="0067723C"/>
    <w:rsid w:val="006925EB"/>
    <w:rsid w:val="00692A61"/>
    <w:rsid w:val="00697696"/>
    <w:rsid w:val="006978E9"/>
    <w:rsid w:val="00697F0A"/>
    <w:rsid w:val="006A13A6"/>
    <w:rsid w:val="006A3C24"/>
    <w:rsid w:val="006A4EB4"/>
    <w:rsid w:val="006A5208"/>
    <w:rsid w:val="006A6B8D"/>
    <w:rsid w:val="006B795F"/>
    <w:rsid w:val="006C0E23"/>
    <w:rsid w:val="006C2F78"/>
    <w:rsid w:val="006D0B9D"/>
    <w:rsid w:val="006D13F9"/>
    <w:rsid w:val="006D330B"/>
    <w:rsid w:val="006D6A22"/>
    <w:rsid w:val="006E6BB1"/>
    <w:rsid w:val="006E74E5"/>
    <w:rsid w:val="006F442C"/>
    <w:rsid w:val="00702790"/>
    <w:rsid w:val="00710956"/>
    <w:rsid w:val="007176B8"/>
    <w:rsid w:val="00725400"/>
    <w:rsid w:val="00727759"/>
    <w:rsid w:val="00730709"/>
    <w:rsid w:val="00731B4D"/>
    <w:rsid w:val="00731F79"/>
    <w:rsid w:val="00732148"/>
    <w:rsid w:val="0073244F"/>
    <w:rsid w:val="007402E4"/>
    <w:rsid w:val="007411F4"/>
    <w:rsid w:val="0074243B"/>
    <w:rsid w:val="00743C54"/>
    <w:rsid w:val="0075146A"/>
    <w:rsid w:val="0075297D"/>
    <w:rsid w:val="00754D9F"/>
    <w:rsid w:val="00757B81"/>
    <w:rsid w:val="0076329E"/>
    <w:rsid w:val="00765B26"/>
    <w:rsid w:val="00776954"/>
    <w:rsid w:val="00780187"/>
    <w:rsid w:val="0078020A"/>
    <w:rsid w:val="00785D7F"/>
    <w:rsid w:val="007925C5"/>
    <w:rsid w:val="0079477A"/>
    <w:rsid w:val="00795552"/>
    <w:rsid w:val="007A095F"/>
    <w:rsid w:val="007A3B94"/>
    <w:rsid w:val="007A4B71"/>
    <w:rsid w:val="007A6010"/>
    <w:rsid w:val="007A755A"/>
    <w:rsid w:val="007B1C87"/>
    <w:rsid w:val="007B24E9"/>
    <w:rsid w:val="007B5509"/>
    <w:rsid w:val="007B6BBD"/>
    <w:rsid w:val="007C1E58"/>
    <w:rsid w:val="007C2285"/>
    <w:rsid w:val="007C3EF7"/>
    <w:rsid w:val="007C5423"/>
    <w:rsid w:val="007D0CA0"/>
    <w:rsid w:val="007D0D5E"/>
    <w:rsid w:val="007D17CA"/>
    <w:rsid w:val="007D239D"/>
    <w:rsid w:val="007D2FEF"/>
    <w:rsid w:val="007D3DDA"/>
    <w:rsid w:val="007D48CC"/>
    <w:rsid w:val="007D5432"/>
    <w:rsid w:val="007D5492"/>
    <w:rsid w:val="007D7D7A"/>
    <w:rsid w:val="007E2854"/>
    <w:rsid w:val="007E4890"/>
    <w:rsid w:val="007E53C9"/>
    <w:rsid w:val="007E6115"/>
    <w:rsid w:val="007E6A4C"/>
    <w:rsid w:val="007E7EDC"/>
    <w:rsid w:val="007F06E7"/>
    <w:rsid w:val="007F07CF"/>
    <w:rsid w:val="007F10D7"/>
    <w:rsid w:val="007F1110"/>
    <w:rsid w:val="007F510B"/>
    <w:rsid w:val="00802251"/>
    <w:rsid w:val="008222C1"/>
    <w:rsid w:val="008233DC"/>
    <w:rsid w:val="00825DCD"/>
    <w:rsid w:val="00840862"/>
    <w:rsid w:val="00840B15"/>
    <w:rsid w:val="008421D5"/>
    <w:rsid w:val="0085093E"/>
    <w:rsid w:val="0085097C"/>
    <w:rsid w:val="0085509E"/>
    <w:rsid w:val="00861227"/>
    <w:rsid w:val="00861AAE"/>
    <w:rsid w:val="00875C31"/>
    <w:rsid w:val="00884816"/>
    <w:rsid w:val="00884E0D"/>
    <w:rsid w:val="00884E51"/>
    <w:rsid w:val="008857F2"/>
    <w:rsid w:val="00891838"/>
    <w:rsid w:val="00895381"/>
    <w:rsid w:val="00895C6C"/>
    <w:rsid w:val="00897ADE"/>
    <w:rsid w:val="008A10A5"/>
    <w:rsid w:val="008A28E0"/>
    <w:rsid w:val="008A6FFF"/>
    <w:rsid w:val="008B1599"/>
    <w:rsid w:val="008B5A9B"/>
    <w:rsid w:val="008B70AA"/>
    <w:rsid w:val="008B79CA"/>
    <w:rsid w:val="008D13D9"/>
    <w:rsid w:val="008D17D9"/>
    <w:rsid w:val="008E4476"/>
    <w:rsid w:val="008F09CC"/>
    <w:rsid w:val="008F316B"/>
    <w:rsid w:val="008F3AF7"/>
    <w:rsid w:val="0091284A"/>
    <w:rsid w:val="00912ED3"/>
    <w:rsid w:val="00913A7E"/>
    <w:rsid w:val="00915421"/>
    <w:rsid w:val="00921384"/>
    <w:rsid w:val="009222B6"/>
    <w:rsid w:val="00924A6A"/>
    <w:rsid w:val="00930280"/>
    <w:rsid w:val="00931994"/>
    <w:rsid w:val="00932346"/>
    <w:rsid w:val="0093306E"/>
    <w:rsid w:val="009470BE"/>
    <w:rsid w:val="009502C8"/>
    <w:rsid w:val="00950D84"/>
    <w:rsid w:val="00951315"/>
    <w:rsid w:val="00963FAD"/>
    <w:rsid w:val="009640B8"/>
    <w:rsid w:val="00967DB2"/>
    <w:rsid w:val="00974F20"/>
    <w:rsid w:val="00977CCE"/>
    <w:rsid w:val="0098125B"/>
    <w:rsid w:val="009827CE"/>
    <w:rsid w:val="00990BE5"/>
    <w:rsid w:val="009954D6"/>
    <w:rsid w:val="00995ED3"/>
    <w:rsid w:val="009A0D93"/>
    <w:rsid w:val="009A6A2A"/>
    <w:rsid w:val="009B1B6C"/>
    <w:rsid w:val="009B40B2"/>
    <w:rsid w:val="009B48A4"/>
    <w:rsid w:val="009B4E2E"/>
    <w:rsid w:val="009C3B2C"/>
    <w:rsid w:val="009C5DD3"/>
    <w:rsid w:val="009D0FF0"/>
    <w:rsid w:val="009D1148"/>
    <w:rsid w:val="009D48A6"/>
    <w:rsid w:val="009D6EAC"/>
    <w:rsid w:val="009D791C"/>
    <w:rsid w:val="009E24D6"/>
    <w:rsid w:val="009E4653"/>
    <w:rsid w:val="009E5CD6"/>
    <w:rsid w:val="009E7E03"/>
    <w:rsid w:val="00A12878"/>
    <w:rsid w:val="00A14453"/>
    <w:rsid w:val="00A15B4B"/>
    <w:rsid w:val="00A24A87"/>
    <w:rsid w:val="00A27D3E"/>
    <w:rsid w:val="00A27DB7"/>
    <w:rsid w:val="00A3272A"/>
    <w:rsid w:val="00A337D6"/>
    <w:rsid w:val="00A36053"/>
    <w:rsid w:val="00A40E25"/>
    <w:rsid w:val="00A42EC9"/>
    <w:rsid w:val="00A4310B"/>
    <w:rsid w:val="00A450A7"/>
    <w:rsid w:val="00A455A3"/>
    <w:rsid w:val="00A502E5"/>
    <w:rsid w:val="00A51D8A"/>
    <w:rsid w:val="00A52E8B"/>
    <w:rsid w:val="00A64D6D"/>
    <w:rsid w:val="00A732A7"/>
    <w:rsid w:val="00A7491B"/>
    <w:rsid w:val="00A751E9"/>
    <w:rsid w:val="00A75FE5"/>
    <w:rsid w:val="00A84596"/>
    <w:rsid w:val="00AA1255"/>
    <w:rsid w:val="00AA2E91"/>
    <w:rsid w:val="00AA48AE"/>
    <w:rsid w:val="00AA4F98"/>
    <w:rsid w:val="00AA5C5D"/>
    <w:rsid w:val="00AA6233"/>
    <w:rsid w:val="00AB4861"/>
    <w:rsid w:val="00AC3781"/>
    <w:rsid w:val="00AC4A24"/>
    <w:rsid w:val="00AD0B1D"/>
    <w:rsid w:val="00AD0C62"/>
    <w:rsid w:val="00AD1B54"/>
    <w:rsid w:val="00AD3058"/>
    <w:rsid w:val="00AD6A7F"/>
    <w:rsid w:val="00AF46D8"/>
    <w:rsid w:val="00AF7676"/>
    <w:rsid w:val="00B00858"/>
    <w:rsid w:val="00B11307"/>
    <w:rsid w:val="00B20EF6"/>
    <w:rsid w:val="00B261B1"/>
    <w:rsid w:val="00B31687"/>
    <w:rsid w:val="00B31E58"/>
    <w:rsid w:val="00B330B1"/>
    <w:rsid w:val="00B421A7"/>
    <w:rsid w:val="00B45C18"/>
    <w:rsid w:val="00B548FF"/>
    <w:rsid w:val="00B57680"/>
    <w:rsid w:val="00B607A4"/>
    <w:rsid w:val="00B70531"/>
    <w:rsid w:val="00B81708"/>
    <w:rsid w:val="00B84502"/>
    <w:rsid w:val="00B84D56"/>
    <w:rsid w:val="00B86529"/>
    <w:rsid w:val="00B874DA"/>
    <w:rsid w:val="00B9500D"/>
    <w:rsid w:val="00B963B0"/>
    <w:rsid w:val="00B96E5C"/>
    <w:rsid w:val="00BA2130"/>
    <w:rsid w:val="00BB192F"/>
    <w:rsid w:val="00BB2E96"/>
    <w:rsid w:val="00BB368E"/>
    <w:rsid w:val="00BB3F1C"/>
    <w:rsid w:val="00BB403F"/>
    <w:rsid w:val="00BB40BB"/>
    <w:rsid w:val="00BD1319"/>
    <w:rsid w:val="00BD1347"/>
    <w:rsid w:val="00BD55E0"/>
    <w:rsid w:val="00BD5C8E"/>
    <w:rsid w:val="00BE215E"/>
    <w:rsid w:val="00BE371C"/>
    <w:rsid w:val="00BE6A3C"/>
    <w:rsid w:val="00BF761F"/>
    <w:rsid w:val="00C0337A"/>
    <w:rsid w:val="00C06192"/>
    <w:rsid w:val="00C07ADB"/>
    <w:rsid w:val="00C176B8"/>
    <w:rsid w:val="00C206EC"/>
    <w:rsid w:val="00C216CD"/>
    <w:rsid w:val="00C25087"/>
    <w:rsid w:val="00C410BC"/>
    <w:rsid w:val="00C45E65"/>
    <w:rsid w:val="00C55ADE"/>
    <w:rsid w:val="00C612FF"/>
    <w:rsid w:val="00C625D0"/>
    <w:rsid w:val="00C62C2A"/>
    <w:rsid w:val="00C6325F"/>
    <w:rsid w:val="00C66558"/>
    <w:rsid w:val="00C73496"/>
    <w:rsid w:val="00C7641E"/>
    <w:rsid w:val="00C80F30"/>
    <w:rsid w:val="00C968B7"/>
    <w:rsid w:val="00CB7B49"/>
    <w:rsid w:val="00CC1AA2"/>
    <w:rsid w:val="00CC2FA6"/>
    <w:rsid w:val="00CD0CFF"/>
    <w:rsid w:val="00CD3BE2"/>
    <w:rsid w:val="00CD5FE2"/>
    <w:rsid w:val="00CE042E"/>
    <w:rsid w:val="00CE37FF"/>
    <w:rsid w:val="00CF3CE4"/>
    <w:rsid w:val="00CF55F7"/>
    <w:rsid w:val="00D01A8F"/>
    <w:rsid w:val="00D021DE"/>
    <w:rsid w:val="00D2057D"/>
    <w:rsid w:val="00D21C05"/>
    <w:rsid w:val="00D23633"/>
    <w:rsid w:val="00D27E7A"/>
    <w:rsid w:val="00D30432"/>
    <w:rsid w:val="00D305A7"/>
    <w:rsid w:val="00D36200"/>
    <w:rsid w:val="00D40653"/>
    <w:rsid w:val="00D43E12"/>
    <w:rsid w:val="00D4798B"/>
    <w:rsid w:val="00D541BA"/>
    <w:rsid w:val="00D545F3"/>
    <w:rsid w:val="00D5499A"/>
    <w:rsid w:val="00D54CC8"/>
    <w:rsid w:val="00D835B9"/>
    <w:rsid w:val="00D85F7E"/>
    <w:rsid w:val="00D90DBA"/>
    <w:rsid w:val="00D90E37"/>
    <w:rsid w:val="00D92CD3"/>
    <w:rsid w:val="00D9448D"/>
    <w:rsid w:val="00D96520"/>
    <w:rsid w:val="00D97CE9"/>
    <w:rsid w:val="00DA587B"/>
    <w:rsid w:val="00DA6E7E"/>
    <w:rsid w:val="00DB597C"/>
    <w:rsid w:val="00DC02E1"/>
    <w:rsid w:val="00DC2396"/>
    <w:rsid w:val="00DC3A9D"/>
    <w:rsid w:val="00DC3FC8"/>
    <w:rsid w:val="00DD5251"/>
    <w:rsid w:val="00DD6FFD"/>
    <w:rsid w:val="00DE4885"/>
    <w:rsid w:val="00DE5613"/>
    <w:rsid w:val="00DE6531"/>
    <w:rsid w:val="00DE6892"/>
    <w:rsid w:val="00DF189A"/>
    <w:rsid w:val="00DF71CA"/>
    <w:rsid w:val="00E007FD"/>
    <w:rsid w:val="00E14436"/>
    <w:rsid w:val="00E22A7D"/>
    <w:rsid w:val="00E25BA1"/>
    <w:rsid w:val="00E2694B"/>
    <w:rsid w:val="00E32289"/>
    <w:rsid w:val="00E3293C"/>
    <w:rsid w:val="00E35696"/>
    <w:rsid w:val="00E36FB7"/>
    <w:rsid w:val="00E37602"/>
    <w:rsid w:val="00E462CA"/>
    <w:rsid w:val="00E46C83"/>
    <w:rsid w:val="00E51567"/>
    <w:rsid w:val="00E55FB7"/>
    <w:rsid w:val="00E5764F"/>
    <w:rsid w:val="00E57C5D"/>
    <w:rsid w:val="00E605A0"/>
    <w:rsid w:val="00E611EF"/>
    <w:rsid w:val="00E81E67"/>
    <w:rsid w:val="00EA0C5C"/>
    <w:rsid w:val="00EA4F37"/>
    <w:rsid w:val="00EB1CB6"/>
    <w:rsid w:val="00EC21B9"/>
    <w:rsid w:val="00EC3E61"/>
    <w:rsid w:val="00ED3A13"/>
    <w:rsid w:val="00ED46BD"/>
    <w:rsid w:val="00ED799A"/>
    <w:rsid w:val="00EE020A"/>
    <w:rsid w:val="00EE17E4"/>
    <w:rsid w:val="00EE694C"/>
    <w:rsid w:val="00EF0C1E"/>
    <w:rsid w:val="00EF2869"/>
    <w:rsid w:val="00EF4945"/>
    <w:rsid w:val="00F02D1F"/>
    <w:rsid w:val="00F12D69"/>
    <w:rsid w:val="00F145AA"/>
    <w:rsid w:val="00F23960"/>
    <w:rsid w:val="00F270C9"/>
    <w:rsid w:val="00F3149B"/>
    <w:rsid w:val="00F31EBA"/>
    <w:rsid w:val="00F55B81"/>
    <w:rsid w:val="00F578E0"/>
    <w:rsid w:val="00F635A8"/>
    <w:rsid w:val="00F64E25"/>
    <w:rsid w:val="00F70353"/>
    <w:rsid w:val="00F70CBE"/>
    <w:rsid w:val="00F75D9D"/>
    <w:rsid w:val="00F804DF"/>
    <w:rsid w:val="00F81BDA"/>
    <w:rsid w:val="00F81C28"/>
    <w:rsid w:val="00F84A69"/>
    <w:rsid w:val="00F87DBE"/>
    <w:rsid w:val="00F915D0"/>
    <w:rsid w:val="00F93591"/>
    <w:rsid w:val="00F93B4F"/>
    <w:rsid w:val="00FA2702"/>
    <w:rsid w:val="00FA2B6F"/>
    <w:rsid w:val="00FA37B2"/>
    <w:rsid w:val="00FA5203"/>
    <w:rsid w:val="00FB21E5"/>
    <w:rsid w:val="00FB36EB"/>
    <w:rsid w:val="00FB3D1B"/>
    <w:rsid w:val="00FC11AC"/>
    <w:rsid w:val="00FC4666"/>
    <w:rsid w:val="00FC55DB"/>
    <w:rsid w:val="00FD233B"/>
    <w:rsid w:val="00FD25DE"/>
    <w:rsid w:val="00FE12ED"/>
    <w:rsid w:val="00FE2764"/>
    <w:rsid w:val="00FE2B77"/>
    <w:rsid w:val="00FE5622"/>
    <w:rsid w:val="00FE6CCD"/>
    <w:rsid w:val="00FF6BF5"/>
    <w:rsid w:val="00FF6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372">
      <w:bodyDiv w:val="1"/>
      <w:marLeft w:val="0"/>
      <w:marRight w:val="0"/>
      <w:marTop w:val="0"/>
      <w:marBottom w:val="0"/>
      <w:divBdr>
        <w:top w:val="none" w:sz="0" w:space="0" w:color="auto"/>
        <w:left w:val="none" w:sz="0" w:space="0" w:color="auto"/>
        <w:bottom w:val="none" w:sz="0" w:space="0" w:color="auto"/>
        <w:right w:val="none" w:sz="0" w:space="0" w:color="auto"/>
      </w:divBdr>
    </w:div>
    <w:div w:id="37439593">
      <w:bodyDiv w:val="1"/>
      <w:marLeft w:val="0"/>
      <w:marRight w:val="0"/>
      <w:marTop w:val="0"/>
      <w:marBottom w:val="0"/>
      <w:divBdr>
        <w:top w:val="none" w:sz="0" w:space="0" w:color="auto"/>
        <w:left w:val="none" w:sz="0" w:space="0" w:color="auto"/>
        <w:bottom w:val="none" w:sz="0" w:space="0" w:color="auto"/>
        <w:right w:val="none" w:sz="0" w:space="0" w:color="auto"/>
      </w:divBdr>
    </w:div>
    <w:div w:id="46950406">
      <w:bodyDiv w:val="1"/>
      <w:marLeft w:val="0"/>
      <w:marRight w:val="0"/>
      <w:marTop w:val="0"/>
      <w:marBottom w:val="0"/>
      <w:divBdr>
        <w:top w:val="none" w:sz="0" w:space="0" w:color="auto"/>
        <w:left w:val="none" w:sz="0" w:space="0" w:color="auto"/>
        <w:bottom w:val="none" w:sz="0" w:space="0" w:color="auto"/>
        <w:right w:val="none" w:sz="0" w:space="0" w:color="auto"/>
      </w:divBdr>
      <w:divsChild>
        <w:div w:id="1724600330">
          <w:marLeft w:val="0"/>
          <w:marRight w:val="965"/>
          <w:marTop w:val="82"/>
          <w:marBottom w:val="0"/>
          <w:divBdr>
            <w:top w:val="none" w:sz="0" w:space="0" w:color="auto"/>
            <w:left w:val="none" w:sz="0" w:space="0" w:color="auto"/>
            <w:bottom w:val="none" w:sz="0" w:space="0" w:color="auto"/>
            <w:right w:val="none" w:sz="0" w:space="0" w:color="auto"/>
          </w:divBdr>
        </w:div>
        <w:div w:id="2139493217">
          <w:marLeft w:val="0"/>
          <w:marRight w:val="965"/>
          <w:marTop w:val="82"/>
          <w:marBottom w:val="0"/>
          <w:divBdr>
            <w:top w:val="none" w:sz="0" w:space="0" w:color="auto"/>
            <w:left w:val="none" w:sz="0" w:space="0" w:color="auto"/>
            <w:bottom w:val="none" w:sz="0" w:space="0" w:color="auto"/>
            <w:right w:val="none" w:sz="0" w:space="0" w:color="auto"/>
          </w:divBdr>
        </w:div>
        <w:div w:id="1172597888">
          <w:marLeft w:val="0"/>
          <w:marRight w:val="965"/>
          <w:marTop w:val="82"/>
          <w:marBottom w:val="0"/>
          <w:divBdr>
            <w:top w:val="none" w:sz="0" w:space="0" w:color="auto"/>
            <w:left w:val="none" w:sz="0" w:space="0" w:color="auto"/>
            <w:bottom w:val="none" w:sz="0" w:space="0" w:color="auto"/>
            <w:right w:val="none" w:sz="0" w:space="0" w:color="auto"/>
          </w:divBdr>
        </w:div>
      </w:divsChild>
    </w:div>
    <w:div w:id="267011316">
      <w:bodyDiv w:val="1"/>
      <w:marLeft w:val="0"/>
      <w:marRight w:val="0"/>
      <w:marTop w:val="0"/>
      <w:marBottom w:val="0"/>
      <w:divBdr>
        <w:top w:val="none" w:sz="0" w:space="0" w:color="auto"/>
        <w:left w:val="none" w:sz="0" w:space="0" w:color="auto"/>
        <w:bottom w:val="none" w:sz="0" w:space="0" w:color="auto"/>
        <w:right w:val="none" w:sz="0" w:space="0" w:color="auto"/>
      </w:divBdr>
    </w:div>
    <w:div w:id="347609182">
      <w:bodyDiv w:val="1"/>
      <w:marLeft w:val="0"/>
      <w:marRight w:val="0"/>
      <w:marTop w:val="0"/>
      <w:marBottom w:val="0"/>
      <w:divBdr>
        <w:top w:val="none" w:sz="0" w:space="0" w:color="auto"/>
        <w:left w:val="none" w:sz="0" w:space="0" w:color="auto"/>
        <w:bottom w:val="none" w:sz="0" w:space="0" w:color="auto"/>
        <w:right w:val="none" w:sz="0" w:space="0" w:color="auto"/>
      </w:divBdr>
    </w:div>
    <w:div w:id="580942713">
      <w:bodyDiv w:val="1"/>
      <w:marLeft w:val="0"/>
      <w:marRight w:val="0"/>
      <w:marTop w:val="0"/>
      <w:marBottom w:val="0"/>
      <w:divBdr>
        <w:top w:val="none" w:sz="0" w:space="0" w:color="auto"/>
        <w:left w:val="none" w:sz="0" w:space="0" w:color="auto"/>
        <w:bottom w:val="none" w:sz="0" w:space="0" w:color="auto"/>
        <w:right w:val="none" w:sz="0" w:space="0" w:color="auto"/>
      </w:divBdr>
      <w:divsChild>
        <w:div w:id="177548782">
          <w:marLeft w:val="0"/>
          <w:marRight w:val="576"/>
          <w:marTop w:val="120"/>
          <w:marBottom w:val="0"/>
          <w:divBdr>
            <w:top w:val="none" w:sz="0" w:space="0" w:color="auto"/>
            <w:left w:val="none" w:sz="0" w:space="0" w:color="auto"/>
            <w:bottom w:val="none" w:sz="0" w:space="0" w:color="auto"/>
            <w:right w:val="none" w:sz="0" w:space="0" w:color="auto"/>
          </w:divBdr>
        </w:div>
        <w:div w:id="132253757">
          <w:marLeft w:val="0"/>
          <w:marRight w:val="576"/>
          <w:marTop w:val="120"/>
          <w:marBottom w:val="0"/>
          <w:divBdr>
            <w:top w:val="none" w:sz="0" w:space="0" w:color="auto"/>
            <w:left w:val="none" w:sz="0" w:space="0" w:color="auto"/>
            <w:bottom w:val="none" w:sz="0" w:space="0" w:color="auto"/>
            <w:right w:val="none" w:sz="0" w:space="0" w:color="auto"/>
          </w:divBdr>
        </w:div>
        <w:div w:id="1501043379">
          <w:marLeft w:val="0"/>
          <w:marRight w:val="576"/>
          <w:marTop w:val="120"/>
          <w:marBottom w:val="0"/>
          <w:divBdr>
            <w:top w:val="none" w:sz="0" w:space="0" w:color="auto"/>
            <w:left w:val="none" w:sz="0" w:space="0" w:color="auto"/>
            <w:bottom w:val="none" w:sz="0" w:space="0" w:color="auto"/>
            <w:right w:val="none" w:sz="0" w:space="0" w:color="auto"/>
          </w:divBdr>
        </w:div>
        <w:div w:id="182011229">
          <w:marLeft w:val="0"/>
          <w:marRight w:val="576"/>
          <w:marTop w:val="120"/>
          <w:marBottom w:val="0"/>
          <w:divBdr>
            <w:top w:val="none" w:sz="0" w:space="0" w:color="auto"/>
            <w:left w:val="none" w:sz="0" w:space="0" w:color="auto"/>
            <w:bottom w:val="none" w:sz="0" w:space="0" w:color="auto"/>
            <w:right w:val="none" w:sz="0" w:space="0" w:color="auto"/>
          </w:divBdr>
        </w:div>
      </w:divsChild>
    </w:div>
    <w:div w:id="595788639">
      <w:bodyDiv w:val="1"/>
      <w:marLeft w:val="0"/>
      <w:marRight w:val="0"/>
      <w:marTop w:val="0"/>
      <w:marBottom w:val="0"/>
      <w:divBdr>
        <w:top w:val="none" w:sz="0" w:space="0" w:color="auto"/>
        <w:left w:val="none" w:sz="0" w:space="0" w:color="auto"/>
        <w:bottom w:val="none" w:sz="0" w:space="0" w:color="auto"/>
        <w:right w:val="none" w:sz="0" w:space="0" w:color="auto"/>
      </w:divBdr>
      <w:divsChild>
        <w:div w:id="738137374">
          <w:marLeft w:val="0"/>
          <w:marRight w:val="547"/>
          <w:marTop w:val="115"/>
          <w:marBottom w:val="0"/>
          <w:divBdr>
            <w:top w:val="none" w:sz="0" w:space="0" w:color="auto"/>
            <w:left w:val="none" w:sz="0" w:space="0" w:color="auto"/>
            <w:bottom w:val="none" w:sz="0" w:space="0" w:color="auto"/>
            <w:right w:val="none" w:sz="0" w:space="0" w:color="auto"/>
          </w:divBdr>
        </w:div>
      </w:divsChild>
    </w:div>
    <w:div w:id="601034627">
      <w:bodyDiv w:val="1"/>
      <w:marLeft w:val="0"/>
      <w:marRight w:val="0"/>
      <w:marTop w:val="0"/>
      <w:marBottom w:val="0"/>
      <w:divBdr>
        <w:top w:val="none" w:sz="0" w:space="0" w:color="auto"/>
        <w:left w:val="none" w:sz="0" w:space="0" w:color="auto"/>
        <w:bottom w:val="none" w:sz="0" w:space="0" w:color="auto"/>
        <w:right w:val="none" w:sz="0" w:space="0" w:color="auto"/>
      </w:divBdr>
    </w:div>
    <w:div w:id="702899349">
      <w:bodyDiv w:val="1"/>
      <w:marLeft w:val="0"/>
      <w:marRight w:val="0"/>
      <w:marTop w:val="0"/>
      <w:marBottom w:val="0"/>
      <w:divBdr>
        <w:top w:val="none" w:sz="0" w:space="0" w:color="auto"/>
        <w:left w:val="none" w:sz="0" w:space="0" w:color="auto"/>
        <w:bottom w:val="none" w:sz="0" w:space="0" w:color="auto"/>
        <w:right w:val="none" w:sz="0" w:space="0" w:color="auto"/>
      </w:divBdr>
    </w:div>
    <w:div w:id="705371470">
      <w:bodyDiv w:val="1"/>
      <w:marLeft w:val="0"/>
      <w:marRight w:val="0"/>
      <w:marTop w:val="0"/>
      <w:marBottom w:val="0"/>
      <w:divBdr>
        <w:top w:val="none" w:sz="0" w:space="0" w:color="auto"/>
        <w:left w:val="none" w:sz="0" w:space="0" w:color="auto"/>
        <w:bottom w:val="none" w:sz="0" w:space="0" w:color="auto"/>
        <w:right w:val="none" w:sz="0" w:space="0" w:color="auto"/>
      </w:divBdr>
    </w:div>
    <w:div w:id="732657325">
      <w:bodyDiv w:val="1"/>
      <w:marLeft w:val="0"/>
      <w:marRight w:val="0"/>
      <w:marTop w:val="0"/>
      <w:marBottom w:val="0"/>
      <w:divBdr>
        <w:top w:val="none" w:sz="0" w:space="0" w:color="auto"/>
        <w:left w:val="none" w:sz="0" w:space="0" w:color="auto"/>
        <w:bottom w:val="none" w:sz="0" w:space="0" w:color="auto"/>
        <w:right w:val="none" w:sz="0" w:space="0" w:color="auto"/>
      </w:divBdr>
      <w:divsChild>
        <w:div w:id="1300308978">
          <w:marLeft w:val="0"/>
          <w:marRight w:val="965"/>
          <w:marTop w:val="82"/>
          <w:marBottom w:val="0"/>
          <w:divBdr>
            <w:top w:val="none" w:sz="0" w:space="0" w:color="auto"/>
            <w:left w:val="none" w:sz="0" w:space="0" w:color="auto"/>
            <w:bottom w:val="none" w:sz="0" w:space="0" w:color="auto"/>
            <w:right w:val="none" w:sz="0" w:space="0" w:color="auto"/>
          </w:divBdr>
        </w:div>
        <w:div w:id="425536916">
          <w:marLeft w:val="0"/>
          <w:marRight w:val="965"/>
          <w:marTop w:val="82"/>
          <w:marBottom w:val="0"/>
          <w:divBdr>
            <w:top w:val="none" w:sz="0" w:space="0" w:color="auto"/>
            <w:left w:val="none" w:sz="0" w:space="0" w:color="auto"/>
            <w:bottom w:val="none" w:sz="0" w:space="0" w:color="auto"/>
            <w:right w:val="none" w:sz="0" w:space="0" w:color="auto"/>
          </w:divBdr>
        </w:div>
      </w:divsChild>
    </w:div>
    <w:div w:id="779765099">
      <w:bodyDiv w:val="1"/>
      <w:marLeft w:val="0"/>
      <w:marRight w:val="0"/>
      <w:marTop w:val="0"/>
      <w:marBottom w:val="0"/>
      <w:divBdr>
        <w:top w:val="none" w:sz="0" w:space="0" w:color="auto"/>
        <w:left w:val="none" w:sz="0" w:space="0" w:color="auto"/>
        <w:bottom w:val="none" w:sz="0" w:space="0" w:color="auto"/>
        <w:right w:val="none" w:sz="0" w:space="0" w:color="auto"/>
      </w:divBdr>
    </w:div>
    <w:div w:id="805970007">
      <w:bodyDiv w:val="1"/>
      <w:marLeft w:val="0"/>
      <w:marRight w:val="0"/>
      <w:marTop w:val="0"/>
      <w:marBottom w:val="0"/>
      <w:divBdr>
        <w:top w:val="none" w:sz="0" w:space="0" w:color="auto"/>
        <w:left w:val="none" w:sz="0" w:space="0" w:color="auto"/>
        <w:bottom w:val="none" w:sz="0" w:space="0" w:color="auto"/>
        <w:right w:val="none" w:sz="0" w:space="0" w:color="auto"/>
      </w:divBdr>
      <w:divsChild>
        <w:div w:id="1708797657">
          <w:marLeft w:val="0"/>
          <w:marRight w:val="965"/>
          <w:marTop w:val="82"/>
          <w:marBottom w:val="0"/>
          <w:divBdr>
            <w:top w:val="none" w:sz="0" w:space="0" w:color="auto"/>
            <w:left w:val="none" w:sz="0" w:space="0" w:color="auto"/>
            <w:bottom w:val="none" w:sz="0" w:space="0" w:color="auto"/>
            <w:right w:val="none" w:sz="0" w:space="0" w:color="auto"/>
          </w:divBdr>
        </w:div>
        <w:div w:id="1373767483">
          <w:marLeft w:val="0"/>
          <w:marRight w:val="965"/>
          <w:marTop w:val="82"/>
          <w:marBottom w:val="0"/>
          <w:divBdr>
            <w:top w:val="none" w:sz="0" w:space="0" w:color="auto"/>
            <w:left w:val="none" w:sz="0" w:space="0" w:color="auto"/>
            <w:bottom w:val="none" w:sz="0" w:space="0" w:color="auto"/>
            <w:right w:val="none" w:sz="0" w:space="0" w:color="auto"/>
          </w:divBdr>
        </w:div>
        <w:div w:id="442188610">
          <w:marLeft w:val="0"/>
          <w:marRight w:val="965"/>
          <w:marTop w:val="82"/>
          <w:marBottom w:val="0"/>
          <w:divBdr>
            <w:top w:val="none" w:sz="0" w:space="0" w:color="auto"/>
            <w:left w:val="none" w:sz="0" w:space="0" w:color="auto"/>
            <w:bottom w:val="none" w:sz="0" w:space="0" w:color="auto"/>
            <w:right w:val="none" w:sz="0" w:space="0" w:color="auto"/>
          </w:divBdr>
        </w:div>
        <w:div w:id="360739382">
          <w:marLeft w:val="0"/>
          <w:marRight w:val="965"/>
          <w:marTop w:val="82"/>
          <w:marBottom w:val="0"/>
          <w:divBdr>
            <w:top w:val="none" w:sz="0" w:space="0" w:color="auto"/>
            <w:left w:val="none" w:sz="0" w:space="0" w:color="auto"/>
            <w:bottom w:val="none" w:sz="0" w:space="0" w:color="auto"/>
            <w:right w:val="none" w:sz="0" w:space="0" w:color="auto"/>
          </w:divBdr>
        </w:div>
      </w:divsChild>
    </w:div>
    <w:div w:id="874316626">
      <w:bodyDiv w:val="1"/>
      <w:marLeft w:val="0"/>
      <w:marRight w:val="0"/>
      <w:marTop w:val="0"/>
      <w:marBottom w:val="0"/>
      <w:divBdr>
        <w:top w:val="none" w:sz="0" w:space="0" w:color="auto"/>
        <w:left w:val="none" w:sz="0" w:space="0" w:color="auto"/>
        <w:bottom w:val="none" w:sz="0" w:space="0" w:color="auto"/>
        <w:right w:val="none" w:sz="0" w:space="0" w:color="auto"/>
      </w:divBdr>
    </w:div>
    <w:div w:id="896085248">
      <w:bodyDiv w:val="1"/>
      <w:marLeft w:val="0"/>
      <w:marRight w:val="0"/>
      <w:marTop w:val="0"/>
      <w:marBottom w:val="0"/>
      <w:divBdr>
        <w:top w:val="none" w:sz="0" w:space="0" w:color="auto"/>
        <w:left w:val="none" w:sz="0" w:space="0" w:color="auto"/>
        <w:bottom w:val="none" w:sz="0" w:space="0" w:color="auto"/>
        <w:right w:val="none" w:sz="0" w:space="0" w:color="auto"/>
      </w:divBdr>
      <w:divsChild>
        <w:div w:id="2038309397">
          <w:marLeft w:val="0"/>
          <w:marRight w:val="576"/>
          <w:marTop w:val="120"/>
          <w:marBottom w:val="0"/>
          <w:divBdr>
            <w:top w:val="none" w:sz="0" w:space="0" w:color="auto"/>
            <w:left w:val="none" w:sz="0" w:space="0" w:color="auto"/>
            <w:bottom w:val="none" w:sz="0" w:space="0" w:color="auto"/>
            <w:right w:val="none" w:sz="0" w:space="0" w:color="auto"/>
          </w:divBdr>
        </w:div>
        <w:div w:id="652179903">
          <w:marLeft w:val="0"/>
          <w:marRight w:val="576"/>
          <w:marTop w:val="120"/>
          <w:marBottom w:val="0"/>
          <w:divBdr>
            <w:top w:val="none" w:sz="0" w:space="0" w:color="auto"/>
            <w:left w:val="none" w:sz="0" w:space="0" w:color="auto"/>
            <w:bottom w:val="none" w:sz="0" w:space="0" w:color="auto"/>
            <w:right w:val="none" w:sz="0" w:space="0" w:color="auto"/>
          </w:divBdr>
        </w:div>
      </w:divsChild>
    </w:div>
    <w:div w:id="1182740008">
      <w:bodyDiv w:val="1"/>
      <w:marLeft w:val="0"/>
      <w:marRight w:val="0"/>
      <w:marTop w:val="0"/>
      <w:marBottom w:val="0"/>
      <w:divBdr>
        <w:top w:val="none" w:sz="0" w:space="0" w:color="auto"/>
        <w:left w:val="none" w:sz="0" w:space="0" w:color="auto"/>
        <w:bottom w:val="none" w:sz="0" w:space="0" w:color="auto"/>
        <w:right w:val="none" w:sz="0" w:space="0" w:color="auto"/>
      </w:divBdr>
    </w:div>
    <w:div w:id="1189300346">
      <w:bodyDiv w:val="1"/>
      <w:marLeft w:val="0"/>
      <w:marRight w:val="0"/>
      <w:marTop w:val="0"/>
      <w:marBottom w:val="0"/>
      <w:divBdr>
        <w:top w:val="none" w:sz="0" w:space="0" w:color="auto"/>
        <w:left w:val="none" w:sz="0" w:space="0" w:color="auto"/>
        <w:bottom w:val="none" w:sz="0" w:space="0" w:color="auto"/>
        <w:right w:val="none" w:sz="0" w:space="0" w:color="auto"/>
      </w:divBdr>
    </w:div>
    <w:div w:id="1326863724">
      <w:bodyDiv w:val="1"/>
      <w:marLeft w:val="0"/>
      <w:marRight w:val="0"/>
      <w:marTop w:val="0"/>
      <w:marBottom w:val="0"/>
      <w:divBdr>
        <w:top w:val="none" w:sz="0" w:space="0" w:color="auto"/>
        <w:left w:val="none" w:sz="0" w:space="0" w:color="auto"/>
        <w:bottom w:val="none" w:sz="0" w:space="0" w:color="auto"/>
        <w:right w:val="none" w:sz="0" w:space="0" w:color="auto"/>
      </w:divBdr>
    </w:div>
    <w:div w:id="1461611613">
      <w:bodyDiv w:val="1"/>
      <w:marLeft w:val="0"/>
      <w:marRight w:val="0"/>
      <w:marTop w:val="0"/>
      <w:marBottom w:val="0"/>
      <w:divBdr>
        <w:top w:val="none" w:sz="0" w:space="0" w:color="auto"/>
        <w:left w:val="none" w:sz="0" w:space="0" w:color="auto"/>
        <w:bottom w:val="none" w:sz="0" w:space="0" w:color="auto"/>
        <w:right w:val="none" w:sz="0" w:space="0" w:color="auto"/>
      </w:divBdr>
      <w:divsChild>
        <w:div w:id="278806762">
          <w:marLeft w:val="0"/>
          <w:marRight w:val="576"/>
          <w:marTop w:val="120"/>
          <w:marBottom w:val="0"/>
          <w:divBdr>
            <w:top w:val="none" w:sz="0" w:space="0" w:color="auto"/>
            <w:left w:val="none" w:sz="0" w:space="0" w:color="auto"/>
            <w:bottom w:val="none" w:sz="0" w:space="0" w:color="auto"/>
            <w:right w:val="none" w:sz="0" w:space="0" w:color="auto"/>
          </w:divBdr>
        </w:div>
        <w:div w:id="2142459408">
          <w:marLeft w:val="0"/>
          <w:marRight w:val="576"/>
          <w:marTop w:val="120"/>
          <w:marBottom w:val="0"/>
          <w:divBdr>
            <w:top w:val="none" w:sz="0" w:space="0" w:color="auto"/>
            <w:left w:val="none" w:sz="0" w:space="0" w:color="auto"/>
            <w:bottom w:val="none" w:sz="0" w:space="0" w:color="auto"/>
            <w:right w:val="none" w:sz="0" w:space="0" w:color="auto"/>
          </w:divBdr>
        </w:div>
      </w:divsChild>
    </w:div>
    <w:div w:id="1694722972">
      <w:bodyDiv w:val="1"/>
      <w:marLeft w:val="0"/>
      <w:marRight w:val="0"/>
      <w:marTop w:val="0"/>
      <w:marBottom w:val="0"/>
      <w:divBdr>
        <w:top w:val="none" w:sz="0" w:space="0" w:color="auto"/>
        <w:left w:val="none" w:sz="0" w:space="0" w:color="auto"/>
        <w:bottom w:val="none" w:sz="0" w:space="0" w:color="auto"/>
        <w:right w:val="none" w:sz="0" w:space="0" w:color="auto"/>
      </w:divBdr>
    </w:div>
    <w:div w:id="1718236308">
      <w:bodyDiv w:val="1"/>
      <w:marLeft w:val="0"/>
      <w:marRight w:val="0"/>
      <w:marTop w:val="0"/>
      <w:marBottom w:val="0"/>
      <w:divBdr>
        <w:top w:val="none" w:sz="0" w:space="0" w:color="auto"/>
        <w:left w:val="none" w:sz="0" w:space="0" w:color="auto"/>
        <w:bottom w:val="none" w:sz="0" w:space="0" w:color="auto"/>
        <w:right w:val="none" w:sz="0" w:space="0" w:color="auto"/>
      </w:divBdr>
    </w:div>
    <w:div w:id="1858228006">
      <w:bodyDiv w:val="1"/>
      <w:marLeft w:val="0"/>
      <w:marRight w:val="0"/>
      <w:marTop w:val="0"/>
      <w:marBottom w:val="0"/>
      <w:divBdr>
        <w:top w:val="none" w:sz="0" w:space="0" w:color="auto"/>
        <w:left w:val="none" w:sz="0" w:space="0" w:color="auto"/>
        <w:bottom w:val="none" w:sz="0" w:space="0" w:color="auto"/>
        <w:right w:val="none" w:sz="0" w:space="0" w:color="auto"/>
      </w:divBdr>
    </w:div>
    <w:div w:id="1878008702">
      <w:bodyDiv w:val="1"/>
      <w:marLeft w:val="0"/>
      <w:marRight w:val="0"/>
      <w:marTop w:val="0"/>
      <w:marBottom w:val="0"/>
      <w:divBdr>
        <w:top w:val="none" w:sz="0" w:space="0" w:color="auto"/>
        <w:left w:val="none" w:sz="0" w:space="0" w:color="auto"/>
        <w:bottom w:val="none" w:sz="0" w:space="0" w:color="auto"/>
        <w:right w:val="none" w:sz="0" w:space="0" w:color="auto"/>
      </w:divBdr>
    </w:div>
    <w:div w:id="19023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38.bin"/><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jpeg"/><Relationship Id="rId89" Type="http://schemas.openxmlformats.org/officeDocument/2006/relationships/oleObject" Target="embeddings/oleObject28.bin"/><Relationship Id="rId112" Type="http://schemas.openxmlformats.org/officeDocument/2006/relationships/image" Target="media/image54.wmf"/><Relationship Id="rId16" Type="http://schemas.openxmlformats.org/officeDocument/2006/relationships/hyperlink" Target="http://www.eshamel.net/vb/showthread.php?t=17344" TargetMode="External"/><Relationship Id="rId107" Type="http://schemas.openxmlformats.org/officeDocument/2006/relationships/image" Target="media/image52.png"/><Relationship Id="rId11" Type="http://schemas.openxmlformats.org/officeDocument/2006/relationships/diagramData" Target="diagrams/data1.xm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2.wmf"/><Relationship Id="rId79" Type="http://schemas.openxmlformats.org/officeDocument/2006/relationships/chart" Target="charts/chart1.xml"/><Relationship Id="rId102"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4.png"/><Relationship Id="rId19" Type="http://schemas.openxmlformats.org/officeDocument/2006/relationships/hyperlink" Target="http://www.eshamel.net/vb/showthread.php?t=17344" TargetMode="External"/><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8.png"/><Relationship Id="rId105" Type="http://schemas.openxmlformats.org/officeDocument/2006/relationships/image" Target="media/image51.png"/><Relationship Id="rId113" Type="http://schemas.openxmlformats.org/officeDocument/2006/relationships/oleObject" Target="embeddings/oleObject36.bin"/><Relationship Id="rId118"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chart" Target="charts/chart2.xml"/><Relationship Id="rId85" Type="http://schemas.microsoft.com/office/2007/relationships/hdphoto" Target="media/hdphoto1.wdp"/><Relationship Id="rId93" Type="http://schemas.openxmlformats.org/officeDocument/2006/relationships/oleObject" Target="embeddings/oleObject29.bin"/><Relationship Id="rId98" Type="http://schemas.openxmlformats.org/officeDocument/2006/relationships/image" Target="media/image4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eshamel.net/vb/showthread.php?t=17344"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9.bin"/><Relationship Id="rId67"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image" Target="media/image56.wmf"/><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21.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6.bin"/><Relationship Id="rId83" Type="http://schemas.openxmlformats.org/officeDocument/2006/relationships/image" Target="media/image36.gif"/><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image" Target="media/image45.jpeg"/><Relationship Id="rId11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oleObject" Target="embeddings/oleObject18.bin"/><Relationship Id="rId106" Type="http://schemas.openxmlformats.org/officeDocument/2006/relationships/oleObject" Target="embeddings/oleObject32.bin"/><Relationship Id="rId114" Type="http://schemas.openxmlformats.org/officeDocument/2006/relationships/image" Target="media/image55.wmf"/><Relationship Id="rId119" Type="http://schemas.openxmlformats.org/officeDocument/2006/relationships/image" Target="media/image58.jpeg"/><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19.png"/><Relationship Id="rId60" Type="http://schemas.openxmlformats.org/officeDocument/2006/relationships/image" Target="media/image24.jpeg"/><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png"/><Relationship Id="rId81" Type="http://schemas.openxmlformats.org/officeDocument/2006/relationships/chart" Target="charts/chart3.xml"/><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footer" Target="footer1.xml"/><Relationship Id="rId101"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hyperlink" Target="http://www.jmasi.com/ehsa/index.htm" TargetMode="External"/><Relationship Id="rId13" Type="http://schemas.openxmlformats.org/officeDocument/2006/relationships/diagramQuickStyle" Target="diagrams/quickStyle1.xml"/><Relationship Id="rId18" Type="http://schemas.openxmlformats.org/officeDocument/2006/relationships/image" Target="media/image2.gif"/><Relationship Id="rId39" Type="http://schemas.openxmlformats.org/officeDocument/2006/relationships/oleObject" Target="embeddings/oleObject10.bin"/><Relationship Id="rId109" Type="http://schemas.openxmlformats.org/officeDocument/2006/relationships/oleObject" Target="embeddings/oleObject3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3.wmf"/><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2.gi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8.wmf"/><Relationship Id="rId87" Type="http://schemas.microsoft.com/office/2007/relationships/hdphoto" Target="media/hdphoto2.wdp"/><Relationship Id="rId110" Type="http://schemas.openxmlformats.org/officeDocument/2006/relationships/image" Target="media/image53.wmf"/><Relationship Id="rId115" Type="http://schemas.openxmlformats.org/officeDocument/2006/relationships/oleObject" Target="embeddings/oleObject3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1</c:v>
                </c:pt>
                <c:pt idx="1">
                  <c:v>2</c:v>
                </c:pt>
                <c:pt idx="2">
                  <c:v>3</c:v>
                </c:pt>
                <c:pt idx="3">
                  <c:v>4</c:v>
                </c:pt>
                <c:pt idx="4">
                  <c:v>5</c:v>
                </c:pt>
              </c:numCache>
            </c:numRef>
          </c:xVal>
          <c:yVal>
            <c:numRef>
              <c:f>ورقة3!$C$3:$C$7</c:f>
              <c:numCache>
                <c:formatCode>General</c:formatCode>
                <c:ptCount val="5"/>
                <c:pt idx="0">
                  <c:v>2</c:v>
                </c:pt>
                <c:pt idx="1">
                  <c:v>4</c:v>
                </c:pt>
                <c:pt idx="2">
                  <c:v>6</c:v>
                </c:pt>
                <c:pt idx="3">
                  <c:v>8</c:v>
                </c:pt>
                <c:pt idx="4">
                  <c:v>10</c:v>
                </c:pt>
              </c:numCache>
            </c:numRef>
          </c:yVal>
          <c:smooth val="0"/>
        </c:ser>
        <c:dLbls>
          <c:showLegendKey val="0"/>
          <c:showVal val="0"/>
          <c:showCatName val="0"/>
          <c:showSerName val="0"/>
          <c:showPercent val="0"/>
          <c:showBubbleSize val="0"/>
        </c:dLbls>
        <c:axId val="41948672"/>
        <c:axId val="41950208"/>
      </c:scatterChart>
      <c:valAx>
        <c:axId val="41948672"/>
        <c:scaling>
          <c:orientation val="maxMin"/>
          <c:max val="5"/>
        </c:scaling>
        <c:delete val="0"/>
        <c:axPos val="b"/>
        <c:numFmt formatCode="General" sourceLinked="1"/>
        <c:majorTickMark val="out"/>
        <c:minorTickMark val="none"/>
        <c:tickLblPos val="nextTo"/>
        <c:crossAx val="41950208"/>
        <c:crosses val="autoZero"/>
        <c:crossBetween val="midCat"/>
        <c:majorUnit val="1"/>
      </c:valAx>
      <c:valAx>
        <c:axId val="41950208"/>
        <c:scaling>
          <c:orientation val="minMax"/>
          <c:max val="10"/>
        </c:scaling>
        <c:delete val="0"/>
        <c:axPos val="r"/>
        <c:numFmt formatCode="General" sourceLinked="1"/>
        <c:majorTickMark val="out"/>
        <c:minorTickMark val="none"/>
        <c:tickLblPos val="nextTo"/>
        <c:crossAx val="41948672"/>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41967616"/>
        <c:axId val="41969152"/>
      </c:scatterChart>
      <c:valAx>
        <c:axId val="41967616"/>
        <c:scaling>
          <c:orientation val="maxMin"/>
        </c:scaling>
        <c:delete val="0"/>
        <c:axPos val="b"/>
        <c:numFmt formatCode="General" sourceLinked="1"/>
        <c:majorTickMark val="out"/>
        <c:minorTickMark val="none"/>
        <c:tickLblPos val="nextTo"/>
        <c:crossAx val="41969152"/>
        <c:crosses val="autoZero"/>
        <c:crossBetween val="midCat"/>
      </c:valAx>
      <c:valAx>
        <c:axId val="41969152"/>
        <c:scaling>
          <c:orientation val="minMax"/>
        </c:scaling>
        <c:delete val="0"/>
        <c:axPos val="r"/>
        <c:numFmt formatCode="General" sourceLinked="1"/>
        <c:majorTickMark val="out"/>
        <c:minorTickMark val="none"/>
        <c:tickLblPos val="nextTo"/>
        <c:crossAx val="4196761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0</c:v>
                </c:pt>
                <c:pt idx="1">
                  <c:v>10</c:v>
                </c:pt>
                <c:pt idx="2">
                  <c:v>4</c:v>
                </c:pt>
                <c:pt idx="3">
                  <c:v>8</c:v>
                </c:pt>
                <c:pt idx="4">
                  <c:v>8</c:v>
                </c:pt>
              </c:numCache>
            </c:numRef>
          </c:xVal>
          <c:yVal>
            <c:numRef>
              <c:f>ورقة3!$C$3:$C$7</c:f>
              <c:numCache>
                <c:formatCode>General</c:formatCode>
                <c:ptCount val="5"/>
                <c:pt idx="0">
                  <c:v>30</c:v>
                </c:pt>
                <c:pt idx="1">
                  <c:v>90</c:v>
                </c:pt>
                <c:pt idx="2">
                  <c:v>30</c:v>
                </c:pt>
                <c:pt idx="3">
                  <c:v>60</c:v>
                </c:pt>
                <c:pt idx="4">
                  <c:v>90</c:v>
                </c:pt>
              </c:numCache>
            </c:numRef>
          </c:yVal>
          <c:smooth val="0"/>
        </c:ser>
        <c:dLbls>
          <c:showLegendKey val="0"/>
          <c:showVal val="0"/>
          <c:showCatName val="0"/>
          <c:showSerName val="0"/>
          <c:showPercent val="0"/>
          <c:showBubbleSize val="0"/>
        </c:dLbls>
        <c:axId val="41985536"/>
        <c:axId val="41987072"/>
      </c:scatterChart>
      <c:valAx>
        <c:axId val="41985536"/>
        <c:scaling>
          <c:orientation val="maxMin"/>
        </c:scaling>
        <c:delete val="0"/>
        <c:axPos val="b"/>
        <c:numFmt formatCode="General" sourceLinked="1"/>
        <c:majorTickMark val="out"/>
        <c:minorTickMark val="none"/>
        <c:tickLblPos val="nextTo"/>
        <c:crossAx val="41987072"/>
        <c:crosses val="autoZero"/>
        <c:crossBetween val="midCat"/>
      </c:valAx>
      <c:valAx>
        <c:axId val="41987072"/>
        <c:scaling>
          <c:orientation val="minMax"/>
        </c:scaling>
        <c:delete val="0"/>
        <c:axPos val="r"/>
        <c:numFmt formatCode="General" sourceLinked="1"/>
        <c:majorTickMark val="out"/>
        <c:minorTickMark val="none"/>
        <c:tickLblPos val="nextTo"/>
        <c:crossAx val="41985536"/>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CB454-ECA8-42F9-8873-6644B6184BE3}" type="doc">
      <dgm:prSet loTypeId="urn:microsoft.com/office/officeart/2005/8/layout/pyramid1" loCatId="pyramid" qsTypeId="urn:microsoft.com/office/officeart/2005/8/quickstyle/3d1" qsCatId="3D" csTypeId="urn:microsoft.com/office/officeart/2005/8/colors/accent6_1" csCatId="accent6" phldr="1"/>
      <dgm:spPr/>
    </dgm:pt>
    <dgm:pt modelId="{9A9E9635-79FE-4528-97CB-7AF0C121095C}">
      <dgm:prSet phldrT="[نص]" custT="1"/>
      <dgm:spPr/>
      <dgm:t>
        <a:bodyPr/>
        <a:lstStyle/>
        <a:p>
          <a:pPr rtl="1"/>
          <a:r>
            <a:rPr lang="ar-SA" sz="1400">
              <a:cs typeface="AL-Mohanad Bold" pitchFamily="2" charset="-78"/>
            </a:rPr>
            <a:t>النسبي</a:t>
          </a:r>
        </a:p>
      </dgm:t>
    </dgm:pt>
    <dgm:pt modelId="{56922AF2-2D8B-44B8-B50C-02FE79EB1769}" type="parTrans" cxnId="{300B8980-075F-4FB3-8852-F325FCFF489B}">
      <dgm:prSet/>
      <dgm:spPr/>
      <dgm:t>
        <a:bodyPr/>
        <a:lstStyle/>
        <a:p>
          <a:pPr rtl="1"/>
          <a:endParaRPr lang="ar-SA" sz="1400">
            <a:cs typeface="AL-Mohanad Bold" pitchFamily="2" charset="-78"/>
          </a:endParaRPr>
        </a:p>
      </dgm:t>
    </dgm:pt>
    <dgm:pt modelId="{AE0C8D41-9A97-4A76-9BC0-77CAD468849B}" type="sibTrans" cxnId="{300B8980-075F-4FB3-8852-F325FCFF489B}">
      <dgm:prSet/>
      <dgm:spPr/>
      <dgm:t>
        <a:bodyPr/>
        <a:lstStyle/>
        <a:p>
          <a:pPr rtl="1"/>
          <a:endParaRPr lang="ar-SA" sz="1400">
            <a:cs typeface="AL-Mohanad Bold" pitchFamily="2" charset="-78"/>
          </a:endParaRPr>
        </a:p>
      </dgm:t>
    </dgm:pt>
    <dgm:pt modelId="{41DCCD33-72A1-4EF8-AE65-5151123290E4}">
      <dgm:prSet phldrT="[نص]" custT="1"/>
      <dgm:spPr/>
      <dgm:t>
        <a:bodyPr/>
        <a:lstStyle/>
        <a:p>
          <a:pPr rtl="1"/>
          <a:r>
            <a:rPr lang="ar-SA" sz="1400">
              <a:cs typeface="AL-Mohanad Bold" pitchFamily="2" charset="-78"/>
            </a:rPr>
            <a:t>الفئوي</a:t>
          </a:r>
        </a:p>
      </dgm:t>
    </dgm:pt>
    <dgm:pt modelId="{477708E1-1961-4937-99EB-22F911E112B5}" type="parTrans" cxnId="{692DEDE7-C4A9-423E-9C77-F159D8AAF9D6}">
      <dgm:prSet/>
      <dgm:spPr/>
      <dgm:t>
        <a:bodyPr/>
        <a:lstStyle/>
        <a:p>
          <a:pPr rtl="1"/>
          <a:endParaRPr lang="ar-SA" sz="1400">
            <a:cs typeface="AL-Mohanad Bold" pitchFamily="2" charset="-78"/>
          </a:endParaRPr>
        </a:p>
      </dgm:t>
    </dgm:pt>
    <dgm:pt modelId="{3134CCBD-EEEB-4FF1-AE8B-85E021284DCD}" type="sibTrans" cxnId="{692DEDE7-C4A9-423E-9C77-F159D8AAF9D6}">
      <dgm:prSet/>
      <dgm:spPr/>
      <dgm:t>
        <a:bodyPr/>
        <a:lstStyle/>
        <a:p>
          <a:pPr rtl="1"/>
          <a:endParaRPr lang="ar-SA" sz="1400">
            <a:cs typeface="AL-Mohanad Bold" pitchFamily="2" charset="-78"/>
          </a:endParaRPr>
        </a:p>
      </dgm:t>
    </dgm:pt>
    <dgm:pt modelId="{2B30E6F7-A60D-44B1-8F6C-34E81400DAE3}">
      <dgm:prSet phldrT="[نص]" custT="1"/>
      <dgm:spPr/>
      <dgm:t>
        <a:bodyPr/>
        <a:lstStyle/>
        <a:p>
          <a:pPr rtl="1"/>
          <a:r>
            <a:rPr lang="ar-SA" sz="1400">
              <a:cs typeface="AL-Mohanad Bold" pitchFamily="2" charset="-78"/>
            </a:rPr>
            <a:t>الاسمي[التصنيفي]</a:t>
          </a:r>
        </a:p>
      </dgm:t>
    </dgm:pt>
    <dgm:pt modelId="{2D6EF52D-BF49-422B-9AE3-9122FF4BF151}" type="parTrans" cxnId="{E93F3385-097A-4220-90E0-CF5D63010DBB}">
      <dgm:prSet/>
      <dgm:spPr/>
      <dgm:t>
        <a:bodyPr/>
        <a:lstStyle/>
        <a:p>
          <a:pPr rtl="1"/>
          <a:endParaRPr lang="ar-SA" sz="1400">
            <a:cs typeface="AL-Mohanad Bold" pitchFamily="2" charset="-78"/>
          </a:endParaRPr>
        </a:p>
      </dgm:t>
    </dgm:pt>
    <dgm:pt modelId="{CDCA0EF8-9D2F-4E8A-B72F-5EF62E13A05B}" type="sibTrans" cxnId="{E93F3385-097A-4220-90E0-CF5D63010DBB}">
      <dgm:prSet/>
      <dgm:spPr/>
      <dgm:t>
        <a:bodyPr/>
        <a:lstStyle/>
        <a:p>
          <a:pPr rtl="1"/>
          <a:endParaRPr lang="ar-SA" sz="1400">
            <a:cs typeface="AL-Mohanad Bold" pitchFamily="2" charset="-78"/>
          </a:endParaRPr>
        </a:p>
      </dgm:t>
    </dgm:pt>
    <dgm:pt modelId="{C8128DCA-9980-424E-8333-64292494185C}">
      <dgm:prSet custT="1"/>
      <dgm:spPr/>
      <dgm:t>
        <a:bodyPr/>
        <a:lstStyle/>
        <a:p>
          <a:pPr rtl="1"/>
          <a:r>
            <a:rPr lang="ar-SA" sz="1400">
              <a:cs typeface="AL-Mohanad Bold" pitchFamily="2" charset="-78"/>
            </a:rPr>
            <a:t>الرتبي</a:t>
          </a:r>
        </a:p>
      </dgm:t>
    </dgm:pt>
    <dgm:pt modelId="{24E0561C-C5A2-443C-A3B4-B8C48894BA5E}" type="parTrans" cxnId="{8DB971B2-EF6E-4763-87CD-B9B98B07765E}">
      <dgm:prSet/>
      <dgm:spPr/>
      <dgm:t>
        <a:bodyPr/>
        <a:lstStyle/>
        <a:p>
          <a:pPr rtl="1"/>
          <a:endParaRPr lang="ar-SA" sz="1400">
            <a:cs typeface="AL-Mohanad Bold" pitchFamily="2" charset="-78"/>
          </a:endParaRPr>
        </a:p>
      </dgm:t>
    </dgm:pt>
    <dgm:pt modelId="{0CDF073C-D04D-499E-A8D6-35CB73A2083B}" type="sibTrans" cxnId="{8DB971B2-EF6E-4763-87CD-B9B98B07765E}">
      <dgm:prSet/>
      <dgm:spPr/>
      <dgm:t>
        <a:bodyPr/>
        <a:lstStyle/>
        <a:p>
          <a:pPr rtl="1"/>
          <a:endParaRPr lang="ar-SA" sz="1400">
            <a:cs typeface="AL-Mohanad Bold" pitchFamily="2" charset="-78"/>
          </a:endParaRPr>
        </a:p>
      </dgm:t>
    </dgm:pt>
    <dgm:pt modelId="{897510BF-865B-4812-B92C-17F6B0A05BA1}" type="pres">
      <dgm:prSet presAssocID="{633CB454-ECA8-42F9-8873-6644B6184BE3}" presName="Name0" presStyleCnt="0">
        <dgm:presLayoutVars>
          <dgm:dir/>
          <dgm:animLvl val="lvl"/>
          <dgm:resizeHandles val="exact"/>
        </dgm:presLayoutVars>
      </dgm:prSet>
      <dgm:spPr/>
    </dgm:pt>
    <dgm:pt modelId="{4EFB2FBB-A7C5-4156-98A2-4D19243F52AA}" type="pres">
      <dgm:prSet presAssocID="{9A9E9635-79FE-4528-97CB-7AF0C121095C}" presName="Name8" presStyleCnt="0"/>
      <dgm:spPr/>
    </dgm:pt>
    <dgm:pt modelId="{C5A10B9D-7F0B-4E77-939D-BBBE206FFB70}" type="pres">
      <dgm:prSet presAssocID="{9A9E9635-79FE-4528-97CB-7AF0C121095C}" presName="level" presStyleLbl="node1" presStyleIdx="0" presStyleCnt="4">
        <dgm:presLayoutVars>
          <dgm:chMax val="1"/>
          <dgm:bulletEnabled val="1"/>
        </dgm:presLayoutVars>
      </dgm:prSet>
      <dgm:spPr/>
      <dgm:t>
        <a:bodyPr/>
        <a:lstStyle/>
        <a:p>
          <a:pPr rtl="1"/>
          <a:endParaRPr lang="ar-SA"/>
        </a:p>
      </dgm:t>
    </dgm:pt>
    <dgm:pt modelId="{F3A4A837-DC0F-42C2-89B0-F74C81FF0A33}" type="pres">
      <dgm:prSet presAssocID="{9A9E9635-79FE-4528-97CB-7AF0C121095C}" presName="levelTx" presStyleLbl="revTx" presStyleIdx="0" presStyleCnt="0">
        <dgm:presLayoutVars>
          <dgm:chMax val="1"/>
          <dgm:bulletEnabled val="1"/>
        </dgm:presLayoutVars>
      </dgm:prSet>
      <dgm:spPr/>
      <dgm:t>
        <a:bodyPr/>
        <a:lstStyle/>
        <a:p>
          <a:pPr rtl="1"/>
          <a:endParaRPr lang="ar-SA"/>
        </a:p>
      </dgm:t>
    </dgm:pt>
    <dgm:pt modelId="{54D285E7-204C-4D43-A83F-8C361C0EF848}" type="pres">
      <dgm:prSet presAssocID="{41DCCD33-72A1-4EF8-AE65-5151123290E4}" presName="Name8" presStyleCnt="0"/>
      <dgm:spPr/>
    </dgm:pt>
    <dgm:pt modelId="{5A332916-D74F-446E-8B38-5A4B8253CCB1}" type="pres">
      <dgm:prSet presAssocID="{41DCCD33-72A1-4EF8-AE65-5151123290E4}" presName="level" presStyleLbl="node1" presStyleIdx="1" presStyleCnt="4">
        <dgm:presLayoutVars>
          <dgm:chMax val="1"/>
          <dgm:bulletEnabled val="1"/>
        </dgm:presLayoutVars>
      </dgm:prSet>
      <dgm:spPr/>
      <dgm:t>
        <a:bodyPr/>
        <a:lstStyle/>
        <a:p>
          <a:pPr rtl="1"/>
          <a:endParaRPr lang="ar-SA"/>
        </a:p>
      </dgm:t>
    </dgm:pt>
    <dgm:pt modelId="{F9264E03-59E6-4D02-B6A2-DF96CBBB59ED}" type="pres">
      <dgm:prSet presAssocID="{41DCCD33-72A1-4EF8-AE65-5151123290E4}" presName="levelTx" presStyleLbl="revTx" presStyleIdx="0" presStyleCnt="0">
        <dgm:presLayoutVars>
          <dgm:chMax val="1"/>
          <dgm:bulletEnabled val="1"/>
        </dgm:presLayoutVars>
      </dgm:prSet>
      <dgm:spPr/>
      <dgm:t>
        <a:bodyPr/>
        <a:lstStyle/>
        <a:p>
          <a:pPr rtl="1"/>
          <a:endParaRPr lang="ar-SA"/>
        </a:p>
      </dgm:t>
    </dgm:pt>
    <dgm:pt modelId="{4D0B771C-8CFF-483D-93F6-171F567DEE0C}" type="pres">
      <dgm:prSet presAssocID="{C8128DCA-9980-424E-8333-64292494185C}" presName="Name8" presStyleCnt="0"/>
      <dgm:spPr/>
    </dgm:pt>
    <dgm:pt modelId="{302FF1DE-E0B2-4EB8-A58A-3FDB1268D3CD}" type="pres">
      <dgm:prSet presAssocID="{C8128DCA-9980-424E-8333-64292494185C}" presName="level" presStyleLbl="node1" presStyleIdx="2" presStyleCnt="4">
        <dgm:presLayoutVars>
          <dgm:chMax val="1"/>
          <dgm:bulletEnabled val="1"/>
        </dgm:presLayoutVars>
      </dgm:prSet>
      <dgm:spPr/>
      <dgm:t>
        <a:bodyPr/>
        <a:lstStyle/>
        <a:p>
          <a:pPr rtl="1"/>
          <a:endParaRPr lang="ar-SA"/>
        </a:p>
      </dgm:t>
    </dgm:pt>
    <dgm:pt modelId="{1C63D16C-C5F0-41DB-BA0A-6CC4D37FC867}" type="pres">
      <dgm:prSet presAssocID="{C8128DCA-9980-424E-8333-64292494185C}" presName="levelTx" presStyleLbl="revTx" presStyleIdx="0" presStyleCnt="0">
        <dgm:presLayoutVars>
          <dgm:chMax val="1"/>
          <dgm:bulletEnabled val="1"/>
        </dgm:presLayoutVars>
      </dgm:prSet>
      <dgm:spPr/>
      <dgm:t>
        <a:bodyPr/>
        <a:lstStyle/>
        <a:p>
          <a:pPr rtl="1"/>
          <a:endParaRPr lang="ar-SA"/>
        </a:p>
      </dgm:t>
    </dgm:pt>
    <dgm:pt modelId="{27663E4D-7A83-4B18-9584-4F061AA2DC9E}" type="pres">
      <dgm:prSet presAssocID="{2B30E6F7-A60D-44B1-8F6C-34E81400DAE3}" presName="Name8" presStyleCnt="0"/>
      <dgm:spPr/>
    </dgm:pt>
    <dgm:pt modelId="{57CB9E7F-7AF6-46FF-A5E6-8A13D67907FC}" type="pres">
      <dgm:prSet presAssocID="{2B30E6F7-A60D-44B1-8F6C-34E81400DAE3}" presName="level" presStyleLbl="node1" presStyleIdx="3" presStyleCnt="4">
        <dgm:presLayoutVars>
          <dgm:chMax val="1"/>
          <dgm:bulletEnabled val="1"/>
        </dgm:presLayoutVars>
      </dgm:prSet>
      <dgm:spPr/>
      <dgm:t>
        <a:bodyPr/>
        <a:lstStyle/>
        <a:p>
          <a:pPr rtl="1"/>
          <a:endParaRPr lang="ar-SA"/>
        </a:p>
      </dgm:t>
    </dgm:pt>
    <dgm:pt modelId="{8D17E30E-41BB-4FAB-80C8-58D3AAE459F9}" type="pres">
      <dgm:prSet presAssocID="{2B30E6F7-A60D-44B1-8F6C-34E81400DAE3}" presName="levelTx" presStyleLbl="revTx" presStyleIdx="0" presStyleCnt="0">
        <dgm:presLayoutVars>
          <dgm:chMax val="1"/>
          <dgm:bulletEnabled val="1"/>
        </dgm:presLayoutVars>
      </dgm:prSet>
      <dgm:spPr/>
      <dgm:t>
        <a:bodyPr/>
        <a:lstStyle/>
        <a:p>
          <a:pPr rtl="1"/>
          <a:endParaRPr lang="ar-SA"/>
        </a:p>
      </dgm:t>
    </dgm:pt>
  </dgm:ptLst>
  <dgm:cxnLst>
    <dgm:cxn modelId="{692DEDE7-C4A9-423E-9C77-F159D8AAF9D6}" srcId="{633CB454-ECA8-42F9-8873-6644B6184BE3}" destId="{41DCCD33-72A1-4EF8-AE65-5151123290E4}" srcOrd="1" destOrd="0" parTransId="{477708E1-1961-4937-99EB-22F911E112B5}" sibTransId="{3134CCBD-EEEB-4FF1-AE8B-85E021284DCD}"/>
    <dgm:cxn modelId="{793D29D0-3EE0-4F1A-A44C-37C2190D3592}" type="presOf" srcId="{9A9E9635-79FE-4528-97CB-7AF0C121095C}" destId="{C5A10B9D-7F0B-4E77-939D-BBBE206FFB70}" srcOrd="0" destOrd="0" presId="urn:microsoft.com/office/officeart/2005/8/layout/pyramid1"/>
    <dgm:cxn modelId="{1696C715-553B-4555-BD3D-850EC47F950F}" type="presOf" srcId="{C8128DCA-9980-424E-8333-64292494185C}" destId="{302FF1DE-E0B2-4EB8-A58A-3FDB1268D3CD}" srcOrd="0" destOrd="0" presId="urn:microsoft.com/office/officeart/2005/8/layout/pyramid1"/>
    <dgm:cxn modelId="{E93F3385-097A-4220-90E0-CF5D63010DBB}" srcId="{633CB454-ECA8-42F9-8873-6644B6184BE3}" destId="{2B30E6F7-A60D-44B1-8F6C-34E81400DAE3}" srcOrd="3" destOrd="0" parTransId="{2D6EF52D-BF49-422B-9AE3-9122FF4BF151}" sibTransId="{CDCA0EF8-9D2F-4E8A-B72F-5EF62E13A05B}"/>
    <dgm:cxn modelId="{1EEACC9C-7DEF-4867-A4F9-C8F4B2659007}" type="presOf" srcId="{C8128DCA-9980-424E-8333-64292494185C}" destId="{1C63D16C-C5F0-41DB-BA0A-6CC4D37FC867}" srcOrd="1" destOrd="0" presId="urn:microsoft.com/office/officeart/2005/8/layout/pyramid1"/>
    <dgm:cxn modelId="{C19CBC96-9AF6-489C-9D81-A50A99323696}" type="presOf" srcId="{41DCCD33-72A1-4EF8-AE65-5151123290E4}" destId="{F9264E03-59E6-4D02-B6A2-DF96CBBB59ED}" srcOrd="1" destOrd="0" presId="urn:microsoft.com/office/officeart/2005/8/layout/pyramid1"/>
    <dgm:cxn modelId="{5C912C02-A4F3-4477-8143-6B4FAD97B556}" type="presOf" srcId="{633CB454-ECA8-42F9-8873-6644B6184BE3}" destId="{897510BF-865B-4812-B92C-17F6B0A05BA1}" srcOrd="0" destOrd="0" presId="urn:microsoft.com/office/officeart/2005/8/layout/pyramid1"/>
    <dgm:cxn modelId="{3434DC6E-3795-488E-9891-C1E4E6617FF6}" type="presOf" srcId="{9A9E9635-79FE-4528-97CB-7AF0C121095C}" destId="{F3A4A837-DC0F-42C2-89B0-F74C81FF0A33}" srcOrd="1" destOrd="0" presId="urn:microsoft.com/office/officeart/2005/8/layout/pyramid1"/>
    <dgm:cxn modelId="{A98A5D3F-20A6-4A74-8A28-10CE59457450}" type="presOf" srcId="{2B30E6F7-A60D-44B1-8F6C-34E81400DAE3}" destId="{8D17E30E-41BB-4FAB-80C8-58D3AAE459F9}" srcOrd="1" destOrd="0" presId="urn:microsoft.com/office/officeart/2005/8/layout/pyramid1"/>
    <dgm:cxn modelId="{2C3E55D9-4166-4036-A456-1C037F49ADF9}" type="presOf" srcId="{41DCCD33-72A1-4EF8-AE65-5151123290E4}" destId="{5A332916-D74F-446E-8B38-5A4B8253CCB1}" srcOrd="0" destOrd="0" presId="urn:microsoft.com/office/officeart/2005/8/layout/pyramid1"/>
    <dgm:cxn modelId="{300B8980-075F-4FB3-8852-F325FCFF489B}" srcId="{633CB454-ECA8-42F9-8873-6644B6184BE3}" destId="{9A9E9635-79FE-4528-97CB-7AF0C121095C}" srcOrd="0" destOrd="0" parTransId="{56922AF2-2D8B-44B8-B50C-02FE79EB1769}" sibTransId="{AE0C8D41-9A97-4A76-9BC0-77CAD468849B}"/>
    <dgm:cxn modelId="{63C1A47C-E523-4B28-AB47-8B7BD77C2A26}" type="presOf" srcId="{2B30E6F7-A60D-44B1-8F6C-34E81400DAE3}" destId="{57CB9E7F-7AF6-46FF-A5E6-8A13D67907FC}" srcOrd="0" destOrd="0" presId="urn:microsoft.com/office/officeart/2005/8/layout/pyramid1"/>
    <dgm:cxn modelId="{8DB971B2-EF6E-4763-87CD-B9B98B07765E}" srcId="{633CB454-ECA8-42F9-8873-6644B6184BE3}" destId="{C8128DCA-9980-424E-8333-64292494185C}" srcOrd="2" destOrd="0" parTransId="{24E0561C-C5A2-443C-A3B4-B8C48894BA5E}" sibTransId="{0CDF073C-D04D-499E-A8D6-35CB73A2083B}"/>
    <dgm:cxn modelId="{6ADCFEB8-944B-4204-B1C9-A0CFDCAB216C}" type="presParOf" srcId="{897510BF-865B-4812-B92C-17F6B0A05BA1}" destId="{4EFB2FBB-A7C5-4156-98A2-4D19243F52AA}" srcOrd="0" destOrd="0" presId="urn:microsoft.com/office/officeart/2005/8/layout/pyramid1"/>
    <dgm:cxn modelId="{8E7B6D52-208D-4CCD-9315-B5DFAA8CA233}" type="presParOf" srcId="{4EFB2FBB-A7C5-4156-98A2-4D19243F52AA}" destId="{C5A10B9D-7F0B-4E77-939D-BBBE206FFB70}" srcOrd="0" destOrd="0" presId="urn:microsoft.com/office/officeart/2005/8/layout/pyramid1"/>
    <dgm:cxn modelId="{97D495BD-D41A-4E89-926B-FAC06B428D41}" type="presParOf" srcId="{4EFB2FBB-A7C5-4156-98A2-4D19243F52AA}" destId="{F3A4A837-DC0F-42C2-89B0-F74C81FF0A33}" srcOrd="1" destOrd="0" presId="urn:microsoft.com/office/officeart/2005/8/layout/pyramid1"/>
    <dgm:cxn modelId="{C0091F7E-66D3-4E61-8360-B6A446C9C540}" type="presParOf" srcId="{897510BF-865B-4812-B92C-17F6B0A05BA1}" destId="{54D285E7-204C-4D43-A83F-8C361C0EF848}" srcOrd="1" destOrd="0" presId="urn:microsoft.com/office/officeart/2005/8/layout/pyramid1"/>
    <dgm:cxn modelId="{BB21F65F-8F57-4215-A4DB-936A4198E3CB}" type="presParOf" srcId="{54D285E7-204C-4D43-A83F-8C361C0EF848}" destId="{5A332916-D74F-446E-8B38-5A4B8253CCB1}" srcOrd="0" destOrd="0" presId="urn:microsoft.com/office/officeart/2005/8/layout/pyramid1"/>
    <dgm:cxn modelId="{2781C7CE-89BB-4745-99CA-6FDA5B44E679}" type="presParOf" srcId="{54D285E7-204C-4D43-A83F-8C361C0EF848}" destId="{F9264E03-59E6-4D02-B6A2-DF96CBBB59ED}" srcOrd="1" destOrd="0" presId="urn:microsoft.com/office/officeart/2005/8/layout/pyramid1"/>
    <dgm:cxn modelId="{C34B45F7-E661-4EBF-B954-6F2A9928CF90}" type="presParOf" srcId="{897510BF-865B-4812-B92C-17F6B0A05BA1}" destId="{4D0B771C-8CFF-483D-93F6-171F567DEE0C}" srcOrd="2" destOrd="0" presId="urn:microsoft.com/office/officeart/2005/8/layout/pyramid1"/>
    <dgm:cxn modelId="{AADB3A23-9577-402A-9D05-96DC8405B60A}" type="presParOf" srcId="{4D0B771C-8CFF-483D-93F6-171F567DEE0C}" destId="{302FF1DE-E0B2-4EB8-A58A-3FDB1268D3CD}" srcOrd="0" destOrd="0" presId="urn:microsoft.com/office/officeart/2005/8/layout/pyramid1"/>
    <dgm:cxn modelId="{3F3E285A-F140-473A-81FD-6411BA3F5D11}" type="presParOf" srcId="{4D0B771C-8CFF-483D-93F6-171F567DEE0C}" destId="{1C63D16C-C5F0-41DB-BA0A-6CC4D37FC867}" srcOrd="1" destOrd="0" presId="urn:microsoft.com/office/officeart/2005/8/layout/pyramid1"/>
    <dgm:cxn modelId="{33B12B85-F624-4547-A90D-E340E542C145}" type="presParOf" srcId="{897510BF-865B-4812-B92C-17F6B0A05BA1}" destId="{27663E4D-7A83-4B18-9584-4F061AA2DC9E}" srcOrd="3" destOrd="0" presId="urn:microsoft.com/office/officeart/2005/8/layout/pyramid1"/>
    <dgm:cxn modelId="{9B6E8ADD-C4E5-46F4-8BEC-8293C362C854}" type="presParOf" srcId="{27663E4D-7A83-4B18-9584-4F061AA2DC9E}" destId="{57CB9E7F-7AF6-46FF-A5E6-8A13D67907FC}" srcOrd="0" destOrd="0" presId="urn:microsoft.com/office/officeart/2005/8/layout/pyramid1"/>
    <dgm:cxn modelId="{A2AD7BDA-7935-49AB-A943-5FE4E12A133A}" type="presParOf" srcId="{27663E4D-7A83-4B18-9584-4F061AA2DC9E}" destId="{8D17E30E-41BB-4FAB-80C8-58D3AAE459F9}"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10B9D-7F0B-4E77-939D-BBBE206FFB70}">
      <dsp:nvSpPr>
        <dsp:cNvPr id="0" name=""/>
        <dsp:cNvSpPr/>
      </dsp:nvSpPr>
      <dsp:spPr>
        <a:xfrm>
          <a:off x="717946" y="0"/>
          <a:ext cx="478631" cy="585787"/>
        </a:xfrm>
        <a:prstGeom prst="trapezoid">
          <a:avLst>
            <a:gd name="adj"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النسبي</a:t>
          </a:r>
        </a:p>
      </dsp:txBody>
      <dsp:txXfrm>
        <a:off x="717946" y="0"/>
        <a:ext cx="478631" cy="585787"/>
      </dsp:txXfrm>
    </dsp:sp>
    <dsp:sp modelId="{5A332916-D74F-446E-8B38-5A4B8253CCB1}">
      <dsp:nvSpPr>
        <dsp:cNvPr id="0" name=""/>
        <dsp:cNvSpPr/>
      </dsp:nvSpPr>
      <dsp:spPr>
        <a:xfrm>
          <a:off x="478631" y="585787"/>
          <a:ext cx="957262"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الفئوي</a:t>
          </a:r>
        </a:p>
      </dsp:txBody>
      <dsp:txXfrm>
        <a:off x="646152" y="585787"/>
        <a:ext cx="622220" cy="585787"/>
      </dsp:txXfrm>
    </dsp:sp>
    <dsp:sp modelId="{302FF1DE-E0B2-4EB8-A58A-3FDB1268D3CD}">
      <dsp:nvSpPr>
        <dsp:cNvPr id="0" name=""/>
        <dsp:cNvSpPr/>
      </dsp:nvSpPr>
      <dsp:spPr>
        <a:xfrm>
          <a:off x="239315" y="1171575"/>
          <a:ext cx="1435893"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الرتبي</a:t>
          </a:r>
        </a:p>
      </dsp:txBody>
      <dsp:txXfrm>
        <a:off x="490597" y="1171575"/>
        <a:ext cx="933330" cy="585787"/>
      </dsp:txXfrm>
    </dsp:sp>
    <dsp:sp modelId="{57CB9E7F-7AF6-46FF-A5E6-8A13D67907FC}">
      <dsp:nvSpPr>
        <dsp:cNvPr id="0" name=""/>
        <dsp:cNvSpPr/>
      </dsp:nvSpPr>
      <dsp:spPr>
        <a:xfrm>
          <a:off x="0" y="1757362"/>
          <a:ext cx="1914525"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الاسمي[التصنيفي]</a:t>
          </a:r>
        </a:p>
      </dsp:txBody>
      <dsp:txXfrm>
        <a:off x="335041" y="1757362"/>
        <a:ext cx="1244441" cy="585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0.08293</cdr:x>
      <cdr:y>0.06129</cdr:y>
    </cdr:from>
    <cdr:to>
      <cdr:x>0.84018</cdr:x>
      <cdr:y>0.87795</cdr:y>
    </cdr:to>
    <cdr:cxnSp macro="">
      <cdr:nvCxnSpPr>
        <cdr:cNvPr id="4" name="رابط مستقيم 3"/>
        <cdr:cNvCxnSpPr/>
      </cdr:nvCxnSpPr>
      <cdr:spPr>
        <a:xfrm xmlns:a="http://schemas.openxmlformats.org/drawingml/2006/main">
          <a:off x="172995" y="148281"/>
          <a:ext cx="1579605" cy="19757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0.81279</cdr:x>
      <cdr:y>0.85039</cdr:y>
    </cdr:from>
    <cdr:to>
      <cdr:x>0.85297</cdr:x>
      <cdr:y>0.8811</cdr:y>
    </cdr:to>
    <cdr:sp macro="" textlink="">
      <cdr:nvSpPr>
        <cdr:cNvPr id="5" name="شكل بيضاوي 4"/>
        <cdr:cNvSpPr/>
      </cdr:nvSpPr>
      <cdr:spPr>
        <a:xfrm xmlns:a="http://schemas.openxmlformats.org/drawingml/2006/main">
          <a:off x="1695450" y="2057401"/>
          <a:ext cx="83819" cy="7429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solidFill>
              <a:srgbClr val="FF0000"/>
            </a:solidFill>
          </a:endParaRPr>
        </a:p>
      </cdr:txBody>
    </cdr:sp>
  </cdr:relSizeAnchor>
  <cdr:relSizeAnchor xmlns:cdr="http://schemas.openxmlformats.org/drawingml/2006/chartDrawing">
    <cdr:from>
      <cdr:x>0.14155</cdr:x>
      <cdr:y>0.12598</cdr:y>
    </cdr:from>
    <cdr:to>
      <cdr:x>0.17808</cdr:x>
      <cdr:y>0.16142</cdr:y>
    </cdr:to>
    <cdr:sp macro="" textlink="">
      <cdr:nvSpPr>
        <cdr:cNvPr id="6" name="شكل بيضاوي 5"/>
        <cdr:cNvSpPr/>
      </cdr:nvSpPr>
      <cdr:spPr>
        <a:xfrm xmlns:a="http://schemas.openxmlformats.org/drawingml/2006/main" flipH="1" flipV="1">
          <a:off x="295275" y="304801"/>
          <a:ext cx="76200" cy="8572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0.44384</cdr:x>
      <cdr:y>0.45276</cdr:y>
    </cdr:from>
    <cdr:to>
      <cdr:x>0.48858</cdr:x>
      <cdr:y>0.47953</cdr:y>
    </cdr:to>
    <cdr:sp macro="" textlink="">
      <cdr:nvSpPr>
        <cdr:cNvPr id="8" name="شكل بيضاوي 7"/>
        <cdr:cNvSpPr/>
      </cdr:nvSpPr>
      <cdr:spPr>
        <a:xfrm xmlns:a="http://schemas.openxmlformats.org/drawingml/2006/main" flipH="1">
          <a:off x="925829" y="1095376"/>
          <a:ext cx="93345" cy="6476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0.46575</cdr:x>
      <cdr:y>0.47638</cdr:y>
    </cdr:from>
    <cdr:to>
      <cdr:x>0.46575</cdr:x>
      <cdr:y>0.88189</cdr:y>
    </cdr:to>
    <cdr:cxnSp macro="">
      <cdr:nvCxnSpPr>
        <cdr:cNvPr id="9" name="رابط مستقيم 8"/>
        <cdr:cNvCxnSpPr/>
      </cdr:nvCxnSpPr>
      <cdr:spPr>
        <a:xfrm xmlns:a="http://schemas.openxmlformats.org/drawingml/2006/main">
          <a:off x="971550" y="1152524"/>
          <a:ext cx="0" cy="981075"/>
        </a:xfrm>
        <a:prstGeom xmlns:a="http://schemas.openxmlformats.org/drawingml/2006/main" prst="line">
          <a:avLst/>
        </a:prstGeom>
        <a:ln xmlns:a="http://schemas.openxmlformats.org/drawingml/2006/main">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0.15982</cdr:x>
      <cdr:y>0.16142</cdr:y>
    </cdr:from>
    <cdr:to>
      <cdr:x>0.16895</cdr:x>
      <cdr:y>0.88189</cdr:y>
    </cdr:to>
    <cdr:cxnSp macro="">
      <cdr:nvCxnSpPr>
        <cdr:cNvPr id="11" name="رابط مستقيم 10"/>
        <cdr:cNvCxnSpPr>
          <a:stCxn xmlns:a="http://schemas.openxmlformats.org/drawingml/2006/main" id="6" idx="0"/>
        </cdr:cNvCxnSpPr>
      </cdr:nvCxnSpPr>
      <cdr:spPr>
        <a:xfrm xmlns:a="http://schemas.openxmlformats.org/drawingml/2006/main">
          <a:off x="333375" y="390525"/>
          <a:ext cx="19051" cy="1743075"/>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80C15-53B9-4369-AF1F-E6E75F16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11604</Words>
  <Characters>66148</Characters>
  <Application>Microsoft Office Word</Application>
  <DocSecurity>0</DocSecurity>
  <Lines>551</Lines>
  <Paragraphs>155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vip</cp:lastModifiedBy>
  <cp:revision>2</cp:revision>
  <cp:lastPrinted>2016-10-02T21:30:00Z</cp:lastPrinted>
  <dcterms:created xsi:type="dcterms:W3CDTF">2017-03-04T22:31:00Z</dcterms:created>
  <dcterms:modified xsi:type="dcterms:W3CDTF">2017-03-04T22:31:00Z</dcterms:modified>
</cp:coreProperties>
</file>