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9AB" w:rsidRPr="003718E7" w:rsidRDefault="008459AB" w:rsidP="00EC5752">
      <w:pPr>
        <w:bidi/>
        <w:spacing w:line="480" w:lineRule="auto"/>
        <w:jc w:val="right"/>
        <w:rPr>
          <w:rFonts w:ascii="Times New Roman" w:hAnsi="Times New Roman"/>
          <w:bCs/>
          <w:color w:val="auto"/>
          <w:sz w:val="28"/>
          <w:szCs w:val="28"/>
          <w:rtl/>
        </w:rPr>
      </w:pPr>
      <w:r w:rsidRPr="003718E7">
        <w:rPr>
          <w:rFonts w:ascii="Times New Roman" w:hAnsi="Times New Roman"/>
          <w:noProof/>
          <w:color w:val="auto"/>
          <w:sz w:val="28"/>
          <w:szCs w:val="28"/>
        </w:rPr>
        <w:drawing>
          <wp:anchor distT="0" distB="0" distL="114300" distR="114300" simplePos="0" relativeHeight="251659264" behindDoc="0" locked="0" layoutInCell="1" allowOverlap="1">
            <wp:simplePos x="0" y="0"/>
            <wp:positionH relativeFrom="page">
              <wp:posOffset>3086100</wp:posOffset>
            </wp:positionH>
            <wp:positionV relativeFrom="page">
              <wp:posOffset>438150</wp:posOffset>
            </wp:positionV>
            <wp:extent cx="1428750" cy="84772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tretch>
                      <a:fillRect/>
                    </a:stretch>
                  </pic:blipFill>
                  <pic:spPr bwMode="auto">
                    <a:xfrm>
                      <a:off x="0" y="0"/>
                      <a:ext cx="1429263" cy="848029"/>
                    </a:xfrm>
                    <a:prstGeom prst="rect">
                      <a:avLst/>
                    </a:prstGeom>
                    <a:noFill/>
                    <a:ln w="9525" cap="flat">
                      <a:noFill/>
                      <a:round/>
                      <a:headEnd/>
                      <a:tailEnd/>
                    </a:ln>
                  </pic:spPr>
                </pic:pic>
              </a:graphicData>
            </a:graphic>
          </wp:anchor>
        </w:drawing>
      </w:r>
      <w:r w:rsidRPr="003718E7">
        <w:rPr>
          <w:rFonts w:ascii="Times New Roman" w:hAnsi="Times New Roman" w:hint="cs"/>
          <w:bCs/>
          <w:color w:val="auto"/>
          <w:sz w:val="28"/>
          <w:szCs w:val="28"/>
          <w:rtl/>
        </w:rPr>
        <w:t>جامعة الملك سعود</w:t>
      </w:r>
      <w:r w:rsidRPr="003718E7">
        <w:rPr>
          <w:rFonts w:ascii="Times New Roman" w:hAnsi="Times New Roman"/>
          <w:bCs/>
          <w:color w:val="auto"/>
          <w:sz w:val="28"/>
          <w:szCs w:val="28"/>
        </w:rPr>
        <w:tab/>
      </w:r>
      <w:r w:rsidRPr="003718E7">
        <w:rPr>
          <w:rFonts w:ascii="Times New Roman" w:hAnsi="Times New Roman"/>
          <w:bCs/>
          <w:color w:val="auto"/>
          <w:sz w:val="28"/>
          <w:szCs w:val="28"/>
        </w:rPr>
        <w:tab/>
      </w:r>
      <w:r w:rsidRPr="003718E7">
        <w:rPr>
          <w:rFonts w:ascii="Times New Roman" w:hAnsi="Times New Roman"/>
          <w:bCs/>
          <w:color w:val="auto"/>
          <w:sz w:val="28"/>
          <w:szCs w:val="28"/>
        </w:rPr>
        <w:tab/>
      </w:r>
      <w:r w:rsidRPr="003718E7">
        <w:rPr>
          <w:rFonts w:ascii="Times New Roman" w:hAnsi="Times New Roman"/>
          <w:bCs/>
          <w:color w:val="auto"/>
          <w:sz w:val="28"/>
          <w:szCs w:val="28"/>
        </w:rPr>
        <w:tab/>
      </w:r>
      <w:r w:rsidRPr="003718E7">
        <w:rPr>
          <w:rFonts w:ascii="Times New Roman" w:hAnsi="Times New Roman"/>
          <w:bCs/>
          <w:color w:val="auto"/>
          <w:sz w:val="28"/>
          <w:szCs w:val="28"/>
        </w:rPr>
        <w:tab/>
      </w:r>
      <w:r w:rsidRPr="003718E7">
        <w:rPr>
          <w:rFonts w:ascii="Times New Roman" w:hAnsi="Times New Roman"/>
          <w:bCs/>
          <w:color w:val="auto"/>
          <w:sz w:val="28"/>
          <w:szCs w:val="28"/>
        </w:rPr>
        <w:tab/>
      </w:r>
      <w:r w:rsidRPr="003718E7">
        <w:rPr>
          <w:rFonts w:ascii="Times New Roman" w:hAnsi="Times New Roman" w:hint="cs"/>
          <w:bCs/>
          <w:color w:val="auto"/>
          <w:sz w:val="28"/>
          <w:szCs w:val="28"/>
          <w:rtl/>
        </w:rPr>
        <w:t xml:space="preserve">           مفردات</w:t>
      </w:r>
      <w:r w:rsidR="003718E7">
        <w:rPr>
          <w:rFonts w:ascii="Times New Roman" w:hAnsi="Times New Roman" w:hint="cs"/>
          <w:bCs/>
          <w:color w:val="auto"/>
          <w:sz w:val="28"/>
          <w:szCs w:val="28"/>
          <w:rtl/>
        </w:rPr>
        <w:t xml:space="preserve"> </w:t>
      </w:r>
      <w:r w:rsidRPr="003718E7">
        <w:rPr>
          <w:rFonts w:ascii="Times New Roman" w:hAnsi="Times New Roman" w:hint="cs"/>
          <w:bCs/>
          <w:color w:val="auto"/>
          <w:sz w:val="28"/>
          <w:szCs w:val="28"/>
          <w:rtl/>
        </w:rPr>
        <w:t>المقرر</w:t>
      </w:r>
      <w:r w:rsidR="00281462" w:rsidRPr="003718E7">
        <w:rPr>
          <w:rFonts w:ascii="Times New Roman" w:hAnsi="Times New Roman" w:hint="cs"/>
          <w:bCs/>
          <w:color w:val="auto"/>
          <w:sz w:val="28"/>
          <w:szCs w:val="28"/>
          <w:rtl/>
        </w:rPr>
        <w:t>:تاريخ الشرق الادنى</w:t>
      </w:r>
    </w:p>
    <w:p w:rsidR="008459AB" w:rsidRPr="003718E7" w:rsidRDefault="008459AB" w:rsidP="00EC5752">
      <w:pPr>
        <w:bidi/>
        <w:spacing w:line="480" w:lineRule="auto"/>
        <w:jc w:val="right"/>
        <w:rPr>
          <w:rFonts w:ascii="Times New Roman" w:hAnsi="Times New Roman"/>
          <w:bCs/>
          <w:color w:val="auto"/>
          <w:sz w:val="28"/>
          <w:szCs w:val="28"/>
          <w:rtl/>
        </w:rPr>
      </w:pPr>
      <w:r w:rsidRPr="003718E7">
        <w:rPr>
          <w:rFonts w:ascii="Times New Roman" w:hAnsi="Times New Roman" w:hint="cs"/>
          <w:bCs/>
          <w:color w:val="auto"/>
          <w:sz w:val="28"/>
          <w:szCs w:val="28"/>
          <w:rtl/>
        </w:rPr>
        <w:t xml:space="preserve">كلية الآداب                                                       </w:t>
      </w:r>
      <w:r w:rsidR="00EC5752">
        <w:rPr>
          <w:rFonts w:ascii="Times New Roman" w:hAnsi="Times New Roman" w:hint="cs"/>
          <w:bCs/>
          <w:color w:val="auto"/>
          <w:sz w:val="28"/>
          <w:szCs w:val="28"/>
          <w:rtl/>
        </w:rPr>
        <w:t xml:space="preserve">                               </w:t>
      </w:r>
      <w:r w:rsidRPr="003718E7">
        <w:rPr>
          <w:rFonts w:ascii="Times New Roman" w:hAnsi="Times New Roman" w:hint="cs"/>
          <w:bCs/>
          <w:color w:val="auto"/>
          <w:sz w:val="28"/>
          <w:szCs w:val="28"/>
          <w:rtl/>
        </w:rPr>
        <w:t xml:space="preserve">  الفصل </w:t>
      </w:r>
      <w:proofErr w:type="spellStart"/>
      <w:r w:rsidRPr="003718E7">
        <w:rPr>
          <w:rFonts w:ascii="Times New Roman" w:hAnsi="Times New Roman" w:hint="cs"/>
          <w:bCs/>
          <w:color w:val="auto"/>
          <w:sz w:val="28"/>
          <w:szCs w:val="28"/>
          <w:rtl/>
        </w:rPr>
        <w:t>الدراسي:</w:t>
      </w:r>
      <w:proofErr w:type="spellEnd"/>
      <w:r w:rsidRPr="003718E7">
        <w:rPr>
          <w:rFonts w:ascii="Times New Roman" w:hAnsi="Times New Roman" w:hint="cs"/>
          <w:bCs/>
          <w:color w:val="auto"/>
          <w:sz w:val="28"/>
          <w:szCs w:val="28"/>
          <w:rtl/>
        </w:rPr>
        <w:t xml:space="preserve"> </w:t>
      </w:r>
      <w:r w:rsidR="00281462" w:rsidRPr="003718E7">
        <w:rPr>
          <w:rFonts w:ascii="Times New Roman" w:hAnsi="Times New Roman" w:hint="cs"/>
          <w:bCs/>
          <w:color w:val="auto"/>
          <w:sz w:val="28"/>
          <w:szCs w:val="28"/>
          <w:rtl/>
        </w:rPr>
        <w:t>الثاني</w:t>
      </w:r>
    </w:p>
    <w:p w:rsidR="008459AB" w:rsidRPr="003718E7" w:rsidRDefault="008459AB" w:rsidP="00EC5752">
      <w:pPr>
        <w:bidi/>
        <w:spacing w:line="480" w:lineRule="auto"/>
        <w:jc w:val="right"/>
        <w:rPr>
          <w:rFonts w:ascii="Times New Roman" w:hAnsi="Times New Roman"/>
          <w:b/>
          <w:color w:val="auto"/>
          <w:sz w:val="28"/>
          <w:szCs w:val="28"/>
          <w:rtl/>
        </w:rPr>
      </w:pPr>
      <w:r w:rsidRPr="003718E7">
        <w:rPr>
          <w:rFonts w:ascii="Times New Roman" w:hAnsi="Times New Roman" w:hint="cs"/>
          <w:bCs/>
          <w:color w:val="auto"/>
          <w:sz w:val="28"/>
          <w:szCs w:val="28"/>
          <w:rtl/>
        </w:rPr>
        <w:t xml:space="preserve">                                                                                      السنة الدراسية:</w:t>
      </w:r>
      <w:r w:rsidR="00281462" w:rsidRPr="003718E7">
        <w:rPr>
          <w:rFonts w:ascii="Times New Roman" w:hAnsi="Times New Roman" w:hint="cs"/>
          <w:b/>
          <w:color w:val="auto"/>
          <w:sz w:val="28"/>
          <w:szCs w:val="28"/>
          <w:rtl/>
        </w:rPr>
        <w:t>1435-1436</w:t>
      </w:r>
    </w:p>
    <w:p w:rsidR="008459AB" w:rsidRPr="003718E7" w:rsidRDefault="008459AB" w:rsidP="008459AB">
      <w:pPr>
        <w:bidi/>
        <w:rPr>
          <w:rFonts w:ascii="Times New Roman" w:hAnsi="Times New Roman"/>
          <w:b/>
          <w:color w:val="auto"/>
          <w:sz w:val="28"/>
          <w:szCs w:val="28"/>
          <w:rtl/>
        </w:rPr>
      </w:pPr>
    </w:p>
    <w:p w:rsidR="008459AB" w:rsidRPr="003718E7" w:rsidRDefault="008459AB" w:rsidP="008459AB">
      <w:pPr>
        <w:bidi/>
        <w:rPr>
          <w:rFonts w:ascii="Times New Roman" w:hAnsi="Times New Roman"/>
          <w:b/>
          <w:color w:val="auto"/>
          <w:sz w:val="28"/>
          <w:szCs w:val="28"/>
          <w:rtl/>
        </w:rPr>
      </w:pPr>
    </w:p>
    <w:p w:rsidR="008459AB" w:rsidRPr="003718E7" w:rsidRDefault="008459AB" w:rsidP="008459AB">
      <w:pPr>
        <w:bidi/>
        <w:rPr>
          <w:rFonts w:ascii="Times New Roman" w:hAnsi="Times New Roman"/>
          <w:bCs/>
          <w:color w:val="auto"/>
          <w:sz w:val="28"/>
          <w:szCs w:val="28"/>
          <w:rtl/>
        </w:rPr>
      </w:pPr>
      <w:r w:rsidRPr="003718E7">
        <w:rPr>
          <w:rFonts w:ascii="Times New Roman" w:hAnsi="Times New Roman" w:hint="cs"/>
          <w:bCs/>
          <w:color w:val="auto"/>
          <w:sz w:val="28"/>
          <w:szCs w:val="28"/>
          <w:rtl/>
        </w:rPr>
        <w:t>معلومات المحاضر:</w:t>
      </w:r>
    </w:p>
    <w:p w:rsidR="008459AB" w:rsidRPr="003718E7" w:rsidRDefault="008459AB" w:rsidP="008459AB">
      <w:pPr>
        <w:bidi/>
        <w:rPr>
          <w:rFonts w:ascii="Times New Roman" w:hAnsi="Times New Roman"/>
          <w:bCs/>
          <w:color w:val="auto"/>
          <w:sz w:val="28"/>
          <w:szCs w:val="28"/>
        </w:rPr>
      </w:pPr>
    </w:p>
    <w:tbl>
      <w:tblPr>
        <w:tblW w:w="0" w:type="auto"/>
        <w:tblInd w:w="5" w:type="dxa"/>
        <w:tblLayout w:type="fixed"/>
        <w:tblLook w:val="0000"/>
      </w:tblPr>
      <w:tblGrid>
        <w:gridCol w:w="8080"/>
        <w:gridCol w:w="2110"/>
      </w:tblGrid>
      <w:tr w:rsidR="008459AB" w:rsidRPr="003718E7" w:rsidTr="00EF4B68">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Cs/>
                <w:color w:val="auto"/>
                <w:sz w:val="28"/>
                <w:szCs w:val="28"/>
                <w:rtl/>
              </w:rPr>
            </w:pPr>
            <w:r w:rsidRPr="003718E7">
              <w:rPr>
                <w:rFonts w:ascii="Times New Roman" w:hAnsi="Times New Roman" w:hint="cs"/>
                <w:bCs/>
                <w:color w:val="auto"/>
                <w:sz w:val="28"/>
                <w:szCs w:val="28"/>
                <w:rtl/>
              </w:rPr>
              <w:t xml:space="preserve">منال محمد </w:t>
            </w:r>
            <w:proofErr w:type="spellStart"/>
            <w:r w:rsidRPr="003718E7">
              <w:rPr>
                <w:rFonts w:ascii="Times New Roman" w:hAnsi="Times New Roman" w:hint="cs"/>
                <w:bCs/>
                <w:color w:val="auto"/>
                <w:sz w:val="28"/>
                <w:szCs w:val="28"/>
                <w:rtl/>
              </w:rPr>
              <w:t>السياري</w:t>
            </w:r>
            <w:proofErr w:type="spellEnd"/>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اسم المحاضر</w:t>
            </w:r>
          </w:p>
        </w:tc>
      </w:tr>
      <w:tr w:rsidR="008459AB" w:rsidRPr="003718E7" w:rsidTr="00EF4B68">
        <w:trPr>
          <w:cantSplit/>
          <w:trHeight w:val="47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 xml:space="preserve">الاحد </w:t>
            </w:r>
            <w:proofErr w:type="spellStart"/>
            <w:r w:rsidRPr="003718E7">
              <w:rPr>
                <w:rFonts w:ascii="Times New Roman" w:hAnsi="Times New Roman" w:hint="cs"/>
                <w:bCs/>
                <w:color w:val="auto"/>
                <w:sz w:val="28"/>
                <w:szCs w:val="28"/>
                <w:rtl/>
              </w:rPr>
              <w:t>-الثلاثاء-</w:t>
            </w:r>
            <w:proofErr w:type="spellEnd"/>
            <w:r w:rsidRPr="003718E7">
              <w:rPr>
                <w:rFonts w:ascii="Times New Roman" w:hAnsi="Times New Roman" w:hint="cs"/>
                <w:bCs/>
                <w:color w:val="auto"/>
                <w:sz w:val="28"/>
                <w:szCs w:val="28"/>
                <w:rtl/>
              </w:rPr>
              <w:t xml:space="preserve"> الخميس</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الساعات المكتبية</w:t>
            </w:r>
          </w:p>
        </w:tc>
      </w:tr>
      <w:tr w:rsidR="008459AB" w:rsidRPr="003718E7" w:rsidTr="00EF4B68">
        <w:trPr>
          <w:cantSplit/>
          <w:trHeight w:val="435"/>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77</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رقم المكتب</w:t>
            </w:r>
          </w:p>
        </w:tc>
      </w:tr>
      <w:tr w:rsidR="008459AB" w:rsidRPr="003718E7" w:rsidTr="00EF4B68">
        <w:trPr>
          <w:cantSplit/>
          <w:trHeight w:val="509"/>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Cs/>
                <w:color w:val="auto"/>
                <w:sz w:val="28"/>
                <w:szCs w:val="28"/>
              </w:rPr>
            </w:pPr>
            <w:r w:rsidRPr="003718E7">
              <w:rPr>
                <w:rFonts w:ascii="Times New Roman" w:hAnsi="Times New Roman"/>
                <w:bCs/>
                <w:color w:val="auto"/>
                <w:sz w:val="28"/>
                <w:szCs w:val="28"/>
              </w:rPr>
              <w:t>msayray@ksu.edu.sa</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عنوان البريدي الإلكتروني</w:t>
            </w:r>
          </w:p>
        </w:tc>
      </w:tr>
    </w:tbl>
    <w:p w:rsidR="008459AB" w:rsidRPr="003718E7" w:rsidRDefault="008459AB" w:rsidP="008459AB">
      <w:pPr>
        <w:pStyle w:val="FreeForm"/>
        <w:bidi/>
        <w:rPr>
          <w:color w:val="auto"/>
          <w:sz w:val="28"/>
          <w:szCs w:val="28"/>
        </w:rPr>
      </w:pPr>
    </w:p>
    <w:p w:rsidR="008459AB" w:rsidRPr="003718E7" w:rsidRDefault="008459AB" w:rsidP="008459AB">
      <w:pPr>
        <w:bidi/>
        <w:rPr>
          <w:rFonts w:ascii="Times New Roman" w:hAnsi="Times New Roman"/>
          <w:bCs/>
          <w:color w:val="auto"/>
          <w:sz w:val="28"/>
          <w:szCs w:val="28"/>
        </w:rPr>
      </w:pPr>
    </w:p>
    <w:p w:rsidR="008459AB" w:rsidRPr="003718E7" w:rsidRDefault="008459AB" w:rsidP="008459AB">
      <w:pPr>
        <w:bidi/>
        <w:rPr>
          <w:rFonts w:ascii="Times New Roman" w:hAnsi="Times New Roman"/>
          <w:bCs/>
          <w:color w:val="auto"/>
          <w:sz w:val="28"/>
          <w:szCs w:val="28"/>
          <w:rtl/>
        </w:rPr>
      </w:pPr>
      <w:r w:rsidRPr="003718E7">
        <w:rPr>
          <w:rFonts w:ascii="Times New Roman" w:hAnsi="Times New Roman" w:hint="cs"/>
          <w:bCs/>
          <w:color w:val="auto"/>
          <w:sz w:val="28"/>
          <w:szCs w:val="28"/>
          <w:rtl/>
        </w:rPr>
        <w:t>معلومات المقرر:</w:t>
      </w:r>
    </w:p>
    <w:p w:rsidR="008459AB" w:rsidRPr="003718E7" w:rsidRDefault="008459AB" w:rsidP="008459AB">
      <w:pPr>
        <w:bidi/>
        <w:rPr>
          <w:rFonts w:ascii="Times New Roman" w:hAnsi="Times New Roman"/>
          <w:bCs/>
          <w:color w:val="auto"/>
          <w:sz w:val="28"/>
          <w:szCs w:val="28"/>
          <w:rtl/>
        </w:rPr>
      </w:pPr>
    </w:p>
    <w:tbl>
      <w:tblPr>
        <w:tblW w:w="0" w:type="auto"/>
        <w:tblInd w:w="5" w:type="dxa"/>
        <w:tblLayout w:type="fixed"/>
        <w:tblLook w:val="0000"/>
      </w:tblPr>
      <w:tblGrid>
        <w:gridCol w:w="8080"/>
        <w:gridCol w:w="2110"/>
      </w:tblGrid>
      <w:tr w:rsidR="008459AB" w:rsidRPr="003718E7" w:rsidTr="00EF4B68">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تاريخ الشرق الادنى</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rPr>
                <w:rFonts w:ascii="Times New Roman" w:hAnsi="Times New Roman"/>
                <w:bCs/>
                <w:color w:val="auto"/>
                <w:lang w:val="en-GB"/>
              </w:rPr>
            </w:pPr>
            <w:r w:rsidRPr="003718E7">
              <w:rPr>
                <w:rFonts w:ascii="Times New Roman" w:hAnsi="Times New Roman" w:hint="cs"/>
                <w:bCs/>
                <w:color w:val="auto"/>
                <w:sz w:val="28"/>
                <w:szCs w:val="28"/>
                <w:rtl/>
                <w:lang w:val="en-GB"/>
              </w:rPr>
              <w:t xml:space="preserve"> اسم المقرر</w:t>
            </w:r>
          </w:p>
        </w:tc>
      </w:tr>
      <w:tr w:rsidR="008459AB" w:rsidRPr="003718E7" w:rsidTr="00EF4B68">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131 ترخ</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 xml:space="preserve"> رقم المقرر</w:t>
            </w:r>
          </w:p>
        </w:tc>
      </w:tr>
      <w:tr w:rsidR="008459AB" w:rsidRPr="003718E7" w:rsidTr="00EF4B68">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7C71F4" w:rsidP="00EF4B68">
            <w:pPr>
              <w:pStyle w:val="TableGrid1"/>
              <w:bidi/>
              <w:rPr>
                <w:rFonts w:ascii="Times New Roman" w:hAnsi="Times New Roman" w:hint="cs"/>
                <w:bCs/>
                <w:color w:val="auto"/>
                <w:sz w:val="28"/>
                <w:szCs w:val="28"/>
              </w:rPr>
            </w:pPr>
            <w:r>
              <w:rPr>
                <w:rFonts w:ascii="Times New Roman" w:hAnsi="Times New Roman" w:hint="cs"/>
                <w:bCs/>
                <w:color w:val="auto"/>
                <w:sz w:val="28"/>
                <w:szCs w:val="28"/>
                <w:rtl/>
              </w:rPr>
              <w:t xml:space="preserve">يدرس المقرر تاريخ شعوب المنطقه وتفاعلها مع البيئتين الجغرافية والاجتماعية منذ مرحلة فجر التاريخ وما حققته من انجازات حضاريه جعلت من الشرق الادنى القديم مهدا للحضارة الانسانية ويتعرف الدارس على عاملي الدين والاقتصادي في نشوء انظمه الحكم واثر العلاقات الدولية السياسيه والتجارية على التبادلات الفكرية وابرز ما انجزته بلاد الرافدين وبلاد الشام ووادي النيل في ميادين السياسة والعمران والفكر والفن </w:t>
            </w:r>
            <w:proofErr w:type="spellStart"/>
            <w:r>
              <w:rPr>
                <w:rFonts w:ascii="Times New Roman" w:hAnsi="Times New Roman" w:hint="cs"/>
                <w:bCs/>
                <w:color w:val="auto"/>
                <w:sz w:val="28"/>
                <w:szCs w:val="28"/>
                <w:rtl/>
              </w:rPr>
              <w:t>والتاثيرات</w:t>
            </w:r>
            <w:proofErr w:type="spellEnd"/>
            <w:r>
              <w:rPr>
                <w:rFonts w:ascii="Times New Roman" w:hAnsi="Times New Roman" w:hint="cs"/>
                <w:bCs/>
                <w:color w:val="auto"/>
                <w:sz w:val="28"/>
                <w:szCs w:val="28"/>
                <w:rtl/>
              </w:rPr>
              <w:t xml:space="preserve"> المتبادلة بينها وبين مجتمعات شبه الجزيرة العربية</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rPr>
                <w:rFonts w:ascii="Times New Roman" w:eastAsia="Times New Roman" w:hAnsi="Times New Roman"/>
                <w:bCs/>
                <w:color w:val="auto"/>
              </w:rPr>
            </w:pPr>
            <w:r w:rsidRPr="003718E7">
              <w:rPr>
                <w:rFonts w:ascii="Times New Roman" w:eastAsia="Times New Roman" w:hAnsi="Times New Roman" w:hint="cs"/>
                <w:bCs/>
                <w:color w:val="auto"/>
                <w:sz w:val="28"/>
                <w:szCs w:val="28"/>
                <w:rtl/>
              </w:rPr>
              <w:t xml:space="preserve"> توصيف المقرر</w:t>
            </w:r>
          </w:p>
        </w:tc>
      </w:tr>
      <w:tr w:rsidR="008459AB" w:rsidRPr="003718E7" w:rsidTr="00EF4B68">
        <w:trPr>
          <w:cantSplit/>
          <w:trHeight w:val="120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7C71F4" w:rsidP="00EF4B68">
            <w:pPr>
              <w:pStyle w:val="TableGrid1"/>
              <w:bidi/>
              <w:rPr>
                <w:rFonts w:ascii="Times New Roman" w:hAnsi="Times New Roman"/>
                <w:b/>
                <w:color w:val="auto"/>
                <w:sz w:val="28"/>
                <w:szCs w:val="28"/>
              </w:rPr>
            </w:pPr>
            <w:bookmarkStart w:id="0" w:name="_GoBack"/>
            <w:bookmarkEnd w:id="0"/>
            <w:r>
              <w:rPr>
                <w:rFonts w:ascii="Times New Roman" w:hAnsi="Times New Roman" w:hint="cs"/>
                <w:b/>
                <w:color w:val="auto"/>
                <w:sz w:val="28"/>
                <w:szCs w:val="28"/>
                <w:rtl/>
              </w:rPr>
              <w:t>معرفة حضارات الشرق ومحاولة الربط بينها وبين الحضارات المجاورة  والتعرف على المنطقة على المنطقة التي شهدت انطلاق الدين الاسلامي</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contextualSpacing/>
              <w:rPr>
                <w:rFonts w:ascii="Times New Roman" w:hAnsi="Times New Roman"/>
                <w:bCs/>
                <w:color w:val="auto"/>
                <w:lang w:val="en-AU"/>
              </w:rPr>
            </w:pPr>
            <w:r w:rsidRPr="003718E7">
              <w:rPr>
                <w:rFonts w:ascii="Times New Roman" w:hAnsi="Times New Roman" w:hint="cs"/>
                <w:bCs/>
                <w:color w:val="auto"/>
                <w:sz w:val="28"/>
                <w:szCs w:val="28"/>
                <w:rtl/>
                <w:lang w:val="en-AU"/>
              </w:rPr>
              <w:t>نواتج التعلم (المنصوص عليها في توصيف المقرر</w:t>
            </w:r>
            <w:proofErr w:type="spellStart"/>
            <w:r w:rsidRPr="003718E7">
              <w:rPr>
                <w:rFonts w:ascii="Times New Roman" w:hAnsi="Times New Roman" w:hint="cs"/>
                <w:bCs/>
                <w:color w:val="auto"/>
                <w:sz w:val="28"/>
                <w:szCs w:val="28"/>
                <w:rtl/>
                <w:lang w:val="en-AU"/>
              </w:rPr>
              <w:t>)</w:t>
            </w:r>
            <w:proofErr w:type="spellEnd"/>
          </w:p>
        </w:tc>
      </w:tr>
      <w:tr w:rsidR="008459AB" w:rsidRPr="003718E7" w:rsidTr="00EF4B68">
        <w:trPr>
          <w:cantSplit/>
          <w:trHeight w:val="473"/>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
                <w:color w:val="auto"/>
                <w:sz w:val="28"/>
                <w:szCs w:val="28"/>
              </w:rPr>
            </w:pPr>
            <w:r w:rsidRPr="003718E7">
              <w:rPr>
                <w:rFonts w:ascii="Times New Roman" w:hAnsi="Times New Roman" w:hint="cs"/>
                <w:b/>
                <w:color w:val="auto"/>
                <w:sz w:val="28"/>
                <w:szCs w:val="28"/>
                <w:rtl/>
              </w:rPr>
              <w:t>في تاريخ الشرق الادنى القديم/احمد امين سليم</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rPr>
                <w:rFonts w:ascii="Times New Roman" w:hAnsi="Times New Roman"/>
                <w:b/>
                <w:bCs/>
                <w:color w:val="auto"/>
              </w:rPr>
            </w:pPr>
            <w:r w:rsidRPr="003718E7">
              <w:rPr>
                <w:rFonts w:ascii="Times New Roman" w:hAnsi="Times New Roman" w:hint="cs"/>
                <w:b/>
                <w:bCs/>
                <w:color w:val="auto"/>
                <w:sz w:val="28"/>
                <w:szCs w:val="28"/>
                <w:rtl/>
              </w:rPr>
              <w:t xml:space="preserve">الكتب الرئيسية </w:t>
            </w:r>
          </w:p>
        </w:tc>
      </w:tr>
      <w:tr w:rsidR="008459AB" w:rsidRPr="003718E7" w:rsidTr="00EF4B68">
        <w:trPr>
          <w:cantSplit/>
          <w:trHeight w:val="550"/>
        </w:trPr>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281462" w:rsidP="00EF4B68">
            <w:pPr>
              <w:pStyle w:val="TableGrid1"/>
              <w:bidi/>
              <w:rPr>
                <w:rFonts w:ascii="Times New Roman" w:hAnsi="Times New Roman"/>
                <w:b/>
                <w:color w:val="auto"/>
                <w:sz w:val="28"/>
                <w:szCs w:val="28"/>
                <w:rtl/>
              </w:rPr>
            </w:pPr>
            <w:r w:rsidRPr="003718E7">
              <w:rPr>
                <w:rFonts w:ascii="Times New Roman" w:hAnsi="Times New Roman" w:hint="cs"/>
                <w:b/>
                <w:color w:val="auto"/>
                <w:sz w:val="28"/>
                <w:szCs w:val="28"/>
                <w:rtl/>
              </w:rPr>
              <w:t>دراسات في تاريخ الشرق الادنى القديم/احمد فخري</w:t>
            </w:r>
          </w:p>
          <w:p w:rsidR="00281462" w:rsidRPr="003718E7" w:rsidRDefault="00281462" w:rsidP="00281462">
            <w:pPr>
              <w:pStyle w:val="TableGrid1"/>
              <w:bidi/>
              <w:rPr>
                <w:rFonts w:ascii="Times New Roman" w:hAnsi="Times New Roman"/>
                <w:b/>
                <w:color w:val="auto"/>
                <w:sz w:val="28"/>
                <w:szCs w:val="28"/>
                <w:rtl/>
              </w:rPr>
            </w:pPr>
            <w:r w:rsidRPr="003718E7">
              <w:rPr>
                <w:rFonts w:ascii="Times New Roman" w:hAnsi="Times New Roman" w:hint="cs"/>
                <w:b/>
                <w:color w:val="auto"/>
                <w:sz w:val="28"/>
                <w:szCs w:val="28"/>
                <w:rtl/>
              </w:rPr>
              <w:t xml:space="preserve">معالم تاريخ الشرق الادنى </w:t>
            </w:r>
            <w:proofErr w:type="spellStart"/>
            <w:r w:rsidRPr="003718E7">
              <w:rPr>
                <w:rFonts w:ascii="Times New Roman" w:hAnsi="Times New Roman" w:hint="cs"/>
                <w:b/>
                <w:color w:val="auto"/>
                <w:sz w:val="28"/>
                <w:szCs w:val="28"/>
                <w:rtl/>
              </w:rPr>
              <w:t>القديم/</w:t>
            </w:r>
            <w:proofErr w:type="spellEnd"/>
            <w:r w:rsidRPr="003718E7">
              <w:rPr>
                <w:rFonts w:ascii="Times New Roman" w:hAnsi="Times New Roman" w:hint="cs"/>
                <w:b/>
                <w:color w:val="auto"/>
                <w:sz w:val="28"/>
                <w:szCs w:val="28"/>
                <w:rtl/>
              </w:rPr>
              <w:t xml:space="preserve"> محمد ابو المحاسن عصفور</w:t>
            </w:r>
          </w:p>
          <w:p w:rsidR="00281462" w:rsidRPr="003718E7" w:rsidRDefault="00281462" w:rsidP="00281462">
            <w:pPr>
              <w:pStyle w:val="TableGrid1"/>
              <w:bidi/>
              <w:rPr>
                <w:rFonts w:ascii="Times New Roman" w:hAnsi="Times New Roman"/>
                <w:b/>
                <w:color w:val="auto"/>
                <w:sz w:val="28"/>
                <w:szCs w:val="28"/>
              </w:rPr>
            </w:pPr>
            <w:r w:rsidRPr="003718E7">
              <w:rPr>
                <w:rFonts w:ascii="Times New Roman" w:hAnsi="Times New Roman" w:hint="cs"/>
                <w:b/>
                <w:color w:val="auto"/>
                <w:sz w:val="28"/>
                <w:szCs w:val="28"/>
                <w:rtl/>
              </w:rPr>
              <w:t>دراسات في تاريخ الشرق الادنى القديم/احمد سليم</w:t>
            </w:r>
          </w:p>
        </w:tc>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
                <w:bCs/>
                <w:color w:val="auto"/>
                <w:sz w:val="28"/>
                <w:szCs w:val="28"/>
              </w:rPr>
            </w:pPr>
            <w:r w:rsidRPr="003718E7">
              <w:rPr>
                <w:rFonts w:ascii="Times New Roman" w:hAnsi="Times New Roman" w:hint="cs"/>
                <w:b/>
                <w:bCs/>
                <w:color w:val="auto"/>
                <w:sz w:val="28"/>
                <w:szCs w:val="28"/>
                <w:rtl/>
              </w:rPr>
              <w:t>المراجع التكميلية (إن وجد</w:t>
            </w:r>
            <w:proofErr w:type="spellStart"/>
            <w:r w:rsidRPr="003718E7">
              <w:rPr>
                <w:rFonts w:ascii="Times New Roman" w:hAnsi="Times New Roman" w:hint="cs"/>
                <w:b/>
                <w:bCs/>
                <w:color w:val="auto"/>
                <w:sz w:val="28"/>
                <w:szCs w:val="28"/>
                <w:rtl/>
              </w:rPr>
              <w:t>)</w:t>
            </w:r>
            <w:proofErr w:type="spellEnd"/>
          </w:p>
        </w:tc>
      </w:tr>
    </w:tbl>
    <w:p w:rsidR="008459AB" w:rsidRPr="003718E7" w:rsidRDefault="008459AB" w:rsidP="008459AB">
      <w:pPr>
        <w:pStyle w:val="FreeFormB"/>
        <w:bidi/>
        <w:rPr>
          <w:color w:val="auto"/>
          <w:sz w:val="28"/>
          <w:szCs w:val="28"/>
        </w:rPr>
      </w:pPr>
    </w:p>
    <w:p w:rsidR="008459AB" w:rsidRPr="003718E7" w:rsidRDefault="008459AB" w:rsidP="008459AB">
      <w:pPr>
        <w:pStyle w:val="FreeFormA"/>
        <w:bidi/>
        <w:rPr>
          <w:rFonts w:ascii="Times New Roman" w:hAnsi="Times New Roman"/>
          <w:b/>
          <w:color w:val="auto"/>
          <w:sz w:val="28"/>
          <w:szCs w:val="28"/>
        </w:rPr>
      </w:pPr>
    </w:p>
    <w:p w:rsidR="008459AB" w:rsidRPr="003718E7" w:rsidRDefault="008459AB" w:rsidP="008459AB">
      <w:pPr>
        <w:bidi/>
        <w:rPr>
          <w:rFonts w:ascii="Times New Roman" w:hAnsi="Times New Roman"/>
          <w:bCs/>
          <w:color w:val="auto"/>
          <w:sz w:val="28"/>
          <w:szCs w:val="28"/>
        </w:rPr>
      </w:pPr>
    </w:p>
    <w:p w:rsidR="008459AB" w:rsidRPr="003718E7" w:rsidRDefault="008459AB" w:rsidP="008459AB">
      <w:pPr>
        <w:bidi/>
        <w:rPr>
          <w:rFonts w:ascii="Times New Roman" w:hAnsi="Times New Roman"/>
          <w:bCs/>
          <w:color w:val="auto"/>
          <w:sz w:val="28"/>
          <w:szCs w:val="28"/>
          <w:rtl/>
        </w:rPr>
      </w:pPr>
      <w:r w:rsidRPr="003718E7">
        <w:rPr>
          <w:rFonts w:ascii="Times New Roman" w:hAnsi="Times New Roman" w:hint="cs"/>
          <w:bCs/>
          <w:color w:val="auto"/>
          <w:sz w:val="28"/>
          <w:szCs w:val="28"/>
          <w:rtl/>
        </w:rPr>
        <w:t>طرق التقييم:</w:t>
      </w:r>
    </w:p>
    <w:p w:rsidR="008459AB" w:rsidRPr="003718E7" w:rsidRDefault="008459AB" w:rsidP="008459AB">
      <w:pPr>
        <w:bidi/>
        <w:rPr>
          <w:rFonts w:ascii="Times New Roman" w:hAnsi="Times New Roman"/>
          <w:b/>
          <w:color w:val="auto"/>
          <w:sz w:val="28"/>
          <w:szCs w:val="28"/>
        </w:rPr>
      </w:pPr>
    </w:p>
    <w:tbl>
      <w:tblPr>
        <w:tblW w:w="0" w:type="auto"/>
        <w:tblInd w:w="5" w:type="dxa"/>
        <w:tblLayout w:type="fixed"/>
        <w:tblLook w:val="0000"/>
      </w:tblPr>
      <w:tblGrid>
        <w:gridCol w:w="2268"/>
        <w:gridCol w:w="2694"/>
        <w:gridCol w:w="2838"/>
        <w:gridCol w:w="2389"/>
      </w:tblGrid>
      <w:tr w:rsidR="008459AB" w:rsidRPr="003718E7" w:rsidTr="00EF4B68">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tl/>
              </w:rPr>
            </w:pPr>
            <w:r w:rsidRPr="003718E7">
              <w:rPr>
                <w:rFonts w:ascii="Times New Roman" w:hAnsi="Times New Roman" w:hint="cs"/>
                <w:bCs/>
                <w:color w:val="auto"/>
                <w:sz w:val="28"/>
                <w:szCs w:val="28"/>
                <w:rtl/>
              </w:rPr>
              <w:t xml:space="preserve"> تاريخ التغذية الراجعة </w:t>
            </w:r>
          </w:p>
          <w:p w:rsidR="008459AB" w:rsidRPr="003718E7" w:rsidRDefault="008459AB" w:rsidP="00EF4B68">
            <w:pPr>
              <w:pStyle w:val="TableGrid1"/>
              <w:bidi/>
              <w:rPr>
                <w:rFonts w:ascii="Times New Roman" w:hAnsi="Times New Roman"/>
                <w:bCs/>
                <w:color w:val="auto"/>
                <w:sz w:val="28"/>
                <w:szCs w:val="28"/>
                <w:rtl/>
              </w:rPr>
            </w:pPr>
            <w:r w:rsidRPr="003718E7">
              <w:rPr>
                <w:rFonts w:ascii="Times New Roman" w:hAnsi="Times New Roman" w:hint="cs"/>
                <w:bCs/>
                <w:color w:val="auto"/>
                <w:sz w:val="28"/>
                <w:szCs w:val="28"/>
                <w:rtl/>
              </w:rPr>
              <w:t>(تزويد الطالبات بالنتيجة</w:t>
            </w:r>
            <w:proofErr w:type="spellStart"/>
            <w:r w:rsidRPr="003718E7">
              <w:rPr>
                <w:rFonts w:ascii="Times New Roman" w:hAnsi="Times New Roman" w:hint="cs"/>
                <w:bCs/>
                <w:color w:val="auto"/>
                <w:sz w:val="28"/>
                <w:szCs w:val="28"/>
                <w:rtl/>
              </w:rPr>
              <w:t>)*</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 xml:space="preserve"> تاريخ التقييم </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تقسيم الدرجات</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459AB" w:rsidRPr="003718E7" w:rsidRDefault="008459AB" w:rsidP="00EF4B68">
            <w:pPr>
              <w:pStyle w:val="TableGrid1"/>
              <w:bidi/>
              <w:rPr>
                <w:rFonts w:ascii="Times New Roman" w:hAnsi="Times New Roman"/>
                <w:bCs/>
                <w:color w:val="auto"/>
                <w:sz w:val="28"/>
                <w:szCs w:val="28"/>
                <w:rtl/>
              </w:rPr>
            </w:pPr>
            <w:r w:rsidRPr="003718E7">
              <w:rPr>
                <w:rFonts w:ascii="Times New Roman" w:hAnsi="Times New Roman" w:hint="cs"/>
                <w:bCs/>
                <w:color w:val="auto"/>
                <w:sz w:val="28"/>
                <w:szCs w:val="28"/>
                <w:rtl/>
              </w:rPr>
              <w:t>النوع</w:t>
            </w:r>
          </w:p>
        </w:tc>
      </w:tr>
      <w:tr w:rsidR="008459AB" w:rsidRPr="003718E7" w:rsidTr="00EF4B68">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459AB" w:rsidRPr="003718E7" w:rsidRDefault="0075426E" w:rsidP="00EF4B68">
            <w:pPr>
              <w:bidi/>
              <w:rPr>
                <w:rFonts w:ascii="Times New Roman" w:hAnsi="Times New Roman"/>
                <w:bCs/>
                <w:color w:val="auto"/>
              </w:rPr>
            </w:pPr>
            <w:r w:rsidRPr="003718E7">
              <w:rPr>
                <w:rFonts w:ascii="Times New Roman" w:hAnsi="Times New Roman" w:hint="cs"/>
                <w:bCs/>
                <w:color w:val="auto"/>
                <w:sz w:val="28"/>
                <w:szCs w:val="28"/>
                <w:rtl/>
              </w:rPr>
              <w:lastRenderedPageBreak/>
              <w:t>بيوم العرض</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75426E"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 xml:space="preserve"> </w:t>
            </w:r>
            <w:proofErr w:type="spellStart"/>
            <w:r w:rsidRPr="003718E7">
              <w:rPr>
                <w:rFonts w:ascii="Times New Roman" w:hAnsi="Times New Roman" w:hint="cs"/>
                <w:bCs/>
                <w:color w:val="auto"/>
                <w:sz w:val="28"/>
                <w:szCs w:val="28"/>
                <w:rtl/>
              </w:rPr>
              <w:t>من3</w:t>
            </w:r>
            <w:proofErr w:type="spellEnd"/>
            <w:r w:rsidRPr="003718E7">
              <w:rPr>
                <w:rFonts w:ascii="Times New Roman" w:hAnsi="Times New Roman" w:hint="cs"/>
                <w:bCs/>
                <w:color w:val="auto"/>
                <w:sz w:val="28"/>
                <w:szCs w:val="28"/>
                <w:rtl/>
              </w:rPr>
              <w:t>/5/</w:t>
            </w:r>
            <w:proofErr w:type="spellStart"/>
            <w:r w:rsidRPr="003718E7">
              <w:rPr>
                <w:rFonts w:ascii="Times New Roman" w:hAnsi="Times New Roman" w:hint="cs"/>
                <w:bCs/>
                <w:color w:val="auto"/>
                <w:sz w:val="28"/>
                <w:szCs w:val="28"/>
                <w:rtl/>
              </w:rPr>
              <w:t>1346الى</w:t>
            </w:r>
            <w:proofErr w:type="spellEnd"/>
            <w:r w:rsidRPr="003718E7">
              <w:rPr>
                <w:rFonts w:ascii="Times New Roman" w:hAnsi="Times New Roman" w:hint="cs"/>
                <w:bCs/>
                <w:color w:val="auto"/>
                <w:sz w:val="28"/>
                <w:szCs w:val="28"/>
                <w:rtl/>
              </w:rPr>
              <w:t xml:space="preserve"> نهاية الفصل</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459AB" w:rsidRPr="003718E7" w:rsidRDefault="0075426E"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 xml:space="preserve">عرض </w:t>
            </w:r>
            <w:proofErr w:type="spellStart"/>
            <w:r w:rsidRPr="003718E7">
              <w:rPr>
                <w:rFonts w:ascii="Times New Roman" w:hAnsi="Times New Roman" w:hint="cs"/>
                <w:bCs/>
                <w:color w:val="auto"/>
                <w:sz w:val="28"/>
                <w:szCs w:val="28"/>
                <w:rtl/>
              </w:rPr>
              <w:t>باور</w:t>
            </w:r>
            <w:proofErr w:type="spellEnd"/>
            <w:r w:rsidRPr="003718E7">
              <w:rPr>
                <w:rFonts w:ascii="Times New Roman" w:hAnsi="Times New Roman" w:hint="cs"/>
                <w:bCs/>
                <w:color w:val="auto"/>
                <w:sz w:val="28"/>
                <w:szCs w:val="28"/>
                <w:rtl/>
              </w:rPr>
              <w:t xml:space="preserve"> </w:t>
            </w:r>
            <w:proofErr w:type="spellStart"/>
            <w:r w:rsidRPr="003718E7">
              <w:rPr>
                <w:rFonts w:ascii="Times New Roman" w:hAnsi="Times New Roman" w:hint="cs"/>
                <w:bCs/>
                <w:color w:val="auto"/>
                <w:sz w:val="28"/>
                <w:szCs w:val="28"/>
                <w:rtl/>
              </w:rPr>
              <w:t>بوينت</w:t>
            </w:r>
            <w:proofErr w:type="spellEnd"/>
            <w:r w:rsidRPr="003718E7">
              <w:rPr>
                <w:rFonts w:ascii="Times New Roman" w:hAnsi="Times New Roman" w:hint="cs"/>
                <w:bCs/>
                <w:color w:val="auto"/>
                <w:sz w:val="28"/>
                <w:szCs w:val="28"/>
                <w:rtl/>
              </w:rPr>
              <w:t>(20)درجة</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 xml:space="preserve">الواجبات </w:t>
            </w:r>
          </w:p>
        </w:tc>
      </w:tr>
      <w:tr w:rsidR="008459AB" w:rsidRPr="003718E7" w:rsidTr="00EF4B68">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459AB" w:rsidRPr="003718E7" w:rsidRDefault="008459AB" w:rsidP="00EF4B68">
            <w:pPr>
              <w:bidi/>
              <w:rPr>
                <w:rFonts w:ascii="Times New Roman" w:hAnsi="Times New Roman"/>
                <w:bCs/>
                <w:color w:val="auto"/>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على امتداد الفصل الدراسي</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459AB" w:rsidRPr="003718E7" w:rsidRDefault="0075426E" w:rsidP="0075426E">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مشاركة(5)الحضور(10</w:t>
            </w:r>
            <w:proofErr w:type="spellStart"/>
            <w:r w:rsidRPr="003718E7">
              <w:rPr>
                <w:rFonts w:ascii="Times New Roman" w:hAnsi="Times New Roman" w:hint="cs"/>
                <w:bCs/>
                <w:color w:val="auto"/>
                <w:sz w:val="28"/>
                <w:szCs w:val="28"/>
                <w:rtl/>
              </w:rPr>
              <w:t>)</w:t>
            </w:r>
            <w:proofErr w:type="spellEnd"/>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459AB" w:rsidRPr="003718E7" w:rsidRDefault="008459AB" w:rsidP="00EF4B68">
            <w:pPr>
              <w:pStyle w:val="TableGrid1"/>
              <w:bidi/>
              <w:rPr>
                <w:rFonts w:ascii="Times New Roman" w:hAnsi="Times New Roman"/>
                <w:bCs/>
                <w:color w:val="auto"/>
                <w:sz w:val="28"/>
                <w:szCs w:val="28"/>
              </w:rPr>
            </w:pPr>
          </w:p>
        </w:tc>
      </w:tr>
      <w:tr w:rsidR="008459AB" w:rsidRPr="003718E7" w:rsidTr="00EF4B68">
        <w:trPr>
          <w:cantSplit/>
          <w:trHeight w:val="45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459AB" w:rsidRPr="003718E7" w:rsidRDefault="003718E7" w:rsidP="00EF4B68">
            <w:pPr>
              <w:bidi/>
              <w:rPr>
                <w:rFonts w:ascii="Times New Roman" w:hAnsi="Times New Roman"/>
                <w:bCs/>
                <w:color w:val="auto"/>
              </w:rPr>
            </w:pPr>
            <w:r w:rsidRPr="003718E7">
              <w:rPr>
                <w:rFonts w:ascii="Times New Roman" w:hAnsi="Times New Roman" w:hint="cs"/>
                <w:bCs/>
                <w:color w:val="auto"/>
                <w:sz w:val="28"/>
                <w:szCs w:val="28"/>
                <w:rtl/>
              </w:rPr>
              <w:t>20/5/1436</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17/5/1436</w:t>
            </w:r>
          </w:p>
        </w:tc>
        <w:tc>
          <w:tcPr>
            <w:tcW w:w="2838" w:type="dxa"/>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459AB" w:rsidRPr="003718E7" w:rsidRDefault="0075426E" w:rsidP="0075426E">
            <w:pPr>
              <w:pStyle w:val="TableGrid1"/>
              <w:tabs>
                <w:tab w:val="left" w:pos="2300"/>
              </w:tabs>
              <w:bidi/>
              <w:rPr>
                <w:rFonts w:ascii="Times New Roman" w:hAnsi="Times New Roman"/>
                <w:bCs/>
                <w:color w:val="auto"/>
                <w:sz w:val="28"/>
                <w:szCs w:val="28"/>
              </w:rPr>
            </w:pPr>
            <w:r w:rsidRPr="003718E7">
              <w:rPr>
                <w:rFonts w:ascii="Times New Roman" w:hAnsi="Times New Roman" w:hint="cs"/>
                <w:bCs/>
                <w:color w:val="auto"/>
                <w:sz w:val="28"/>
                <w:szCs w:val="28"/>
                <w:rtl/>
              </w:rPr>
              <w:t>(25</w:t>
            </w:r>
            <w:proofErr w:type="spellStart"/>
            <w:r w:rsidRPr="003718E7">
              <w:rPr>
                <w:rFonts w:ascii="Times New Roman" w:hAnsi="Times New Roman" w:hint="cs"/>
                <w:bCs/>
                <w:color w:val="auto"/>
                <w:sz w:val="28"/>
                <w:szCs w:val="28"/>
                <w:rtl/>
              </w:rPr>
              <w:t>)</w:t>
            </w:r>
            <w:proofErr w:type="spellEnd"/>
            <w:r w:rsidRPr="003718E7">
              <w:rPr>
                <w:rFonts w:ascii="Times New Roman" w:hAnsi="Times New Roman" w:hint="cs"/>
                <w:bCs/>
                <w:color w:val="auto"/>
                <w:sz w:val="28"/>
                <w:szCs w:val="28"/>
                <w:rtl/>
              </w:rPr>
              <w:t xml:space="preserve"> درجه</w:t>
            </w: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459AB" w:rsidRPr="003718E7" w:rsidRDefault="008459AB" w:rsidP="00EF4B68">
            <w:pPr>
              <w:pStyle w:val="TableGrid1"/>
              <w:tabs>
                <w:tab w:val="left" w:pos="2300"/>
              </w:tabs>
              <w:bidi/>
              <w:rPr>
                <w:rFonts w:ascii="Times New Roman" w:hAnsi="Times New Roman"/>
                <w:bCs/>
                <w:color w:val="auto"/>
                <w:sz w:val="28"/>
                <w:szCs w:val="28"/>
              </w:rPr>
            </w:pPr>
            <w:r w:rsidRPr="003718E7">
              <w:rPr>
                <w:rFonts w:ascii="Times New Roman" w:hAnsi="Times New Roman" w:hint="cs"/>
                <w:bCs/>
                <w:color w:val="auto"/>
                <w:sz w:val="28"/>
                <w:szCs w:val="28"/>
                <w:rtl/>
              </w:rPr>
              <w:t>اختبارات فصلية</w:t>
            </w:r>
          </w:p>
        </w:tc>
      </w:tr>
      <w:tr w:rsidR="008459AB" w:rsidRPr="003718E7" w:rsidTr="00EF4B68">
        <w:trPr>
          <w:cantSplit/>
          <w:trHeight w:val="450"/>
        </w:trPr>
        <w:tc>
          <w:tcPr>
            <w:tcW w:w="780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0" w:type="dxa"/>
              <w:bottom w:w="0" w:type="dxa"/>
              <w:right w:w="0" w:type="dxa"/>
            </w:tcMar>
          </w:tcPr>
          <w:p w:rsidR="008459AB" w:rsidRPr="003718E7" w:rsidRDefault="008459AB" w:rsidP="00EF4B68">
            <w:pPr>
              <w:pStyle w:val="TableGrid1"/>
              <w:bidi/>
              <w:rPr>
                <w:rFonts w:ascii="Times New Roman" w:hAnsi="Times New Roman"/>
                <w:bCs/>
                <w:color w:val="auto"/>
                <w:sz w:val="28"/>
                <w:szCs w:val="28"/>
              </w:rPr>
            </w:pPr>
          </w:p>
        </w:tc>
        <w:tc>
          <w:tcPr>
            <w:tcW w:w="2389" w:type="dxa"/>
            <w:tcBorders>
              <w:top w:val="single" w:sz="4" w:space="0" w:color="000000"/>
              <w:left w:val="single" w:sz="4" w:space="0" w:color="auto"/>
              <w:bottom w:val="single" w:sz="4" w:space="0" w:color="000000"/>
              <w:right w:val="single" w:sz="4" w:space="0" w:color="000000"/>
            </w:tcBorders>
            <w:shd w:val="clear" w:color="auto" w:fill="FFFFFF"/>
          </w:tcPr>
          <w:p w:rsidR="008459AB" w:rsidRPr="003718E7" w:rsidRDefault="008459AB" w:rsidP="00EF4B68">
            <w:pPr>
              <w:pStyle w:val="TableGrid1"/>
              <w:bidi/>
              <w:rPr>
                <w:rFonts w:ascii="Times New Roman" w:hAnsi="Times New Roman"/>
                <w:bCs/>
                <w:color w:val="auto"/>
                <w:sz w:val="28"/>
                <w:szCs w:val="28"/>
              </w:rPr>
            </w:pPr>
            <w:r w:rsidRPr="003718E7">
              <w:rPr>
                <w:rFonts w:ascii="Times New Roman" w:hAnsi="Times New Roman" w:hint="cs"/>
                <w:bCs/>
                <w:color w:val="auto"/>
                <w:sz w:val="28"/>
                <w:szCs w:val="28"/>
                <w:rtl/>
              </w:rPr>
              <w:t>اختبار نهائي</w:t>
            </w:r>
          </w:p>
        </w:tc>
      </w:tr>
    </w:tbl>
    <w:p w:rsidR="008459AB" w:rsidRPr="003718E7" w:rsidRDefault="008459AB" w:rsidP="008459AB">
      <w:pPr>
        <w:pStyle w:val="FreeForm"/>
        <w:bidi/>
        <w:ind w:left="5"/>
        <w:rPr>
          <w:color w:val="auto"/>
          <w:sz w:val="28"/>
          <w:szCs w:val="28"/>
        </w:rPr>
      </w:pPr>
    </w:p>
    <w:p w:rsidR="008459AB" w:rsidRPr="003718E7" w:rsidRDefault="008459AB" w:rsidP="008459AB">
      <w:pPr>
        <w:bidi/>
        <w:rPr>
          <w:rFonts w:ascii="Times New Roman" w:hAnsi="Times New Roman"/>
          <w:bCs/>
          <w:color w:val="auto"/>
          <w:sz w:val="28"/>
          <w:szCs w:val="28"/>
          <w:rtl/>
        </w:rPr>
      </w:pPr>
      <w:r w:rsidRPr="003718E7">
        <w:rPr>
          <w:rFonts w:ascii="Times New Roman" w:hAnsi="Times New Roman" w:hint="cs"/>
          <w:bCs/>
          <w:color w:val="auto"/>
          <w:sz w:val="28"/>
          <w:szCs w:val="28"/>
          <w:rtl/>
        </w:rPr>
        <w:t>الخطة الأسبوعية:</w:t>
      </w:r>
    </w:p>
    <w:p w:rsidR="008459AB" w:rsidRPr="003718E7" w:rsidRDefault="008459AB" w:rsidP="008459AB">
      <w:pPr>
        <w:bidi/>
        <w:rPr>
          <w:rFonts w:ascii="Times New Roman" w:hAnsi="Times New Roman"/>
          <w:b/>
          <w:color w:val="auto"/>
          <w:sz w:val="28"/>
          <w:szCs w:val="28"/>
        </w:rPr>
      </w:pPr>
    </w:p>
    <w:tbl>
      <w:tblPr>
        <w:tblW w:w="0" w:type="auto"/>
        <w:tblInd w:w="5" w:type="dxa"/>
        <w:tblLayout w:type="fixed"/>
        <w:tblLook w:val="0000"/>
      </w:tblPr>
      <w:tblGrid>
        <w:gridCol w:w="7230"/>
        <w:gridCol w:w="1630"/>
      </w:tblGrid>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 xml:space="preserve">العـنـوان </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الأسبوع</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مقابلة الطالبات وتوزيع المفردات</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1</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التحديد الجغرافي والزماني لتاريخ الشرق الادنى</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2</w:t>
            </w:r>
          </w:p>
        </w:tc>
      </w:tr>
      <w:tr w:rsidR="008459AB" w:rsidRPr="003718E7" w:rsidTr="003718E7">
        <w:trPr>
          <w:cantSplit/>
          <w:trHeight w:val="413"/>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مصادر دراسة تاريخ الشرق الادنى</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3</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 xml:space="preserve">مصر ،العصور الحجرية:القديم-الوسيط-الحديث وعصر </w:t>
            </w:r>
            <w:proofErr w:type="spellStart"/>
            <w:r w:rsidRPr="003718E7">
              <w:rPr>
                <w:rFonts w:ascii="Times New Roman" w:hAnsi="Times New Roman" w:hint="cs"/>
                <w:bCs/>
                <w:color w:val="auto"/>
                <w:sz w:val="28"/>
                <w:szCs w:val="28"/>
                <w:rtl/>
              </w:rPr>
              <w:t>ماقبل</w:t>
            </w:r>
            <w:proofErr w:type="spellEnd"/>
            <w:r w:rsidRPr="003718E7">
              <w:rPr>
                <w:rFonts w:ascii="Times New Roman" w:hAnsi="Times New Roman" w:hint="cs"/>
                <w:bCs/>
                <w:color w:val="auto"/>
                <w:sz w:val="28"/>
                <w:szCs w:val="28"/>
                <w:rtl/>
              </w:rPr>
              <w:t xml:space="preserve"> الاسرات</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5</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proofErr w:type="spellStart"/>
            <w:r w:rsidRPr="003718E7">
              <w:rPr>
                <w:rFonts w:ascii="Times New Roman" w:hAnsi="Times New Roman" w:hint="cs"/>
                <w:bCs/>
                <w:color w:val="auto"/>
                <w:sz w:val="28"/>
                <w:szCs w:val="28"/>
                <w:rtl/>
              </w:rPr>
              <w:t>العصرالتاريخي</w:t>
            </w:r>
            <w:proofErr w:type="spellEnd"/>
            <w:r w:rsidRPr="003718E7">
              <w:rPr>
                <w:rFonts w:ascii="Times New Roman" w:hAnsi="Times New Roman" w:hint="cs"/>
                <w:bCs/>
                <w:color w:val="auto"/>
                <w:sz w:val="28"/>
                <w:szCs w:val="28"/>
                <w:rtl/>
              </w:rPr>
              <w:t>:الدولة القديمة وعصر بناة الاهرام وعصر الاضمحلال الاول</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6</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الدولة الوسطى والهكسوس وعصر الاضمحلال الثاني</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7</w:t>
            </w:r>
          </w:p>
        </w:tc>
      </w:tr>
      <w:tr w:rsidR="008459AB" w:rsidRPr="003718E7" w:rsidTr="003718E7">
        <w:trPr>
          <w:cantSplit/>
          <w:trHeight w:val="413"/>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الدولة الحديثة وعصر الاضمحلال الثالث</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8</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الغزو الفارسي لمصر ولمحة عن الكتابة الهيروغليفية</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9</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tl/>
              </w:rPr>
            </w:pPr>
            <w:r w:rsidRPr="003718E7">
              <w:rPr>
                <w:rFonts w:ascii="Times New Roman" w:hAnsi="Times New Roman" w:hint="cs"/>
                <w:bCs/>
                <w:color w:val="auto"/>
                <w:sz w:val="28"/>
                <w:szCs w:val="28"/>
                <w:rtl/>
              </w:rPr>
              <w:t xml:space="preserve">سوريا القديمة-عصور </w:t>
            </w:r>
            <w:proofErr w:type="spellStart"/>
            <w:r w:rsidRPr="003718E7">
              <w:rPr>
                <w:rFonts w:ascii="Times New Roman" w:hAnsi="Times New Roman" w:hint="cs"/>
                <w:bCs/>
                <w:color w:val="auto"/>
                <w:sz w:val="28"/>
                <w:szCs w:val="28"/>
                <w:rtl/>
              </w:rPr>
              <w:t>ماقبل</w:t>
            </w:r>
            <w:proofErr w:type="spellEnd"/>
            <w:r w:rsidRPr="003718E7">
              <w:rPr>
                <w:rFonts w:ascii="Times New Roman" w:hAnsi="Times New Roman" w:hint="cs"/>
                <w:bCs/>
                <w:color w:val="auto"/>
                <w:sz w:val="28"/>
                <w:szCs w:val="28"/>
                <w:rtl/>
              </w:rPr>
              <w:t xml:space="preserve"> التاريخ</w:t>
            </w:r>
          </w:p>
          <w:p w:rsidR="003718E7" w:rsidRPr="003718E7" w:rsidRDefault="003718E7" w:rsidP="003718E7">
            <w:pPr>
              <w:pStyle w:val="TableGrid1"/>
              <w:bidi/>
              <w:jc w:val="center"/>
              <w:rPr>
                <w:rFonts w:ascii="Times New Roman" w:hAnsi="Times New Roman"/>
                <w:bCs/>
                <w:color w:val="auto"/>
                <w:sz w:val="28"/>
                <w:szCs w:val="28"/>
                <w:rtl/>
              </w:rPr>
            </w:pPr>
            <w:r w:rsidRPr="003718E7">
              <w:rPr>
                <w:rFonts w:ascii="Times New Roman" w:hAnsi="Times New Roman" w:hint="cs"/>
                <w:bCs/>
                <w:color w:val="auto"/>
                <w:sz w:val="28"/>
                <w:szCs w:val="28"/>
                <w:rtl/>
              </w:rPr>
              <w:t>العصور التاريخية-الاراميون والفينيقيون(العناصر السامية</w:t>
            </w:r>
            <w:proofErr w:type="spellStart"/>
            <w:r w:rsidRPr="003718E7">
              <w:rPr>
                <w:rFonts w:ascii="Times New Roman" w:hAnsi="Times New Roman" w:hint="cs"/>
                <w:bCs/>
                <w:color w:val="auto"/>
                <w:sz w:val="28"/>
                <w:szCs w:val="28"/>
                <w:rtl/>
              </w:rPr>
              <w:t>)</w:t>
            </w:r>
            <w:proofErr w:type="spellEnd"/>
          </w:p>
          <w:p w:rsidR="003718E7" w:rsidRPr="003718E7" w:rsidRDefault="003718E7" w:rsidP="003718E7">
            <w:pPr>
              <w:pStyle w:val="TableGrid1"/>
              <w:bidi/>
              <w:jc w:val="center"/>
              <w:rPr>
                <w:rFonts w:ascii="Times New Roman" w:hAnsi="Times New Roman"/>
                <w:bCs/>
                <w:color w:val="auto"/>
                <w:sz w:val="28"/>
                <w:szCs w:val="28"/>
                <w:rtl/>
              </w:rPr>
            </w:pPr>
            <w:r w:rsidRPr="003718E7">
              <w:rPr>
                <w:rFonts w:ascii="Times New Roman" w:hAnsi="Times New Roman" w:hint="cs"/>
                <w:bCs/>
                <w:color w:val="auto"/>
                <w:sz w:val="28"/>
                <w:szCs w:val="28"/>
                <w:rtl/>
              </w:rPr>
              <w:t>العناصر الغير سامية في سوريا</w:t>
            </w:r>
          </w:p>
          <w:p w:rsidR="003718E7" w:rsidRPr="003718E7" w:rsidRDefault="003718E7" w:rsidP="003718E7">
            <w:pPr>
              <w:pStyle w:val="TableGrid1"/>
              <w:bidi/>
              <w:jc w:val="center"/>
              <w:rPr>
                <w:rFonts w:ascii="Times New Roman" w:hAnsi="Times New Roman"/>
                <w:bCs/>
                <w:color w:val="auto"/>
                <w:sz w:val="28"/>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10</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3718E7">
            <w:pPr>
              <w:pStyle w:val="TableGrid1"/>
              <w:bidi/>
              <w:jc w:val="center"/>
              <w:rPr>
                <w:rFonts w:ascii="Times New Roman" w:hAnsi="Times New Roman"/>
                <w:bCs/>
                <w:color w:val="auto"/>
                <w:sz w:val="28"/>
                <w:szCs w:val="28"/>
                <w:rtl/>
              </w:rPr>
            </w:pPr>
            <w:r w:rsidRPr="003718E7">
              <w:rPr>
                <w:rFonts w:ascii="Times New Roman" w:hAnsi="Times New Roman" w:hint="cs"/>
                <w:bCs/>
                <w:color w:val="auto"/>
                <w:sz w:val="28"/>
                <w:szCs w:val="28"/>
                <w:rtl/>
              </w:rPr>
              <w:t xml:space="preserve">العراق-عصور </w:t>
            </w:r>
            <w:proofErr w:type="spellStart"/>
            <w:r w:rsidRPr="003718E7">
              <w:rPr>
                <w:rFonts w:ascii="Times New Roman" w:hAnsi="Times New Roman" w:hint="cs"/>
                <w:bCs/>
                <w:color w:val="auto"/>
                <w:sz w:val="28"/>
                <w:szCs w:val="28"/>
                <w:rtl/>
              </w:rPr>
              <w:t>ماقبل</w:t>
            </w:r>
            <w:proofErr w:type="spellEnd"/>
            <w:r w:rsidRPr="003718E7">
              <w:rPr>
                <w:rFonts w:ascii="Times New Roman" w:hAnsi="Times New Roman" w:hint="cs"/>
                <w:bCs/>
                <w:color w:val="auto"/>
                <w:sz w:val="28"/>
                <w:szCs w:val="28"/>
                <w:rtl/>
              </w:rPr>
              <w:t xml:space="preserve"> التاريخ</w:t>
            </w:r>
          </w:p>
          <w:p w:rsidR="003718E7" w:rsidRPr="003718E7" w:rsidRDefault="003718E7" w:rsidP="003718E7">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حجري قديم/حديث/معادن</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3718E7">
            <w:pPr>
              <w:bidi/>
              <w:jc w:val="center"/>
              <w:rPr>
                <w:rFonts w:ascii="Times New Roman" w:hAnsi="Times New Roman"/>
                <w:bCs/>
                <w:color w:val="auto"/>
              </w:rPr>
            </w:pPr>
            <w:r w:rsidRPr="003718E7">
              <w:rPr>
                <w:rFonts w:ascii="Times New Roman" w:hAnsi="Times New Roman" w:hint="cs"/>
                <w:bCs/>
                <w:color w:val="auto"/>
                <w:sz w:val="28"/>
                <w:szCs w:val="28"/>
                <w:rtl/>
              </w:rPr>
              <w:t>11</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السومريون</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12</w:t>
            </w:r>
          </w:p>
        </w:tc>
      </w:tr>
      <w:tr w:rsidR="008459AB" w:rsidRPr="003718E7" w:rsidTr="003718E7">
        <w:trPr>
          <w:cantSplit/>
          <w:trHeight w:val="413"/>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tl/>
              </w:rPr>
            </w:pPr>
            <w:r w:rsidRPr="003718E7">
              <w:rPr>
                <w:rFonts w:ascii="Times New Roman" w:hAnsi="Times New Roman" w:hint="cs"/>
                <w:bCs/>
                <w:color w:val="auto"/>
                <w:sz w:val="28"/>
                <w:szCs w:val="28"/>
                <w:rtl/>
              </w:rPr>
              <w:t>البابليون</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13</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 xml:space="preserve">الاشوريون-العهد القديم-الوسيط-الحديث </w:t>
            </w:r>
            <w:proofErr w:type="spellStart"/>
            <w:r w:rsidRPr="003718E7">
              <w:rPr>
                <w:rFonts w:ascii="Times New Roman" w:hAnsi="Times New Roman" w:hint="cs"/>
                <w:bCs/>
                <w:color w:val="auto"/>
                <w:sz w:val="28"/>
                <w:szCs w:val="28"/>
                <w:rtl/>
              </w:rPr>
              <w:t>والامبراطورية</w:t>
            </w:r>
            <w:proofErr w:type="spellEnd"/>
            <w:r w:rsidRPr="003718E7">
              <w:rPr>
                <w:rFonts w:ascii="Times New Roman" w:hAnsi="Times New Roman" w:hint="cs"/>
                <w:bCs/>
                <w:color w:val="auto"/>
                <w:sz w:val="28"/>
                <w:szCs w:val="28"/>
                <w:rtl/>
              </w:rPr>
              <w:t xml:space="preserve"> الاشورية الاولى</w:t>
            </w:r>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14</w:t>
            </w:r>
          </w:p>
        </w:tc>
      </w:tr>
      <w:tr w:rsidR="008459AB" w:rsidRPr="003718E7" w:rsidTr="003718E7">
        <w:trPr>
          <w:cantSplit/>
          <w:trHeight w:val="440"/>
        </w:trPr>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3718E7" w:rsidP="00EF4B68">
            <w:pPr>
              <w:pStyle w:val="TableGrid1"/>
              <w:bidi/>
              <w:jc w:val="center"/>
              <w:rPr>
                <w:rFonts w:ascii="Times New Roman" w:hAnsi="Times New Roman"/>
                <w:bCs/>
                <w:color w:val="auto"/>
                <w:sz w:val="28"/>
                <w:szCs w:val="28"/>
                <w:rtl/>
              </w:rPr>
            </w:pPr>
            <w:r w:rsidRPr="003718E7">
              <w:rPr>
                <w:rFonts w:ascii="Times New Roman" w:hAnsi="Times New Roman" w:hint="cs"/>
                <w:bCs/>
                <w:color w:val="auto"/>
                <w:sz w:val="28"/>
                <w:szCs w:val="28"/>
                <w:rtl/>
              </w:rPr>
              <w:t>الامبراطورية الاشورية الثانية والعهد البابلي الاخير</w:t>
            </w:r>
          </w:p>
          <w:p w:rsidR="003718E7" w:rsidRPr="003718E7" w:rsidRDefault="003718E7" w:rsidP="003718E7">
            <w:pPr>
              <w:pStyle w:val="TableGrid1"/>
              <w:bidi/>
              <w:jc w:val="center"/>
              <w:rPr>
                <w:rFonts w:ascii="Times New Roman" w:hAnsi="Times New Roman"/>
                <w:bCs/>
                <w:color w:val="auto"/>
                <w:sz w:val="28"/>
                <w:szCs w:val="28"/>
              </w:rPr>
            </w:pPr>
            <w:r w:rsidRPr="003718E7">
              <w:rPr>
                <w:rFonts w:ascii="Times New Roman" w:hAnsi="Times New Roman" w:hint="cs"/>
                <w:bCs/>
                <w:color w:val="auto"/>
                <w:sz w:val="28"/>
                <w:szCs w:val="28"/>
                <w:rtl/>
              </w:rPr>
              <w:t xml:space="preserve">المملكة </w:t>
            </w:r>
            <w:proofErr w:type="spellStart"/>
            <w:r w:rsidRPr="003718E7">
              <w:rPr>
                <w:rFonts w:ascii="Times New Roman" w:hAnsi="Times New Roman" w:hint="cs"/>
                <w:bCs/>
                <w:color w:val="auto"/>
                <w:sz w:val="28"/>
                <w:szCs w:val="28"/>
                <w:rtl/>
              </w:rPr>
              <w:t>الكلدانية</w:t>
            </w:r>
            <w:proofErr w:type="spellEnd"/>
          </w:p>
        </w:tc>
        <w:tc>
          <w:tcPr>
            <w:tcW w:w="16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bidi/>
              <w:jc w:val="center"/>
              <w:rPr>
                <w:rFonts w:ascii="Times New Roman" w:hAnsi="Times New Roman"/>
                <w:bCs/>
                <w:color w:val="auto"/>
              </w:rPr>
            </w:pPr>
            <w:r w:rsidRPr="003718E7">
              <w:rPr>
                <w:rFonts w:ascii="Times New Roman" w:hAnsi="Times New Roman" w:hint="cs"/>
                <w:bCs/>
                <w:color w:val="auto"/>
                <w:sz w:val="28"/>
                <w:szCs w:val="28"/>
                <w:rtl/>
              </w:rPr>
              <w:t>15</w:t>
            </w:r>
          </w:p>
        </w:tc>
      </w:tr>
      <w:tr w:rsidR="008459AB" w:rsidRPr="003718E7" w:rsidTr="00EF4B68">
        <w:trPr>
          <w:cantSplit/>
          <w:trHeight w:val="440"/>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8459AB" w:rsidRPr="003718E7" w:rsidRDefault="008459AB" w:rsidP="00EF4B68">
            <w:pPr>
              <w:tabs>
                <w:tab w:val="left" w:pos="2980"/>
              </w:tabs>
              <w:bidi/>
              <w:jc w:val="center"/>
              <w:rPr>
                <w:rFonts w:ascii="Times New Roman" w:hAnsi="Times New Roman"/>
                <w:bCs/>
                <w:color w:val="auto"/>
              </w:rPr>
            </w:pPr>
            <w:r w:rsidRPr="003718E7">
              <w:rPr>
                <w:rFonts w:ascii="Times New Roman" w:hAnsi="Times New Roman" w:hint="cs"/>
                <w:bCs/>
                <w:color w:val="auto"/>
                <w:sz w:val="28"/>
                <w:szCs w:val="28"/>
                <w:rtl/>
              </w:rPr>
              <w:t xml:space="preserve">أسبوع المراجعة </w:t>
            </w:r>
          </w:p>
        </w:tc>
      </w:tr>
    </w:tbl>
    <w:p w:rsidR="003718E7" w:rsidRPr="003718E7" w:rsidRDefault="003718E7" w:rsidP="003718E7">
      <w:pPr>
        <w:rPr>
          <w:rFonts w:ascii="Times New Roman" w:hAnsi="Times New Roman"/>
          <w:color w:val="auto"/>
          <w:sz w:val="28"/>
          <w:szCs w:val="28"/>
        </w:rPr>
      </w:pPr>
    </w:p>
    <w:p w:rsidR="003718E7" w:rsidRPr="003718E7" w:rsidRDefault="003718E7" w:rsidP="003718E7">
      <w:pPr>
        <w:rPr>
          <w:rFonts w:ascii="Times New Roman" w:hAnsi="Times New Roman"/>
          <w:color w:val="auto"/>
          <w:sz w:val="28"/>
          <w:szCs w:val="28"/>
          <w:rtl/>
        </w:rPr>
      </w:pPr>
      <w:r w:rsidRPr="003718E7">
        <w:rPr>
          <w:rFonts w:ascii="Times New Roman" w:hAnsi="Times New Roman" w:hint="cs"/>
          <w:color w:val="auto"/>
          <w:sz w:val="28"/>
          <w:szCs w:val="28"/>
          <w:rtl/>
        </w:rPr>
        <w:t>وكيلة القسم</w:t>
      </w:r>
    </w:p>
    <w:p w:rsidR="003718E7" w:rsidRPr="003718E7" w:rsidRDefault="003718E7" w:rsidP="003718E7">
      <w:pPr>
        <w:rPr>
          <w:sz w:val="28"/>
          <w:szCs w:val="28"/>
          <w:rtl/>
        </w:rPr>
      </w:pPr>
      <w:r w:rsidRPr="003718E7">
        <w:rPr>
          <w:rFonts w:ascii="Times New Roman" w:hAnsi="Times New Roman" w:hint="cs"/>
          <w:color w:val="auto"/>
          <w:sz w:val="28"/>
          <w:szCs w:val="28"/>
          <w:rtl/>
        </w:rPr>
        <w:t>د.</w:t>
      </w:r>
      <w:proofErr w:type="spellStart"/>
      <w:r w:rsidRPr="003718E7">
        <w:rPr>
          <w:rFonts w:ascii="Times New Roman" w:hAnsi="Times New Roman" w:hint="cs"/>
          <w:color w:val="auto"/>
          <w:sz w:val="28"/>
          <w:szCs w:val="28"/>
          <w:rtl/>
        </w:rPr>
        <w:t>موضي</w:t>
      </w:r>
      <w:proofErr w:type="spellEnd"/>
      <w:r w:rsidRPr="003718E7">
        <w:rPr>
          <w:rFonts w:ascii="Times New Roman" w:hAnsi="Times New Roman" w:hint="cs"/>
          <w:color w:val="auto"/>
          <w:sz w:val="28"/>
          <w:szCs w:val="28"/>
          <w:rtl/>
        </w:rPr>
        <w:t xml:space="preserve"> السرحان</w:t>
      </w:r>
    </w:p>
    <w:sectPr w:rsidR="003718E7" w:rsidRPr="003718E7" w:rsidSect="00303308">
      <w:headerReference w:type="even" r:id="rId7"/>
      <w:headerReference w:type="default" r:id="rId8"/>
      <w:footerReference w:type="even" r:id="rId9"/>
      <w:footerReference w:type="default" r:id="rId10"/>
      <w:pgSz w:w="11900" w:h="16840"/>
      <w:pgMar w:top="720" w:right="720" w:bottom="720" w:left="720" w:header="440" w:footer="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14A" w:rsidRDefault="00F0714A" w:rsidP="00632476">
      <w:r>
        <w:separator/>
      </w:r>
    </w:p>
  </w:endnote>
  <w:endnote w:type="continuationSeparator" w:id="0">
    <w:p w:rsidR="00F0714A" w:rsidRDefault="00F0714A" w:rsidP="006324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ヒラギノ角ゴ Pro W3">
    <w:altName w:val="MS Mincho"/>
    <w:charset w:val="80"/>
    <w:family w:val="auto"/>
    <w:pitch w:val="variable"/>
    <w:sig w:usb0="00000000" w:usb1="7AC7FFFF" w:usb2="00000012" w:usb3="00000000" w:csb0="0002000D"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F0714A">
    <w:pPr>
      <w:pStyle w:val="FreeFormA"/>
      <w:rPr>
        <w:rFonts w:ascii="Times New Roman" w:eastAsia="Times New Roman" w:hAnsi="Times New Roman"/>
        <w:color w:val="auto"/>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F0714A">
    <w:pPr>
      <w:pStyle w:val="FreeFormA"/>
      <w:rPr>
        <w:rFonts w:ascii="Times New Roman" w:eastAsia="Times New Roman" w:hAnsi="Times New Roman"/>
        <w:color w:val="auto"/>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14A" w:rsidRDefault="00F0714A" w:rsidP="00632476">
      <w:r>
        <w:separator/>
      </w:r>
    </w:p>
  </w:footnote>
  <w:footnote w:type="continuationSeparator" w:id="0">
    <w:p w:rsidR="00F0714A" w:rsidRDefault="00F0714A" w:rsidP="006324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F0714A">
    <w:pPr>
      <w:pStyle w:val="FreeFormA"/>
      <w:rPr>
        <w:rFonts w:ascii="Times New Roman" w:eastAsia="Times New Roman" w:hAnsi="Times New Roman"/>
        <w:color w:val="auto"/>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DE8" w:rsidRDefault="00F0714A">
    <w:pPr>
      <w:pStyle w:val="FreeFormA"/>
      <w:rPr>
        <w:rFonts w:ascii="Times New Roman" w:eastAsia="Times New Roman" w:hAnsi="Times New Roman"/>
        <w:color w:val="auto"/>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20"/>
  <w:characterSpacingControl w:val="doNotCompress"/>
  <w:footnotePr>
    <w:footnote w:id="-1"/>
    <w:footnote w:id="0"/>
  </w:footnotePr>
  <w:endnotePr>
    <w:endnote w:id="-1"/>
    <w:endnote w:id="0"/>
  </w:endnotePr>
  <w:compat/>
  <w:rsids>
    <w:rsidRoot w:val="008459AB"/>
    <w:rsid w:val="001D1356"/>
    <w:rsid w:val="00281462"/>
    <w:rsid w:val="00365D9E"/>
    <w:rsid w:val="00370A3B"/>
    <w:rsid w:val="003718E7"/>
    <w:rsid w:val="00632476"/>
    <w:rsid w:val="006C6BF5"/>
    <w:rsid w:val="0075426E"/>
    <w:rsid w:val="007C71F4"/>
    <w:rsid w:val="008459AB"/>
    <w:rsid w:val="00D35FD6"/>
    <w:rsid w:val="00E8468D"/>
    <w:rsid w:val="00EC5752"/>
    <w:rsid w:val="00F071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bCs/>
        <w:sz w:val="28"/>
        <w:szCs w:val="28"/>
        <w:lang w:val="en-US" w:eastAsia="en-US" w:bidi="ar-SA"/>
      </w:rPr>
    </w:rPrDefault>
    <w:pPrDefault>
      <w:pPr>
        <w:spacing w:after="200"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9AB"/>
    <w:pPr>
      <w:spacing w:after="0" w:line="240" w:lineRule="auto"/>
      <w:ind w:left="0"/>
    </w:pPr>
    <w:rPr>
      <w:rFonts w:ascii="Lucida Grande" w:eastAsia="ヒラギノ角ゴ Pro W3" w:hAnsi="Lucida Grande" w:cs="Times New Roman"/>
      <w:b w:val="0"/>
      <w:bCs w:val="0"/>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eeFormA">
    <w:name w:val="Free Form A"/>
    <w:rsid w:val="008459AB"/>
    <w:pPr>
      <w:spacing w:after="0" w:line="240" w:lineRule="auto"/>
      <w:ind w:left="0"/>
    </w:pPr>
    <w:rPr>
      <w:rFonts w:ascii="Lucida Grande" w:eastAsia="ヒラギノ角ゴ Pro W3" w:hAnsi="Lucida Grande" w:cs="Times New Roman"/>
      <w:b w:val="0"/>
      <w:bCs w:val="0"/>
      <w:color w:val="000000"/>
      <w:sz w:val="24"/>
      <w:szCs w:val="20"/>
    </w:rPr>
  </w:style>
  <w:style w:type="paragraph" w:customStyle="1" w:styleId="TableGrid1">
    <w:name w:val="Table Grid1"/>
    <w:rsid w:val="008459AB"/>
    <w:pPr>
      <w:spacing w:after="0" w:line="240" w:lineRule="auto"/>
      <w:ind w:left="0"/>
    </w:pPr>
    <w:rPr>
      <w:rFonts w:ascii="Lucida Grande" w:eastAsia="ヒラギノ角ゴ Pro W3" w:hAnsi="Lucida Grande" w:cs="Times New Roman"/>
      <w:b w:val="0"/>
      <w:bCs w:val="0"/>
      <w:color w:val="000000"/>
      <w:sz w:val="24"/>
      <w:szCs w:val="20"/>
    </w:rPr>
  </w:style>
  <w:style w:type="paragraph" w:customStyle="1" w:styleId="FreeForm">
    <w:name w:val="Free Form"/>
    <w:rsid w:val="008459AB"/>
    <w:pPr>
      <w:spacing w:after="0" w:line="240" w:lineRule="auto"/>
      <w:ind w:left="0"/>
    </w:pPr>
    <w:rPr>
      <w:rFonts w:ascii="Times New Roman" w:eastAsia="ヒラギノ角ゴ Pro W3" w:hAnsi="Times New Roman" w:cs="Times New Roman"/>
      <w:b w:val="0"/>
      <w:bCs w:val="0"/>
      <w:color w:val="000000"/>
      <w:sz w:val="20"/>
      <w:szCs w:val="20"/>
    </w:rPr>
  </w:style>
  <w:style w:type="paragraph" w:customStyle="1" w:styleId="FreeFormB">
    <w:name w:val="Free Form B"/>
    <w:rsid w:val="008459AB"/>
    <w:pPr>
      <w:spacing w:after="0" w:line="240" w:lineRule="auto"/>
      <w:ind w:left="0"/>
    </w:pPr>
    <w:rPr>
      <w:rFonts w:ascii="Times New Roman" w:eastAsia="ヒラギノ角ゴ Pro W3" w:hAnsi="Times New Roman" w:cs="Times New Roman"/>
      <w:b w:val="0"/>
      <w:bCs w:val="0"/>
      <w:color w:val="000000"/>
      <w:sz w:val="20"/>
      <w:szCs w:val="20"/>
    </w:rPr>
  </w:style>
  <w:style w:type="paragraph" w:customStyle="1" w:styleId="-11">
    <w:name w:val="قائمة ملونة - تمييز 11"/>
    <w:basedOn w:val="a"/>
    <w:uiPriority w:val="34"/>
    <w:qFormat/>
    <w:rsid w:val="008459AB"/>
    <w:pPr>
      <w:spacing w:after="200" w:line="276" w:lineRule="auto"/>
      <w:ind w:left="720"/>
      <w:contextualSpacing/>
    </w:pPr>
    <w:rPr>
      <w:rFonts w:ascii="Times New Roman" w:eastAsia="Times New Roman" w:hAnsi="Times New Roman"/>
      <w:color w:val="auto"/>
      <w:sz w:val="22"/>
      <w:szCs w:val="22"/>
      <w:lang w:bidi="en-US"/>
    </w:rPr>
  </w:style>
  <w:style w:type="paragraph" w:styleId="a3">
    <w:name w:val="Balloon Text"/>
    <w:basedOn w:val="a"/>
    <w:link w:val="Char"/>
    <w:uiPriority w:val="99"/>
    <w:semiHidden/>
    <w:unhideWhenUsed/>
    <w:rsid w:val="007C71F4"/>
    <w:rPr>
      <w:rFonts w:ascii="Tahoma" w:hAnsi="Tahoma" w:cs="Tahoma"/>
      <w:sz w:val="16"/>
      <w:szCs w:val="16"/>
    </w:rPr>
  </w:style>
  <w:style w:type="character" w:customStyle="1" w:styleId="Char">
    <w:name w:val="نص في بالون Char"/>
    <w:basedOn w:val="a0"/>
    <w:link w:val="a3"/>
    <w:uiPriority w:val="99"/>
    <w:semiHidden/>
    <w:rsid w:val="007C71F4"/>
    <w:rPr>
      <w:rFonts w:ascii="Tahoma" w:eastAsia="ヒラギノ角ゴ Pro W3" w:hAnsi="Tahoma" w:cs="Tahoma"/>
      <w:b w:val="0"/>
      <w:bCs w:val="0"/>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374</Words>
  <Characters>2137</Characters>
  <Application>Microsoft Office Word</Application>
  <DocSecurity>0</DocSecurity>
  <Lines>17</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dc:creator>
  <cp:keywords/>
  <dc:description/>
  <cp:lastModifiedBy>manal</cp:lastModifiedBy>
  <cp:revision>6</cp:revision>
  <cp:lastPrinted>2015-03-03T08:30:00Z</cp:lastPrinted>
  <dcterms:created xsi:type="dcterms:W3CDTF">2015-02-15T08:24:00Z</dcterms:created>
  <dcterms:modified xsi:type="dcterms:W3CDTF">2015-03-03T08:31:00Z</dcterms:modified>
</cp:coreProperties>
</file>