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Pr="00B63EC2" w:rsidRDefault="00B63EC2" w:rsidP="004A3887">
      <w:pPr>
        <w:spacing w:line="240" w:lineRule="auto"/>
        <w:jc w:val="center"/>
        <w:rPr>
          <w:color w:val="000000" w:themeColor="text1"/>
          <w:sz w:val="40"/>
          <w:szCs w:val="40"/>
          <w:rtl/>
        </w:rPr>
      </w:pPr>
      <w:r w:rsidRPr="00B63EC2">
        <w:rPr>
          <w:rFonts w:hint="cs"/>
          <w:color w:val="000000" w:themeColor="text1"/>
          <w:sz w:val="40"/>
          <w:szCs w:val="40"/>
          <w:rtl/>
        </w:rPr>
        <w:t>مدخل التاريخ الاسطوري</w:t>
      </w:r>
    </w:p>
    <w:p w:rsidR="00B63EC2" w:rsidRPr="00B63EC2" w:rsidRDefault="00B63EC2" w:rsidP="004A3887">
      <w:pPr>
        <w:spacing w:line="240" w:lineRule="auto"/>
        <w:jc w:val="center"/>
        <w:rPr>
          <w:color w:val="000000" w:themeColor="text1"/>
          <w:sz w:val="40"/>
          <w:szCs w:val="40"/>
          <w:rtl/>
        </w:rPr>
      </w:pPr>
    </w:p>
    <w:p w:rsidR="00B63EC2" w:rsidRPr="00B63EC2" w:rsidRDefault="00B63EC2" w:rsidP="004A3887">
      <w:pPr>
        <w:spacing w:line="240" w:lineRule="auto"/>
        <w:jc w:val="center"/>
        <w:rPr>
          <w:color w:val="000000" w:themeColor="text1"/>
          <w:sz w:val="40"/>
          <w:szCs w:val="40"/>
          <w:rtl/>
        </w:rPr>
      </w:pPr>
      <w:r w:rsidRPr="00B63EC2">
        <w:rPr>
          <w:rFonts w:hint="cs"/>
          <w:color w:val="000000" w:themeColor="text1"/>
          <w:sz w:val="40"/>
          <w:szCs w:val="40"/>
          <w:rtl/>
        </w:rPr>
        <w:t>عمل</w:t>
      </w:r>
    </w:p>
    <w:p w:rsidR="00B63EC2" w:rsidRPr="00B63EC2" w:rsidRDefault="00B63EC2" w:rsidP="00B63EC2">
      <w:pPr>
        <w:spacing w:line="240" w:lineRule="auto"/>
        <w:jc w:val="center"/>
        <w:rPr>
          <w:color w:val="000000" w:themeColor="text1"/>
          <w:sz w:val="40"/>
          <w:szCs w:val="40"/>
          <w:rtl/>
        </w:rPr>
      </w:pPr>
      <w:r w:rsidRPr="00B63EC2">
        <w:rPr>
          <w:rFonts w:hint="cs"/>
          <w:color w:val="000000" w:themeColor="text1"/>
          <w:sz w:val="40"/>
          <w:szCs w:val="40"/>
          <w:rtl/>
        </w:rPr>
        <w:t xml:space="preserve">وجدان الراشد </w:t>
      </w:r>
      <w:proofErr w:type="spellStart"/>
      <w:r w:rsidRPr="00B63EC2">
        <w:rPr>
          <w:rFonts w:hint="cs"/>
          <w:color w:val="000000" w:themeColor="text1"/>
          <w:sz w:val="40"/>
          <w:szCs w:val="40"/>
          <w:rtl/>
        </w:rPr>
        <w:t>(</w:t>
      </w:r>
      <w:proofErr w:type="spellEnd"/>
      <w:r w:rsidRPr="00B63EC2">
        <w:rPr>
          <w:rFonts w:hint="cs"/>
          <w:color w:val="000000" w:themeColor="text1"/>
          <w:sz w:val="40"/>
          <w:szCs w:val="40"/>
          <w:rtl/>
        </w:rPr>
        <w:t xml:space="preserve"> لخصت المطلب الاول :الموقف العلماني </w:t>
      </w:r>
      <w:proofErr w:type="spellStart"/>
      <w:r w:rsidRPr="00B63EC2">
        <w:rPr>
          <w:rFonts w:hint="cs"/>
          <w:color w:val="000000" w:themeColor="text1"/>
          <w:sz w:val="40"/>
          <w:szCs w:val="40"/>
          <w:rtl/>
        </w:rPr>
        <w:t>)</w:t>
      </w:r>
      <w:proofErr w:type="spellEnd"/>
    </w:p>
    <w:p w:rsidR="00B63EC2" w:rsidRPr="00B63EC2" w:rsidRDefault="00B63EC2" w:rsidP="00B63EC2">
      <w:pPr>
        <w:spacing w:line="240" w:lineRule="auto"/>
        <w:jc w:val="center"/>
        <w:rPr>
          <w:color w:val="000000" w:themeColor="text1"/>
          <w:sz w:val="40"/>
          <w:szCs w:val="40"/>
          <w:rtl/>
        </w:rPr>
      </w:pPr>
      <w:r w:rsidRPr="00B63EC2">
        <w:rPr>
          <w:rFonts w:hint="cs"/>
          <w:color w:val="000000" w:themeColor="text1"/>
          <w:sz w:val="40"/>
          <w:szCs w:val="40"/>
          <w:rtl/>
        </w:rPr>
        <w:t xml:space="preserve">شعاع </w:t>
      </w:r>
      <w:proofErr w:type="spellStart"/>
      <w:r w:rsidRPr="00B63EC2">
        <w:rPr>
          <w:rFonts w:hint="cs"/>
          <w:color w:val="000000" w:themeColor="text1"/>
          <w:sz w:val="40"/>
          <w:szCs w:val="40"/>
          <w:rtl/>
        </w:rPr>
        <w:t>العنزي</w:t>
      </w:r>
      <w:proofErr w:type="spellEnd"/>
      <w:r w:rsidRPr="00B63EC2">
        <w:rPr>
          <w:rFonts w:hint="cs"/>
          <w:color w:val="000000" w:themeColor="text1"/>
          <w:sz w:val="40"/>
          <w:szCs w:val="40"/>
          <w:rtl/>
        </w:rPr>
        <w:t xml:space="preserve"> </w:t>
      </w:r>
      <w:proofErr w:type="spellStart"/>
      <w:r w:rsidRPr="00B63EC2">
        <w:rPr>
          <w:rFonts w:hint="cs"/>
          <w:color w:val="000000" w:themeColor="text1"/>
          <w:sz w:val="40"/>
          <w:szCs w:val="40"/>
          <w:rtl/>
        </w:rPr>
        <w:t>(</w:t>
      </w:r>
      <w:proofErr w:type="spellEnd"/>
      <w:r w:rsidRPr="00B63EC2">
        <w:rPr>
          <w:rFonts w:hint="cs"/>
          <w:color w:val="000000" w:themeColor="text1"/>
          <w:sz w:val="40"/>
          <w:szCs w:val="40"/>
          <w:rtl/>
        </w:rPr>
        <w:t xml:space="preserve"> لخصت المدخل الثاني </w:t>
      </w:r>
      <w:proofErr w:type="spellStart"/>
      <w:r w:rsidRPr="00B63EC2">
        <w:rPr>
          <w:rFonts w:hint="cs"/>
          <w:color w:val="000000" w:themeColor="text1"/>
          <w:sz w:val="40"/>
          <w:szCs w:val="40"/>
          <w:rtl/>
        </w:rPr>
        <w:t>:</w:t>
      </w:r>
      <w:proofErr w:type="spellEnd"/>
      <w:r w:rsidRPr="00B63EC2">
        <w:rPr>
          <w:rFonts w:hint="cs"/>
          <w:color w:val="000000" w:themeColor="text1"/>
          <w:sz w:val="40"/>
          <w:szCs w:val="40"/>
          <w:rtl/>
        </w:rPr>
        <w:t xml:space="preserve"> المدخل الادبي </w:t>
      </w:r>
      <w:proofErr w:type="spellStart"/>
      <w:r w:rsidRPr="00B63EC2">
        <w:rPr>
          <w:rFonts w:hint="cs"/>
          <w:color w:val="000000" w:themeColor="text1"/>
          <w:sz w:val="40"/>
          <w:szCs w:val="40"/>
          <w:rtl/>
        </w:rPr>
        <w:t>)</w:t>
      </w:r>
      <w:proofErr w:type="spellEnd"/>
    </w:p>
    <w:p w:rsidR="00B63EC2" w:rsidRPr="00B63EC2" w:rsidRDefault="00B63EC2" w:rsidP="00B63EC2">
      <w:pPr>
        <w:spacing w:line="240" w:lineRule="auto"/>
        <w:jc w:val="center"/>
        <w:rPr>
          <w:color w:val="000000" w:themeColor="text1"/>
          <w:sz w:val="40"/>
          <w:szCs w:val="40"/>
          <w:rtl/>
        </w:rPr>
      </w:pPr>
      <w:r w:rsidRPr="00B63EC2">
        <w:rPr>
          <w:rFonts w:hint="cs"/>
          <w:color w:val="000000" w:themeColor="text1"/>
          <w:sz w:val="40"/>
          <w:szCs w:val="40"/>
          <w:rtl/>
        </w:rPr>
        <w:t xml:space="preserve">حنان </w:t>
      </w:r>
      <w:proofErr w:type="spellStart"/>
      <w:r w:rsidRPr="00B63EC2">
        <w:rPr>
          <w:rFonts w:hint="cs"/>
          <w:color w:val="000000" w:themeColor="text1"/>
          <w:sz w:val="40"/>
          <w:szCs w:val="40"/>
          <w:rtl/>
        </w:rPr>
        <w:t>الشثري</w:t>
      </w:r>
      <w:proofErr w:type="spellEnd"/>
      <w:r w:rsidRPr="00B63EC2">
        <w:rPr>
          <w:rFonts w:hint="cs"/>
          <w:color w:val="000000" w:themeColor="text1"/>
          <w:sz w:val="40"/>
          <w:szCs w:val="40"/>
          <w:rtl/>
        </w:rPr>
        <w:t xml:space="preserve"> </w:t>
      </w:r>
      <w:proofErr w:type="spellStart"/>
      <w:r w:rsidRPr="00B63EC2">
        <w:rPr>
          <w:rFonts w:hint="cs"/>
          <w:color w:val="000000" w:themeColor="text1"/>
          <w:sz w:val="40"/>
          <w:szCs w:val="40"/>
          <w:rtl/>
        </w:rPr>
        <w:t>(</w:t>
      </w:r>
      <w:proofErr w:type="spellEnd"/>
      <w:r w:rsidRPr="00B63EC2">
        <w:rPr>
          <w:rFonts w:hint="cs"/>
          <w:color w:val="000000" w:themeColor="text1"/>
          <w:sz w:val="40"/>
          <w:szCs w:val="40"/>
          <w:rtl/>
        </w:rPr>
        <w:t xml:space="preserve"> صممت الخريطة </w:t>
      </w:r>
      <w:proofErr w:type="spellStart"/>
      <w:r w:rsidRPr="00B63EC2">
        <w:rPr>
          <w:rFonts w:hint="cs"/>
          <w:color w:val="000000" w:themeColor="text1"/>
          <w:sz w:val="40"/>
          <w:szCs w:val="40"/>
          <w:rtl/>
        </w:rPr>
        <w:t>)</w:t>
      </w:r>
      <w:proofErr w:type="spellEnd"/>
    </w:p>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Default="00B63EC2" w:rsidP="004A3887">
      <w:pPr>
        <w:spacing w:line="240" w:lineRule="auto"/>
        <w:jc w:val="center"/>
        <w:rPr>
          <w:b/>
          <w:bCs/>
          <w:color w:val="C00000"/>
          <w:sz w:val="40"/>
          <w:szCs w:val="40"/>
          <w:rtl/>
        </w:rPr>
      </w:pPr>
    </w:p>
    <w:p w:rsidR="00B63EC2" w:rsidRDefault="00B63EC2" w:rsidP="00B63EC2">
      <w:pPr>
        <w:spacing w:line="240" w:lineRule="auto"/>
        <w:rPr>
          <w:b/>
          <w:bCs/>
          <w:color w:val="C00000"/>
          <w:sz w:val="40"/>
          <w:szCs w:val="40"/>
          <w:rtl/>
        </w:rPr>
      </w:pPr>
    </w:p>
    <w:p w:rsidR="004A3887" w:rsidRPr="004A3887" w:rsidRDefault="00B63EC2" w:rsidP="00B63EC2">
      <w:pPr>
        <w:spacing w:line="240" w:lineRule="auto"/>
        <w:rPr>
          <w:b/>
          <w:bCs/>
          <w:color w:val="C00000"/>
          <w:sz w:val="40"/>
          <w:szCs w:val="40"/>
          <w:rtl/>
        </w:rPr>
      </w:pPr>
      <w:r>
        <w:rPr>
          <w:rFonts w:hint="cs"/>
          <w:b/>
          <w:bCs/>
          <w:color w:val="C00000"/>
          <w:sz w:val="40"/>
          <w:szCs w:val="40"/>
          <w:rtl/>
        </w:rPr>
        <w:lastRenderedPageBreak/>
        <w:t xml:space="preserve">             </w:t>
      </w:r>
      <w:r w:rsidR="00776734">
        <w:rPr>
          <w:rFonts w:hint="cs"/>
          <w:b/>
          <w:bCs/>
          <w:color w:val="C00000"/>
          <w:sz w:val="40"/>
          <w:szCs w:val="40"/>
          <w:rtl/>
        </w:rPr>
        <w:t>_</w:t>
      </w:r>
      <w:r w:rsidR="004A3887" w:rsidRPr="004A3887">
        <w:rPr>
          <w:rFonts w:hint="cs"/>
          <w:b/>
          <w:bCs/>
          <w:color w:val="C00000"/>
          <w:sz w:val="40"/>
          <w:szCs w:val="40"/>
          <w:rtl/>
        </w:rPr>
        <w:t xml:space="preserve">المدخل التاريخي الأسطوري </w:t>
      </w:r>
      <w:r w:rsidR="00776734">
        <w:rPr>
          <w:rFonts w:hint="cs"/>
          <w:b/>
          <w:bCs/>
          <w:color w:val="C00000"/>
          <w:sz w:val="40"/>
          <w:szCs w:val="40"/>
          <w:rtl/>
        </w:rPr>
        <w:t>_</w:t>
      </w:r>
    </w:p>
    <w:p w:rsidR="004A3887" w:rsidRDefault="00680BA0">
      <w:r w:rsidRPr="00680BA0">
        <w:rPr>
          <w:b/>
          <w:bCs/>
          <w:noProof/>
          <w:color w:val="FF0000"/>
          <w:sz w:val="40"/>
          <w:szCs w:val="40"/>
        </w:rPr>
        <w:pict>
          <v:roundrect id="_x0000_s1026" style="position:absolute;left:0;text-align:left;margin-left:10.45pt;margin-top:18.9pt;width:442.9pt;height:55.25pt;z-index:251658240" arcsize="10923f">
            <v:textbox style="mso-next-textbox:#_x0000_s1026">
              <w:txbxContent>
                <w:p w:rsidR="004A3887" w:rsidRPr="00A076D6" w:rsidRDefault="004A3887" w:rsidP="00776734">
                  <w:pPr>
                    <w:shd w:val="clear" w:color="auto" w:fill="EEECE1" w:themeFill="background2"/>
                    <w:spacing w:line="240" w:lineRule="auto"/>
                    <w:jc w:val="center"/>
                    <w:rPr>
                      <w:b/>
                      <w:bCs/>
                      <w:sz w:val="24"/>
                      <w:szCs w:val="24"/>
                      <w:rtl/>
                    </w:rPr>
                  </w:pPr>
                  <w:r w:rsidRPr="00A076D6">
                    <w:rPr>
                      <w:rFonts w:hint="cs"/>
                      <w:b/>
                      <w:bCs/>
                      <w:color w:val="FF0000"/>
                      <w:sz w:val="24"/>
                      <w:szCs w:val="24"/>
                      <w:rtl/>
                    </w:rPr>
                    <w:t xml:space="preserve">المطلب الأول </w:t>
                  </w:r>
                  <w:proofErr w:type="spellStart"/>
                  <w:r w:rsidRPr="00A076D6">
                    <w:rPr>
                      <w:rFonts w:hint="cs"/>
                      <w:b/>
                      <w:bCs/>
                      <w:color w:val="FF0000"/>
                      <w:sz w:val="24"/>
                      <w:szCs w:val="24"/>
                      <w:rtl/>
                    </w:rPr>
                    <w:t>:</w:t>
                  </w:r>
                  <w:proofErr w:type="spellEnd"/>
                  <w:r w:rsidRPr="00A076D6">
                    <w:rPr>
                      <w:rFonts w:hint="cs"/>
                      <w:b/>
                      <w:bCs/>
                      <w:color w:val="FF0000"/>
                      <w:sz w:val="24"/>
                      <w:szCs w:val="24"/>
                      <w:rtl/>
                    </w:rPr>
                    <w:t xml:space="preserve"> الموقف العلماني </w:t>
                  </w:r>
                  <w:proofErr w:type="spellStart"/>
                  <w:r w:rsidRPr="00A076D6">
                    <w:rPr>
                      <w:rFonts w:hint="cs"/>
                      <w:b/>
                      <w:bCs/>
                      <w:color w:val="FF0000"/>
                      <w:sz w:val="24"/>
                      <w:szCs w:val="24"/>
                      <w:rtl/>
                    </w:rPr>
                    <w:t>:</w:t>
                  </w:r>
                  <w:proofErr w:type="spellEnd"/>
                  <w:r w:rsidRPr="00A076D6">
                    <w:rPr>
                      <w:rFonts w:hint="cs"/>
                      <w:b/>
                      <w:bCs/>
                      <w:sz w:val="24"/>
                      <w:szCs w:val="24"/>
                      <w:rtl/>
                    </w:rPr>
                    <w:t xml:space="preserve"> يسلك فريق من </w:t>
                  </w:r>
                  <w:proofErr w:type="spellStart"/>
                  <w:r w:rsidRPr="00A076D6">
                    <w:rPr>
                      <w:rFonts w:hint="cs"/>
                      <w:b/>
                      <w:bCs/>
                      <w:sz w:val="24"/>
                      <w:szCs w:val="24"/>
                      <w:rtl/>
                    </w:rPr>
                    <w:t>العلمانين</w:t>
                  </w:r>
                  <w:proofErr w:type="spellEnd"/>
                  <w:r w:rsidRPr="00A076D6">
                    <w:rPr>
                      <w:rFonts w:hint="cs"/>
                      <w:b/>
                      <w:bCs/>
                      <w:sz w:val="24"/>
                      <w:szCs w:val="24"/>
                      <w:rtl/>
                    </w:rPr>
                    <w:t xml:space="preserve"> مسلكا اخر لتحجيم دور القران الكريم وفاعليته في الحياة والفكر والسلوك يتوجهون من خلاله الى أبعاد النص وآفاقه التاريخية وأخباره عن الأمم الغابرة والش</w:t>
                  </w:r>
                  <w:r>
                    <w:rPr>
                      <w:rFonts w:hint="cs"/>
                      <w:b/>
                      <w:bCs/>
                      <w:sz w:val="24"/>
                      <w:szCs w:val="24"/>
                      <w:rtl/>
                    </w:rPr>
                    <w:t xml:space="preserve">عوب الدارسة والحضارات البائدة </w:t>
                  </w:r>
                  <w:proofErr w:type="spellStart"/>
                  <w:r>
                    <w:rPr>
                      <w:rFonts w:hint="cs"/>
                      <w:b/>
                      <w:bCs/>
                      <w:sz w:val="24"/>
                      <w:szCs w:val="24"/>
                      <w:rtl/>
                    </w:rPr>
                    <w:t>.</w:t>
                  </w:r>
                  <w:proofErr w:type="spellEnd"/>
                </w:p>
                <w:p w:rsidR="004A3887" w:rsidRPr="004A3887" w:rsidRDefault="004A3887" w:rsidP="004A3887"/>
              </w:txbxContent>
            </v:textbox>
            <w10:wrap anchorx="page"/>
          </v:roundrect>
        </w:pict>
      </w:r>
    </w:p>
    <w:p w:rsidR="004A3887" w:rsidRDefault="004A3887" w:rsidP="004A3887"/>
    <w:p w:rsidR="00ED7227" w:rsidRDefault="00ED7227" w:rsidP="004A3887">
      <w:pPr>
        <w:jc w:val="right"/>
        <w:rPr>
          <w:rtl/>
        </w:rPr>
      </w:pPr>
    </w:p>
    <w:p w:rsidR="004A3887" w:rsidRDefault="004A3887" w:rsidP="004A3887">
      <w:pPr>
        <w:jc w:val="right"/>
        <w:rPr>
          <w:rtl/>
        </w:rPr>
      </w:pPr>
    </w:p>
    <w:p w:rsidR="004A3887" w:rsidRDefault="004A3887" w:rsidP="004A3887">
      <w:pPr>
        <w:jc w:val="right"/>
        <w:rPr>
          <w:rtl/>
        </w:rPr>
      </w:pPr>
      <w:r>
        <w:rPr>
          <w:noProof/>
        </w:rPr>
        <w:drawing>
          <wp:inline distT="0" distB="0" distL="0" distR="0">
            <wp:extent cx="5475767" cy="6023344"/>
            <wp:effectExtent l="361950" t="0" r="353533" b="0"/>
            <wp:docPr id="3"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776734" w:rsidRDefault="00776734" w:rsidP="004A3887">
      <w:pPr>
        <w:jc w:val="right"/>
        <w:rPr>
          <w:rtl/>
        </w:rPr>
      </w:pPr>
    </w:p>
    <w:p w:rsidR="00776734" w:rsidRDefault="00776734" w:rsidP="004A3887">
      <w:pPr>
        <w:jc w:val="right"/>
        <w:rPr>
          <w:rtl/>
        </w:rPr>
      </w:pPr>
    </w:p>
    <w:p w:rsidR="00776734" w:rsidRDefault="00776734" w:rsidP="004A3887">
      <w:pPr>
        <w:jc w:val="right"/>
        <w:rPr>
          <w:rtl/>
        </w:rPr>
      </w:pPr>
    </w:p>
    <w:p w:rsidR="00776734" w:rsidRDefault="00776734" w:rsidP="004A3887">
      <w:pPr>
        <w:jc w:val="right"/>
        <w:rPr>
          <w:rtl/>
        </w:rPr>
      </w:pPr>
    </w:p>
    <w:p w:rsidR="003F6F88" w:rsidRDefault="003F6F88" w:rsidP="004A3887">
      <w:pPr>
        <w:jc w:val="right"/>
        <w:rPr>
          <w:rtl/>
        </w:rPr>
      </w:pPr>
    </w:p>
    <w:p w:rsidR="0002377E" w:rsidRDefault="00680BA0" w:rsidP="004A3887">
      <w:pPr>
        <w:jc w:val="right"/>
      </w:pPr>
      <w:r>
        <w:rPr>
          <w:noProof/>
        </w:rPr>
        <w:pict>
          <v:roundrect id="_x0000_s1028" style="position:absolute;margin-left:10.45pt;margin-top:5.95pt;width:411.1pt;height:52.7pt;z-index:251659264" arcsize="10923f">
            <v:textbox style="mso-next-textbox:#_x0000_s1028">
              <w:txbxContent>
                <w:p w:rsidR="004A3887" w:rsidRPr="004A3887" w:rsidRDefault="004A3887" w:rsidP="00776734">
                  <w:pPr>
                    <w:shd w:val="clear" w:color="auto" w:fill="EEECE1" w:themeFill="background2"/>
                    <w:spacing w:line="240" w:lineRule="auto"/>
                    <w:rPr>
                      <w:b/>
                      <w:bCs/>
                      <w:sz w:val="24"/>
                      <w:szCs w:val="24"/>
                    </w:rPr>
                  </w:pPr>
                  <w:proofErr w:type="spellStart"/>
                  <w:r w:rsidRPr="00A076D6">
                    <w:rPr>
                      <w:rFonts w:hint="cs"/>
                      <w:b/>
                      <w:bCs/>
                      <w:color w:val="FF0000"/>
                      <w:sz w:val="24"/>
                      <w:szCs w:val="24"/>
                      <w:rtl/>
                    </w:rPr>
                    <w:t>ثانيآ</w:t>
                  </w:r>
                  <w:proofErr w:type="spellEnd"/>
                  <w:r w:rsidRPr="00A076D6">
                    <w:rPr>
                      <w:rFonts w:hint="cs"/>
                      <w:b/>
                      <w:bCs/>
                      <w:color w:val="FF0000"/>
                      <w:sz w:val="24"/>
                      <w:szCs w:val="24"/>
                      <w:rtl/>
                    </w:rPr>
                    <w:t xml:space="preserve"> </w:t>
                  </w:r>
                  <w:proofErr w:type="spellStart"/>
                  <w:r w:rsidRPr="00A076D6">
                    <w:rPr>
                      <w:rFonts w:hint="cs"/>
                      <w:b/>
                      <w:bCs/>
                      <w:color w:val="FF0000"/>
                      <w:sz w:val="24"/>
                      <w:szCs w:val="24"/>
                      <w:rtl/>
                    </w:rPr>
                    <w:t>:</w:t>
                  </w:r>
                  <w:proofErr w:type="spellEnd"/>
                  <w:r w:rsidRPr="00A076D6">
                    <w:rPr>
                      <w:rFonts w:hint="cs"/>
                      <w:b/>
                      <w:bCs/>
                      <w:color w:val="FF0000"/>
                      <w:sz w:val="24"/>
                      <w:szCs w:val="24"/>
                      <w:rtl/>
                    </w:rPr>
                    <w:t xml:space="preserve"> تعقيب ونقد </w:t>
                  </w:r>
                  <w:proofErr w:type="spellStart"/>
                  <w:r w:rsidRPr="00A076D6">
                    <w:rPr>
                      <w:rFonts w:hint="cs"/>
                      <w:b/>
                      <w:bCs/>
                      <w:color w:val="FF0000"/>
                      <w:sz w:val="24"/>
                      <w:szCs w:val="24"/>
                      <w:rtl/>
                    </w:rPr>
                    <w:t>:</w:t>
                  </w:r>
                  <w:proofErr w:type="spellEnd"/>
                  <w:r w:rsidRPr="00A076D6">
                    <w:rPr>
                      <w:rFonts w:hint="cs"/>
                      <w:b/>
                      <w:bCs/>
                      <w:sz w:val="24"/>
                      <w:szCs w:val="24"/>
                      <w:rtl/>
                    </w:rPr>
                    <w:t xml:space="preserve"> لم تختلف الرؤية العلمانية كثيرا عبر العقود الممتدة بين خلف الله والمعاصرين أمثال أركون رغم أن خلف الله بنظر أركون لم</w:t>
                  </w:r>
                  <w:r>
                    <w:rPr>
                      <w:rFonts w:hint="cs"/>
                      <w:b/>
                      <w:bCs/>
                      <w:sz w:val="24"/>
                      <w:szCs w:val="24"/>
                      <w:rtl/>
                    </w:rPr>
                    <w:t xml:space="preserve"> يكن مسلحا بالمنهجيات الحديثة </w:t>
                  </w:r>
                  <w:proofErr w:type="spellStart"/>
                  <w:r>
                    <w:rPr>
                      <w:rFonts w:hint="cs"/>
                      <w:b/>
                      <w:bCs/>
                      <w:sz w:val="24"/>
                      <w:szCs w:val="24"/>
                      <w:rtl/>
                    </w:rPr>
                    <w:t>.</w:t>
                  </w:r>
                  <w:proofErr w:type="spellEnd"/>
                </w:p>
              </w:txbxContent>
            </v:textbox>
            <w10:wrap anchorx="page"/>
          </v:roundrect>
        </w:pict>
      </w:r>
    </w:p>
    <w:p w:rsidR="0002377E" w:rsidRDefault="0002377E" w:rsidP="0002377E"/>
    <w:p w:rsidR="004A3887" w:rsidRDefault="004A3887" w:rsidP="0002377E">
      <w:pPr>
        <w:jc w:val="right"/>
        <w:rPr>
          <w:rtl/>
        </w:rPr>
      </w:pPr>
    </w:p>
    <w:p w:rsidR="0002377E" w:rsidRDefault="0002377E" w:rsidP="0002377E">
      <w:pPr>
        <w:jc w:val="right"/>
        <w:rPr>
          <w:rtl/>
        </w:rPr>
      </w:pPr>
    </w:p>
    <w:p w:rsidR="0002377E" w:rsidRDefault="0002377E" w:rsidP="0002377E">
      <w:pPr>
        <w:jc w:val="right"/>
        <w:rPr>
          <w:rtl/>
        </w:rPr>
      </w:pPr>
      <w:r>
        <w:rPr>
          <w:rFonts w:hint="cs"/>
          <w:noProof/>
        </w:rPr>
        <w:drawing>
          <wp:inline distT="0" distB="0" distL="0" distR="0">
            <wp:extent cx="5414187" cy="4678326"/>
            <wp:effectExtent l="19050" t="190500" r="15063" b="179424"/>
            <wp:docPr id="5"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F6F88" w:rsidRDefault="003F6F88" w:rsidP="0002377E">
      <w:pPr>
        <w:jc w:val="right"/>
        <w:rPr>
          <w:rtl/>
        </w:rPr>
      </w:pPr>
    </w:p>
    <w:p w:rsidR="003F6F88" w:rsidRDefault="003F6F88" w:rsidP="0002377E">
      <w:pPr>
        <w:jc w:val="right"/>
        <w:rPr>
          <w:rtl/>
        </w:rPr>
      </w:pPr>
    </w:p>
    <w:p w:rsidR="003F6F88" w:rsidRDefault="003F6F88" w:rsidP="0002377E">
      <w:pPr>
        <w:jc w:val="right"/>
        <w:rPr>
          <w:rtl/>
        </w:rPr>
      </w:pPr>
    </w:p>
    <w:p w:rsidR="003F6F88" w:rsidRDefault="003F6F88" w:rsidP="0002377E">
      <w:pPr>
        <w:jc w:val="right"/>
        <w:rPr>
          <w:rtl/>
        </w:rPr>
      </w:pPr>
    </w:p>
    <w:p w:rsidR="003F6F88" w:rsidRDefault="003F6F88" w:rsidP="0002377E">
      <w:pPr>
        <w:jc w:val="right"/>
        <w:rPr>
          <w:rtl/>
        </w:rPr>
      </w:pPr>
    </w:p>
    <w:p w:rsidR="003F6F88" w:rsidRDefault="003F6F88" w:rsidP="0002377E">
      <w:pPr>
        <w:jc w:val="right"/>
        <w:rPr>
          <w:rtl/>
        </w:rPr>
      </w:pPr>
    </w:p>
    <w:p w:rsidR="003F6F88" w:rsidRDefault="003F6F88" w:rsidP="0002377E">
      <w:pPr>
        <w:jc w:val="right"/>
        <w:rPr>
          <w:rtl/>
        </w:rPr>
      </w:pPr>
      <w:r>
        <w:rPr>
          <w:rFonts w:hint="cs"/>
          <w:noProof/>
          <w:rtl/>
        </w:rPr>
        <w:lastRenderedPageBreak/>
        <w:drawing>
          <wp:inline distT="0" distB="0" distL="0" distR="0">
            <wp:extent cx="5591441" cy="6741042"/>
            <wp:effectExtent l="19050" t="0" r="28309" b="2658"/>
            <wp:docPr id="2"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F6F88" w:rsidRDefault="003F6F88" w:rsidP="0002377E">
      <w:pPr>
        <w:jc w:val="right"/>
        <w:rPr>
          <w:rtl/>
        </w:rPr>
      </w:pPr>
    </w:p>
    <w:p w:rsidR="00800553" w:rsidRDefault="00800553" w:rsidP="0002377E">
      <w:pPr>
        <w:jc w:val="right"/>
        <w:rPr>
          <w:rtl/>
        </w:rPr>
      </w:pPr>
    </w:p>
    <w:p w:rsidR="00800553" w:rsidRDefault="00800553" w:rsidP="0002377E">
      <w:pPr>
        <w:jc w:val="right"/>
        <w:rPr>
          <w:rtl/>
        </w:rPr>
      </w:pPr>
    </w:p>
    <w:p w:rsidR="00800553" w:rsidRDefault="00800553" w:rsidP="0002377E">
      <w:pPr>
        <w:jc w:val="right"/>
        <w:rPr>
          <w:rtl/>
        </w:rPr>
      </w:pPr>
    </w:p>
    <w:p w:rsidR="00800553" w:rsidRDefault="00800553" w:rsidP="0002377E">
      <w:pPr>
        <w:jc w:val="right"/>
        <w:rPr>
          <w:rtl/>
        </w:rPr>
      </w:pPr>
    </w:p>
    <w:p w:rsidR="00800553" w:rsidRDefault="00800553" w:rsidP="0002377E">
      <w:pPr>
        <w:jc w:val="right"/>
        <w:rPr>
          <w:rtl/>
        </w:rPr>
      </w:pPr>
    </w:p>
    <w:p w:rsidR="00800553" w:rsidRPr="002A4E8C" w:rsidRDefault="00800553" w:rsidP="002A4E8C">
      <w:pPr>
        <w:rPr>
          <w:b/>
          <w:bCs/>
          <w:sz w:val="36"/>
          <w:szCs w:val="36"/>
          <w:rtl/>
        </w:rPr>
      </w:pPr>
      <w:r w:rsidRPr="002A4E8C">
        <w:rPr>
          <w:rFonts w:hint="cs"/>
          <w:b/>
          <w:bCs/>
          <w:sz w:val="36"/>
          <w:szCs w:val="36"/>
          <w:rtl/>
        </w:rPr>
        <w:lastRenderedPageBreak/>
        <w:t xml:space="preserve">المبحث الاول </w:t>
      </w:r>
      <w:proofErr w:type="spellStart"/>
      <w:r w:rsidRPr="002A4E8C">
        <w:rPr>
          <w:rFonts w:hint="cs"/>
          <w:b/>
          <w:bCs/>
          <w:sz w:val="36"/>
          <w:szCs w:val="36"/>
          <w:rtl/>
        </w:rPr>
        <w:t>..</w:t>
      </w:r>
      <w:proofErr w:type="spellEnd"/>
    </w:p>
    <w:p w:rsidR="002A4E8C" w:rsidRPr="002A4E8C" w:rsidRDefault="00800553" w:rsidP="002A4E8C">
      <w:pPr>
        <w:rPr>
          <w:b/>
          <w:bCs/>
          <w:sz w:val="36"/>
          <w:szCs w:val="36"/>
          <w:rtl/>
        </w:rPr>
      </w:pPr>
      <w:r w:rsidRPr="002A4E8C">
        <w:rPr>
          <w:rFonts w:hint="cs"/>
          <w:b/>
          <w:bCs/>
          <w:sz w:val="36"/>
          <w:szCs w:val="36"/>
          <w:rtl/>
        </w:rPr>
        <w:t xml:space="preserve">النزعه  الانسية  في العالم الغربي </w:t>
      </w:r>
      <w:proofErr w:type="spellStart"/>
      <w:r w:rsidR="002A4E8C" w:rsidRPr="002A4E8C">
        <w:rPr>
          <w:rFonts w:hint="cs"/>
          <w:b/>
          <w:bCs/>
          <w:sz w:val="36"/>
          <w:szCs w:val="36"/>
          <w:rtl/>
        </w:rPr>
        <w:t>:</w:t>
      </w:r>
      <w:proofErr w:type="spellEnd"/>
    </w:p>
    <w:p w:rsidR="00800553" w:rsidRDefault="006F56D3" w:rsidP="002A4E8C">
      <w:pPr>
        <w:rPr>
          <w:rtl/>
        </w:rPr>
      </w:pPr>
      <w:r>
        <w:rPr>
          <w:rFonts w:hint="cs"/>
          <w:noProof/>
          <w:rtl/>
        </w:rPr>
        <w:drawing>
          <wp:inline distT="0" distB="0" distL="0" distR="0">
            <wp:extent cx="5820439" cy="6879265"/>
            <wp:effectExtent l="38100" t="0" r="27911" b="0"/>
            <wp:docPr id="12" name="رسم تخطيطي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00553" w:rsidRDefault="00800553" w:rsidP="0002377E">
      <w:pPr>
        <w:jc w:val="right"/>
        <w:rPr>
          <w:rtl/>
        </w:rPr>
      </w:pPr>
    </w:p>
    <w:p w:rsidR="006F56D3" w:rsidRDefault="006F56D3" w:rsidP="0002377E">
      <w:pPr>
        <w:jc w:val="right"/>
        <w:rPr>
          <w:rtl/>
        </w:rPr>
      </w:pPr>
    </w:p>
    <w:p w:rsidR="006F56D3" w:rsidRDefault="006F56D3" w:rsidP="0002377E">
      <w:pPr>
        <w:jc w:val="right"/>
        <w:rPr>
          <w:rtl/>
        </w:rPr>
      </w:pPr>
    </w:p>
    <w:p w:rsidR="006F56D3" w:rsidRDefault="006F56D3" w:rsidP="0002377E">
      <w:pPr>
        <w:jc w:val="right"/>
        <w:rPr>
          <w:rtl/>
        </w:rPr>
      </w:pPr>
    </w:p>
    <w:p w:rsidR="006F56D3" w:rsidRDefault="006F56D3" w:rsidP="0002377E">
      <w:pPr>
        <w:jc w:val="right"/>
        <w:rPr>
          <w:rtl/>
        </w:rPr>
      </w:pPr>
    </w:p>
    <w:p w:rsidR="006F56D3" w:rsidRDefault="006F56D3" w:rsidP="0002377E">
      <w:pPr>
        <w:jc w:val="right"/>
        <w:rPr>
          <w:rtl/>
        </w:rPr>
      </w:pPr>
    </w:p>
    <w:p w:rsidR="006F56D3" w:rsidRDefault="006F56D3" w:rsidP="0002377E">
      <w:pPr>
        <w:jc w:val="right"/>
        <w:rPr>
          <w:rtl/>
        </w:rPr>
      </w:pPr>
    </w:p>
    <w:p w:rsidR="006F56D3" w:rsidRDefault="006F56D3" w:rsidP="0002377E">
      <w:pPr>
        <w:jc w:val="right"/>
        <w:rPr>
          <w:rtl/>
        </w:rPr>
      </w:pPr>
    </w:p>
    <w:p w:rsidR="006F56D3" w:rsidRDefault="006F56D3" w:rsidP="0002377E">
      <w:pPr>
        <w:jc w:val="right"/>
        <w:rPr>
          <w:rtl/>
        </w:rPr>
      </w:pPr>
      <w:r>
        <w:rPr>
          <w:rFonts w:hint="cs"/>
          <w:noProof/>
          <w:rtl/>
        </w:rPr>
        <w:drawing>
          <wp:inline distT="0" distB="0" distL="0" distR="0">
            <wp:extent cx="5839490" cy="5422605"/>
            <wp:effectExtent l="19050" t="0" r="8860" b="0"/>
            <wp:docPr id="15" name="رسم تخطيطي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6F56D3" w:rsidRPr="002A4E8C" w:rsidRDefault="002A4E8C" w:rsidP="002A4E8C">
      <w:pPr>
        <w:pStyle w:val="a4"/>
        <w:numPr>
          <w:ilvl w:val="0"/>
          <w:numId w:val="1"/>
        </w:numPr>
        <w:jc w:val="right"/>
        <w:rPr>
          <w:b/>
          <w:bCs/>
          <w:sz w:val="40"/>
          <w:szCs w:val="40"/>
          <w:rtl/>
        </w:rPr>
      </w:pPr>
      <w:r w:rsidRPr="002A4E8C">
        <w:rPr>
          <w:rFonts w:hint="cs"/>
          <w:b/>
          <w:bCs/>
          <w:sz w:val="40"/>
          <w:szCs w:val="40"/>
          <w:rtl/>
        </w:rPr>
        <w:t xml:space="preserve">حنان </w:t>
      </w:r>
      <w:proofErr w:type="spellStart"/>
      <w:r w:rsidRPr="002A4E8C">
        <w:rPr>
          <w:rFonts w:hint="cs"/>
          <w:b/>
          <w:bCs/>
          <w:sz w:val="40"/>
          <w:szCs w:val="40"/>
          <w:rtl/>
        </w:rPr>
        <w:t>الشثري</w:t>
      </w:r>
      <w:proofErr w:type="spellEnd"/>
    </w:p>
    <w:p w:rsidR="002A4E8C" w:rsidRPr="002A4E8C" w:rsidRDefault="002A4E8C" w:rsidP="002A4E8C">
      <w:pPr>
        <w:pStyle w:val="a4"/>
        <w:numPr>
          <w:ilvl w:val="0"/>
          <w:numId w:val="1"/>
        </w:numPr>
        <w:jc w:val="right"/>
        <w:rPr>
          <w:b/>
          <w:bCs/>
          <w:sz w:val="40"/>
          <w:szCs w:val="40"/>
          <w:rtl/>
        </w:rPr>
      </w:pPr>
      <w:r w:rsidRPr="002A4E8C">
        <w:rPr>
          <w:rFonts w:hint="cs"/>
          <w:b/>
          <w:bCs/>
          <w:sz w:val="40"/>
          <w:szCs w:val="40"/>
          <w:rtl/>
        </w:rPr>
        <w:t>وجدان الراشد</w:t>
      </w:r>
    </w:p>
    <w:p w:rsidR="002A4E8C" w:rsidRPr="002A4E8C" w:rsidRDefault="002A4E8C" w:rsidP="002A4E8C">
      <w:pPr>
        <w:pStyle w:val="a4"/>
        <w:numPr>
          <w:ilvl w:val="0"/>
          <w:numId w:val="1"/>
        </w:numPr>
        <w:jc w:val="right"/>
        <w:rPr>
          <w:b/>
          <w:bCs/>
          <w:sz w:val="40"/>
          <w:szCs w:val="40"/>
          <w:rtl/>
        </w:rPr>
      </w:pPr>
      <w:r w:rsidRPr="002A4E8C">
        <w:rPr>
          <w:rFonts w:hint="cs"/>
          <w:b/>
          <w:bCs/>
          <w:sz w:val="40"/>
          <w:szCs w:val="40"/>
          <w:rtl/>
        </w:rPr>
        <w:t xml:space="preserve">شعاع </w:t>
      </w:r>
      <w:proofErr w:type="spellStart"/>
      <w:r w:rsidRPr="002A4E8C">
        <w:rPr>
          <w:rFonts w:hint="cs"/>
          <w:b/>
          <w:bCs/>
          <w:sz w:val="40"/>
          <w:szCs w:val="40"/>
          <w:rtl/>
        </w:rPr>
        <w:t>العنزي</w:t>
      </w:r>
      <w:proofErr w:type="spellEnd"/>
    </w:p>
    <w:p w:rsidR="006F56D3" w:rsidRDefault="006F56D3" w:rsidP="0002377E">
      <w:pPr>
        <w:jc w:val="right"/>
        <w:rPr>
          <w:rtl/>
        </w:rPr>
      </w:pPr>
    </w:p>
    <w:sectPr w:rsidR="006F56D3" w:rsidSect="00B63EC2">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917C4"/>
    <w:multiLevelType w:val="hybridMultilevel"/>
    <w:tmpl w:val="C61C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4A3887"/>
    <w:rsid w:val="0002377E"/>
    <w:rsid w:val="00070B07"/>
    <w:rsid w:val="002A4E8C"/>
    <w:rsid w:val="002B1B49"/>
    <w:rsid w:val="003F6F88"/>
    <w:rsid w:val="004A3887"/>
    <w:rsid w:val="00680BA0"/>
    <w:rsid w:val="006F56D3"/>
    <w:rsid w:val="00776734"/>
    <w:rsid w:val="007A6B05"/>
    <w:rsid w:val="00800553"/>
    <w:rsid w:val="00AD5942"/>
    <w:rsid w:val="00B63EC2"/>
    <w:rsid w:val="00B66C0A"/>
    <w:rsid w:val="00C21064"/>
    <w:rsid w:val="00C94419"/>
    <w:rsid w:val="00D0379E"/>
    <w:rsid w:val="00E87CCB"/>
    <w:rsid w:val="00E943AB"/>
    <w:rsid w:val="00ED7227"/>
    <w:rsid w:val="00F233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8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388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A3887"/>
    <w:rPr>
      <w:rFonts w:ascii="Tahoma" w:hAnsi="Tahoma" w:cs="Tahoma"/>
      <w:sz w:val="16"/>
      <w:szCs w:val="16"/>
    </w:rPr>
  </w:style>
  <w:style w:type="paragraph" w:styleId="a4">
    <w:name w:val="List Paragraph"/>
    <w:basedOn w:val="a"/>
    <w:uiPriority w:val="34"/>
    <w:qFormat/>
    <w:rsid w:val="002A4E8C"/>
    <w:pPr>
      <w:ind w:left="720"/>
      <w:contextualSpacing/>
    </w:pPr>
  </w:style>
</w:styles>
</file>

<file path=word/webSettings.xml><?xml version="1.0" encoding="utf-8"?>
<w:webSettings xmlns:r="http://schemas.openxmlformats.org/officeDocument/2006/relationships" xmlns:w="http://schemas.openxmlformats.org/wordprocessingml/2006/main">
  <w:divs>
    <w:div w:id="874776636">
      <w:bodyDiv w:val="1"/>
      <w:marLeft w:val="0"/>
      <w:marRight w:val="0"/>
      <w:marTop w:val="0"/>
      <w:marBottom w:val="0"/>
      <w:divBdr>
        <w:top w:val="none" w:sz="0" w:space="0" w:color="auto"/>
        <w:left w:val="none" w:sz="0" w:space="0" w:color="auto"/>
        <w:bottom w:val="none" w:sz="0" w:space="0" w:color="auto"/>
        <w:right w:val="none" w:sz="0" w:space="0" w:color="auto"/>
      </w:divBdr>
      <w:divsChild>
        <w:div w:id="113331487">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diagramLayout" Target="diagrams/layout5.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29" Type="http://schemas.microsoft.com/office/2007/relationships/diagramDrawing" Target="diagrams/drawing5.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10" Type="http://schemas.openxmlformats.org/officeDocument/2006/relationships/diagramData" Target="diagrams/data2.xml"/><Relationship Id="rId19" Type="http://schemas.microsoft.com/office/2007/relationships/diagramDrawing" Target="diagrams/drawing3.xm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63E03-AFAF-47DA-AE7D-1FF0CEB5E92B}" type="doc">
      <dgm:prSet loTypeId="urn:microsoft.com/office/officeart/2005/8/layout/cycle6" loCatId="relationship" qsTypeId="urn:microsoft.com/office/officeart/2005/8/quickstyle/simple1" qsCatId="simple" csTypeId="urn:microsoft.com/office/officeart/2005/8/colors/colorful1" csCatId="colorful" phldr="1"/>
      <dgm:spPr/>
      <dgm:t>
        <a:bodyPr/>
        <a:lstStyle/>
        <a:p>
          <a:pPr rtl="1"/>
          <a:endParaRPr lang="ar-SA"/>
        </a:p>
      </dgm:t>
    </dgm:pt>
    <dgm:pt modelId="{03A8E6F3-8CE1-4EEF-B45B-BAA85C572ED2}">
      <dgm:prSet phldrT="[نص]" custT="1"/>
      <dgm:spPr/>
      <dgm:t>
        <a:bodyPr/>
        <a:lstStyle/>
        <a:p>
          <a:pPr rtl="1"/>
          <a:r>
            <a:rPr lang="ar-SA" sz="1100" b="1"/>
            <a:t>1/ طه حسين والموثوقية القرانية : </a:t>
          </a:r>
          <a:endParaRPr lang="en-US" sz="1100"/>
        </a:p>
        <a:p>
          <a:pPr rtl="1"/>
          <a:r>
            <a:rPr lang="ar-SA" sz="1100" b="1"/>
            <a:t>شاع ذلك منذ أن طعن طه حسين في خبر القران الكريم على سيدنا ابراهيم واسماعيل عليهما السلام </a:t>
          </a:r>
          <a:endParaRPr lang="ar-SA" sz="1100"/>
        </a:p>
      </dgm:t>
    </dgm:pt>
    <dgm:pt modelId="{8C155ABA-1E9A-488B-A4A9-13E840AEE2E5}" type="parTrans" cxnId="{F5BEC89F-61E3-423B-BCCB-8A82BED28CCE}">
      <dgm:prSet/>
      <dgm:spPr/>
      <dgm:t>
        <a:bodyPr/>
        <a:lstStyle/>
        <a:p>
          <a:pPr rtl="1"/>
          <a:endParaRPr lang="ar-SA"/>
        </a:p>
      </dgm:t>
    </dgm:pt>
    <dgm:pt modelId="{2797276F-F7BB-4E8E-8E25-05B93A999945}" type="sibTrans" cxnId="{F5BEC89F-61E3-423B-BCCB-8A82BED28CCE}">
      <dgm:prSet/>
      <dgm:spPr/>
      <dgm:t>
        <a:bodyPr/>
        <a:lstStyle/>
        <a:p>
          <a:pPr rtl="1"/>
          <a:endParaRPr lang="ar-SA"/>
        </a:p>
      </dgm:t>
    </dgm:pt>
    <dgm:pt modelId="{E38C2DBA-4548-4BF7-913F-20FB656CFC7D}">
      <dgm:prSet phldrT="[نص]" custT="1"/>
      <dgm:spPr/>
      <dgm:t>
        <a:bodyPr/>
        <a:lstStyle/>
        <a:p>
          <a:pPr rtl="1"/>
          <a:r>
            <a:rPr lang="ar-SA" sz="1100" b="1"/>
            <a:t>2/ بيضة طه حسين : </a:t>
          </a:r>
          <a:endParaRPr lang="en-US" sz="1100"/>
        </a:p>
        <a:p>
          <a:pPr rtl="1"/>
          <a:r>
            <a:rPr lang="ar-SA" sz="1100" b="1"/>
            <a:t>غفر الله لطه حسين ولكن البيضة التي باضها احتضنها أمين خولي حتى أنقسمت فخرج منها محمد أحمد خلف الله .</a:t>
          </a:r>
          <a:endParaRPr lang="ar-SA" sz="1100"/>
        </a:p>
      </dgm:t>
    </dgm:pt>
    <dgm:pt modelId="{CAB7EF70-7A8A-454F-8666-91E5DA718F35}" type="parTrans" cxnId="{9D751D92-DE73-4CA7-ADBF-6F3F9CCC31A4}">
      <dgm:prSet/>
      <dgm:spPr/>
      <dgm:t>
        <a:bodyPr/>
        <a:lstStyle/>
        <a:p>
          <a:pPr rtl="1"/>
          <a:endParaRPr lang="ar-SA"/>
        </a:p>
      </dgm:t>
    </dgm:pt>
    <dgm:pt modelId="{6A5C586B-F193-4BDC-B388-F5608C25F05C}" type="sibTrans" cxnId="{9D751D92-DE73-4CA7-ADBF-6F3F9CCC31A4}">
      <dgm:prSet/>
      <dgm:spPr/>
      <dgm:t>
        <a:bodyPr/>
        <a:lstStyle/>
        <a:p>
          <a:pPr rtl="1"/>
          <a:endParaRPr lang="ar-SA"/>
        </a:p>
      </dgm:t>
    </dgm:pt>
    <dgm:pt modelId="{21C49E3E-4485-4EDF-ABDC-2EFF999D205A}">
      <dgm:prSet phldrT="[نص]" custT="1"/>
      <dgm:spPr/>
      <dgm:t>
        <a:bodyPr/>
        <a:lstStyle/>
        <a:p>
          <a:pPr rtl="1"/>
          <a:r>
            <a:rPr lang="ar-SA" sz="1100" b="1"/>
            <a:t>3/ الحداثة والأساطير وتكلم الرويبضات : </a:t>
          </a:r>
          <a:endParaRPr lang="en-US" sz="1100"/>
        </a:p>
        <a:p>
          <a:pPr rtl="1"/>
          <a:r>
            <a:rPr lang="ar-SA" sz="1100" b="1"/>
            <a:t>هكذا تكلم خلف الله فأصبح تنويرا يحظي بثناء إخوانه العلمانين وينعم برضاهم .</a:t>
          </a:r>
          <a:endParaRPr lang="ar-SA" sz="1100"/>
        </a:p>
      </dgm:t>
    </dgm:pt>
    <dgm:pt modelId="{5A0FB6E8-F761-4933-A846-91BEFFA197AA}" type="sibTrans" cxnId="{CE5E2912-9F8B-4E79-84F2-3B13361074D4}">
      <dgm:prSet/>
      <dgm:spPr/>
      <dgm:t>
        <a:bodyPr/>
        <a:lstStyle/>
        <a:p>
          <a:pPr rtl="1"/>
          <a:endParaRPr lang="ar-SA"/>
        </a:p>
      </dgm:t>
    </dgm:pt>
    <dgm:pt modelId="{74604A96-12A5-4071-8DB9-110BD06C3BF9}" type="parTrans" cxnId="{CE5E2912-9F8B-4E79-84F2-3B13361074D4}">
      <dgm:prSet/>
      <dgm:spPr/>
      <dgm:t>
        <a:bodyPr/>
        <a:lstStyle/>
        <a:p>
          <a:pPr rtl="1"/>
          <a:endParaRPr lang="ar-SA"/>
        </a:p>
      </dgm:t>
    </dgm:pt>
    <dgm:pt modelId="{67120ABD-1819-4265-AC6D-920520F7450C}">
      <dgm:prSet phldrT="[نص]" custT="1"/>
      <dgm:spPr/>
      <dgm:t>
        <a:bodyPr/>
        <a:lstStyle/>
        <a:p>
          <a:pPr rtl="1"/>
          <a:r>
            <a:rPr lang="ar-SA" sz="1100" b="1"/>
            <a:t>4/ أساس الأسطرة وأوهام العلم : </a:t>
          </a:r>
          <a:endParaRPr lang="en-US" sz="1100"/>
        </a:p>
        <a:p>
          <a:pPr rtl="1"/>
          <a:r>
            <a:rPr lang="ar-SA" sz="1100" b="1"/>
            <a:t>إن التاريخ كعلم بنظر الخطاب العلماني لم يثبت شيئا من هذه الأساطير فليس في التاريخ كعلم أي آثار تدل على وجود شخصية ابراهيم عليه السلام أو أي من البطاركة .</a:t>
          </a:r>
          <a:endParaRPr lang="ar-SA" sz="1100"/>
        </a:p>
      </dgm:t>
    </dgm:pt>
    <dgm:pt modelId="{6F209A7F-DDE7-4844-88CA-463BC6D9C891}" type="sibTrans" cxnId="{C3885E0B-2BDA-4B36-81F9-C5C6E1A12CE3}">
      <dgm:prSet/>
      <dgm:spPr/>
      <dgm:t>
        <a:bodyPr/>
        <a:lstStyle/>
        <a:p>
          <a:pPr rtl="1"/>
          <a:endParaRPr lang="ar-SA"/>
        </a:p>
      </dgm:t>
    </dgm:pt>
    <dgm:pt modelId="{F0AA51A4-FD2D-4229-948C-483AD366B976}" type="parTrans" cxnId="{C3885E0B-2BDA-4B36-81F9-C5C6E1A12CE3}">
      <dgm:prSet/>
      <dgm:spPr/>
      <dgm:t>
        <a:bodyPr/>
        <a:lstStyle/>
        <a:p>
          <a:pPr rtl="1"/>
          <a:endParaRPr lang="ar-SA"/>
        </a:p>
      </dgm:t>
    </dgm:pt>
    <dgm:pt modelId="{D61B90F1-2125-467E-B80F-3AF1885396C3}" type="pres">
      <dgm:prSet presAssocID="{43C63E03-AFAF-47DA-AE7D-1FF0CEB5E92B}" presName="cycle" presStyleCnt="0">
        <dgm:presLayoutVars>
          <dgm:dir/>
          <dgm:resizeHandles val="exact"/>
        </dgm:presLayoutVars>
      </dgm:prSet>
      <dgm:spPr/>
      <dgm:t>
        <a:bodyPr/>
        <a:lstStyle/>
        <a:p>
          <a:pPr rtl="1"/>
          <a:endParaRPr lang="ar-SA"/>
        </a:p>
      </dgm:t>
    </dgm:pt>
    <dgm:pt modelId="{542C7502-4F0C-4544-809C-D54D1385E839}" type="pres">
      <dgm:prSet presAssocID="{03A8E6F3-8CE1-4EEF-B45B-BAA85C572ED2}" presName="node" presStyleLbl="node1" presStyleIdx="0" presStyleCnt="4" custScaleX="136404" custScaleY="175088">
        <dgm:presLayoutVars>
          <dgm:bulletEnabled val="1"/>
        </dgm:presLayoutVars>
      </dgm:prSet>
      <dgm:spPr/>
      <dgm:t>
        <a:bodyPr/>
        <a:lstStyle/>
        <a:p>
          <a:pPr rtl="1"/>
          <a:endParaRPr lang="ar-SA"/>
        </a:p>
      </dgm:t>
    </dgm:pt>
    <dgm:pt modelId="{8B8E99FA-AF3D-4C0D-A4E4-7455F6125605}" type="pres">
      <dgm:prSet presAssocID="{03A8E6F3-8CE1-4EEF-B45B-BAA85C572ED2}" presName="spNode" presStyleCnt="0"/>
      <dgm:spPr/>
    </dgm:pt>
    <dgm:pt modelId="{060F2CCF-814C-4EBF-9A2C-0D021EA96F24}" type="pres">
      <dgm:prSet presAssocID="{2797276F-F7BB-4E8E-8E25-05B93A999945}" presName="sibTrans" presStyleLbl="sibTrans1D1" presStyleIdx="0" presStyleCnt="4"/>
      <dgm:spPr/>
      <dgm:t>
        <a:bodyPr/>
        <a:lstStyle/>
        <a:p>
          <a:pPr rtl="1"/>
          <a:endParaRPr lang="ar-SA"/>
        </a:p>
      </dgm:t>
    </dgm:pt>
    <dgm:pt modelId="{A194338D-07E1-49C8-95BC-AEE3731FD964}" type="pres">
      <dgm:prSet presAssocID="{E38C2DBA-4548-4BF7-913F-20FB656CFC7D}" presName="node" presStyleLbl="node1" presStyleIdx="1" presStyleCnt="4" custScaleX="130940" custScaleY="156227">
        <dgm:presLayoutVars>
          <dgm:bulletEnabled val="1"/>
        </dgm:presLayoutVars>
      </dgm:prSet>
      <dgm:spPr/>
      <dgm:t>
        <a:bodyPr/>
        <a:lstStyle/>
        <a:p>
          <a:pPr rtl="1"/>
          <a:endParaRPr lang="ar-SA"/>
        </a:p>
      </dgm:t>
    </dgm:pt>
    <dgm:pt modelId="{37DA21B5-6210-4CC7-9D1C-FD1099E096D1}" type="pres">
      <dgm:prSet presAssocID="{E38C2DBA-4548-4BF7-913F-20FB656CFC7D}" presName="spNode" presStyleCnt="0"/>
      <dgm:spPr/>
    </dgm:pt>
    <dgm:pt modelId="{FA918904-0AF1-4B2E-94F3-32A9EF40B2AB}" type="pres">
      <dgm:prSet presAssocID="{6A5C586B-F193-4BDC-B388-F5608C25F05C}" presName="sibTrans" presStyleLbl="sibTrans1D1" presStyleIdx="1" presStyleCnt="4"/>
      <dgm:spPr/>
      <dgm:t>
        <a:bodyPr/>
        <a:lstStyle/>
        <a:p>
          <a:pPr rtl="1"/>
          <a:endParaRPr lang="ar-SA"/>
        </a:p>
      </dgm:t>
    </dgm:pt>
    <dgm:pt modelId="{6D8C8FD3-CF6A-4583-AC28-7C3DBCD6720C}" type="pres">
      <dgm:prSet presAssocID="{21C49E3E-4485-4EDF-ABDC-2EFF999D205A}" presName="node" presStyleLbl="node1" presStyleIdx="2" presStyleCnt="4" custScaleX="139285" custScaleY="151874">
        <dgm:presLayoutVars>
          <dgm:bulletEnabled val="1"/>
        </dgm:presLayoutVars>
      </dgm:prSet>
      <dgm:spPr/>
      <dgm:t>
        <a:bodyPr/>
        <a:lstStyle/>
        <a:p>
          <a:pPr rtl="1"/>
          <a:endParaRPr lang="ar-SA"/>
        </a:p>
      </dgm:t>
    </dgm:pt>
    <dgm:pt modelId="{3F53C31E-3CCD-45B2-8773-C3E432DBAB65}" type="pres">
      <dgm:prSet presAssocID="{21C49E3E-4485-4EDF-ABDC-2EFF999D205A}" presName="spNode" presStyleCnt="0"/>
      <dgm:spPr/>
    </dgm:pt>
    <dgm:pt modelId="{EBACAF43-6195-47F7-8FBD-D74478AF4AB5}" type="pres">
      <dgm:prSet presAssocID="{5A0FB6E8-F761-4933-A846-91BEFFA197AA}" presName="sibTrans" presStyleLbl="sibTrans1D1" presStyleIdx="2" presStyleCnt="4"/>
      <dgm:spPr/>
      <dgm:t>
        <a:bodyPr/>
        <a:lstStyle/>
        <a:p>
          <a:pPr rtl="1"/>
          <a:endParaRPr lang="ar-SA"/>
        </a:p>
      </dgm:t>
    </dgm:pt>
    <dgm:pt modelId="{472B8360-1F58-44FE-ABD7-44999F37EBCB}" type="pres">
      <dgm:prSet presAssocID="{67120ABD-1819-4265-AC6D-920520F7450C}" presName="node" presStyleLbl="node1" presStyleIdx="3" presStyleCnt="4" custScaleX="147001" custScaleY="178545" custRadScaleRad="101662">
        <dgm:presLayoutVars>
          <dgm:bulletEnabled val="1"/>
        </dgm:presLayoutVars>
      </dgm:prSet>
      <dgm:spPr/>
      <dgm:t>
        <a:bodyPr/>
        <a:lstStyle/>
        <a:p>
          <a:pPr rtl="1"/>
          <a:endParaRPr lang="ar-SA"/>
        </a:p>
      </dgm:t>
    </dgm:pt>
    <dgm:pt modelId="{7FDA7B01-35E2-4196-A34A-10C7E247D83D}" type="pres">
      <dgm:prSet presAssocID="{67120ABD-1819-4265-AC6D-920520F7450C}" presName="spNode" presStyleCnt="0"/>
      <dgm:spPr/>
    </dgm:pt>
    <dgm:pt modelId="{935048D8-B7CE-4DF9-B878-2D4DC1574438}" type="pres">
      <dgm:prSet presAssocID="{6F209A7F-DDE7-4844-88CA-463BC6D9C891}" presName="sibTrans" presStyleLbl="sibTrans1D1" presStyleIdx="3" presStyleCnt="4"/>
      <dgm:spPr/>
      <dgm:t>
        <a:bodyPr/>
        <a:lstStyle/>
        <a:p>
          <a:pPr rtl="1"/>
          <a:endParaRPr lang="ar-SA"/>
        </a:p>
      </dgm:t>
    </dgm:pt>
  </dgm:ptLst>
  <dgm:cxnLst>
    <dgm:cxn modelId="{A46C77E0-BE84-40A5-8E96-43E086BC5A5D}" type="presOf" srcId="{03A8E6F3-8CE1-4EEF-B45B-BAA85C572ED2}" destId="{542C7502-4F0C-4544-809C-D54D1385E839}" srcOrd="0" destOrd="0" presId="urn:microsoft.com/office/officeart/2005/8/layout/cycle6"/>
    <dgm:cxn modelId="{9D751D92-DE73-4CA7-ADBF-6F3F9CCC31A4}" srcId="{43C63E03-AFAF-47DA-AE7D-1FF0CEB5E92B}" destId="{E38C2DBA-4548-4BF7-913F-20FB656CFC7D}" srcOrd="1" destOrd="0" parTransId="{CAB7EF70-7A8A-454F-8666-91E5DA718F35}" sibTransId="{6A5C586B-F193-4BDC-B388-F5608C25F05C}"/>
    <dgm:cxn modelId="{E7F955F6-C550-4861-8B04-696E2A662A50}" type="presOf" srcId="{21C49E3E-4485-4EDF-ABDC-2EFF999D205A}" destId="{6D8C8FD3-CF6A-4583-AC28-7C3DBCD6720C}" srcOrd="0" destOrd="0" presId="urn:microsoft.com/office/officeart/2005/8/layout/cycle6"/>
    <dgm:cxn modelId="{762D3CC2-6BB1-47AA-AD18-61D22CFC314C}" type="presOf" srcId="{6F209A7F-DDE7-4844-88CA-463BC6D9C891}" destId="{935048D8-B7CE-4DF9-B878-2D4DC1574438}" srcOrd="0" destOrd="0" presId="urn:microsoft.com/office/officeart/2005/8/layout/cycle6"/>
    <dgm:cxn modelId="{73E3C993-2CC5-4487-8E9A-11236A311BCB}" type="presOf" srcId="{6A5C586B-F193-4BDC-B388-F5608C25F05C}" destId="{FA918904-0AF1-4B2E-94F3-32A9EF40B2AB}" srcOrd="0" destOrd="0" presId="urn:microsoft.com/office/officeart/2005/8/layout/cycle6"/>
    <dgm:cxn modelId="{7686B964-E3EC-4F00-9E59-6A78C704D81E}" type="presOf" srcId="{67120ABD-1819-4265-AC6D-920520F7450C}" destId="{472B8360-1F58-44FE-ABD7-44999F37EBCB}" srcOrd="0" destOrd="0" presId="urn:microsoft.com/office/officeart/2005/8/layout/cycle6"/>
    <dgm:cxn modelId="{245B7FE8-7ABB-4A0D-AD89-F05CD52E1034}" type="presOf" srcId="{2797276F-F7BB-4E8E-8E25-05B93A999945}" destId="{060F2CCF-814C-4EBF-9A2C-0D021EA96F24}" srcOrd="0" destOrd="0" presId="urn:microsoft.com/office/officeart/2005/8/layout/cycle6"/>
    <dgm:cxn modelId="{B1E03EFF-DC0F-4D88-AAD8-97B3210151C7}" type="presOf" srcId="{E38C2DBA-4548-4BF7-913F-20FB656CFC7D}" destId="{A194338D-07E1-49C8-95BC-AEE3731FD964}" srcOrd="0" destOrd="0" presId="urn:microsoft.com/office/officeart/2005/8/layout/cycle6"/>
    <dgm:cxn modelId="{CE5E2912-9F8B-4E79-84F2-3B13361074D4}" srcId="{43C63E03-AFAF-47DA-AE7D-1FF0CEB5E92B}" destId="{21C49E3E-4485-4EDF-ABDC-2EFF999D205A}" srcOrd="2" destOrd="0" parTransId="{74604A96-12A5-4071-8DB9-110BD06C3BF9}" sibTransId="{5A0FB6E8-F761-4933-A846-91BEFFA197AA}"/>
    <dgm:cxn modelId="{C3885E0B-2BDA-4B36-81F9-C5C6E1A12CE3}" srcId="{43C63E03-AFAF-47DA-AE7D-1FF0CEB5E92B}" destId="{67120ABD-1819-4265-AC6D-920520F7450C}" srcOrd="3" destOrd="0" parTransId="{F0AA51A4-FD2D-4229-948C-483AD366B976}" sibTransId="{6F209A7F-DDE7-4844-88CA-463BC6D9C891}"/>
    <dgm:cxn modelId="{8621F9BD-516A-4D5C-96AC-27139F9DB264}" type="presOf" srcId="{43C63E03-AFAF-47DA-AE7D-1FF0CEB5E92B}" destId="{D61B90F1-2125-467E-B80F-3AF1885396C3}" srcOrd="0" destOrd="0" presId="urn:microsoft.com/office/officeart/2005/8/layout/cycle6"/>
    <dgm:cxn modelId="{F5BEC89F-61E3-423B-BCCB-8A82BED28CCE}" srcId="{43C63E03-AFAF-47DA-AE7D-1FF0CEB5E92B}" destId="{03A8E6F3-8CE1-4EEF-B45B-BAA85C572ED2}" srcOrd="0" destOrd="0" parTransId="{8C155ABA-1E9A-488B-A4A9-13E840AEE2E5}" sibTransId="{2797276F-F7BB-4E8E-8E25-05B93A999945}"/>
    <dgm:cxn modelId="{FC8BB41D-86C0-44F7-9066-E0E6B3348105}" type="presOf" srcId="{5A0FB6E8-F761-4933-A846-91BEFFA197AA}" destId="{EBACAF43-6195-47F7-8FBD-D74478AF4AB5}" srcOrd="0" destOrd="0" presId="urn:microsoft.com/office/officeart/2005/8/layout/cycle6"/>
    <dgm:cxn modelId="{92787880-210E-4E2E-A82C-BA389DFECEFB}" type="presParOf" srcId="{D61B90F1-2125-467E-B80F-3AF1885396C3}" destId="{542C7502-4F0C-4544-809C-D54D1385E839}" srcOrd="0" destOrd="0" presId="urn:microsoft.com/office/officeart/2005/8/layout/cycle6"/>
    <dgm:cxn modelId="{3D62F427-27EC-4DC4-A398-D746F9882C2E}" type="presParOf" srcId="{D61B90F1-2125-467E-B80F-3AF1885396C3}" destId="{8B8E99FA-AF3D-4C0D-A4E4-7455F6125605}" srcOrd="1" destOrd="0" presId="urn:microsoft.com/office/officeart/2005/8/layout/cycle6"/>
    <dgm:cxn modelId="{FBA80E11-1F96-4580-8DC0-AB942A6C487D}" type="presParOf" srcId="{D61B90F1-2125-467E-B80F-3AF1885396C3}" destId="{060F2CCF-814C-4EBF-9A2C-0D021EA96F24}" srcOrd="2" destOrd="0" presId="urn:microsoft.com/office/officeart/2005/8/layout/cycle6"/>
    <dgm:cxn modelId="{71D969CF-EA38-4CDB-8286-3B9789382932}" type="presParOf" srcId="{D61B90F1-2125-467E-B80F-3AF1885396C3}" destId="{A194338D-07E1-49C8-95BC-AEE3731FD964}" srcOrd="3" destOrd="0" presId="urn:microsoft.com/office/officeart/2005/8/layout/cycle6"/>
    <dgm:cxn modelId="{EF698427-70C6-4B2A-8AC7-A9EFDF1224E8}" type="presParOf" srcId="{D61B90F1-2125-467E-B80F-3AF1885396C3}" destId="{37DA21B5-6210-4CC7-9D1C-FD1099E096D1}" srcOrd="4" destOrd="0" presId="urn:microsoft.com/office/officeart/2005/8/layout/cycle6"/>
    <dgm:cxn modelId="{856876D0-0C9A-43AB-BAE2-5316608F4D5D}" type="presParOf" srcId="{D61B90F1-2125-467E-B80F-3AF1885396C3}" destId="{FA918904-0AF1-4B2E-94F3-32A9EF40B2AB}" srcOrd="5" destOrd="0" presId="urn:microsoft.com/office/officeart/2005/8/layout/cycle6"/>
    <dgm:cxn modelId="{6EC6116E-F466-4404-8005-F4609799D537}" type="presParOf" srcId="{D61B90F1-2125-467E-B80F-3AF1885396C3}" destId="{6D8C8FD3-CF6A-4583-AC28-7C3DBCD6720C}" srcOrd="6" destOrd="0" presId="urn:microsoft.com/office/officeart/2005/8/layout/cycle6"/>
    <dgm:cxn modelId="{15CF8C6D-B69C-4B86-9271-02820D5CF304}" type="presParOf" srcId="{D61B90F1-2125-467E-B80F-3AF1885396C3}" destId="{3F53C31E-3CCD-45B2-8773-C3E432DBAB65}" srcOrd="7" destOrd="0" presId="urn:microsoft.com/office/officeart/2005/8/layout/cycle6"/>
    <dgm:cxn modelId="{B9A3A8FD-B349-4D5F-B9A5-CF02A521A6BB}" type="presParOf" srcId="{D61B90F1-2125-467E-B80F-3AF1885396C3}" destId="{EBACAF43-6195-47F7-8FBD-D74478AF4AB5}" srcOrd="8" destOrd="0" presId="urn:microsoft.com/office/officeart/2005/8/layout/cycle6"/>
    <dgm:cxn modelId="{49DFBD56-177A-4405-B960-D4FB0317B127}" type="presParOf" srcId="{D61B90F1-2125-467E-B80F-3AF1885396C3}" destId="{472B8360-1F58-44FE-ABD7-44999F37EBCB}" srcOrd="9" destOrd="0" presId="urn:microsoft.com/office/officeart/2005/8/layout/cycle6"/>
    <dgm:cxn modelId="{817B89B5-39BB-4676-9342-3FD1375CC82D}" type="presParOf" srcId="{D61B90F1-2125-467E-B80F-3AF1885396C3}" destId="{7FDA7B01-35E2-4196-A34A-10C7E247D83D}" srcOrd="10" destOrd="0" presId="urn:microsoft.com/office/officeart/2005/8/layout/cycle6"/>
    <dgm:cxn modelId="{B2C67726-82A0-4DB2-9488-A9F148E3DA64}" type="presParOf" srcId="{D61B90F1-2125-467E-B80F-3AF1885396C3}" destId="{935048D8-B7CE-4DF9-B878-2D4DC1574438}" srcOrd="11" destOrd="0" presId="urn:microsoft.com/office/officeart/2005/8/layout/cycle6"/>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D4D9CF-7F80-40DD-AFFF-13A4A79CEA60}" type="doc">
      <dgm:prSet loTypeId="urn:microsoft.com/office/officeart/2005/8/layout/cycle3" loCatId="cycle" qsTypeId="urn:microsoft.com/office/officeart/2005/8/quickstyle/simple1" qsCatId="simple" csTypeId="urn:microsoft.com/office/officeart/2005/8/colors/colorful1" csCatId="colorful" phldr="1"/>
      <dgm:spPr/>
    </dgm:pt>
    <dgm:pt modelId="{0CDF10BD-CA86-4BE2-92DE-EDC542583AFF}">
      <dgm:prSet phldrT="[نص]" custT="1"/>
      <dgm:spPr/>
      <dgm:t>
        <a:bodyPr/>
        <a:lstStyle/>
        <a:p>
          <a:pPr rtl="1"/>
          <a:r>
            <a:rPr lang="ar-SA" sz="900" b="1"/>
            <a:t>1/ مفهوم الأسطورة في القران الكريم : </a:t>
          </a:r>
          <a:endParaRPr lang="en-US" sz="900"/>
        </a:p>
        <a:p>
          <a:pPr rtl="1"/>
          <a:r>
            <a:rPr lang="ar-SA" sz="900" b="1"/>
            <a:t>اعتمد خلف الله على القران لكي يبدو أمام قارئه منصفا موضوعيا فسر الآيات القرانية التي ورد فيها مفهوم الأسطورة </a:t>
          </a:r>
          <a:endParaRPr lang="ar-SA" sz="900"/>
        </a:p>
      </dgm:t>
    </dgm:pt>
    <dgm:pt modelId="{DC12CE5A-A3C9-4717-BD51-FD1F0BF4D809}" type="parTrans" cxnId="{30E1B25D-F501-4748-8987-49EC91896B68}">
      <dgm:prSet/>
      <dgm:spPr/>
      <dgm:t>
        <a:bodyPr/>
        <a:lstStyle/>
        <a:p>
          <a:pPr rtl="1"/>
          <a:endParaRPr lang="ar-SA"/>
        </a:p>
      </dgm:t>
    </dgm:pt>
    <dgm:pt modelId="{8986CDEF-B4E1-4D71-B83A-E793940E8D27}" type="sibTrans" cxnId="{30E1B25D-F501-4748-8987-49EC91896B68}">
      <dgm:prSet/>
      <dgm:spPr/>
      <dgm:t>
        <a:bodyPr/>
        <a:lstStyle/>
        <a:p>
          <a:pPr rtl="1"/>
          <a:endParaRPr lang="ar-SA"/>
        </a:p>
      </dgm:t>
    </dgm:pt>
    <dgm:pt modelId="{3AAEA8CC-3A4D-49CB-AA5F-AE09B5822698}">
      <dgm:prSet phldrT="[نص]" custT="1"/>
      <dgm:spPr/>
      <dgm:t>
        <a:bodyPr/>
        <a:lstStyle/>
        <a:p>
          <a:pPr rtl="1"/>
          <a:r>
            <a:rPr lang="ar-SA" sz="900" b="1"/>
            <a:t>2/ الأسطورة في المعهود العربي : </a:t>
          </a:r>
          <a:endParaRPr lang="en-US" sz="900"/>
        </a:p>
        <a:p>
          <a:pPr rtl="1"/>
          <a:r>
            <a:rPr lang="ar-SA" sz="900" b="1"/>
            <a:t>إن المنهج الأدبي الذي ارتضاه الأستاذ أمين الخولي وشغف به خلف الله يقوم على أساس يلح عليه دعاة هذا المنهج أنفسهم وهو ضرورة مراعاة معاني الألفاظ القرانية عند النزول </a:t>
          </a:r>
          <a:r>
            <a:rPr lang="ar-SA" sz="600" b="1"/>
            <a:t>.</a:t>
          </a:r>
          <a:endParaRPr lang="ar-SA" sz="600"/>
        </a:p>
      </dgm:t>
    </dgm:pt>
    <dgm:pt modelId="{DD75CD3D-A4DF-4FC2-8325-F79CCC8414B4}" type="parTrans" cxnId="{FE14D70D-591A-42A1-B3E5-273793A75792}">
      <dgm:prSet/>
      <dgm:spPr/>
      <dgm:t>
        <a:bodyPr/>
        <a:lstStyle/>
        <a:p>
          <a:pPr rtl="1"/>
          <a:endParaRPr lang="ar-SA"/>
        </a:p>
      </dgm:t>
    </dgm:pt>
    <dgm:pt modelId="{0551FBF3-D2D7-4C1A-989F-FF282C36EC27}" type="sibTrans" cxnId="{FE14D70D-591A-42A1-B3E5-273793A75792}">
      <dgm:prSet/>
      <dgm:spPr/>
      <dgm:t>
        <a:bodyPr/>
        <a:lstStyle/>
        <a:p>
          <a:pPr rtl="1"/>
          <a:endParaRPr lang="ar-SA"/>
        </a:p>
      </dgm:t>
    </dgm:pt>
    <dgm:pt modelId="{B9B15AEC-2D97-436A-9055-E0704AC55973}">
      <dgm:prSet phldrT="[نص]" custT="1"/>
      <dgm:spPr/>
      <dgm:t>
        <a:bodyPr/>
        <a:lstStyle/>
        <a:p>
          <a:pPr rtl="1"/>
          <a:r>
            <a:rPr lang="ar-SA" sz="900" b="1"/>
            <a:t>3/ المفهوم الحداثي المراوغ للأسطورة : </a:t>
          </a:r>
          <a:endParaRPr lang="en-US" sz="900"/>
        </a:p>
        <a:p>
          <a:pPr rtl="1"/>
          <a:r>
            <a:rPr lang="ar-SA" sz="900" b="1"/>
            <a:t>لقد قال خلف الله بأن القران في إعجازه كان يجري على أساس ماكانت العرب تعتقد وتتخيل لاعلى أساس الحقيقة والواقع العلمي</a:t>
          </a:r>
        </a:p>
      </dgm:t>
    </dgm:pt>
    <dgm:pt modelId="{C8B9F21B-1693-4108-B7D5-ACDF4F6540F4}" type="parTrans" cxnId="{578E91FA-518F-451E-8297-2CF3C6B0325B}">
      <dgm:prSet/>
      <dgm:spPr/>
      <dgm:t>
        <a:bodyPr/>
        <a:lstStyle/>
        <a:p>
          <a:pPr rtl="1"/>
          <a:endParaRPr lang="ar-SA"/>
        </a:p>
      </dgm:t>
    </dgm:pt>
    <dgm:pt modelId="{0F804C28-5DE5-421F-BD4D-43BC353F0508}" type="sibTrans" cxnId="{578E91FA-518F-451E-8297-2CF3C6B0325B}">
      <dgm:prSet/>
      <dgm:spPr/>
      <dgm:t>
        <a:bodyPr/>
        <a:lstStyle/>
        <a:p>
          <a:pPr rtl="1"/>
          <a:endParaRPr lang="ar-SA"/>
        </a:p>
      </dgm:t>
    </dgm:pt>
    <dgm:pt modelId="{02708536-8EE0-49A5-AC11-6C95372AD100}">
      <dgm:prSet phldrT="[نص]" custT="1"/>
      <dgm:spPr/>
      <dgm:t>
        <a:bodyPr/>
        <a:lstStyle/>
        <a:p>
          <a:pPr rtl="1"/>
          <a:r>
            <a:rPr lang="ar-SA" sz="900" b="1"/>
            <a:t>4/ ظنية الأدلة الحفرية  وخضوعها لتاويلات وخلفيات الباحثين : </a:t>
          </a:r>
          <a:endParaRPr lang="en-US" sz="900"/>
        </a:p>
        <a:p>
          <a:pPr rtl="1"/>
          <a:r>
            <a:rPr lang="ar-SA" sz="900" b="1"/>
            <a:t>انما كما يحلو للضمني كثيرا أن يكرر الأدلة الأركيولوجية أو التاريخ كعلم ولكن الأدلة متناقضة وملتبسة ولا تكثف واضحا .</a:t>
          </a:r>
        </a:p>
      </dgm:t>
    </dgm:pt>
    <dgm:pt modelId="{E557842B-1431-43DA-8753-C7CFA78D494C}" type="parTrans" cxnId="{B20F1889-6D82-470D-BB8C-8641F6AE6661}">
      <dgm:prSet/>
      <dgm:spPr/>
      <dgm:t>
        <a:bodyPr/>
        <a:lstStyle/>
        <a:p>
          <a:pPr rtl="1"/>
          <a:endParaRPr lang="ar-SA"/>
        </a:p>
      </dgm:t>
    </dgm:pt>
    <dgm:pt modelId="{29104BE5-513D-46E6-B5C9-2D64400E5A29}" type="sibTrans" cxnId="{B20F1889-6D82-470D-BB8C-8641F6AE6661}">
      <dgm:prSet/>
      <dgm:spPr/>
      <dgm:t>
        <a:bodyPr/>
        <a:lstStyle/>
        <a:p>
          <a:pPr rtl="1"/>
          <a:endParaRPr lang="ar-SA"/>
        </a:p>
      </dgm:t>
    </dgm:pt>
    <dgm:pt modelId="{1AD6CD9B-6793-48A8-BFFB-C94F51770C11}">
      <dgm:prSet phldrT="[نص]" custT="1"/>
      <dgm:spPr/>
      <dgm:t>
        <a:bodyPr/>
        <a:lstStyle/>
        <a:p>
          <a:pPr rtl="1"/>
          <a:r>
            <a:rPr lang="ar-SA" sz="900" b="1"/>
            <a:t>5/ المقاربات اللفظية هل يمكن التعويل عليها ؟ </a:t>
          </a:r>
          <a:endParaRPr lang="en-US" sz="900"/>
        </a:p>
        <a:p>
          <a:pPr rtl="1"/>
          <a:r>
            <a:rPr lang="ar-SA" sz="900" b="1"/>
            <a:t>المستند الآخر الذي يعتمده منقبو الأساطير هو المقاربات اللغوية والمتشابهات اللف5/ المقاربات اللفظية هل يمكن التعويل عليها ؟ </a:t>
          </a:r>
          <a:endParaRPr lang="en-US" sz="900"/>
        </a:p>
        <a:p>
          <a:pPr rtl="1"/>
          <a:r>
            <a:rPr lang="ar-SA" sz="900" b="1"/>
            <a:t>المستند الآخر الذي يعتمده منقبو الأساطير هو المقاربات اللغوية والمتشابهات اللفظية او التشكلية . ظية او التشكلية . </a:t>
          </a:r>
        </a:p>
      </dgm:t>
    </dgm:pt>
    <dgm:pt modelId="{3040BED5-B4C1-4A4E-B708-5FF1FF5FEFE0}" type="parTrans" cxnId="{55DDC19B-1188-491E-A475-92BBEB6F9FC8}">
      <dgm:prSet/>
      <dgm:spPr/>
      <dgm:t>
        <a:bodyPr/>
        <a:lstStyle/>
        <a:p>
          <a:pPr rtl="1"/>
          <a:endParaRPr lang="ar-SA"/>
        </a:p>
      </dgm:t>
    </dgm:pt>
    <dgm:pt modelId="{70458F81-76BC-4674-A942-B67E147982A1}" type="sibTrans" cxnId="{55DDC19B-1188-491E-A475-92BBEB6F9FC8}">
      <dgm:prSet/>
      <dgm:spPr/>
      <dgm:t>
        <a:bodyPr/>
        <a:lstStyle/>
        <a:p>
          <a:pPr rtl="1"/>
          <a:endParaRPr lang="ar-SA"/>
        </a:p>
      </dgm:t>
    </dgm:pt>
    <dgm:pt modelId="{0F88EC72-F329-4514-B3E3-DD7E5A1A4DBD}">
      <dgm:prSet phldrT="[نص]" custT="1"/>
      <dgm:spPr>
        <a:solidFill>
          <a:schemeClr val="accent1">
            <a:lumMod val="75000"/>
          </a:schemeClr>
        </a:solidFill>
      </dgm:spPr>
      <dgm:t>
        <a:bodyPr/>
        <a:lstStyle/>
        <a:p>
          <a:pPr rtl="1"/>
          <a:r>
            <a:rPr lang="ar-SA" sz="900" b="1"/>
            <a:t>6/ إغفال البعد الزمني لون من المخالفة العلمانية : </a:t>
          </a:r>
          <a:endParaRPr lang="en-US" sz="900"/>
        </a:p>
        <a:p>
          <a:pPr rtl="1"/>
          <a:r>
            <a:rPr lang="ar-SA" sz="900" b="1"/>
            <a:t>لقد راينا اعتماد القمني على المقاربات اللفظية في أساطيره والواقع انني نقلت نماذج وأمثلة وأستطيع أن أقول أن ثلاثة أرباع مؤلفاته إن لم يكن أكثر من ذلك تقوم على هذه الطريقة في المتشابهات من الأسماء . </a:t>
          </a:r>
        </a:p>
      </dgm:t>
    </dgm:pt>
    <dgm:pt modelId="{654D80A6-D765-4C5E-ADA8-CFE35F1374CF}" type="parTrans" cxnId="{FE81F283-1540-4F9C-A4BD-3334E165A4A1}">
      <dgm:prSet/>
      <dgm:spPr/>
      <dgm:t>
        <a:bodyPr/>
        <a:lstStyle/>
        <a:p>
          <a:pPr rtl="1"/>
          <a:endParaRPr lang="ar-SA"/>
        </a:p>
      </dgm:t>
    </dgm:pt>
    <dgm:pt modelId="{C5B7AFC2-AB5A-438E-A837-1CE94B4325E0}" type="sibTrans" cxnId="{FE81F283-1540-4F9C-A4BD-3334E165A4A1}">
      <dgm:prSet/>
      <dgm:spPr/>
      <dgm:t>
        <a:bodyPr/>
        <a:lstStyle/>
        <a:p>
          <a:pPr rtl="1"/>
          <a:endParaRPr lang="ar-SA"/>
        </a:p>
      </dgm:t>
    </dgm:pt>
    <dgm:pt modelId="{F7C4B14A-D6C5-47D5-86A3-5930BE67552B}" type="pres">
      <dgm:prSet presAssocID="{52D4D9CF-7F80-40DD-AFFF-13A4A79CEA60}" presName="Name0" presStyleCnt="0">
        <dgm:presLayoutVars>
          <dgm:dir/>
          <dgm:resizeHandles val="exact"/>
        </dgm:presLayoutVars>
      </dgm:prSet>
      <dgm:spPr/>
    </dgm:pt>
    <dgm:pt modelId="{ECD35B85-627E-417C-A6F1-AFC9208D76B3}" type="pres">
      <dgm:prSet presAssocID="{52D4D9CF-7F80-40DD-AFFF-13A4A79CEA60}" presName="cycle" presStyleCnt="0"/>
      <dgm:spPr/>
    </dgm:pt>
    <dgm:pt modelId="{51034992-B9F1-40D6-A049-413EDA41158E}" type="pres">
      <dgm:prSet presAssocID="{0CDF10BD-CA86-4BE2-92DE-EDC542583AFF}" presName="nodeFirstNode" presStyleLbl="node1" presStyleIdx="0" presStyleCnt="6" custScaleY="152282">
        <dgm:presLayoutVars>
          <dgm:bulletEnabled val="1"/>
        </dgm:presLayoutVars>
      </dgm:prSet>
      <dgm:spPr/>
      <dgm:t>
        <a:bodyPr/>
        <a:lstStyle/>
        <a:p>
          <a:pPr rtl="1"/>
          <a:endParaRPr lang="ar-SA"/>
        </a:p>
      </dgm:t>
    </dgm:pt>
    <dgm:pt modelId="{2CE85327-9D0D-4EC7-894B-ADF01CC292C4}" type="pres">
      <dgm:prSet presAssocID="{8986CDEF-B4E1-4D71-B83A-E793940E8D27}" presName="sibTransFirstNode" presStyleLbl="bgShp" presStyleIdx="0" presStyleCnt="1"/>
      <dgm:spPr/>
      <dgm:t>
        <a:bodyPr/>
        <a:lstStyle/>
        <a:p>
          <a:pPr rtl="1"/>
          <a:endParaRPr lang="ar-SA"/>
        </a:p>
      </dgm:t>
    </dgm:pt>
    <dgm:pt modelId="{451EF18A-AA72-4E08-8D6C-AD4BF7F3ACD6}" type="pres">
      <dgm:prSet presAssocID="{3AAEA8CC-3A4D-49CB-AA5F-AE09B5822698}" presName="nodeFollowingNodes" presStyleLbl="node1" presStyleIdx="1" presStyleCnt="6" custScaleY="156233" custRadScaleRad="105681" custRadScaleInc="22989">
        <dgm:presLayoutVars>
          <dgm:bulletEnabled val="1"/>
        </dgm:presLayoutVars>
      </dgm:prSet>
      <dgm:spPr/>
      <dgm:t>
        <a:bodyPr/>
        <a:lstStyle/>
        <a:p>
          <a:pPr rtl="1"/>
          <a:endParaRPr lang="ar-SA"/>
        </a:p>
      </dgm:t>
    </dgm:pt>
    <dgm:pt modelId="{7464B35B-01BC-4BEA-8ABA-25FA7169DBE7}" type="pres">
      <dgm:prSet presAssocID="{B9B15AEC-2D97-436A-9055-E0704AC55973}" presName="nodeFollowingNodes" presStyleLbl="node1" presStyleIdx="2" presStyleCnt="6" custScaleY="140073">
        <dgm:presLayoutVars>
          <dgm:bulletEnabled val="1"/>
        </dgm:presLayoutVars>
      </dgm:prSet>
      <dgm:spPr/>
      <dgm:t>
        <a:bodyPr/>
        <a:lstStyle/>
        <a:p>
          <a:pPr rtl="1"/>
          <a:endParaRPr lang="ar-SA"/>
        </a:p>
      </dgm:t>
    </dgm:pt>
    <dgm:pt modelId="{305D4CA3-C36E-4138-A010-EC5A89269A09}" type="pres">
      <dgm:prSet presAssocID="{02708536-8EE0-49A5-AC11-6C95372AD100}" presName="nodeFollowingNodes" presStyleLbl="node1" presStyleIdx="3" presStyleCnt="6" custScaleY="132695">
        <dgm:presLayoutVars>
          <dgm:bulletEnabled val="1"/>
        </dgm:presLayoutVars>
      </dgm:prSet>
      <dgm:spPr/>
      <dgm:t>
        <a:bodyPr/>
        <a:lstStyle/>
        <a:p>
          <a:pPr rtl="1"/>
          <a:endParaRPr lang="ar-SA"/>
        </a:p>
      </dgm:t>
    </dgm:pt>
    <dgm:pt modelId="{6EA801DB-D4CD-4725-8B14-1F0C0900B7FF}" type="pres">
      <dgm:prSet presAssocID="{1AD6CD9B-6793-48A8-BFFB-C94F51770C11}" presName="nodeFollowingNodes" presStyleLbl="node1" presStyleIdx="4" presStyleCnt="6" custScaleY="176617" custRadScaleRad="108240" custRadScaleInc="4838">
        <dgm:presLayoutVars>
          <dgm:bulletEnabled val="1"/>
        </dgm:presLayoutVars>
      </dgm:prSet>
      <dgm:spPr/>
      <dgm:t>
        <a:bodyPr/>
        <a:lstStyle/>
        <a:p>
          <a:pPr rtl="1"/>
          <a:endParaRPr lang="ar-SA"/>
        </a:p>
      </dgm:t>
    </dgm:pt>
    <dgm:pt modelId="{AF987CB2-4CA4-4501-9CCD-D253A240127D}" type="pres">
      <dgm:prSet presAssocID="{0F88EC72-F329-4514-B3E3-DD7E5A1A4DBD}" presName="nodeFollowingNodes" presStyleLbl="node1" presStyleIdx="5" presStyleCnt="6" custScaleY="165639" custRadScaleRad="107818" custRadScaleInc="-16624">
        <dgm:presLayoutVars>
          <dgm:bulletEnabled val="1"/>
        </dgm:presLayoutVars>
      </dgm:prSet>
      <dgm:spPr/>
      <dgm:t>
        <a:bodyPr/>
        <a:lstStyle/>
        <a:p>
          <a:pPr rtl="1"/>
          <a:endParaRPr lang="ar-SA"/>
        </a:p>
      </dgm:t>
    </dgm:pt>
  </dgm:ptLst>
  <dgm:cxnLst>
    <dgm:cxn modelId="{55DDC19B-1188-491E-A475-92BBEB6F9FC8}" srcId="{52D4D9CF-7F80-40DD-AFFF-13A4A79CEA60}" destId="{1AD6CD9B-6793-48A8-BFFB-C94F51770C11}" srcOrd="4" destOrd="0" parTransId="{3040BED5-B4C1-4A4E-B708-5FF1FF5FEFE0}" sibTransId="{70458F81-76BC-4674-A942-B67E147982A1}"/>
    <dgm:cxn modelId="{77114B8B-2F02-4F5B-882B-F419E92D8D90}" type="presOf" srcId="{B9B15AEC-2D97-436A-9055-E0704AC55973}" destId="{7464B35B-01BC-4BEA-8ABA-25FA7169DBE7}" srcOrd="0" destOrd="0" presId="urn:microsoft.com/office/officeart/2005/8/layout/cycle3"/>
    <dgm:cxn modelId="{36993D78-1A56-4484-8019-48276F93E806}" type="presOf" srcId="{1AD6CD9B-6793-48A8-BFFB-C94F51770C11}" destId="{6EA801DB-D4CD-4725-8B14-1F0C0900B7FF}" srcOrd="0" destOrd="0" presId="urn:microsoft.com/office/officeart/2005/8/layout/cycle3"/>
    <dgm:cxn modelId="{4A009406-A1B1-4974-91E6-79E03CBB1290}" type="presOf" srcId="{52D4D9CF-7F80-40DD-AFFF-13A4A79CEA60}" destId="{F7C4B14A-D6C5-47D5-86A3-5930BE67552B}" srcOrd="0" destOrd="0" presId="urn:microsoft.com/office/officeart/2005/8/layout/cycle3"/>
    <dgm:cxn modelId="{578E91FA-518F-451E-8297-2CF3C6B0325B}" srcId="{52D4D9CF-7F80-40DD-AFFF-13A4A79CEA60}" destId="{B9B15AEC-2D97-436A-9055-E0704AC55973}" srcOrd="2" destOrd="0" parTransId="{C8B9F21B-1693-4108-B7D5-ACDF4F6540F4}" sibTransId="{0F804C28-5DE5-421F-BD4D-43BC353F0508}"/>
    <dgm:cxn modelId="{7CBEEF09-6FD1-4FDB-870D-588DBF9BDB2F}" type="presOf" srcId="{8986CDEF-B4E1-4D71-B83A-E793940E8D27}" destId="{2CE85327-9D0D-4EC7-894B-ADF01CC292C4}" srcOrd="0" destOrd="0" presId="urn:microsoft.com/office/officeart/2005/8/layout/cycle3"/>
    <dgm:cxn modelId="{2F3FAE5C-CD30-4C1C-AF44-724E789C873C}" type="presOf" srcId="{3AAEA8CC-3A4D-49CB-AA5F-AE09B5822698}" destId="{451EF18A-AA72-4E08-8D6C-AD4BF7F3ACD6}" srcOrd="0" destOrd="0" presId="urn:microsoft.com/office/officeart/2005/8/layout/cycle3"/>
    <dgm:cxn modelId="{FE14D70D-591A-42A1-B3E5-273793A75792}" srcId="{52D4D9CF-7F80-40DD-AFFF-13A4A79CEA60}" destId="{3AAEA8CC-3A4D-49CB-AA5F-AE09B5822698}" srcOrd="1" destOrd="0" parTransId="{DD75CD3D-A4DF-4FC2-8325-F79CCC8414B4}" sibTransId="{0551FBF3-D2D7-4C1A-989F-FF282C36EC27}"/>
    <dgm:cxn modelId="{30E1B25D-F501-4748-8987-49EC91896B68}" srcId="{52D4D9CF-7F80-40DD-AFFF-13A4A79CEA60}" destId="{0CDF10BD-CA86-4BE2-92DE-EDC542583AFF}" srcOrd="0" destOrd="0" parTransId="{DC12CE5A-A3C9-4717-BD51-FD1F0BF4D809}" sibTransId="{8986CDEF-B4E1-4D71-B83A-E793940E8D27}"/>
    <dgm:cxn modelId="{7FC646FD-BF24-4999-ACA8-5ADE7005B3DB}" type="presOf" srcId="{0CDF10BD-CA86-4BE2-92DE-EDC542583AFF}" destId="{51034992-B9F1-40D6-A049-413EDA41158E}" srcOrd="0" destOrd="0" presId="urn:microsoft.com/office/officeart/2005/8/layout/cycle3"/>
    <dgm:cxn modelId="{B0A138B5-976A-49E1-BCC1-A5EDCD56D146}" type="presOf" srcId="{02708536-8EE0-49A5-AC11-6C95372AD100}" destId="{305D4CA3-C36E-4138-A010-EC5A89269A09}" srcOrd="0" destOrd="0" presId="urn:microsoft.com/office/officeart/2005/8/layout/cycle3"/>
    <dgm:cxn modelId="{F2716B0D-1FA2-4FC0-9E14-6B0648A67EC9}" type="presOf" srcId="{0F88EC72-F329-4514-B3E3-DD7E5A1A4DBD}" destId="{AF987CB2-4CA4-4501-9CCD-D253A240127D}" srcOrd="0" destOrd="0" presId="urn:microsoft.com/office/officeart/2005/8/layout/cycle3"/>
    <dgm:cxn modelId="{B20F1889-6D82-470D-BB8C-8641F6AE6661}" srcId="{52D4D9CF-7F80-40DD-AFFF-13A4A79CEA60}" destId="{02708536-8EE0-49A5-AC11-6C95372AD100}" srcOrd="3" destOrd="0" parTransId="{E557842B-1431-43DA-8753-C7CFA78D494C}" sibTransId="{29104BE5-513D-46E6-B5C9-2D64400E5A29}"/>
    <dgm:cxn modelId="{FE81F283-1540-4F9C-A4BD-3334E165A4A1}" srcId="{52D4D9CF-7F80-40DD-AFFF-13A4A79CEA60}" destId="{0F88EC72-F329-4514-B3E3-DD7E5A1A4DBD}" srcOrd="5" destOrd="0" parTransId="{654D80A6-D765-4C5E-ADA8-CFE35F1374CF}" sibTransId="{C5B7AFC2-AB5A-438E-A837-1CE94B4325E0}"/>
    <dgm:cxn modelId="{042107AD-2D9D-42DB-A6E0-E42C1BAE4E5C}" type="presParOf" srcId="{F7C4B14A-D6C5-47D5-86A3-5930BE67552B}" destId="{ECD35B85-627E-417C-A6F1-AFC9208D76B3}" srcOrd="0" destOrd="0" presId="urn:microsoft.com/office/officeart/2005/8/layout/cycle3"/>
    <dgm:cxn modelId="{DEA6D802-5C95-4D23-8DF5-777151C253D6}" type="presParOf" srcId="{ECD35B85-627E-417C-A6F1-AFC9208D76B3}" destId="{51034992-B9F1-40D6-A049-413EDA41158E}" srcOrd="0" destOrd="0" presId="urn:microsoft.com/office/officeart/2005/8/layout/cycle3"/>
    <dgm:cxn modelId="{FE8574F1-64E3-46AE-B7CD-800E022D652D}" type="presParOf" srcId="{ECD35B85-627E-417C-A6F1-AFC9208D76B3}" destId="{2CE85327-9D0D-4EC7-894B-ADF01CC292C4}" srcOrd="1" destOrd="0" presId="urn:microsoft.com/office/officeart/2005/8/layout/cycle3"/>
    <dgm:cxn modelId="{855CF444-F8E4-4F9D-9DEB-A1A0AB536C01}" type="presParOf" srcId="{ECD35B85-627E-417C-A6F1-AFC9208D76B3}" destId="{451EF18A-AA72-4E08-8D6C-AD4BF7F3ACD6}" srcOrd="2" destOrd="0" presId="urn:microsoft.com/office/officeart/2005/8/layout/cycle3"/>
    <dgm:cxn modelId="{9964C60E-99E5-48BA-8BBB-41609A3591F9}" type="presParOf" srcId="{ECD35B85-627E-417C-A6F1-AFC9208D76B3}" destId="{7464B35B-01BC-4BEA-8ABA-25FA7169DBE7}" srcOrd="3" destOrd="0" presId="urn:microsoft.com/office/officeart/2005/8/layout/cycle3"/>
    <dgm:cxn modelId="{941D9B5B-D07C-4247-9D63-9EFB937D63BF}" type="presParOf" srcId="{ECD35B85-627E-417C-A6F1-AFC9208D76B3}" destId="{305D4CA3-C36E-4138-A010-EC5A89269A09}" srcOrd="4" destOrd="0" presId="urn:microsoft.com/office/officeart/2005/8/layout/cycle3"/>
    <dgm:cxn modelId="{716A21AE-9212-4D3D-964E-B5D048B2B45D}" type="presParOf" srcId="{ECD35B85-627E-417C-A6F1-AFC9208D76B3}" destId="{6EA801DB-D4CD-4725-8B14-1F0C0900B7FF}" srcOrd="5" destOrd="0" presId="urn:microsoft.com/office/officeart/2005/8/layout/cycle3"/>
    <dgm:cxn modelId="{5E564441-2ED1-49AD-9FD5-49AD816B1FF4}" type="presParOf" srcId="{ECD35B85-627E-417C-A6F1-AFC9208D76B3}" destId="{AF987CB2-4CA4-4501-9CCD-D253A240127D}" srcOrd="6" destOrd="0" presId="urn:microsoft.com/office/officeart/2005/8/layout/cycle3"/>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0A25CF5-F1B5-4414-811F-8F1FE20A8F1D}" type="doc">
      <dgm:prSet loTypeId="urn:microsoft.com/office/officeart/2005/8/layout/vList2" loCatId="list" qsTypeId="urn:microsoft.com/office/officeart/2005/8/quickstyle/simple1" qsCatId="simple" csTypeId="urn:microsoft.com/office/officeart/2005/8/colors/accent1_2" csCatId="accent1" phldr="1"/>
      <dgm:spPr/>
      <dgm:t>
        <a:bodyPr/>
        <a:lstStyle/>
        <a:p>
          <a:pPr rtl="1"/>
          <a:endParaRPr lang="ar-SA"/>
        </a:p>
      </dgm:t>
    </dgm:pt>
    <dgm:pt modelId="{C748A7ED-A5B1-4AE9-BFDD-A06BB777D43B}">
      <dgm:prSet phldrT="[نص]" custT="1"/>
      <dgm:spPr>
        <a:solidFill>
          <a:schemeClr val="bg1">
            <a:lumMod val="65000"/>
          </a:schemeClr>
        </a:solidFill>
      </dgm:spPr>
      <dgm:t>
        <a:bodyPr/>
        <a:lstStyle/>
        <a:p>
          <a:pPr rtl="1"/>
          <a:r>
            <a:rPr lang="ar-SA" sz="1200" b="1">
              <a:solidFill>
                <a:schemeClr val="tx1"/>
              </a:solidFill>
            </a:rPr>
            <a:t>المدخل الأدبي ...</a:t>
          </a:r>
          <a:endParaRPr lang="en-US" sz="1200" b="1">
            <a:solidFill>
              <a:schemeClr val="tx1"/>
            </a:solidFill>
          </a:endParaRPr>
        </a:p>
        <a:p>
          <a:pPr rtl="1"/>
          <a:r>
            <a:rPr lang="ar-SA" sz="1200" b="1">
              <a:solidFill>
                <a:schemeClr val="tx1"/>
              </a:solidFill>
            </a:rPr>
            <a:t>المطلب الاول : الدعوة الخولية ( لون من الاحتكا ر المنهجي )</a:t>
          </a:r>
          <a:endParaRPr lang="en-US" sz="1200" b="1">
            <a:solidFill>
              <a:schemeClr val="tx1"/>
            </a:solidFill>
          </a:endParaRPr>
        </a:p>
        <a:p>
          <a:pPr rtl="1"/>
          <a:r>
            <a:rPr lang="ar-SA" sz="1000"/>
            <a:t>لقد كان القول  بوجود  الاساطير في القران  لدى المعاصرين  نتيجة  لمنهج  سلكة واختارة الشيخ  امين  الخولي  وحاول </a:t>
          </a:r>
          <a:endParaRPr lang="en-US" sz="1000"/>
        </a:p>
        <a:p>
          <a:pPr rtl="1"/>
          <a:r>
            <a:rPr lang="ar-SA" sz="1000"/>
            <a:t>أن  يقنع  به تلاميذة  فبرز منهم  في هذا  الاتجاه  محمد أحمد  خلف  الله  بسبب رسالتة  (( الفن القصصي بالقران ))</a:t>
          </a:r>
          <a:endParaRPr lang="en-US" sz="1000"/>
        </a:p>
        <a:p>
          <a:pPr rtl="1"/>
          <a:endParaRPr lang="en-US" sz="1000"/>
        </a:p>
        <a:p>
          <a:pPr rtl="1"/>
          <a:r>
            <a:rPr lang="ar-SA" sz="1000"/>
            <a:t>ركز  الخولي  على  الجانب  الادبي  واللغوي  في القران  , وأعتبر  المدخل  الاساسي  لفهم القران  الكريم  وفهم مقاصدة  لا بد أن يتم  عبر  النظر الى (( القران  من حيث هو  كتاب العربيه   الاكبر  وأثرها  الادبي  الاعظم )</a:t>
          </a:r>
          <a:endParaRPr lang="en-US" sz="1000"/>
        </a:p>
        <a:p>
          <a:pPr rtl="1"/>
          <a:r>
            <a:rPr lang="ar-SA" sz="1000"/>
            <a:t>وقرر انة  لايمكن  أن  نصل الى مراد  القران  الا حين  تعتمد  (( الدراسة  الادبيه  لكتاب  العربيه  الا وحد دراسه  صحيحة  كاملة ))</a:t>
          </a:r>
        </a:p>
      </dgm:t>
    </dgm:pt>
    <dgm:pt modelId="{78059758-A415-4DE9-8574-D880F6FEF81C}" type="parTrans" cxnId="{38604BAA-128F-407D-ADC7-44A9A270F3FA}">
      <dgm:prSet/>
      <dgm:spPr/>
      <dgm:t>
        <a:bodyPr/>
        <a:lstStyle/>
        <a:p>
          <a:pPr rtl="1"/>
          <a:endParaRPr lang="ar-SA"/>
        </a:p>
      </dgm:t>
    </dgm:pt>
    <dgm:pt modelId="{123861DE-A7AB-46CF-A88C-8CF4939E6C80}" type="sibTrans" cxnId="{38604BAA-128F-407D-ADC7-44A9A270F3FA}">
      <dgm:prSet/>
      <dgm:spPr/>
      <dgm:t>
        <a:bodyPr/>
        <a:lstStyle/>
        <a:p>
          <a:pPr rtl="1"/>
          <a:endParaRPr lang="ar-SA"/>
        </a:p>
      </dgm:t>
    </dgm:pt>
    <dgm:pt modelId="{929561A7-4E73-4EFC-A0E9-BF548920C462}">
      <dgm:prSet phldrT="[نص]" phldr="1"/>
      <dgm:spPr/>
      <dgm:t>
        <a:bodyPr/>
        <a:lstStyle/>
        <a:p>
          <a:pPr rtl="1"/>
          <a:endParaRPr lang="ar-SA"/>
        </a:p>
      </dgm:t>
    </dgm:pt>
    <dgm:pt modelId="{5CD2F8E5-13A5-4F6D-9353-A1939B271C89}" type="parTrans" cxnId="{3141A1CF-F5FB-469D-B89F-B7003AC34C5A}">
      <dgm:prSet/>
      <dgm:spPr/>
      <dgm:t>
        <a:bodyPr/>
        <a:lstStyle/>
        <a:p>
          <a:pPr rtl="1"/>
          <a:endParaRPr lang="ar-SA"/>
        </a:p>
      </dgm:t>
    </dgm:pt>
    <dgm:pt modelId="{766FD97A-6C7F-49D0-9731-3CA9E8C6CB87}" type="sibTrans" cxnId="{3141A1CF-F5FB-469D-B89F-B7003AC34C5A}">
      <dgm:prSet/>
      <dgm:spPr/>
      <dgm:t>
        <a:bodyPr/>
        <a:lstStyle/>
        <a:p>
          <a:pPr rtl="1"/>
          <a:endParaRPr lang="ar-SA"/>
        </a:p>
      </dgm:t>
    </dgm:pt>
    <dgm:pt modelId="{F6F81663-31B1-48AA-A7A7-5C8B9B3146B3}">
      <dgm:prSet phldrT="[نص]" custT="1"/>
      <dgm:spPr>
        <a:solidFill>
          <a:schemeClr val="tx2">
            <a:lumMod val="40000"/>
            <a:lumOff val="60000"/>
          </a:schemeClr>
        </a:solidFill>
      </dgm:spPr>
      <dgm:t>
        <a:bodyPr/>
        <a:lstStyle/>
        <a:p>
          <a:pPr rtl="1"/>
          <a:r>
            <a:rPr lang="ar-SA" sz="1200" b="1">
              <a:solidFill>
                <a:schemeClr val="tx1"/>
              </a:solidFill>
            </a:rPr>
            <a:t>المطلب الثاني : المنهج  الاوحد (( اقصاء  واستيداد ))</a:t>
          </a:r>
          <a:endParaRPr lang="en-US" sz="1200" b="1">
            <a:solidFill>
              <a:schemeClr val="tx1"/>
            </a:solidFill>
          </a:endParaRPr>
        </a:p>
        <a:p>
          <a:pPr rtl="1"/>
          <a:r>
            <a:rPr lang="ar-SA" sz="1000"/>
            <a:t>كانت دعوة الخولي  وتلميذة  خلف  الله  قد أجهضتها  بسبب أجماع  العلماء  على رفض  لا أقول   المنهج  وأنما  بعض عناصر  هذا المنهج  والمالات  التي آل  أليها , وظهرت  ردود  قوية  ودراسات  نقدية  أسهمت  في كشف الخلل  والقصور  الذي  انتهت  أليه  تلك الدعوة . </a:t>
          </a:r>
          <a:endParaRPr lang="en-US" sz="1000"/>
        </a:p>
        <a:p>
          <a:pPr rtl="1"/>
          <a:r>
            <a:rPr lang="ar-SA" sz="1000"/>
            <a:t>الا انة ظهر في العقدين  الاخيرين  من القرن العشرين  من يحاول  أحياء  تلك الدعوة  ودراسة  القران  بوصفة نصآ ,</a:t>
          </a:r>
          <a:endParaRPr lang="en-US" sz="1000"/>
        </a:p>
        <a:p>
          <a:pPr rtl="1"/>
          <a:r>
            <a:rPr lang="ar-SA" sz="1000"/>
            <a:t>هكذا  مفصولا  عن أي  دلالات  أخرى  مثل كونة  تنزيلا أو قرآنا أو وحيآ  ويعتبر ذلك دتخلا (( في صميم  الدرس الادبي )) </a:t>
          </a:r>
          <a:endParaRPr lang="en-US" sz="1000"/>
        </a:p>
        <a:p>
          <a:pPr rtl="1"/>
          <a:r>
            <a:rPr lang="ar-SA" sz="1000"/>
            <a:t>وليست الدعوة  الى درس القرآن  بوصفة نصآ  ألا أستجابة  لدعوة  قديمة  شاءت  لها الظروف  ان تمر  دون أن  تتحقق </a:t>
          </a:r>
          <a:endParaRPr lang="en-US" sz="1000"/>
        </a:p>
        <a:p>
          <a:pPr rtl="1"/>
          <a:r>
            <a:rPr lang="ar-SA" sz="1000"/>
            <a:t>أنها  دعوة  الشيخ  أمين الخولي ))</a:t>
          </a:r>
          <a:endParaRPr lang="en-US" sz="1000"/>
        </a:p>
        <a:p>
          <a:pPr rtl="1"/>
          <a:endParaRPr lang="ar-SA" sz="1000"/>
        </a:p>
      </dgm:t>
    </dgm:pt>
    <dgm:pt modelId="{DC601599-5A39-49C9-89EB-02B0924965AD}" type="parTrans" cxnId="{3B7C1C4C-F416-4806-8D5C-05DD5D82278F}">
      <dgm:prSet/>
      <dgm:spPr/>
      <dgm:t>
        <a:bodyPr/>
        <a:lstStyle/>
        <a:p>
          <a:pPr rtl="1"/>
          <a:endParaRPr lang="ar-SA"/>
        </a:p>
      </dgm:t>
    </dgm:pt>
    <dgm:pt modelId="{36D5E13F-F91B-4893-97DC-F712FE805125}" type="sibTrans" cxnId="{3B7C1C4C-F416-4806-8D5C-05DD5D82278F}">
      <dgm:prSet/>
      <dgm:spPr/>
      <dgm:t>
        <a:bodyPr/>
        <a:lstStyle/>
        <a:p>
          <a:pPr rtl="1"/>
          <a:endParaRPr lang="ar-SA"/>
        </a:p>
      </dgm:t>
    </dgm:pt>
    <dgm:pt modelId="{26B7E178-2024-483D-AB8C-CC15BF6CF98F}">
      <dgm:prSet phldrT="[نص]" phldr="1"/>
      <dgm:spPr/>
      <dgm:t>
        <a:bodyPr/>
        <a:lstStyle/>
        <a:p>
          <a:pPr rtl="1"/>
          <a:endParaRPr lang="ar-SA"/>
        </a:p>
      </dgm:t>
    </dgm:pt>
    <dgm:pt modelId="{F0696114-FDC2-4196-A205-21C10C1E8312}" type="parTrans" cxnId="{7DA28EC8-C825-4CDC-BD29-5B167F0BB81C}">
      <dgm:prSet/>
      <dgm:spPr/>
      <dgm:t>
        <a:bodyPr/>
        <a:lstStyle/>
        <a:p>
          <a:pPr rtl="1"/>
          <a:endParaRPr lang="ar-SA"/>
        </a:p>
      </dgm:t>
    </dgm:pt>
    <dgm:pt modelId="{3127EC67-9450-40E9-9189-501A199E1AF1}" type="sibTrans" cxnId="{7DA28EC8-C825-4CDC-BD29-5B167F0BB81C}">
      <dgm:prSet/>
      <dgm:spPr/>
      <dgm:t>
        <a:bodyPr/>
        <a:lstStyle/>
        <a:p>
          <a:pPr rtl="1"/>
          <a:endParaRPr lang="ar-SA"/>
        </a:p>
      </dgm:t>
    </dgm:pt>
    <dgm:pt modelId="{A66DCE93-C27D-41AD-AC39-CE82162B6970}">
      <dgm:prSet phldrT="[نص]" custT="1"/>
      <dgm:spPr>
        <a:solidFill>
          <a:schemeClr val="accent2">
            <a:lumMod val="60000"/>
            <a:lumOff val="40000"/>
          </a:schemeClr>
        </a:solidFill>
      </dgm:spPr>
      <dgm:t>
        <a:bodyPr/>
        <a:lstStyle/>
        <a:p>
          <a:pPr rtl="1"/>
          <a:r>
            <a:rPr lang="ar-SA" sz="1200" b="1">
              <a:solidFill>
                <a:schemeClr val="tx1"/>
              </a:solidFill>
            </a:rPr>
            <a:t>المطلب الثالث :  تعقيب (( لماذا  الاقصاء للمناهج  الاخرى ))</a:t>
          </a:r>
          <a:endParaRPr lang="en-US" sz="1200" b="1">
            <a:solidFill>
              <a:schemeClr val="tx1"/>
            </a:solidFill>
          </a:endParaRPr>
        </a:p>
        <a:p>
          <a:pPr rtl="1"/>
          <a:r>
            <a:rPr lang="ar-SA" sz="1000"/>
            <a:t>أن كل نص  سواء  أكان  مكتوبا  أم شفاهيا يستخدم  اللغه , فكونة  نصا  لغويآ ليس مما  تميز النص القرآني  عن غيرة , لأن  اللغه هي جسد النص  , فكل  نص يستخدم  اللغه , ومن ثم  يغدو مصطلح  نص لغوي  مصطلحا  غامضا  فضفاضا  مفرطا  في عموميتة  , فما  هو المنهج  اللغوي  وماهي خصائصة  التي يتعامل  بها مع النصوص .</a:t>
          </a:r>
          <a:endParaRPr lang="en-US" sz="1000"/>
        </a:p>
        <a:p>
          <a:pPr rtl="1"/>
          <a:r>
            <a:rPr lang="ar-SA" sz="1000"/>
            <a:t>- يتواتر  أيضا  في الخطاب  العلماني  وصف الفكر الاسلامي  القديم  والمعاصر  بأنة  تقليدي </a:t>
          </a:r>
          <a:endParaRPr lang="en-US" sz="1000"/>
        </a:p>
        <a:p>
          <a:pPr rtl="1"/>
          <a:r>
            <a:rPr lang="ar-SA" sz="1000"/>
            <a:t>أو  اجتتراري  تسطيحي  اسقاطي , وأنة يعيش دائمآ  ملتفتا  الى الوراء  أي  الى الماضي  دون  أن يفكر بالمستقبل, </a:t>
          </a:r>
          <a:endParaRPr lang="en-US" sz="1000"/>
        </a:p>
        <a:p>
          <a:pPr rtl="1"/>
          <a:r>
            <a:rPr lang="ar-SA" sz="1000"/>
            <a:t>وانة  عاجز  بحكم  تكوينة  عن  مسايرة  مايجد  في حقول  المعرفة  الحديثة  لأنة أسير  لنظرة  قديمة  عفا عليها الزمن ,</a:t>
          </a:r>
          <a:endParaRPr lang="en-US" sz="1000"/>
        </a:p>
        <a:p>
          <a:pPr rtl="1"/>
          <a:r>
            <a:rPr lang="ar-SA" sz="1000"/>
            <a:t>أما هو الخطاب  العلماني  فان الابداع  والتجديد  ومستقبل  الامة  هي الهموم  الاساية  التي يعيش  من أجلها , ويكافح  </a:t>
          </a:r>
          <a:endParaRPr lang="en-US" sz="1000"/>
        </a:p>
        <a:p>
          <a:pPr rtl="1"/>
          <a:r>
            <a:rPr lang="ar-SA" sz="1000"/>
            <a:t>لتحقيق  أكبر  قدر ممكن  منها , ومنهجة  هو ( المنهج العلمي  الرصين  الرزين )</a:t>
          </a:r>
          <a:endParaRPr lang="en-US" sz="1000"/>
        </a:p>
        <a:p>
          <a:pPr rtl="1"/>
          <a:r>
            <a:rPr lang="ar-SA" sz="1000"/>
            <a:t>الذي يقدم حلولا  جذرية  لما تعانية  الامة  من تخلف  وازدوا جية .</a:t>
          </a:r>
          <a:endParaRPr lang="en-US" sz="1000"/>
        </a:p>
        <a:p>
          <a:pPr rtl="1"/>
          <a:endParaRPr lang="ar-SA" sz="1000"/>
        </a:p>
      </dgm:t>
    </dgm:pt>
    <dgm:pt modelId="{8595A018-6278-41BB-96E1-ED3E553E9BFE}" type="parTrans" cxnId="{44B144FB-4AB6-472F-A353-5C3142853336}">
      <dgm:prSet/>
      <dgm:spPr/>
      <dgm:t>
        <a:bodyPr/>
        <a:lstStyle/>
        <a:p>
          <a:pPr rtl="1"/>
          <a:endParaRPr lang="ar-SA"/>
        </a:p>
      </dgm:t>
    </dgm:pt>
    <dgm:pt modelId="{0414ADF6-4069-41EF-B1EE-45A8137E788E}" type="sibTrans" cxnId="{44B144FB-4AB6-472F-A353-5C3142853336}">
      <dgm:prSet/>
      <dgm:spPr/>
      <dgm:t>
        <a:bodyPr/>
        <a:lstStyle/>
        <a:p>
          <a:pPr rtl="1"/>
          <a:endParaRPr lang="ar-SA"/>
        </a:p>
      </dgm:t>
    </dgm:pt>
    <dgm:pt modelId="{9B859D86-F29A-45CD-8BB4-DDE007B81977}" type="pres">
      <dgm:prSet presAssocID="{00A25CF5-F1B5-4414-811F-8F1FE20A8F1D}" presName="linear" presStyleCnt="0">
        <dgm:presLayoutVars>
          <dgm:animLvl val="lvl"/>
          <dgm:resizeHandles val="exact"/>
        </dgm:presLayoutVars>
      </dgm:prSet>
      <dgm:spPr/>
      <dgm:t>
        <a:bodyPr/>
        <a:lstStyle/>
        <a:p>
          <a:pPr rtl="1"/>
          <a:endParaRPr lang="ar-SA"/>
        </a:p>
      </dgm:t>
    </dgm:pt>
    <dgm:pt modelId="{CC4BE914-5BE9-482E-8C6F-1CD665E1DF20}" type="pres">
      <dgm:prSet presAssocID="{C748A7ED-A5B1-4AE9-BFDD-A06BB777D43B}" presName="parentText" presStyleLbl="node1" presStyleIdx="0" presStyleCnt="3" custScaleY="120342">
        <dgm:presLayoutVars>
          <dgm:chMax val="0"/>
          <dgm:bulletEnabled val="1"/>
        </dgm:presLayoutVars>
      </dgm:prSet>
      <dgm:spPr/>
      <dgm:t>
        <a:bodyPr/>
        <a:lstStyle/>
        <a:p>
          <a:pPr rtl="1"/>
          <a:endParaRPr lang="ar-SA"/>
        </a:p>
      </dgm:t>
    </dgm:pt>
    <dgm:pt modelId="{576A8B64-4AD3-4BAB-B7AB-CE492BFFC4F5}" type="pres">
      <dgm:prSet presAssocID="{C748A7ED-A5B1-4AE9-BFDD-A06BB777D43B}" presName="childText" presStyleLbl="revTx" presStyleIdx="0" presStyleCnt="2">
        <dgm:presLayoutVars>
          <dgm:bulletEnabled val="1"/>
        </dgm:presLayoutVars>
      </dgm:prSet>
      <dgm:spPr/>
      <dgm:t>
        <a:bodyPr/>
        <a:lstStyle/>
        <a:p>
          <a:pPr rtl="1"/>
          <a:endParaRPr lang="ar-SA"/>
        </a:p>
      </dgm:t>
    </dgm:pt>
    <dgm:pt modelId="{70FB1857-B2F1-4968-9194-DF92BDE523BF}" type="pres">
      <dgm:prSet presAssocID="{F6F81663-31B1-48AA-A7A7-5C8B9B3146B3}" presName="parentText" presStyleLbl="node1" presStyleIdx="1" presStyleCnt="3">
        <dgm:presLayoutVars>
          <dgm:chMax val="0"/>
          <dgm:bulletEnabled val="1"/>
        </dgm:presLayoutVars>
      </dgm:prSet>
      <dgm:spPr/>
      <dgm:t>
        <a:bodyPr/>
        <a:lstStyle/>
        <a:p>
          <a:pPr rtl="1"/>
          <a:endParaRPr lang="ar-SA"/>
        </a:p>
      </dgm:t>
    </dgm:pt>
    <dgm:pt modelId="{3D0B8046-389E-4001-95AB-F95029988E8C}" type="pres">
      <dgm:prSet presAssocID="{F6F81663-31B1-48AA-A7A7-5C8B9B3146B3}" presName="childText" presStyleLbl="revTx" presStyleIdx="1" presStyleCnt="2">
        <dgm:presLayoutVars>
          <dgm:bulletEnabled val="1"/>
        </dgm:presLayoutVars>
      </dgm:prSet>
      <dgm:spPr/>
      <dgm:t>
        <a:bodyPr/>
        <a:lstStyle/>
        <a:p>
          <a:pPr rtl="1"/>
          <a:endParaRPr lang="ar-SA"/>
        </a:p>
      </dgm:t>
    </dgm:pt>
    <dgm:pt modelId="{CCFE688E-36F6-4C4C-A981-8E0B21301436}" type="pres">
      <dgm:prSet presAssocID="{A66DCE93-C27D-41AD-AC39-CE82162B6970}" presName="parentText" presStyleLbl="node1" presStyleIdx="2" presStyleCnt="3">
        <dgm:presLayoutVars>
          <dgm:chMax val="0"/>
          <dgm:bulletEnabled val="1"/>
        </dgm:presLayoutVars>
      </dgm:prSet>
      <dgm:spPr/>
      <dgm:t>
        <a:bodyPr/>
        <a:lstStyle/>
        <a:p>
          <a:pPr rtl="1"/>
          <a:endParaRPr lang="ar-SA"/>
        </a:p>
      </dgm:t>
    </dgm:pt>
  </dgm:ptLst>
  <dgm:cxnLst>
    <dgm:cxn modelId="{7DA28EC8-C825-4CDC-BD29-5B167F0BB81C}" srcId="{F6F81663-31B1-48AA-A7A7-5C8B9B3146B3}" destId="{26B7E178-2024-483D-AB8C-CC15BF6CF98F}" srcOrd="0" destOrd="0" parTransId="{F0696114-FDC2-4196-A205-21C10C1E8312}" sibTransId="{3127EC67-9450-40E9-9189-501A199E1AF1}"/>
    <dgm:cxn modelId="{0CCAAFD9-6EFD-4A17-97FE-8530D9A5D8DC}" type="presOf" srcId="{26B7E178-2024-483D-AB8C-CC15BF6CF98F}" destId="{3D0B8046-389E-4001-95AB-F95029988E8C}" srcOrd="0" destOrd="0" presId="urn:microsoft.com/office/officeart/2005/8/layout/vList2"/>
    <dgm:cxn modelId="{38604BAA-128F-407D-ADC7-44A9A270F3FA}" srcId="{00A25CF5-F1B5-4414-811F-8F1FE20A8F1D}" destId="{C748A7ED-A5B1-4AE9-BFDD-A06BB777D43B}" srcOrd="0" destOrd="0" parTransId="{78059758-A415-4DE9-8574-D880F6FEF81C}" sibTransId="{123861DE-A7AB-46CF-A88C-8CF4939E6C80}"/>
    <dgm:cxn modelId="{13FA8153-E1F7-4789-A714-99D6E30AC2F9}" type="presOf" srcId="{A66DCE93-C27D-41AD-AC39-CE82162B6970}" destId="{CCFE688E-36F6-4C4C-A981-8E0B21301436}" srcOrd="0" destOrd="0" presId="urn:microsoft.com/office/officeart/2005/8/layout/vList2"/>
    <dgm:cxn modelId="{5B82E449-72DB-418B-9ED9-682A7C864E15}" type="presOf" srcId="{929561A7-4E73-4EFC-A0E9-BF548920C462}" destId="{576A8B64-4AD3-4BAB-B7AB-CE492BFFC4F5}" srcOrd="0" destOrd="0" presId="urn:microsoft.com/office/officeart/2005/8/layout/vList2"/>
    <dgm:cxn modelId="{3B7C1C4C-F416-4806-8D5C-05DD5D82278F}" srcId="{00A25CF5-F1B5-4414-811F-8F1FE20A8F1D}" destId="{F6F81663-31B1-48AA-A7A7-5C8B9B3146B3}" srcOrd="1" destOrd="0" parTransId="{DC601599-5A39-49C9-89EB-02B0924965AD}" sibTransId="{36D5E13F-F91B-4893-97DC-F712FE805125}"/>
    <dgm:cxn modelId="{E3DC2FE7-B8A7-4580-9204-7F6271884973}" type="presOf" srcId="{F6F81663-31B1-48AA-A7A7-5C8B9B3146B3}" destId="{70FB1857-B2F1-4968-9194-DF92BDE523BF}" srcOrd="0" destOrd="0" presId="urn:microsoft.com/office/officeart/2005/8/layout/vList2"/>
    <dgm:cxn modelId="{66FA589B-C85D-4A1C-B845-8FEB3B7E8897}" type="presOf" srcId="{00A25CF5-F1B5-4414-811F-8F1FE20A8F1D}" destId="{9B859D86-F29A-45CD-8BB4-DDE007B81977}" srcOrd="0" destOrd="0" presId="urn:microsoft.com/office/officeart/2005/8/layout/vList2"/>
    <dgm:cxn modelId="{395531BE-237A-4577-9413-AD2436E70EC5}" type="presOf" srcId="{C748A7ED-A5B1-4AE9-BFDD-A06BB777D43B}" destId="{CC4BE914-5BE9-482E-8C6F-1CD665E1DF20}" srcOrd="0" destOrd="0" presId="urn:microsoft.com/office/officeart/2005/8/layout/vList2"/>
    <dgm:cxn modelId="{44B144FB-4AB6-472F-A353-5C3142853336}" srcId="{00A25CF5-F1B5-4414-811F-8F1FE20A8F1D}" destId="{A66DCE93-C27D-41AD-AC39-CE82162B6970}" srcOrd="2" destOrd="0" parTransId="{8595A018-6278-41BB-96E1-ED3E553E9BFE}" sibTransId="{0414ADF6-4069-41EF-B1EE-45A8137E788E}"/>
    <dgm:cxn modelId="{3141A1CF-F5FB-469D-B89F-B7003AC34C5A}" srcId="{C748A7ED-A5B1-4AE9-BFDD-A06BB777D43B}" destId="{929561A7-4E73-4EFC-A0E9-BF548920C462}" srcOrd="0" destOrd="0" parTransId="{5CD2F8E5-13A5-4F6D-9353-A1939B271C89}" sibTransId="{766FD97A-6C7F-49D0-9731-3CA9E8C6CB87}"/>
    <dgm:cxn modelId="{20CFB5BB-75AA-4D6A-940F-028411825FB6}" type="presParOf" srcId="{9B859D86-F29A-45CD-8BB4-DDE007B81977}" destId="{CC4BE914-5BE9-482E-8C6F-1CD665E1DF20}" srcOrd="0" destOrd="0" presId="urn:microsoft.com/office/officeart/2005/8/layout/vList2"/>
    <dgm:cxn modelId="{914B6146-6114-437D-AFC7-E356766D7CDC}" type="presParOf" srcId="{9B859D86-F29A-45CD-8BB4-DDE007B81977}" destId="{576A8B64-4AD3-4BAB-B7AB-CE492BFFC4F5}" srcOrd="1" destOrd="0" presId="urn:microsoft.com/office/officeart/2005/8/layout/vList2"/>
    <dgm:cxn modelId="{91EADF84-4A5B-43A4-A9D6-1001B6E95237}" type="presParOf" srcId="{9B859D86-F29A-45CD-8BB4-DDE007B81977}" destId="{70FB1857-B2F1-4968-9194-DF92BDE523BF}" srcOrd="2" destOrd="0" presId="urn:microsoft.com/office/officeart/2005/8/layout/vList2"/>
    <dgm:cxn modelId="{06B54C65-3C6A-4542-AC7C-2B167B296232}" type="presParOf" srcId="{9B859D86-F29A-45CD-8BB4-DDE007B81977}" destId="{3D0B8046-389E-4001-95AB-F95029988E8C}" srcOrd="3" destOrd="0" presId="urn:microsoft.com/office/officeart/2005/8/layout/vList2"/>
    <dgm:cxn modelId="{C35503FF-8386-437B-A98E-6D42C937F8A7}" type="presParOf" srcId="{9B859D86-F29A-45CD-8BB4-DDE007B81977}" destId="{CCFE688E-36F6-4C4C-A981-8E0B21301436}" srcOrd="4" destOrd="0" presId="urn:microsoft.com/office/officeart/2005/8/layout/vList2"/>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461A6F1-B3CF-4253-BD26-2EA7C4616797}" type="doc">
      <dgm:prSet loTypeId="urn:microsoft.com/office/officeart/2005/8/layout/vList6" loCatId="list" qsTypeId="urn:microsoft.com/office/officeart/2005/8/quickstyle/simple1" qsCatId="simple" csTypeId="urn:microsoft.com/office/officeart/2005/8/colors/accent5_2" csCatId="accent5" phldr="1"/>
      <dgm:spPr/>
      <dgm:t>
        <a:bodyPr/>
        <a:lstStyle/>
        <a:p>
          <a:pPr rtl="1"/>
          <a:endParaRPr lang="ar-SA"/>
        </a:p>
      </dgm:t>
    </dgm:pt>
    <dgm:pt modelId="{AFEBAA75-C0D1-4D3C-A4ED-5936B818A278}">
      <dgm:prSet phldrT="[نص]" custT="1"/>
      <dgm:spPr/>
      <dgm:t>
        <a:bodyPr/>
        <a:lstStyle/>
        <a:p>
          <a:pPr rtl="1"/>
          <a:r>
            <a:rPr lang="ar-SA" sz="3200" b="1"/>
            <a:t>المطلب الاول : بوادر  الانسنة </a:t>
          </a:r>
        </a:p>
      </dgm:t>
    </dgm:pt>
    <dgm:pt modelId="{3FA99EBE-8568-490E-9590-11DA29230349}" type="parTrans" cxnId="{26C7B214-C941-49BF-918F-C1ED1FE4F635}">
      <dgm:prSet/>
      <dgm:spPr/>
      <dgm:t>
        <a:bodyPr/>
        <a:lstStyle/>
        <a:p>
          <a:pPr rtl="1"/>
          <a:endParaRPr lang="ar-SA"/>
        </a:p>
      </dgm:t>
    </dgm:pt>
    <dgm:pt modelId="{34D875C7-DEE8-4B4A-96C7-50E0F88A6119}" type="sibTrans" cxnId="{26C7B214-C941-49BF-918F-C1ED1FE4F635}">
      <dgm:prSet/>
      <dgm:spPr/>
      <dgm:t>
        <a:bodyPr/>
        <a:lstStyle/>
        <a:p>
          <a:pPr rtl="1"/>
          <a:endParaRPr lang="ar-SA"/>
        </a:p>
      </dgm:t>
    </dgm:pt>
    <dgm:pt modelId="{E6382451-D1F1-42D1-A91C-19CEBF2FFC79}">
      <dgm:prSet phldrT="[نص]" custT="1"/>
      <dgm:spPr/>
      <dgm:t>
        <a:bodyPr/>
        <a:lstStyle/>
        <a:p>
          <a:pPr rtl="1"/>
          <a:r>
            <a:rPr lang="ar-SA" sz="1000"/>
            <a:t>كان بروتاغوراس  قد أعتبر  الانسان  مقياسا  لجميع الاشياء ,</a:t>
          </a:r>
        </a:p>
      </dgm:t>
    </dgm:pt>
    <dgm:pt modelId="{3B48220B-A31B-4040-AE35-E038875F4097}" type="parTrans" cxnId="{7E692BDC-037F-4B7D-964E-F4578C450905}">
      <dgm:prSet/>
      <dgm:spPr/>
      <dgm:t>
        <a:bodyPr/>
        <a:lstStyle/>
        <a:p>
          <a:pPr rtl="1"/>
          <a:endParaRPr lang="ar-SA"/>
        </a:p>
      </dgm:t>
    </dgm:pt>
    <dgm:pt modelId="{32312810-A98F-4F45-A7B3-BEE5972579D8}" type="sibTrans" cxnId="{7E692BDC-037F-4B7D-964E-F4578C450905}">
      <dgm:prSet/>
      <dgm:spPr/>
      <dgm:t>
        <a:bodyPr/>
        <a:lstStyle/>
        <a:p>
          <a:pPr rtl="1"/>
          <a:endParaRPr lang="ar-SA"/>
        </a:p>
      </dgm:t>
    </dgm:pt>
    <dgm:pt modelId="{A11DE7CC-22E2-435A-9F41-154744C28E68}">
      <dgm:prSet phldrT="[نص]" phldr="1" custT="1"/>
      <dgm:spPr/>
      <dgm:t>
        <a:bodyPr/>
        <a:lstStyle/>
        <a:p>
          <a:pPr rtl="1"/>
          <a:endParaRPr lang="ar-SA" sz="1000"/>
        </a:p>
      </dgm:t>
    </dgm:pt>
    <dgm:pt modelId="{3B1DBF0E-8870-4244-883E-9170B609BDB4}" type="parTrans" cxnId="{B11E5169-2DE3-4568-9F20-463F2846382B}">
      <dgm:prSet/>
      <dgm:spPr/>
      <dgm:t>
        <a:bodyPr/>
        <a:lstStyle/>
        <a:p>
          <a:pPr rtl="1"/>
          <a:endParaRPr lang="ar-SA"/>
        </a:p>
      </dgm:t>
    </dgm:pt>
    <dgm:pt modelId="{DE4AC900-BEB9-4DA2-B431-A016F7DCEBA4}" type="sibTrans" cxnId="{B11E5169-2DE3-4568-9F20-463F2846382B}">
      <dgm:prSet/>
      <dgm:spPr/>
      <dgm:t>
        <a:bodyPr/>
        <a:lstStyle/>
        <a:p>
          <a:pPr rtl="1"/>
          <a:endParaRPr lang="ar-SA"/>
        </a:p>
      </dgm:t>
    </dgm:pt>
    <dgm:pt modelId="{3C8BB39B-8A9B-43D2-AEF5-735239CBA098}">
      <dgm:prSet custT="1"/>
      <dgm:spPr/>
      <dgm:t>
        <a:bodyPr/>
        <a:lstStyle/>
        <a:p>
          <a:pPr rtl="1"/>
          <a:r>
            <a:rPr lang="ar-SA" sz="1000"/>
            <a:t>فتصدى له سقراط  ثم تلاميذة  من بعدة  حتى أجهضت  السفسطة  البرتاغوراسية , وفي  عهد  شيشرون  عرف اليونان </a:t>
          </a:r>
          <a:endParaRPr lang="en-US" sz="1000"/>
        </a:p>
      </dgm:t>
    </dgm:pt>
    <dgm:pt modelId="{F5FFA0CA-6F02-4065-B7F4-11FA0647C711}" type="parTrans" cxnId="{46702266-5D99-4BB8-A4EC-E781DA16E45E}">
      <dgm:prSet/>
      <dgm:spPr/>
      <dgm:t>
        <a:bodyPr/>
        <a:lstStyle/>
        <a:p>
          <a:pPr rtl="1"/>
          <a:endParaRPr lang="ar-SA"/>
        </a:p>
      </dgm:t>
    </dgm:pt>
    <dgm:pt modelId="{7CE70F5D-7725-448B-8753-75E8575B573F}" type="sibTrans" cxnId="{46702266-5D99-4BB8-A4EC-E781DA16E45E}">
      <dgm:prSet/>
      <dgm:spPr/>
      <dgm:t>
        <a:bodyPr/>
        <a:lstStyle/>
        <a:p>
          <a:pPr rtl="1"/>
          <a:endParaRPr lang="ar-SA"/>
        </a:p>
      </dgm:t>
    </dgm:pt>
    <dgm:pt modelId="{1BD4CD43-0E05-42BF-90D9-04BC2E711D44}">
      <dgm:prSet custT="1"/>
      <dgm:spPr/>
      <dgm:t>
        <a:bodyPr/>
        <a:lstStyle/>
        <a:p>
          <a:pPr rtl="1"/>
          <a:r>
            <a:rPr lang="ar-SA" sz="1000"/>
            <a:t>فكرة التعليم  المتوازن  الذي  يتناول  مختلف  المعارف  الانسانية  وكانت  الكلمة  التي اختارها  شيشرون  للتعبير  عن  هذة  الفكرة  هي </a:t>
          </a:r>
          <a:r>
            <a:rPr lang="en-US" sz="1000"/>
            <a:t>HUMANITAS</a:t>
          </a:r>
          <a:r>
            <a:rPr lang="ar-SA" sz="1000"/>
            <a:t>في عصر النهضة  اصبح  المصطلح  الخاص  بالمواد  المدروسة  في مجال  اللغات   والاداب  الكلاسيكية  هو </a:t>
          </a:r>
          <a:r>
            <a:rPr lang="en-US" sz="1000"/>
            <a:t>HUMANITIS STU DIA </a:t>
          </a:r>
        </a:p>
      </dgm:t>
    </dgm:pt>
    <dgm:pt modelId="{AB12C5F7-BC29-45E2-9C91-8477CE73B4B9}" type="parTrans" cxnId="{D654FC1C-23B8-4511-B68A-EC34B09636FA}">
      <dgm:prSet/>
      <dgm:spPr/>
      <dgm:t>
        <a:bodyPr/>
        <a:lstStyle/>
        <a:p>
          <a:pPr rtl="1"/>
          <a:endParaRPr lang="ar-SA"/>
        </a:p>
      </dgm:t>
    </dgm:pt>
    <dgm:pt modelId="{6212B275-787C-4B63-BA06-E8D746044816}" type="sibTrans" cxnId="{D654FC1C-23B8-4511-B68A-EC34B09636FA}">
      <dgm:prSet/>
      <dgm:spPr/>
      <dgm:t>
        <a:bodyPr/>
        <a:lstStyle/>
        <a:p>
          <a:pPr rtl="1"/>
          <a:endParaRPr lang="ar-SA"/>
        </a:p>
      </dgm:t>
    </dgm:pt>
    <dgm:pt modelId="{5DFA5EFB-9B49-4466-B958-BC4750CB9E6A}">
      <dgm:prSet custT="1"/>
      <dgm:spPr/>
      <dgm:t>
        <a:bodyPr/>
        <a:lstStyle/>
        <a:p>
          <a:pPr rtl="1"/>
          <a:r>
            <a:rPr lang="ar-SA" sz="1000"/>
            <a:t>التي تترجم  (( الانسانيات </a:t>
          </a:r>
          <a:r>
            <a:rPr lang="en-US" sz="1000"/>
            <a:t> HUM ANITIEST</a:t>
          </a:r>
        </a:p>
      </dgm:t>
    </dgm:pt>
    <dgm:pt modelId="{9368A532-6779-4FC7-A0DA-E07F7D41794D}" type="parTrans" cxnId="{C54D8305-251F-41E7-817F-CF75A9672AEC}">
      <dgm:prSet/>
      <dgm:spPr/>
      <dgm:t>
        <a:bodyPr/>
        <a:lstStyle/>
        <a:p>
          <a:pPr rtl="1"/>
          <a:endParaRPr lang="ar-SA"/>
        </a:p>
      </dgm:t>
    </dgm:pt>
    <dgm:pt modelId="{660C998D-79C3-4AE5-ADA4-9B609CA778E3}" type="sibTrans" cxnId="{C54D8305-251F-41E7-817F-CF75A9672AEC}">
      <dgm:prSet/>
      <dgm:spPr/>
      <dgm:t>
        <a:bodyPr/>
        <a:lstStyle/>
        <a:p>
          <a:pPr rtl="1"/>
          <a:endParaRPr lang="ar-SA"/>
        </a:p>
      </dgm:t>
    </dgm:pt>
    <dgm:pt modelId="{8A1773F8-F22A-42F2-9BC3-04069E1DA16A}">
      <dgm:prSet custT="1"/>
      <dgm:spPr/>
      <dgm:t>
        <a:bodyPr/>
        <a:lstStyle/>
        <a:p>
          <a:pPr rtl="1"/>
          <a:r>
            <a:rPr lang="ar-SA" sz="1000"/>
            <a:t>وكانت  الدراسات  الانسانية  في  القرن  الخامس عشر  تشير  الى دراسة  القواعد  اللغوية  والبلاغه  والتاريخ  والاداب  , والفلفسة  الاخلاقية . وكانت  تتكون  من قراءة  النصوص  الاتينية  الخاصة  بالعصر  الكلاسيكي  ماقبل  المسيحي  ,  اما  كلمة  هيوما نزم  فلم  تكن  معروفة  لا للقدماء , ولا لعصر  النهضة  , واانما  صاغها  في سنة 1808 م  المفكر التربوي  الالماني ( نيثامر ) اثناء  مجادلة  حول مكانة الدراسات  الكلاسيكية  في التعليم الثانوي .</a:t>
          </a:r>
          <a:endParaRPr lang="en-US" sz="1000"/>
        </a:p>
      </dgm:t>
    </dgm:pt>
    <dgm:pt modelId="{D88CA536-25A9-4549-99E2-8F3D1B36494C}" type="parTrans" cxnId="{876453EC-931E-4832-A8A1-16F3D4039A6E}">
      <dgm:prSet/>
      <dgm:spPr/>
      <dgm:t>
        <a:bodyPr/>
        <a:lstStyle/>
        <a:p>
          <a:pPr rtl="1"/>
          <a:endParaRPr lang="ar-SA"/>
        </a:p>
      </dgm:t>
    </dgm:pt>
    <dgm:pt modelId="{A1C5B028-0481-423F-8FAA-1C31CFBC92AD}" type="sibTrans" cxnId="{876453EC-931E-4832-A8A1-16F3D4039A6E}">
      <dgm:prSet/>
      <dgm:spPr/>
      <dgm:t>
        <a:bodyPr/>
        <a:lstStyle/>
        <a:p>
          <a:pPr rtl="1"/>
          <a:endParaRPr lang="ar-SA"/>
        </a:p>
      </dgm:t>
    </dgm:pt>
    <dgm:pt modelId="{59F05E48-E1CC-411E-AEDD-9F9DF3E50DD3}">
      <dgm:prSet custT="1"/>
      <dgm:spPr/>
      <dgm:t>
        <a:bodyPr/>
        <a:lstStyle/>
        <a:p>
          <a:pPr rtl="1"/>
          <a:endParaRPr lang="en-US" sz="1000"/>
        </a:p>
      </dgm:t>
    </dgm:pt>
    <dgm:pt modelId="{30BACFED-18A4-4643-A3B9-77329D520F3C}" type="parTrans" cxnId="{1E9A8473-1947-4FB9-8A6E-12F5EBE9323D}">
      <dgm:prSet/>
      <dgm:spPr/>
      <dgm:t>
        <a:bodyPr/>
        <a:lstStyle/>
        <a:p>
          <a:pPr rtl="1"/>
          <a:endParaRPr lang="ar-SA"/>
        </a:p>
      </dgm:t>
    </dgm:pt>
    <dgm:pt modelId="{CDC8A95C-6560-48D8-9AB2-CC837401AAD5}" type="sibTrans" cxnId="{1E9A8473-1947-4FB9-8A6E-12F5EBE9323D}">
      <dgm:prSet/>
      <dgm:spPr/>
      <dgm:t>
        <a:bodyPr/>
        <a:lstStyle/>
        <a:p>
          <a:pPr rtl="1"/>
          <a:endParaRPr lang="ar-SA"/>
        </a:p>
      </dgm:t>
    </dgm:pt>
    <dgm:pt modelId="{E7CDBF68-C3C8-4953-92DE-62AA2386B214}">
      <dgm:prSet custT="1"/>
      <dgm:spPr/>
      <dgm:t>
        <a:bodyPr/>
        <a:lstStyle/>
        <a:p>
          <a:pPr rtl="1"/>
          <a:r>
            <a:rPr lang="ar-SA" sz="1000"/>
            <a:t>- اتجهت الانظار  لمركزة  الانسان  بدلا  من الله عز وجل  وتمثل  ذلك  في :</a:t>
          </a:r>
          <a:endParaRPr lang="en-US" sz="1000"/>
        </a:p>
      </dgm:t>
    </dgm:pt>
    <dgm:pt modelId="{8A7E0DE7-ADF8-46A8-8304-E657C44045D5}" type="parTrans" cxnId="{AB49E7A3-4C68-41DD-872B-BB9C971B708C}">
      <dgm:prSet/>
      <dgm:spPr/>
      <dgm:t>
        <a:bodyPr/>
        <a:lstStyle/>
        <a:p>
          <a:pPr rtl="1"/>
          <a:endParaRPr lang="ar-SA"/>
        </a:p>
      </dgm:t>
    </dgm:pt>
    <dgm:pt modelId="{EC405CA5-B991-4087-880F-33D4DAF59168}" type="sibTrans" cxnId="{AB49E7A3-4C68-41DD-872B-BB9C971B708C}">
      <dgm:prSet/>
      <dgm:spPr/>
      <dgm:t>
        <a:bodyPr/>
        <a:lstStyle/>
        <a:p>
          <a:pPr rtl="1"/>
          <a:endParaRPr lang="ar-SA"/>
        </a:p>
      </dgm:t>
    </dgm:pt>
    <dgm:pt modelId="{C9696DB4-1A0F-430D-8278-517A3C2DD04B}">
      <dgm:prSet custT="1"/>
      <dgm:spPr/>
      <dgm:t>
        <a:bodyPr/>
        <a:lstStyle/>
        <a:p>
          <a:pPr rtl="1"/>
          <a:r>
            <a:rPr lang="ar-SA" sz="1000"/>
            <a:t>- الاهتمام  بالحياة  الدنيوية  والعمل  والنشاط  بدلا من حياه  التامل  والتفكر  المجرد .</a:t>
          </a:r>
          <a:endParaRPr lang="en-US" sz="1000"/>
        </a:p>
      </dgm:t>
    </dgm:pt>
    <dgm:pt modelId="{B8FD275E-33E3-4DD6-9806-BD1FD06CB4FB}" type="parTrans" cxnId="{B73F54BA-E26B-47BF-B51B-74DE8B576F2E}">
      <dgm:prSet/>
      <dgm:spPr/>
      <dgm:t>
        <a:bodyPr/>
        <a:lstStyle/>
        <a:p>
          <a:pPr rtl="1"/>
          <a:endParaRPr lang="ar-SA"/>
        </a:p>
      </dgm:t>
    </dgm:pt>
    <dgm:pt modelId="{D9A6F88D-D960-47BA-8E00-5C945949E66F}" type="sibTrans" cxnId="{B73F54BA-E26B-47BF-B51B-74DE8B576F2E}">
      <dgm:prSet/>
      <dgm:spPr/>
      <dgm:t>
        <a:bodyPr/>
        <a:lstStyle/>
        <a:p>
          <a:pPr rtl="1"/>
          <a:endParaRPr lang="ar-SA"/>
        </a:p>
      </dgm:t>
    </dgm:pt>
    <dgm:pt modelId="{43712E4E-935B-4F23-87DF-87ADD65F33D9}">
      <dgm:prSet custT="1"/>
      <dgm:spPr/>
      <dgm:t>
        <a:bodyPr/>
        <a:lstStyle/>
        <a:p>
          <a:pPr rtl="1"/>
          <a:r>
            <a:rPr lang="ar-SA" sz="1000"/>
            <a:t>- دفع المجتمع  باتجاة التنافس  والابداع  والمجد في هذا  العالم </a:t>
          </a:r>
          <a:endParaRPr lang="en-US" sz="1000"/>
        </a:p>
      </dgm:t>
    </dgm:pt>
    <dgm:pt modelId="{53A3FC1E-4A36-4EF0-9ED0-2917A65204FA}" type="parTrans" cxnId="{A5E45F57-751E-4B42-A66B-14EA173F68E7}">
      <dgm:prSet/>
      <dgm:spPr/>
      <dgm:t>
        <a:bodyPr/>
        <a:lstStyle/>
        <a:p>
          <a:pPr rtl="1"/>
          <a:endParaRPr lang="ar-SA"/>
        </a:p>
      </dgm:t>
    </dgm:pt>
    <dgm:pt modelId="{BC5BCA3D-FE38-4977-B0A2-B26586555B9D}" type="sibTrans" cxnId="{A5E45F57-751E-4B42-A66B-14EA173F68E7}">
      <dgm:prSet/>
      <dgm:spPr/>
      <dgm:t>
        <a:bodyPr/>
        <a:lstStyle/>
        <a:p>
          <a:pPr rtl="1"/>
          <a:endParaRPr lang="ar-SA"/>
        </a:p>
      </dgm:t>
    </dgm:pt>
    <dgm:pt modelId="{3A3AF899-9682-4895-BE9E-E592A6EF78C5}">
      <dgm:prSet custT="1"/>
      <dgm:spPr/>
      <dgm:t>
        <a:bodyPr/>
        <a:lstStyle/>
        <a:p>
          <a:pPr rtl="1"/>
          <a:r>
            <a:rPr lang="ar-SA" sz="1000"/>
            <a:t>- تبني  معيار  جديد  للقيم  علماني  الطابع  بحيث  ينظر  الى العالم  عن انة  نتاج لفعاليات  الانسان  ومحاولاتة وتجاربة ..</a:t>
          </a:r>
          <a:endParaRPr lang="en-US" sz="1000"/>
        </a:p>
      </dgm:t>
    </dgm:pt>
    <dgm:pt modelId="{BC02F99E-AC62-48ED-BB4A-D2ED7FEDC859}" type="parTrans" cxnId="{1F1EA4CF-114E-4F55-A245-513BED50BC33}">
      <dgm:prSet/>
      <dgm:spPr/>
      <dgm:t>
        <a:bodyPr/>
        <a:lstStyle/>
        <a:p>
          <a:pPr rtl="1"/>
          <a:endParaRPr lang="ar-SA"/>
        </a:p>
      </dgm:t>
    </dgm:pt>
    <dgm:pt modelId="{A82CD486-EDA9-4E0E-A4AD-4783AFFBE03E}" type="sibTrans" cxnId="{1F1EA4CF-114E-4F55-A245-513BED50BC33}">
      <dgm:prSet/>
      <dgm:spPr/>
      <dgm:t>
        <a:bodyPr/>
        <a:lstStyle/>
        <a:p>
          <a:pPr rtl="1"/>
          <a:endParaRPr lang="ar-SA"/>
        </a:p>
      </dgm:t>
    </dgm:pt>
    <dgm:pt modelId="{83B0F565-8585-46AC-88EF-00561DDA34B3}">
      <dgm:prSet custT="1"/>
      <dgm:spPr/>
      <dgm:t>
        <a:bodyPr/>
        <a:lstStyle/>
        <a:p>
          <a:pPr rtl="1"/>
          <a:r>
            <a:rPr lang="ar-SA" sz="1000"/>
            <a:t>- التاكد على ضرورة  التعليم  ومركزيتة , والتعليم المقصود  هو التعليم  الدنيوي الذي  يخدم  الانسان  في هذة الحياة  بعكس  ما يسعى  لتكريسة  الاهوات  المسيحي </a:t>
          </a:r>
          <a:endParaRPr lang="en-US" sz="1000"/>
        </a:p>
      </dgm:t>
    </dgm:pt>
    <dgm:pt modelId="{2070F720-9D1E-4F76-8078-3F3526FCAC1A}" type="parTrans" cxnId="{14123867-0596-4FED-A959-80341DD05D82}">
      <dgm:prSet/>
      <dgm:spPr/>
      <dgm:t>
        <a:bodyPr/>
        <a:lstStyle/>
        <a:p>
          <a:pPr rtl="1"/>
          <a:endParaRPr lang="ar-SA"/>
        </a:p>
      </dgm:t>
    </dgm:pt>
    <dgm:pt modelId="{E27E9DC4-3275-4F30-AC09-9921A64F7158}" type="sibTrans" cxnId="{14123867-0596-4FED-A959-80341DD05D82}">
      <dgm:prSet/>
      <dgm:spPr/>
      <dgm:t>
        <a:bodyPr/>
        <a:lstStyle/>
        <a:p>
          <a:pPr rtl="1"/>
          <a:endParaRPr lang="ar-SA"/>
        </a:p>
      </dgm:t>
    </dgm:pt>
    <dgm:pt modelId="{0097C928-B6D9-4B67-BDEA-244504687EC8}">
      <dgm:prSet custT="1"/>
      <dgm:spPr/>
      <dgm:t>
        <a:bodyPr/>
        <a:lstStyle/>
        <a:p>
          <a:pPr rtl="1"/>
          <a:r>
            <a:rPr lang="ar-SA" sz="1000"/>
            <a:t>- التاكيد  على قدرة  الانسان  في مواجهه القدر  , وحريتة  في تشكيل  حياتة  الشخصية ,</a:t>
          </a:r>
          <a:endParaRPr lang="en-US" sz="1000"/>
        </a:p>
      </dgm:t>
    </dgm:pt>
    <dgm:pt modelId="{ED321739-20C2-4855-A48E-CBD0035E961D}" type="parTrans" cxnId="{C17DF2D5-5760-4C60-AA08-FF78E8B41615}">
      <dgm:prSet/>
      <dgm:spPr/>
      <dgm:t>
        <a:bodyPr/>
        <a:lstStyle/>
        <a:p>
          <a:pPr rtl="1"/>
          <a:endParaRPr lang="ar-SA"/>
        </a:p>
      </dgm:t>
    </dgm:pt>
    <dgm:pt modelId="{C21249F6-2536-4D71-AF9F-B2ECBFE4D8C3}" type="sibTrans" cxnId="{C17DF2D5-5760-4C60-AA08-FF78E8B41615}">
      <dgm:prSet/>
      <dgm:spPr/>
      <dgm:t>
        <a:bodyPr/>
        <a:lstStyle/>
        <a:p>
          <a:pPr rtl="1"/>
          <a:endParaRPr lang="ar-SA"/>
        </a:p>
      </dgm:t>
    </dgm:pt>
    <dgm:pt modelId="{A481624E-1749-450F-946A-C06A8CCFE802}">
      <dgm:prSet custT="1"/>
      <dgm:spPr/>
      <dgm:t>
        <a:bodyPr/>
        <a:lstStyle/>
        <a:p>
          <a:pPr rtl="1"/>
          <a:r>
            <a:rPr lang="ar-SA" sz="1000"/>
            <a:t>وقدرتة  على تحقيق  طموحاتة  وفق  مواهبه  دون  اعتداد  بالفاعلية الالهية </a:t>
          </a:r>
          <a:endParaRPr lang="en-US" sz="1000"/>
        </a:p>
      </dgm:t>
    </dgm:pt>
    <dgm:pt modelId="{B64C5205-4278-41AF-86F2-B3D4B0BF846E}" type="parTrans" cxnId="{ABD0D4CB-9467-4EAD-9B08-8524400AF80A}">
      <dgm:prSet/>
      <dgm:spPr/>
      <dgm:t>
        <a:bodyPr/>
        <a:lstStyle/>
        <a:p>
          <a:pPr rtl="1"/>
          <a:endParaRPr lang="ar-SA"/>
        </a:p>
      </dgm:t>
    </dgm:pt>
    <dgm:pt modelId="{17C1BD87-5C7B-4629-A9A1-B3B91B260D7A}" type="sibTrans" cxnId="{ABD0D4CB-9467-4EAD-9B08-8524400AF80A}">
      <dgm:prSet/>
      <dgm:spPr/>
      <dgm:t>
        <a:bodyPr/>
        <a:lstStyle/>
        <a:p>
          <a:pPr rtl="1"/>
          <a:endParaRPr lang="ar-SA"/>
        </a:p>
      </dgm:t>
    </dgm:pt>
    <dgm:pt modelId="{CA82323D-E3D9-4A68-8341-9A274B0DCD9F}" type="pres">
      <dgm:prSet presAssocID="{2461A6F1-B3CF-4253-BD26-2EA7C4616797}" presName="Name0" presStyleCnt="0">
        <dgm:presLayoutVars>
          <dgm:dir/>
          <dgm:animLvl val="lvl"/>
          <dgm:resizeHandles/>
        </dgm:presLayoutVars>
      </dgm:prSet>
      <dgm:spPr/>
      <dgm:t>
        <a:bodyPr/>
        <a:lstStyle/>
        <a:p>
          <a:pPr rtl="1"/>
          <a:endParaRPr lang="ar-SA"/>
        </a:p>
      </dgm:t>
    </dgm:pt>
    <dgm:pt modelId="{1BFDAAA0-3FBA-4901-8A9E-3F86733BE300}" type="pres">
      <dgm:prSet presAssocID="{AFEBAA75-C0D1-4D3C-A4ED-5936B818A278}" presName="linNode" presStyleCnt="0"/>
      <dgm:spPr/>
    </dgm:pt>
    <dgm:pt modelId="{FAF24469-59B6-4B39-B1DB-9CEB9A0007AE}" type="pres">
      <dgm:prSet presAssocID="{AFEBAA75-C0D1-4D3C-A4ED-5936B818A278}" presName="parentShp" presStyleLbl="node1" presStyleIdx="0" presStyleCnt="1">
        <dgm:presLayoutVars>
          <dgm:bulletEnabled val="1"/>
        </dgm:presLayoutVars>
      </dgm:prSet>
      <dgm:spPr/>
      <dgm:t>
        <a:bodyPr/>
        <a:lstStyle/>
        <a:p>
          <a:pPr rtl="1"/>
          <a:endParaRPr lang="ar-SA"/>
        </a:p>
      </dgm:t>
    </dgm:pt>
    <dgm:pt modelId="{539B5663-D240-44B4-8ABD-8B44D6C26F19}" type="pres">
      <dgm:prSet presAssocID="{AFEBAA75-C0D1-4D3C-A4ED-5936B818A278}" presName="childShp" presStyleLbl="bgAccFollowNode1" presStyleIdx="0" presStyleCnt="1">
        <dgm:presLayoutVars>
          <dgm:bulletEnabled val="1"/>
        </dgm:presLayoutVars>
      </dgm:prSet>
      <dgm:spPr/>
      <dgm:t>
        <a:bodyPr/>
        <a:lstStyle/>
        <a:p>
          <a:pPr rtl="1"/>
          <a:endParaRPr lang="ar-SA"/>
        </a:p>
      </dgm:t>
    </dgm:pt>
  </dgm:ptLst>
  <dgm:cxnLst>
    <dgm:cxn modelId="{8D06C50F-16BE-40FD-B7DE-E23ECDF46D33}" type="presOf" srcId="{C9696DB4-1A0F-430D-8278-517A3C2DD04B}" destId="{539B5663-D240-44B4-8ABD-8B44D6C26F19}" srcOrd="0" destOrd="7" presId="urn:microsoft.com/office/officeart/2005/8/layout/vList6"/>
    <dgm:cxn modelId="{B73F54BA-E26B-47BF-B51B-74DE8B576F2E}" srcId="{AFEBAA75-C0D1-4D3C-A4ED-5936B818A278}" destId="{C9696DB4-1A0F-430D-8278-517A3C2DD04B}" srcOrd="7" destOrd="0" parTransId="{B8FD275E-33E3-4DD6-9806-BD1FD06CB4FB}" sibTransId="{D9A6F88D-D960-47BA-8E00-5C945949E66F}"/>
    <dgm:cxn modelId="{26C7B214-C941-49BF-918F-C1ED1FE4F635}" srcId="{2461A6F1-B3CF-4253-BD26-2EA7C4616797}" destId="{AFEBAA75-C0D1-4D3C-A4ED-5936B818A278}" srcOrd="0" destOrd="0" parTransId="{3FA99EBE-8568-490E-9590-11DA29230349}" sibTransId="{34D875C7-DEE8-4B4A-96C7-50E0F88A6119}"/>
    <dgm:cxn modelId="{AB49E7A3-4C68-41DD-872B-BB9C971B708C}" srcId="{AFEBAA75-C0D1-4D3C-A4ED-5936B818A278}" destId="{E7CDBF68-C3C8-4953-92DE-62AA2386B214}" srcOrd="6" destOrd="0" parTransId="{8A7E0DE7-ADF8-46A8-8304-E657C44045D5}" sibTransId="{EC405CA5-B991-4087-880F-33D4DAF59168}"/>
    <dgm:cxn modelId="{7E692BDC-037F-4B7D-964E-F4578C450905}" srcId="{AFEBAA75-C0D1-4D3C-A4ED-5936B818A278}" destId="{E6382451-D1F1-42D1-A91C-19CEBF2FFC79}" srcOrd="0" destOrd="0" parTransId="{3B48220B-A31B-4040-AE35-E038875F4097}" sibTransId="{32312810-A98F-4F45-A7B3-BEE5972579D8}"/>
    <dgm:cxn modelId="{D9A41E81-4696-4429-AE82-EC42A735A1CA}" type="presOf" srcId="{8A1773F8-F22A-42F2-9BC3-04069E1DA16A}" destId="{539B5663-D240-44B4-8ABD-8B44D6C26F19}" srcOrd="0" destOrd="4" presId="urn:microsoft.com/office/officeart/2005/8/layout/vList6"/>
    <dgm:cxn modelId="{6EFC1D68-5722-471E-9365-BD8C3799AD4F}" type="presOf" srcId="{3A3AF899-9682-4895-BE9E-E592A6EF78C5}" destId="{539B5663-D240-44B4-8ABD-8B44D6C26F19}" srcOrd="0" destOrd="9" presId="urn:microsoft.com/office/officeart/2005/8/layout/vList6"/>
    <dgm:cxn modelId="{6BEF4F84-A781-474F-82D1-BAEAF366BF7E}" type="presOf" srcId="{A481624E-1749-450F-946A-C06A8CCFE802}" destId="{539B5663-D240-44B4-8ABD-8B44D6C26F19}" srcOrd="0" destOrd="12" presId="urn:microsoft.com/office/officeart/2005/8/layout/vList6"/>
    <dgm:cxn modelId="{AD5C7F60-6CAF-4229-87F4-3459F478B8AA}" type="presOf" srcId="{59F05E48-E1CC-411E-AEDD-9F9DF3E50DD3}" destId="{539B5663-D240-44B4-8ABD-8B44D6C26F19}" srcOrd="0" destOrd="5" presId="urn:microsoft.com/office/officeart/2005/8/layout/vList6"/>
    <dgm:cxn modelId="{46702266-5D99-4BB8-A4EC-E781DA16E45E}" srcId="{AFEBAA75-C0D1-4D3C-A4ED-5936B818A278}" destId="{3C8BB39B-8A9B-43D2-AEF5-735239CBA098}" srcOrd="1" destOrd="0" parTransId="{F5FFA0CA-6F02-4065-B7F4-11FA0647C711}" sibTransId="{7CE70F5D-7725-448B-8753-75E8575B573F}"/>
    <dgm:cxn modelId="{1F1EA4CF-114E-4F55-A245-513BED50BC33}" srcId="{AFEBAA75-C0D1-4D3C-A4ED-5936B818A278}" destId="{3A3AF899-9682-4895-BE9E-E592A6EF78C5}" srcOrd="9" destOrd="0" parTransId="{BC02F99E-AC62-48ED-BB4A-D2ED7FEDC859}" sibTransId="{A82CD486-EDA9-4E0E-A4AD-4783AFFBE03E}"/>
    <dgm:cxn modelId="{1E9A8473-1947-4FB9-8A6E-12F5EBE9323D}" srcId="{AFEBAA75-C0D1-4D3C-A4ED-5936B818A278}" destId="{59F05E48-E1CC-411E-AEDD-9F9DF3E50DD3}" srcOrd="5" destOrd="0" parTransId="{30BACFED-18A4-4643-A3B9-77329D520F3C}" sibTransId="{CDC8A95C-6560-48D8-9AB2-CC837401AAD5}"/>
    <dgm:cxn modelId="{1A06C9E6-166C-4A25-99B6-7D335A3134A4}" type="presOf" srcId="{5DFA5EFB-9B49-4466-B958-BC4750CB9E6A}" destId="{539B5663-D240-44B4-8ABD-8B44D6C26F19}" srcOrd="0" destOrd="3" presId="urn:microsoft.com/office/officeart/2005/8/layout/vList6"/>
    <dgm:cxn modelId="{AB2F45AD-76E8-494F-A87E-E372FC2E1C70}" type="presOf" srcId="{AFEBAA75-C0D1-4D3C-A4ED-5936B818A278}" destId="{FAF24469-59B6-4B39-B1DB-9CEB9A0007AE}" srcOrd="0" destOrd="0" presId="urn:microsoft.com/office/officeart/2005/8/layout/vList6"/>
    <dgm:cxn modelId="{C17DF2D5-5760-4C60-AA08-FF78E8B41615}" srcId="{AFEBAA75-C0D1-4D3C-A4ED-5936B818A278}" destId="{0097C928-B6D9-4B67-BDEA-244504687EC8}" srcOrd="11" destOrd="0" parTransId="{ED321739-20C2-4855-A48E-CBD0035E961D}" sibTransId="{C21249F6-2536-4D71-AF9F-B2ECBFE4D8C3}"/>
    <dgm:cxn modelId="{D654FC1C-23B8-4511-B68A-EC34B09636FA}" srcId="{AFEBAA75-C0D1-4D3C-A4ED-5936B818A278}" destId="{1BD4CD43-0E05-42BF-90D9-04BC2E711D44}" srcOrd="2" destOrd="0" parTransId="{AB12C5F7-BC29-45E2-9C91-8477CE73B4B9}" sibTransId="{6212B275-787C-4B63-BA06-E8D746044816}"/>
    <dgm:cxn modelId="{7CDBE158-EA99-4630-96BD-DCB47DFDCD0E}" type="presOf" srcId="{1BD4CD43-0E05-42BF-90D9-04BC2E711D44}" destId="{539B5663-D240-44B4-8ABD-8B44D6C26F19}" srcOrd="0" destOrd="2" presId="urn:microsoft.com/office/officeart/2005/8/layout/vList6"/>
    <dgm:cxn modelId="{B11E5169-2DE3-4568-9F20-463F2846382B}" srcId="{AFEBAA75-C0D1-4D3C-A4ED-5936B818A278}" destId="{A11DE7CC-22E2-435A-9F41-154744C28E68}" srcOrd="13" destOrd="0" parTransId="{3B1DBF0E-8870-4244-883E-9170B609BDB4}" sibTransId="{DE4AC900-BEB9-4DA2-B431-A016F7DCEBA4}"/>
    <dgm:cxn modelId="{876453EC-931E-4832-A8A1-16F3D4039A6E}" srcId="{AFEBAA75-C0D1-4D3C-A4ED-5936B818A278}" destId="{8A1773F8-F22A-42F2-9BC3-04069E1DA16A}" srcOrd="4" destOrd="0" parTransId="{D88CA536-25A9-4549-99E2-8F3D1B36494C}" sibTransId="{A1C5B028-0481-423F-8FAA-1C31CFBC92AD}"/>
    <dgm:cxn modelId="{2C79B9AB-42EB-4D44-922F-CFF5588FB4FF}" type="presOf" srcId="{83B0F565-8585-46AC-88EF-00561DDA34B3}" destId="{539B5663-D240-44B4-8ABD-8B44D6C26F19}" srcOrd="0" destOrd="10" presId="urn:microsoft.com/office/officeart/2005/8/layout/vList6"/>
    <dgm:cxn modelId="{35866565-49A9-4411-9343-8183850CB4C5}" type="presOf" srcId="{A11DE7CC-22E2-435A-9F41-154744C28E68}" destId="{539B5663-D240-44B4-8ABD-8B44D6C26F19}" srcOrd="0" destOrd="13" presId="urn:microsoft.com/office/officeart/2005/8/layout/vList6"/>
    <dgm:cxn modelId="{ACBFE19C-C17F-4356-B7AE-2B3BF1CA9BA9}" type="presOf" srcId="{43712E4E-935B-4F23-87DF-87ADD65F33D9}" destId="{539B5663-D240-44B4-8ABD-8B44D6C26F19}" srcOrd="0" destOrd="8" presId="urn:microsoft.com/office/officeart/2005/8/layout/vList6"/>
    <dgm:cxn modelId="{DF01B6EF-A49B-4E9A-BCD2-13B734A9D465}" type="presOf" srcId="{0097C928-B6D9-4B67-BDEA-244504687EC8}" destId="{539B5663-D240-44B4-8ABD-8B44D6C26F19}" srcOrd="0" destOrd="11" presId="urn:microsoft.com/office/officeart/2005/8/layout/vList6"/>
    <dgm:cxn modelId="{ABD0D4CB-9467-4EAD-9B08-8524400AF80A}" srcId="{AFEBAA75-C0D1-4D3C-A4ED-5936B818A278}" destId="{A481624E-1749-450F-946A-C06A8CCFE802}" srcOrd="12" destOrd="0" parTransId="{B64C5205-4278-41AF-86F2-B3D4B0BF846E}" sibTransId="{17C1BD87-5C7B-4629-A9A1-B3B91B260D7A}"/>
    <dgm:cxn modelId="{C54D8305-251F-41E7-817F-CF75A9672AEC}" srcId="{AFEBAA75-C0D1-4D3C-A4ED-5936B818A278}" destId="{5DFA5EFB-9B49-4466-B958-BC4750CB9E6A}" srcOrd="3" destOrd="0" parTransId="{9368A532-6779-4FC7-A0DA-E07F7D41794D}" sibTransId="{660C998D-79C3-4AE5-ADA4-9B609CA778E3}"/>
    <dgm:cxn modelId="{3320695A-6553-4983-A175-59087E3F06AD}" type="presOf" srcId="{E7CDBF68-C3C8-4953-92DE-62AA2386B214}" destId="{539B5663-D240-44B4-8ABD-8B44D6C26F19}" srcOrd="0" destOrd="6" presId="urn:microsoft.com/office/officeart/2005/8/layout/vList6"/>
    <dgm:cxn modelId="{A5E45F57-751E-4B42-A66B-14EA173F68E7}" srcId="{AFEBAA75-C0D1-4D3C-A4ED-5936B818A278}" destId="{43712E4E-935B-4F23-87DF-87ADD65F33D9}" srcOrd="8" destOrd="0" parTransId="{53A3FC1E-4A36-4EF0-9ED0-2917A65204FA}" sibTransId="{BC5BCA3D-FE38-4977-B0A2-B26586555B9D}"/>
    <dgm:cxn modelId="{2170C0F3-C280-471B-B399-50DE82810D47}" type="presOf" srcId="{E6382451-D1F1-42D1-A91C-19CEBF2FFC79}" destId="{539B5663-D240-44B4-8ABD-8B44D6C26F19}" srcOrd="0" destOrd="0" presId="urn:microsoft.com/office/officeart/2005/8/layout/vList6"/>
    <dgm:cxn modelId="{3C734FE8-FE5A-4814-B736-77652EDA2D02}" type="presOf" srcId="{3C8BB39B-8A9B-43D2-AEF5-735239CBA098}" destId="{539B5663-D240-44B4-8ABD-8B44D6C26F19}" srcOrd="0" destOrd="1" presId="urn:microsoft.com/office/officeart/2005/8/layout/vList6"/>
    <dgm:cxn modelId="{2CC57662-BAD0-4FC0-B450-4A2E1233B357}" type="presOf" srcId="{2461A6F1-B3CF-4253-BD26-2EA7C4616797}" destId="{CA82323D-E3D9-4A68-8341-9A274B0DCD9F}" srcOrd="0" destOrd="0" presId="urn:microsoft.com/office/officeart/2005/8/layout/vList6"/>
    <dgm:cxn modelId="{14123867-0596-4FED-A959-80341DD05D82}" srcId="{AFEBAA75-C0D1-4D3C-A4ED-5936B818A278}" destId="{83B0F565-8585-46AC-88EF-00561DDA34B3}" srcOrd="10" destOrd="0" parTransId="{2070F720-9D1E-4F76-8078-3F3526FCAC1A}" sibTransId="{E27E9DC4-3275-4F30-AC09-9921A64F7158}"/>
    <dgm:cxn modelId="{85A284FF-1262-44A8-BB24-4268E38D5E9F}" type="presParOf" srcId="{CA82323D-E3D9-4A68-8341-9A274B0DCD9F}" destId="{1BFDAAA0-3FBA-4901-8A9E-3F86733BE300}" srcOrd="0" destOrd="0" presId="urn:microsoft.com/office/officeart/2005/8/layout/vList6"/>
    <dgm:cxn modelId="{4254CF26-8CFD-4C55-A256-A16DFCCB1B2D}" type="presParOf" srcId="{1BFDAAA0-3FBA-4901-8A9E-3F86733BE300}" destId="{FAF24469-59B6-4B39-B1DB-9CEB9A0007AE}" srcOrd="0" destOrd="0" presId="urn:microsoft.com/office/officeart/2005/8/layout/vList6"/>
    <dgm:cxn modelId="{D54F6111-79A1-4AE8-A26B-432684BD68FF}" type="presParOf" srcId="{1BFDAAA0-3FBA-4901-8A9E-3F86733BE300}" destId="{539B5663-D240-44B4-8ABD-8B44D6C26F19}" srcOrd="1" destOrd="0" presId="urn:microsoft.com/office/officeart/2005/8/layout/vList6"/>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C1BE644-9B1A-439D-AAF9-8A44AAAB30CE}" type="doc">
      <dgm:prSet loTypeId="urn:microsoft.com/office/officeart/2005/8/layout/hProcess9" loCatId="process" qsTypeId="urn:microsoft.com/office/officeart/2005/8/quickstyle/simple1" qsCatId="simple" csTypeId="urn:microsoft.com/office/officeart/2005/8/colors/accent5_2" csCatId="accent5" phldr="1"/>
      <dgm:spPr/>
    </dgm:pt>
    <dgm:pt modelId="{2AF9295E-62B4-4AE2-99B4-546147EC5E40}">
      <dgm:prSet phldrT="[نص]" custT="1"/>
      <dgm:spPr/>
      <dgm:t>
        <a:bodyPr/>
        <a:lstStyle/>
        <a:p>
          <a:pPr rtl="1"/>
          <a:r>
            <a:rPr lang="ar-SA" sz="1000" b="1">
              <a:solidFill>
                <a:schemeClr val="tx1"/>
              </a:solidFill>
            </a:rPr>
            <a:t>المطلب الثاني ... الفلسفات  الانسية :</a:t>
          </a:r>
          <a:endParaRPr lang="en-US" sz="1000" b="1">
            <a:solidFill>
              <a:schemeClr val="tx1"/>
            </a:solidFill>
          </a:endParaRPr>
        </a:p>
        <a:p>
          <a:pPr rtl="1"/>
          <a:r>
            <a:rPr lang="ar-SA" sz="1000"/>
            <a:t>يمكن  أذا  أردنا  أن نشير  الى  أبرز  الفلسفات  الانسية  أن  نعتبر  فلسفة  سبينوزا 1634-1677</a:t>
          </a:r>
          <a:endParaRPr lang="en-US" sz="1000"/>
        </a:p>
        <a:p>
          <a:pPr rtl="1"/>
          <a:r>
            <a:rPr lang="ar-SA" sz="1000"/>
            <a:t>تكريسا  لهذا الاتجاة  ’ وذ لك  عندما  أنزل  الاله  من عليائة  و أدمجة  في الطبيعية  وجعلة مساويا  لها </a:t>
          </a:r>
          <a:endParaRPr lang="en-US" sz="1000"/>
        </a:p>
        <a:p>
          <a:pPr rtl="1"/>
          <a:r>
            <a:rPr lang="ar-SA" sz="1000"/>
            <a:t>بل أصبح العالم  عندة  هو الله سبحانة  وتعالى  ..</a:t>
          </a:r>
        </a:p>
      </dgm:t>
    </dgm:pt>
    <dgm:pt modelId="{F58DB1C5-EC26-442D-88EF-DA78CBC9818C}" type="parTrans" cxnId="{5DDC2BB4-1DFF-4626-91C3-961C49C1308C}">
      <dgm:prSet/>
      <dgm:spPr/>
      <dgm:t>
        <a:bodyPr/>
        <a:lstStyle/>
        <a:p>
          <a:pPr rtl="1"/>
          <a:endParaRPr lang="ar-SA"/>
        </a:p>
      </dgm:t>
    </dgm:pt>
    <dgm:pt modelId="{3E3D34E4-FB2D-4B21-B970-E36F712CEC33}" type="sibTrans" cxnId="{5DDC2BB4-1DFF-4626-91C3-961C49C1308C}">
      <dgm:prSet/>
      <dgm:spPr/>
      <dgm:t>
        <a:bodyPr/>
        <a:lstStyle/>
        <a:p>
          <a:pPr rtl="1"/>
          <a:endParaRPr lang="ar-SA"/>
        </a:p>
      </dgm:t>
    </dgm:pt>
    <dgm:pt modelId="{9D053E6B-D51C-44CB-A0A5-37A505F8B4F4}">
      <dgm:prSet phldrT="[نص]" custT="1"/>
      <dgm:spPr/>
      <dgm:t>
        <a:bodyPr/>
        <a:lstStyle/>
        <a:p>
          <a:pPr rtl="1"/>
          <a:r>
            <a:rPr lang="ar-SA" sz="800" b="1">
              <a:solidFill>
                <a:schemeClr val="tx1"/>
              </a:solidFill>
            </a:rPr>
            <a:t>المطلب الثالث :  الوحي  بين  ( الاشكلة ) والزحزحة :</a:t>
          </a:r>
          <a:endParaRPr lang="en-US" sz="800" b="1">
            <a:solidFill>
              <a:schemeClr val="tx1"/>
            </a:solidFill>
          </a:endParaRPr>
        </a:p>
        <a:p>
          <a:pPr rtl="1"/>
          <a:r>
            <a:rPr lang="ar-SA" sz="800"/>
            <a:t>هذة  الرؤية  الحسفية - السابقة - لا تختلف  عن الرؤية  الاركونية  للوحي  وخصوصا </a:t>
          </a:r>
          <a:endParaRPr lang="en-US" sz="800"/>
        </a:p>
        <a:p>
          <a:pPr rtl="1"/>
          <a:r>
            <a:rPr lang="ar-SA" sz="800"/>
            <a:t>اذا علمنا  أن الوحي  المستقر  في  المفهوم  الاسلامي  بنظر  أركون  مفهوم  أسطوري </a:t>
          </a:r>
          <a:endParaRPr lang="en-US" sz="800"/>
        </a:p>
        <a:p>
          <a:pPr rtl="1"/>
          <a:r>
            <a:rPr lang="ar-SA" sz="800"/>
            <a:t>ثبت  نتيجة  البلورة  التاريخية  الطويلة  والتعليم  والتلقين  المتواصلين ’</a:t>
          </a:r>
          <a:endParaRPr lang="en-US" sz="800"/>
        </a:p>
        <a:p>
          <a:pPr rtl="1"/>
          <a:r>
            <a:rPr lang="ar-SA" sz="800"/>
            <a:t>مع  ان ذلك  رفض من  كقولة : بان  الفهم  السلفي  السائد  والمستقر  للوحي  هو فهم  منغلق  ونهائي  الدلاله ,</a:t>
          </a:r>
          <a:endParaRPr lang="en-US" sz="800"/>
        </a:p>
        <a:p>
          <a:pPr rtl="1"/>
          <a:r>
            <a:rPr lang="ar-SA" sz="800"/>
            <a:t>وهو غير  صحيح   فالفهم  السلفي  ليس  منغلق  الدلاله .</a:t>
          </a:r>
          <a:endParaRPr lang="en-US" sz="800"/>
        </a:p>
        <a:p>
          <a:pPr rtl="1"/>
          <a:endParaRPr lang="en-US" sz="800"/>
        </a:p>
        <a:p>
          <a:pPr rtl="1"/>
          <a:r>
            <a:rPr lang="ar-SA" sz="800"/>
            <a:t>كما  انة  ليس  لا نهائي  الدلاله  , وانما  منضبط  الدلاله  , فلابد  لكل  دلاله  من دليل  وضابط  حتى  لا يصبح  العبث  واللعب  هو الغاية  من القراءة </a:t>
          </a:r>
        </a:p>
      </dgm:t>
    </dgm:pt>
    <dgm:pt modelId="{029A13F0-76AB-49BA-9F4E-C2573A183659}" type="parTrans" cxnId="{62B7FD08-794D-4C9B-9242-F0A9D19284DD}">
      <dgm:prSet/>
      <dgm:spPr/>
      <dgm:t>
        <a:bodyPr/>
        <a:lstStyle/>
        <a:p>
          <a:pPr rtl="1"/>
          <a:endParaRPr lang="ar-SA"/>
        </a:p>
      </dgm:t>
    </dgm:pt>
    <dgm:pt modelId="{E0A2FEA6-88CA-4C74-B127-DC238503CAB3}" type="sibTrans" cxnId="{62B7FD08-794D-4C9B-9242-F0A9D19284DD}">
      <dgm:prSet/>
      <dgm:spPr/>
      <dgm:t>
        <a:bodyPr/>
        <a:lstStyle/>
        <a:p>
          <a:pPr rtl="1"/>
          <a:endParaRPr lang="ar-SA"/>
        </a:p>
      </dgm:t>
    </dgm:pt>
    <dgm:pt modelId="{C879EE10-DCC1-4A6A-835A-FB77B6843EA0}">
      <dgm:prSet phldrT="[نص]" custT="1"/>
      <dgm:spPr/>
      <dgm:t>
        <a:bodyPr/>
        <a:lstStyle/>
        <a:p>
          <a:pPr rtl="1"/>
          <a:r>
            <a:rPr lang="ar-SA" sz="900" b="1">
              <a:solidFill>
                <a:schemeClr val="tx1"/>
              </a:solidFill>
            </a:rPr>
            <a:t>المطلب الرابع  : خلاصة الموقف العلماني  من الوحي </a:t>
          </a:r>
          <a:r>
            <a:rPr lang="ar-SA" sz="900"/>
            <a:t>:</a:t>
          </a:r>
          <a:endParaRPr lang="en-US" sz="900"/>
        </a:p>
        <a:p>
          <a:pPr rtl="1"/>
          <a:r>
            <a:rPr lang="ar-SA" sz="900"/>
            <a:t>يمكننا  الان  أن  نوجز  الموقف  العلماني  من الوحي  بالعناصر  التالية </a:t>
          </a:r>
          <a:endParaRPr lang="en-US" sz="900"/>
        </a:p>
        <a:p>
          <a:pPr rtl="1"/>
          <a:r>
            <a:rPr lang="ar-SA" sz="900"/>
            <a:t>- الوحي  هجوم  مباغت  داخل الضمير  , والجنون  يمكن  أن  يعد آصلا  للوحي </a:t>
          </a:r>
          <a:endParaRPr lang="en-US" sz="900"/>
        </a:p>
        <a:p>
          <a:pPr rtl="1"/>
          <a:r>
            <a:rPr lang="ar-SA" sz="900"/>
            <a:t>والنبوة  مطبوعه بشيئ من العصاب </a:t>
          </a:r>
          <a:endParaRPr lang="en-US" sz="900"/>
        </a:p>
        <a:p>
          <a:pPr rtl="1"/>
          <a:r>
            <a:rPr lang="ar-SA" sz="900"/>
            <a:t>- الهلس  والهلوسة  تفسيرات  صحيحة  للوحي  ستسود ذات  يوم  في الفكر  الاسلامي </a:t>
          </a:r>
          <a:endParaRPr lang="en-US" sz="900"/>
        </a:p>
        <a:p>
          <a:pPr rtl="1"/>
          <a:r>
            <a:rPr lang="ar-SA" sz="900"/>
            <a:t>- الوحي  يبدأ من اللا شعور , ثم  يتحول الى واقعه  شعروية </a:t>
          </a:r>
          <a:endParaRPr lang="en-US" sz="900"/>
        </a:p>
        <a:p>
          <a:pPr rtl="1"/>
          <a:r>
            <a:rPr lang="ar-SA" sz="900"/>
            <a:t>- الوحي  حدوث  معنى  في الفضاء  الداخلي  للانسان </a:t>
          </a:r>
        </a:p>
      </dgm:t>
    </dgm:pt>
    <dgm:pt modelId="{00069C4C-C416-4986-B49A-36EE2ED19954}" type="parTrans" cxnId="{E292537C-9D0A-4EFC-9EA6-9E104AD7B13A}">
      <dgm:prSet/>
      <dgm:spPr/>
      <dgm:t>
        <a:bodyPr/>
        <a:lstStyle/>
        <a:p>
          <a:pPr rtl="1"/>
          <a:endParaRPr lang="ar-SA"/>
        </a:p>
      </dgm:t>
    </dgm:pt>
    <dgm:pt modelId="{B6E05CDD-303E-42E5-ADD9-6E15D3C6CDA4}" type="sibTrans" cxnId="{E292537C-9D0A-4EFC-9EA6-9E104AD7B13A}">
      <dgm:prSet/>
      <dgm:spPr/>
      <dgm:t>
        <a:bodyPr/>
        <a:lstStyle/>
        <a:p>
          <a:pPr rtl="1"/>
          <a:endParaRPr lang="ar-SA"/>
        </a:p>
      </dgm:t>
    </dgm:pt>
    <dgm:pt modelId="{94D9101F-DDD2-4416-BADA-C12B02079B19}">
      <dgm:prSet phldrT="[نص]" custT="1"/>
      <dgm:spPr/>
      <dgm:t>
        <a:bodyPr/>
        <a:lstStyle/>
        <a:p>
          <a:pPr rtl="1"/>
          <a:r>
            <a:rPr lang="ar-SA" sz="900" b="1">
              <a:solidFill>
                <a:schemeClr val="tx1"/>
              </a:solidFill>
            </a:rPr>
            <a:t>المطلب الخامس ؛ تعقيب  ونقد </a:t>
          </a:r>
          <a:r>
            <a:rPr lang="ar-SA" sz="900"/>
            <a:t>:</a:t>
          </a:r>
          <a:endParaRPr lang="en-US" sz="900"/>
        </a:p>
        <a:p>
          <a:pPr rtl="1"/>
          <a:r>
            <a:rPr lang="ar-SA" sz="900"/>
            <a:t>من حقنا  أن نسأل  هنا :  هل حقق العلمانيون  الزحزحة  المرادة  ام أنهم  يجترون  كل  ما  رددة  فلاسفه  الغرب  ومستشرفهم  حو الوحي . وان  التجديد  الذي  يزعمون  أنهم يمارسون  ليس  أكثر  من عملية  نقل  أو سطو  على ماهو  شائع  في الثقافه  الغربية  الوضعية  وعرضة  في الساحة  الثقافية العربية  والاسلامية  على أنة ابداع  أصيل .</a:t>
          </a:r>
          <a:endParaRPr lang="en-US" sz="900"/>
        </a:p>
        <a:p>
          <a:pPr rtl="1"/>
          <a:endParaRPr lang="ar-SA" sz="900"/>
        </a:p>
      </dgm:t>
    </dgm:pt>
    <dgm:pt modelId="{4508D7CD-5C16-4CCC-9262-C3BAB8CF5E1E}" type="parTrans" cxnId="{15BAEDC1-69CE-4C58-8676-F7EC419B6332}">
      <dgm:prSet/>
      <dgm:spPr/>
      <dgm:t>
        <a:bodyPr/>
        <a:lstStyle/>
        <a:p>
          <a:pPr rtl="1"/>
          <a:endParaRPr lang="ar-SA"/>
        </a:p>
      </dgm:t>
    </dgm:pt>
    <dgm:pt modelId="{B7F0DDCC-F685-4243-90E6-4F79317EFAC5}" type="sibTrans" cxnId="{15BAEDC1-69CE-4C58-8676-F7EC419B6332}">
      <dgm:prSet/>
      <dgm:spPr/>
      <dgm:t>
        <a:bodyPr/>
        <a:lstStyle/>
        <a:p>
          <a:pPr rtl="1"/>
          <a:endParaRPr lang="ar-SA"/>
        </a:p>
      </dgm:t>
    </dgm:pt>
    <dgm:pt modelId="{5C374A10-E544-4CD0-8C55-389CF6D050A6}" type="pres">
      <dgm:prSet presAssocID="{EC1BE644-9B1A-439D-AAF9-8A44AAAB30CE}" presName="CompostProcess" presStyleCnt="0">
        <dgm:presLayoutVars>
          <dgm:dir/>
          <dgm:resizeHandles val="exact"/>
        </dgm:presLayoutVars>
      </dgm:prSet>
      <dgm:spPr/>
    </dgm:pt>
    <dgm:pt modelId="{9F5B387D-A4F4-4C2F-963E-97942B4DF91D}" type="pres">
      <dgm:prSet presAssocID="{EC1BE644-9B1A-439D-AAF9-8A44AAAB30CE}" presName="arrow" presStyleLbl="bgShp" presStyleIdx="0" presStyleCnt="1" custScaleX="117647"/>
      <dgm:spPr/>
    </dgm:pt>
    <dgm:pt modelId="{2F1BE866-8E28-4291-9718-534A17FBBCD6}" type="pres">
      <dgm:prSet presAssocID="{EC1BE644-9B1A-439D-AAF9-8A44AAAB30CE}" presName="linearProcess" presStyleCnt="0"/>
      <dgm:spPr/>
    </dgm:pt>
    <dgm:pt modelId="{3521AC51-3899-44B9-89BF-FA2AE3E80199}" type="pres">
      <dgm:prSet presAssocID="{2AF9295E-62B4-4AE2-99B4-546147EC5E40}" presName="textNode" presStyleLbl="node1" presStyleIdx="0" presStyleCnt="4" custScaleX="98679" custScaleY="139216">
        <dgm:presLayoutVars>
          <dgm:bulletEnabled val="1"/>
        </dgm:presLayoutVars>
      </dgm:prSet>
      <dgm:spPr/>
      <dgm:t>
        <a:bodyPr/>
        <a:lstStyle/>
        <a:p>
          <a:pPr rtl="1"/>
          <a:endParaRPr lang="ar-SA"/>
        </a:p>
      </dgm:t>
    </dgm:pt>
    <dgm:pt modelId="{D8D88586-6341-40A2-876E-FED89784239A}" type="pres">
      <dgm:prSet presAssocID="{3E3D34E4-FB2D-4B21-B970-E36F712CEC33}" presName="sibTrans" presStyleCnt="0"/>
      <dgm:spPr/>
    </dgm:pt>
    <dgm:pt modelId="{372BF5DA-DD4C-4AF9-AD72-70E5449604CC}" type="pres">
      <dgm:prSet presAssocID="{9D053E6B-D51C-44CB-A0A5-37A505F8B4F4}" presName="textNode" presStyleLbl="node1" presStyleIdx="1" presStyleCnt="4" custScaleX="109149" custScaleY="135294">
        <dgm:presLayoutVars>
          <dgm:bulletEnabled val="1"/>
        </dgm:presLayoutVars>
      </dgm:prSet>
      <dgm:spPr/>
      <dgm:t>
        <a:bodyPr/>
        <a:lstStyle/>
        <a:p>
          <a:pPr rtl="1"/>
          <a:endParaRPr lang="ar-SA"/>
        </a:p>
      </dgm:t>
    </dgm:pt>
    <dgm:pt modelId="{140F7306-1839-470A-A6C1-D578FD02E8F5}" type="pres">
      <dgm:prSet presAssocID="{E0A2FEA6-88CA-4C74-B127-DC238503CAB3}" presName="sibTrans" presStyleCnt="0"/>
      <dgm:spPr/>
    </dgm:pt>
    <dgm:pt modelId="{8E401C60-6349-43F5-9D13-80C64D0E3273}" type="pres">
      <dgm:prSet presAssocID="{C879EE10-DCC1-4A6A-835A-FB77B6843EA0}" presName="textNode" presStyleLbl="node1" presStyleIdx="2" presStyleCnt="4" custScaleX="102916" custScaleY="139216">
        <dgm:presLayoutVars>
          <dgm:bulletEnabled val="1"/>
        </dgm:presLayoutVars>
      </dgm:prSet>
      <dgm:spPr/>
      <dgm:t>
        <a:bodyPr/>
        <a:lstStyle/>
        <a:p>
          <a:pPr rtl="1"/>
          <a:endParaRPr lang="ar-SA"/>
        </a:p>
      </dgm:t>
    </dgm:pt>
    <dgm:pt modelId="{1E8843AC-CC10-44B2-8721-3ECE781F79DC}" type="pres">
      <dgm:prSet presAssocID="{B6E05CDD-303E-42E5-ADD9-6E15D3C6CDA4}" presName="sibTrans" presStyleCnt="0"/>
      <dgm:spPr/>
    </dgm:pt>
    <dgm:pt modelId="{235BB5D6-1D1D-4A64-8779-03C57F1BA788}" type="pres">
      <dgm:prSet presAssocID="{94D9101F-DDD2-4416-BADA-C12B02079B19}" presName="textNode" presStyleLbl="node1" presStyleIdx="3" presStyleCnt="4" custScaleX="90733" custScaleY="126471">
        <dgm:presLayoutVars>
          <dgm:bulletEnabled val="1"/>
        </dgm:presLayoutVars>
      </dgm:prSet>
      <dgm:spPr/>
      <dgm:t>
        <a:bodyPr/>
        <a:lstStyle/>
        <a:p>
          <a:pPr rtl="1"/>
          <a:endParaRPr lang="ar-SA"/>
        </a:p>
      </dgm:t>
    </dgm:pt>
  </dgm:ptLst>
  <dgm:cxnLst>
    <dgm:cxn modelId="{62B7FD08-794D-4C9B-9242-F0A9D19284DD}" srcId="{EC1BE644-9B1A-439D-AAF9-8A44AAAB30CE}" destId="{9D053E6B-D51C-44CB-A0A5-37A505F8B4F4}" srcOrd="1" destOrd="0" parTransId="{029A13F0-76AB-49BA-9F4E-C2573A183659}" sibTransId="{E0A2FEA6-88CA-4C74-B127-DC238503CAB3}"/>
    <dgm:cxn modelId="{A44CEE46-C8AF-46FC-8177-FCD79A85519F}" type="presOf" srcId="{EC1BE644-9B1A-439D-AAF9-8A44AAAB30CE}" destId="{5C374A10-E544-4CD0-8C55-389CF6D050A6}" srcOrd="0" destOrd="0" presId="urn:microsoft.com/office/officeart/2005/8/layout/hProcess9"/>
    <dgm:cxn modelId="{ECB5ACD2-7593-4C30-8231-2C7CAEFD53EA}" type="presOf" srcId="{2AF9295E-62B4-4AE2-99B4-546147EC5E40}" destId="{3521AC51-3899-44B9-89BF-FA2AE3E80199}" srcOrd="0" destOrd="0" presId="urn:microsoft.com/office/officeart/2005/8/layout/hProcess9"/>
    <dgm:cxn modelId="{AD682F96-2097-4FC5-9F89-FC3BF2E49287}" type="presOf" srcId="{94D9101F-DDD2-4416-BADA-C12B02079B19}" destId="{235BB5D6-1D1D-4A64-8779-03C57F1BA788}" srcOrd="0" destOrd="0" presId="urn:microsoft.com/office/officeart/2005/8/layout/hProcess9"/>
    <dgm:cxn modelId="{E292537C-9D0A-4EFC-9EA6-9E104AD7B13A}" srcId="{EC1BE644-9B1A-439D-AAF9-8A44AAAB30CE}" destId="{C879EE10-DCC1-4A6A-835A-FB77B6843EA0}" srcOrd="2" destOrd="0" parTransId="{00069C4C-C416-4986-B49A-36EE2ED19954}" sibTransId="{B6E05CDD-303E-42E5-ADD9-6E15D3C6CDA4}"/>
    <dgm:cxn modelId="{5DDC2BB4-1DFF-4626-91C3-961C49C1308C}" srcId="{EC1BE644-9B1A-439D-AAF9-8A44AAAB30CE}" destId="{2AF9295E-62B4-4AE2-99B4-546147EC5E40}" srcOrd="0" destOrd="0" parTransId="{F58DB1C5-EC26-442D-88EF-DA78CBC9818C}" sibTransId="{3E3D34E4-FB2D-4B21-B970-E36F712CEC33}"/>
    <dgm:cxn modelId="{15BAEDC1-69CE-4C58-8676-F7EC419B6332}" srcId="{EC1BE644-9B1A-439D-AAF9-8A44AAAB30CE}" destId="{94D9101F-DDD2-4416-BADA-C12B02079B19}" srcOrd="3" destOrd="0" parTransId="{4508D7CD-5C16-4CCC-9262-C3BAB8CF5E1E}" sibTransId="{B7F0DDCC-F685-4243-90E6-4F79317EFAC5}"/>
    <dgm:cxn modelId="{3F1E8CCC-CC3B-4A24-8BBC-B87E95ADC6CF}" type="presOf" srcId="{9D053E6B-D51C-44CB-A0A5-37A505F8B4F4}" destId="{372BF5DA-DD4C-4AF9-AD72-70E5449604CC}" srcOrd="0" destOrd="0" presId="urn:microsoft.com/office/officeart/2005/8/layout/hProcess9"/>
    <dgm:cxn modelId="{15B67960-FA52-4F54-8710-2BFA41D85D04}" type="presOf" srcId="{C879EE10-DCC1-4A6A-835A-FB77B6843EA0}" destId="{8E401C60-6349-43F5-9D13-80C64D0E3273}" srcOrd="0" destOrd="0" presId="urn:microsoft.com/office/officeart/2005/8/layout/hProcess9"/>
    <dgm:cxn modelId="{6DCEC864-694D-4051-88E5-514C39853539}" type="presParOf" srcId="{5C374A10-E544-4CD0-8C55-389CF6D050A6}" destId="{9F5B387D-A4F4-4C2F-963E-97942B4DF91D}" srcOrd="0" destOrd="0" presId="urn:microsoft.com/office/officeart/2005/8/layout/hProcess9"/>
    <dgm:cxn modelId="{A5B2F9A2-6A03-4A9E-B200-547F3C6B137D}" type="presParOf" srcId="{5C374A10-E544-4CD0-8C55-389CF6D050A6}" destId="{2F1BE866-8E28-4291-9718-534A17FBBCD6}" srcOrd="1" destOrd="0" presId="urn:microsoft.com/office/officeart/2005/8/layout/hProcess9"/>
    <dgm:cxn modelId="{5F539B7C-8DD7-4AA4-A3C1-46E7445835C6}" type="presParOf" srcId="{2F1BE866-8E28-4291-9718-534A17FBBCD6}" destId="{3521AC51-3899-44B9-89BF-FA2AE3E80199}" srcOrd="0" destOrd="0" presId="urn:microsoft.com/office/officeart/2005/8/layout/hProcess9"/>
    <dgm:cxn modelId="{A82970AC-A180-4814-921D-64FC20C464CE}" type="presParOf" srcId="{2F1BE866-8E28-4291-9718-534A17FBBCD6}" destId="{D8D88586-6341-40A2-876E-FED89784239A}" srcOrd="1" destOrd="0" presId="urn:microsoft.com/office/officeart/2005/8/layout/hProcess9"/>
    <dgm:cxn modelId="{E4410E3E-145D-4E21-BB57-299EB1B1B9D9}" type="presParOf" srcId="{2F1BE866-8E28-4291-9718-534A17FBBCD6}" destId="{372BF5DA-DD4C-4AF9-AD72-70E5449604CC}" srcOrd="2" destOrd="0" presId="urn:microsoft.com/office/officeart/2005/8/layout/hProcess9"/>
    <dgm:cxn modelId="{FA6EF880-3AC4-4455-BD77-CB7457CC039F}" type="presParOf" srcId="{2F1BE866-8E28-4291-9718-534A17FBBCD6}" destId="{140F7306-1839-470A-A6C1-D578FD02E8F5}" srcOrd="3" destOrd="0" presId="urn:microsoft.com/office/officeart/2005/8/layout/hProcess9"/>
    <dgm:cxn modelId="{6DEF9815-EDD3-4E57-B48C-EE28DAC518D3}" type="presParOf" srcId="{2F1BE866-8E28-4291-9718-534A17FBBCD6}" destId="{8E401C60-6349-43F5-9D13-80C64D0E3273}" srcOrd="4" destOrd="0" presId="urn:microsoft.com/office/officeart/2005/8/layout/hProcess9"/>
    <dgm:cxn modelId="{39701C17-A346-4A75-8E2A-2CCFDC0B513B}" type="presParOf" srcId="{2F1BE866-8E28-4291-9718-534A17FBBCD6}" destId="{1E8843AC-CC10-44B2-8721-3ECE781F79DC}" srcOrd="5" destOrd="0" presId="urn:microsoft.com/office/officeart/2005/8/layout/hProcess9"/>
    <dgm:cxn modelId="{61D68025-7477-4BF0-B3A7-C13BA55DC414}" type="presParOf" srcId="{2F1BE866-8E28-4291-9718-534A17FBBCD6}" destId="{235BB5D6-1D1D-4A64-8779-03C57F1BA788}" srcOrd="6" destOrd="0" presId="urn:microsoft.com/office/officeart/2005/8/layout/hProcess9"/>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2C7502-4F0C-4544-809C-D54D1385E839}">
      <dsp:nvSpPr>
        <dsp:cNvPr id="0" name=""/>
        <dsp:cNvSpPr/>
      </dsp:nvSpPr>
      <dsp:spPr>
        <a:xfrm>
          <a:off x="1622372" y="220184"/>
          <a:ext cx="2370584" cy="1977871"/>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t>1/ طه حسين والموثوقية القرانية : </a:t>
          </a:r>
          <a:endParaRPr lang="en-US" sz="1100" kern="1200"/>
        </a:p>
        <a:p>
          <a:pPr lvl="0" algn="ctr" defTabSz="488950" rtl="1">
            <a:lnSpc>
              <a:spcPct val="90000"/>
            </a:lnSpc>
            <a:spcBef>
              <a:spcPct val="0"/>
            </a:spcBef>
            <a:spcAft>
              <a:spcPct val="35000"/>
            </a:spcAft>
          </a:pPr>
          <a:r>
            <a:rPr lang="ar-SA" sz="1100" b="1" kern="1200"/>
            <a:t>شاع ذلك منذ أن طعن طه حسين في خبر القران الكريم على سيدنا ابراهيم واسماعيل عليهما السلام </a:t>
          </a:r>
          <a:endParaRPr lang="ar-SA" sz="1100" kern="1200"/>
        </a:p>
      </dsp:txBody>
      <dsp:txXfrm>
        <a:off x="1622372" y="220184"/>
        <a:ext cx="2370584" cy="1977871"/>
      </dsp:txXfrm>
    </dsp:sp>
    <dsp:sp modelId="{060F2CCF-814C-4EBF-9A2C-0D021EA96F24}">
      <dsp:nvSpPr>
        <dsp:cNvPr id="0" name=""/>
        <dsp:cNvSpPr/>
      </dsp:nvSpPr>
      <dsp:spPr>
        <a:xfrm>
          <a:off x="939554" y="1209120"/>
          <a:ext cx="3736221" cy="3736221"/>
        </a:xfrm>
        <a:custGeom>
          <a:avLst/>
          <a:gdLst/>
          <a:ahLst/>
          <a:cxnLst/>
          <a:rect l="0" t="0" r="0" b="0"/>
          <a:pathLst>
            <a:path>
              <a:moveTo>
                <a:pt x="3059010" y="428807"/>
              </a:moveTo>
              <a:arcTo wR="1868110" hR="1868110" stAng="18576291" swAng="1319114"/>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194338D-07E1-49C8-95BC-AEE3731FD964}">
      <dsp:nvSpPr>
        <dsp:cNvPr id="0" name=""/>
        <dsp:cNvSpPr/>
      </dsp:nvSpPr>
      <dsp:spPr>
        <a:xfrm>
          <a:off x="3537963" y="2194826"/>
          <a:ext cx="2275625" cy="1764809"/>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t>2/ بيضة طه حسين : </a:t>
          </a:r>
          <a:endParaRPr lang="en-US" sz="1100" kern="1200"/>
        </a:p>
        <a:p>
          <a:pPr lvl="0" algn="ctr" defTabSz="488950" rtl="1">
            <a:lnSpc>
              <a:spcPct val="90000"/>
            </a:lnSpc>
            <a:spcBef>
              <a:spcPct val="0"/>
            </a:spcBef>
            <a:spcAft>
              <a:spcPct val="35000"/>
            </a:spcAft>
          </a:pPr>
          <a:r>
            <a:rPr lang="ar-SA" sz="1100" b="1" kern="1200"/>
            <a:t>غفر الله لطه حسين ولكن البيضة التي باضها احتضنها أمين خولي حتى أنقسمت فخرج منها محمد أحمد خلف الله .</a:t>
          </a:r>
          <a:endParaRPr lang="ar-SA" sz="1100" kern="1200"/>
        </a:p>
      </dsp:txBody>
      <dsp:txXfrm>
        <a:off x="3537963" y="2194826"/>
        <a:ext cx="2275625" cy="1764809"/>
      </dsp:txXfrm>
    </dsp:sp>
    <dsp:sp modelId="{FA918904-0AF1-4B2E-94F3-32A9EF40B2AB}">
      <dsp:nvSpPr>
        <dsp:cNvPr id="0" name=""/>
        <dsp:cNvSpPr/>
      </dsp:nvSpPr>
      <dsp:spPr>
        <a:xfrm>
          <a:off x="939554" y="1209120"/>
          <a:ext cx="3736221" cy="3736221"/>
        </a:xfrm>
        <a:custGeom>
          <a:avLst/>
          <a:gdLst/>
          <a:ahLst/>
          <a:cxnLst/>
          <a:rect l="0" t="0" r="0" b="0"/>
          <a:pathLst>
            <a:path>
              <a:moveTo>
                <a:pt x="3511390" y="2756632"/>
              </a:moveTo>
              <a:arcTo wR="1868110" hR="1868110" stAng="1704006" swAng="1260256"/>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8C8FD3-CF6A-4583-AC28-7C3DBCD6720C}">
      <dsp:nvSpPr>
        <dsp:cNvPr id="0" name=""/>
        <dsp:cNvSpPr/>
      </dsp:nvSpPr>
      <dsp:spPr>
        <a:xfrm>
          <a:off x="1597338" y="4087523"/>
          <a:ext cx="2420653" cy="171563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t>3/ الحداثة والأساطير وتكلم الرويبضات : </a:t>
          </a:r>
          <a:endParaRPr lang="en-US" sz="1100" kern="1200"/>
        </a:p>
        <a:p>
          <a:pPr lvl="0" algn="ctr" defTabSz="488950" rtl="1">
            <a:lnSpc>
              <a:spcPct val="90000"/>
            </a:lnSpc>
            <a:spcBef>
              <a:spcPct val="0"/>
            </a:spcBef>
            <a:spcAft>
              <a:spcPct val="35000"/>
            </a:spcAft>
          </a:pPr>
          <a:r>
            <a:rPr lang="ar-SA" sz="1100" b="1" kern="1200"/>
            <a:t>هكذا تكلم خلف الله فأصبح تنويرا يحظي بثناء إخوانه العلمانين وينعم برضاهم .</a:t>
          </a:r>
          <a:endParaRPr lang="ar-SA" sz="1100" kern="1200"/>
        </a:p>
      </dsp:txBody>
      <dsp:txXfrm>
        <a:off x="1597338" y="4087523"/>
        <a:ext cx="2420653" cy="1715636"/>
      </dsp:txXfrm>
    </dsp:sp>
    <dsp:sp modelId="{EBACAF43-6195-47F7-8FBD-D74478AF4AB5}">
      <dsp:nvSpPr>
        <dsp:cNvPr id="0" name=""/>
        <dsp:cNvSpPr/>
      </dsp:nvSpPr>
      <dsp:spPr>
        <a:xfrm>
          <a:off x="939554" y="1209120"/>
          <a:ext cx="3736221" cy="3736221"/>
        </a:xfrm>
        <a:custGeom>
          <a:avLst/>
          <a:gdLst/>
          <a:ahLst/>
          <a:cxnLst/>
          <a:rect l="0" t="0" r="0" b="0"/>
          <a:pathLst>
            <a:path>
              <a:moveTo>
                <a:pt x="653595" y="3287544"/>
              </a:moveTo>
              <a:arcTo wR="1868110" hR="1868110" stAng="7833085" swAng="996462"/>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72B8360-1F58-44FE-ABD7-44999F37EBCB}">
      <dsp:nvSpPr>
        <dsp:cNvPr id="0" name=""/>
        <dsp:cNvSpPr/>
      </dsp:nvSpPr>
      <dsp:spPr>
        <a:xfrm>
          <a:off x="-337821" y="2068769"/>
          <a:ext cx="2554751" cy="201692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1" kern="1200"/>
            <a:t>4/ أساس الأسطرة وأوهام العلم : </a:t>
          </a:r>
          <a:endParaRPr lang="en-US" sz="1100" kern="1200"/>
        </a:p>
        <a:p>
          <a:pPr lvl="0" algn="ctr" defTabSz="488950" rtl="1">
            <a:lnSpc>
              <a:spcPct val="90000"/>
            </a:lnSpc>
            <a:spcBef>
              <a:spcPct val="0"/>
            </a:spcBef>
            <a:spcAft>
              <a:spcPct val="35000"/>
            </a:spcAft>
          </a:pPr>
          <a:r>
            <a:rPr lang="ar-SA" sz="1100" b="1" kern="1200"/>
            <a:t>إن التاريخ كعلم بنظر الخطاب العلماني لم يثبت شيئا من هذه الأساطير فليس في التاريخ كعلم أي آثار تدل على وجود شخصية ابراهيم عليه السلام أو أي من البطاركة .</a:t>
          </a:r>
          <a:endParaRPr lang="ar-SA" sz="1100" kern="1200"/>
        </a:p>
      </dsp:txBody>
      <dsp:txXfrm>
        <a:off x="-337821" y="2068769"/>
        <a:ext cx="2554751" cy="2016923"/>
      </dsp:txXfrm>
    </dsp:sp>
    <dsp:sp modelId="{935048D8-B7CE-4DF9-B878-2D4DC1574438}">
      <dsp:nvSpPr>
        <dsp:cNvPr id="0" name=""/>
        <dsp:cNvSpPr/>
      </dsp:nvSpPr>
      <dsp:spPr>
        <a:xfrm>
          <a:off x="939554" y="1209120"/>
          <a:ext cx="3736221" cy="3736221"/>
        </a:xfrm>
        <a:custGeom>
          <a:avLst/>
          <a:gdLst/>
          <a:ahLst/>
          <a:cxnLst/>
          <a:rect l="0" t="0" r="0" b="0"/>
          <a:pathLst>
            <a:path>
              <a:moveTo>
                <a:pt x="298736" y="854748"/>
              </a:moveTo>
              <a:arcTo wR="1868110" hR="1868110" stAng="12771047" swAng="1055312"/>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E85327-9D0D-4EC7-894B-ADF01CC292C4}">
      <dsp:nvSpPr>
        <dsp:cNvPr id="0" name=""/>
        <dsp:cNvSpPr/>
      </dsp:nvSpPr>
      <dsp:spPr>
        <a:xfrm>
          <a:off x="358533" y="36918"/>
          <a:ext cx="4697120" cy="4697120"/>
        </a:xfrm>
        <a:prstGeom prst="circularArrow">
          <a:avLst>
            <a:gd name="adj1" fmla="val 5274"/>
            <a:gd name="adj2" fmla="val 312630"/>
            <a:gd name="adj3" fmla="val 14284158"/>
            <a:gd name="adj4" fmla="val 17094307"/>
            <a:gd name="adj5" fmla="val 547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1034992-B9F1-40D6-A049-413EDA41158E}">
      <dsp:nvSpPr>
        <dsp:cNvPr id="0" name=""/>
        <dsp:cNvSpPr/>
      </dsp:nvSpPr>
      <dsp:spPr>
        <a:xfrm>
          <a:off x="1842621" y="-182249"/>
          <a:ext cx="1728944" cy="131643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1/ مفهوم الأسطورة في القران الكريم : </a:t>
          </a:r>
          <a:endParaRPr lang="en-US" sz="900" kern="1200"/>
        </a:p>
        <a:p>
          <a:pPr lvl="0" algn="ctr" defTabSz="400050" rtl="1">
            <a:lnSpc>
              <a:spcPct val="90000"/>
            </a:lnSpc>
            <a:spcBef>
              <a:spcPct val="0"/>
            </a:spcBef>
            <a:spcAft>
              <a:spcPct val="35000"/>
            </a:spcAft>
          </a:pPr>
          <a:r>
            <a:rPr lang="ar-SA" sz="900" b="1" kern="1200"/>
            <a:t>اعتمد خلف الله على القران لكي يبدو أمام قارئه منصفا موضوعيا فسر الآيات القرانية التي ورد فيها مفهوم الأسطورة </a:t>
          </a:r>
          <a:endParaRPr lang="ar-SA" sz="900" kern="1200"/>
        </a:p>
      </dsp:txBody>
      <dsp:txXfrm>
        <a:off x="1842621" y="-182249"/>
        <a:ext cx="1728944" cy="1316435"/>
      </dsp:txXfrm>
    </dsp:sp>
    <dsp:sp modelId="{451EF18A-AA72-4E08-8D6C-AD4BF7F3ACD6}">
      <dsp:nvSpPr>
        <dsp:cNvPr id="0" name=""/>
        <dsp:cNvSpPr/>
      </dsp:nvSpPr>
      <dsp:spPr>
        <a:xfrm>
          <a:off x="3685242" y="1077990"/>
          <a:ext cx="1728944" cy="135059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2/ الأسطورة في المعهود العربي : </a:t>
          </a:r>
          <a:endParaRPr lang="en-US" sz="900" kern="1200"/>
        </a:p>
        <a:p>
          <a:pPr lvl="0" algn="ctr" defTabSz="400050" rtl="1">
            <a:lnSpc>
              <a:spcPct val="90000"/>
            </a:lnSpc>
            <a:spcBef>
              <a:spcPct val="0"/>
            </a:spcBef>
            <a:spcAft>
              <a:spcPct val="35000"/>
            </a:spcAft>
          </a:pPr>
          <a:r>
            <a:rPr lang="ar-SA" sz="900" b="1" kern="1200"/>
            <a:t>إن المنهج الأدبي الذي ارتضاه الأستاذ أمين الخولي وشغف به خلف الله يقوم على أساس يلح عليه دعاة هذا المنهج أنفسهم وهو ضرورة مراعاة معاني الألفاظ القرانية عند النزول </a:t>
          </a:r>
          <a:r>
            <a:rPr lang="ar-SA" sz="600" b="1" kern="1200"/>
            <a:t>.</a:t>
          </a:r>
          <a:endParaRPr lang="ar-SA" sz="600" kern="1200"/>
        </a:p>
      </dsp:txBody>
      <dsp:txXfrm>
        <a:off x="3685242" y="1077990"/>
        <a:ext cx="1728944" cy="1350590"/>
      </dsp:txXfrm>
    </dsp:sp>
    <dsp:sp modelId="{7464B35B-01BC-4BEA-8ABA-25FA7169DBE7}">
      <dsp:nvSpPr>
        <dsp:cNvPr id="0" name=""/>
        <dsp:cNvSpPr/>
      </dsp:nvSpPr>
      <dsp:spPr>
        <a:xfrm>
          <a:off x="3492854" y="2728810"/>
          <a:ext cx="1728944" cy="1210892"/>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3/ المفهوم الحداثي المراوغ للأسطورة : </a:t>
          </a:r>
          <a:endParaRPr lang="en-US" sz="900" kern="1200"/>
        </a:p>
        <a:p>
          <a:pPr lvl="0" algn="ctr" defTabSz="400050" rtl="1">
            <a:lnSpc>
              <a:spcPct val="90000"/>
            </a:lnSpc>
            <a:spcBef>
              <a:spcPct val="0"/>
            </a:spcBef>
            <a:spcAft>
              <a:spcPct val="35000"/>
            </a:spcAft>
          </a:pPr>
          <a:r>
            <a:rPr lang="ar-SA" sz="900" b="1" kern="1200"/>
            <a:t>لقد قال خلف الله بأن القران في إعجازه كان يجري على أساس ماكانت العرب تعتقد وتتخيل لاعلى أساس الحقيقة والواقع العلمي</a:t>
          </a:r>
        </a:p>
      </dsp:txBody>
      <dsp:txXfrm>
        <a:off x="3492854" y="2728810"/>
        <a:ext cx="1728944" cy="1210892"/>
      </dsp:txXfrm>
    </dsp:sp>
    <dsp:sp modelId="{305D4CA3-C36E-4138-A010-EC5A89269A09}">
      <dsp:nvSpPr>
        <dsp:cNvPr id="0" name=""/>
        <dsp:cNvSpPr/>
      </dsp:nvSpPr>
      <dsp:spPr>
        <a:xfrm>
          <a:off x="1842621" y="3713463"/>
          <a:ext cx="1728944" cy="1147111"/>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4/ ظنية الأدلة الحفرية  وخضوعها لتاويلات وخلفيات الباحثين : </a:t>
          </a:r>
          <a:endParaRPr lang="en-US" sz="900" kern="1200"/>
        </a:p>
        <a:p>
          <a:pPr lvl="0" algn="ctr" defTabSz="400050" rtl="1">
            <a:lnSpc>
              <a:spcPct val="90000"/>
            </a:lnSpc>
            <a:spcBef>
              <a:spcPct val="0"/>
            </a:spcBef>
            <a:spcAft>
              <a:spcPct val="35000"/>
            </a:spcAft>
          </a:pPr>
          <a:r>
            <a:rPr lang="ar-SA" sz="900" b="1" kern="1200"/>
            <a:t>انما كما يحلو للضمني كثيرا أن يكرر الأدلة الأركيولوجية أو التاريخ كعلم ولكن الأدلة متناقضة وملتبسة ولا تكثف واضحا .</a:t>
          </a:r>
        </a:p>
      </dsp:txBody>
      <dsp:txXfrm>
        <a:off x="1842621" y="3713463"/>
        <a:ext cx="1728944" cy="1147111"/>
      </dsp:txXfrm>
    </dsp:sp>
    <dsp:sp modelId="{6EA801DB-D4CD-4725-8B14-1F0C0900B7FF}">
      <dsp:nvSpPr>
        <dsp:cNvPr id="0" name=""/>
        <dsp:cNvSpPr/>
      </dsp:nvSpPr>
      <dsp:spPr>
        <a:xfrm>
          <a:off x="13322" y="2570846"/>
          <a:ext cx="1728944" cy="1526804"/>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5/ المقاربات اللفظية هل يمكن التعويل عليها ؟ </a:t>
          </a:r>
          <a:endParaRPr lang="en-US" sz="900" kern="1200"/>
        </a:p>
        <a:p>
          <a:pPr lvl="0" algn="ctr" defTabSz="400050" rtl="1">
            <a:lnSpc>
              <a:spcPct val="90000"/>
            </a:lnSpc>
            <a:spcBef>
              <a:spcPct val="0"/>
            </a:spcBef>
            <a:spcAft>
              <a:spcPct val="35000"/>
            </a:spcAft>
          </a:pPr>
          <a:r>
            <a:rPr lang="ar-SA" sz="900" b="1" kern="1200"/>
            <a:t>المستند الآخر الذي يعتمده منقبو الأساطير هو المقاربات اللغوية والمتشابهات اللف5/ المقاربات اللفظية هل يمكن التعويل عليها ؟ </a:t>
          </a:r>
          <a:endParaRPr lang="en-US" sz="900" kern="1200"/>
        </a:p>
        <a:p>
          <a:pPr lvl="0" algn="ctr" defTabSz="400050" rtl="1">
            <a:lnSpc>
              <a:spcPct val="90000"/>
            </a:lnSpc>
            <a:spcBef>
              <a:spcPct val="0"/>
            </a:spcBef>
            <a:spcAft>
              <a:spcPct val="35000"/>
            </a:spcAft>
          </a:pPr>
          <a:r>
            <a:rPr lang="ar-SA" sz="900" b="1" kern="1200"/>
            <a:t>المستند الآخر الذي يعتمده منقبو الأساطير هو المقاربات اللغوية والمتشابهات اللفظية او التشكلية . ظية او التشكلية . </a:t>
          </a:r>
        </a:p>
      </dsp:txBody>
      <dsp:txXfrm>
        <a:off x="13322" y="2570846"/>
        <a:ext cx="1728944" cy="1526804"/>
      </dsp:txXfrm>
    </dsp:sp>
    <dsp:sp modelId="{AF987CB2-4CA4-4501-9CCD-D253A240127D}">
      <dsp:nvSpPr>
        <dsp:cNvPr id="0" name=""/>
        <dsp:cNvSpPr/>
      </dsp:nvSpPr>
      <dsp:spPr>
        <a:xfrm>
          <a:off x="0" y="914217"/>
          <a:ext cx="1728944" cy="1431903"/>
        </a:xfrm>
        <a:prstGeom prst="round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6/ إغفال البعد الزمني لون من المخالفة العلمانية : </a:t>
          </a:r>
          <a:endParaRPr lang="en-US" sz="900" kern="1200"/>
        </a:p>
        <a:p>
          <a:pPr lvl="0" algn="ctr" defTabSz="400050" rtl="1">
            <a:lnSpc>
              <a:spcPct val="90000"/>
            </a:lnSpc>
            <a:spcBef>
              <a:spcPct val="0"/>
            </a:spcBef>
            <a:spcAft>
              <a:spcPct val="35000"/>
            </a:spcAft>
          </a:pPr>
          <a:r>
            <a:rPr lang="ar-SA" sz="900" b="1" kern="1200"/>
            <a:t>لقد راينا اعتماد القمني على المقاربات اللفظية في أساطيره والواقع انني نقلت نماذج وأمثلة وأستطيع أن أقول أن ثلاثة أرباع مؤلفاته إن لم يكن أكثر من ذلك تقوم على هذه الطريقة في المتشابهات من الأسماء . </a:t>
          </a:r>
        </a:p>
      </dsp:txBody>
      <dsp:txXfrm>
        <a:off x="0" y="914217"/>
        <a:ext cx="1728944" cy="143190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C4BE914-5BE9-482E-8C6F-1CD665E1DF20}">
      <dsp:nvSpPr>
        <dsp:cNvPr id="0" name=""/>
        <dsp:cNvSpPr/>
      </dsp:nvSpPr>
      <dsp:spPr>
        <a:xfrm>
          <a:off x="0" y="1925"/>
          <a:ext cx="5591441" cy="2476203"/>
        </a:xfrm>
        <a:prstGeom prst="round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r" defTabSz="533400" rtl="1">
            <a:lnSpc>
              <a:spcPct val="90000"/>
            </a:lnSpc>
            <a:spcBef>
              <a:spcPct val="0"/>
            </a:spcBef>
            <a:spcAft>
              <a:spcPct val="35000"/>
            </a:spcAft>
          </a:pPr>
          <a:r>
            <a:rPr lang="ar-SA" sz="1200" b="1" kern="1200">
              <a:solidFill>
                <a:schemeClr val="tx1"/>
              </a:solidFill>
            </a:rPr>
            <a:t>المدخل الأدبي ...</a:t>
          </a:r>
          <a:endParaRPr lang="en-US" sz="1200" b="1" kern="1200">
            <a:solidFill>
              <a:schemeClr val="tx1"/>
            </a:solidFill>
          </a:endParaRPr>
        </a:p>
        <a:p>
          <a:pPr lvl="0" algn="r" defTabSz="533400" rtl="1">
            <a:lnSpc>
              <a:spcPct val="90000"/>
            </a:lnSpc>
            <a:spcBef>
              <a:spcPct val="0"/>
            </a:spcBef>
            <a:spcAft>
              <a:spcPct val="35000"/>
            </a:spcAft>
          </a:pPr>
          <a:r>
            <a:rPr lang="ar-SA" sz="1200" b="1" kern="1200">
              <a:solidFill>
                <a:schemeClr val="tx1"/>
              </a:solidFill>
            </a:rPr>
            <a:t>المطلب الاول : الدعوة الخولية ( لون من الاحتكا ر المنهجي )</a:t>
          </a:r>
          <a:endParaRPr lang="en-US" sz="1200" b="1" kern="1200">
            <a:solidFill>
              <a:schemeClr val="tx1"/>
            </a:solidFill>
          </a:endParaRPr>
        </a:p>
        <a:p>
          <a:pPr lvl="0" algn="r" defTabSz="533400" rtl="1">
            <a:lnSpc>
              <a:spcPct val="90000"/>
            </a:lnSpc>
            <a:spcBef>
              <a:spcPct val="0"/>
            </a:spcBef>
            <a:spcAft>
              <a:spcPct val="35000"/>
            </a:spcAft>
          </a:pPr>
          <a:r>
            <a:rPr lang="ar-SA" sz="1000" kern="1200"/>
            <a:t>لقد كان القول  بوجود  الاساطير في القران  لدى المعاصرين  نتيجة  لمنهج  سلكة واختارة الشيخ  امين  الخولي  وحاول </a:t>
          </a:r>
          <a:endParaRPr lang="en-US" sz="1000" kern="1200"/>
        </a:p>
        <a:p>
          <a:pPr lvl="0" algn="r" defTabSz="533400" rtl="1">
            <a:lnSpc>
              <a:spcPct val="90000"/>
            </a:lnSpc>
            <a:spcBef>
              <a:spcPct val="0"/>
            </a:spcBef>
            <a:spcAft>
              <a:spcPct val="35000"/>
            </a:spcAft>
          </a:pPr>
          <a:r>
            <a:rPr lang="ar-SA" sz="1000" kern="1200"/>
            <a:t>أن  يقنع  به تلاميذة  فبرز منهم  في هذا  الاتجاه  محمد أحمد  خلف  الله  بسبب رسالتة  (( الفن القصصي بالقران ))</a:t>
          </a:r>
          <a:endParaRPr lang="en-US" sz="1000" kern="1200"/>
        </a:p>
        <a:p>
          <a:pPr lvl="0" algn="r" defTabSz="533400" rtl="1">
            <a:lnSpc>
              <a:spcPct val="90000"/>
            </a:lnSpc>
            <a:spcBef>
              <a:spcPct val="0"/>
            </a:spcBef>
            <a:spcAft>
              <a:spcPct val="35000"/>
            </a:spcAft>
          </a:pPr>
          <a:endParaRPr lang="en-US" sz="1000" kern="1200"/>
        </a:p>
        <a:p>
          <a:pPr lvl="0" algn="r" defTabSz="533400" rtl="1">
            <a:lnSpc>
              <a:spcPct val="90000"/>
            </a:lnSpc>
            <a:spcBef>
              <a:spcPct val="0"/>
            </a:spcBef>
            <a:spcAft>
              <a:spcPct val="35000"/>
            </a:spcAft>
          </a:pPr>
          <a:r>
            <a:rPr lang="ar-SA" sz="1000" kern="1200"/>
            <a:t>ركز  الخولي  على  الجانب  الادبي  واللغوي  في القران  , وأعتبر  المدخل  الاساسي  لفهم القران  الكريم  وفهم مقاصدة  لا بد أن يتم  عبر  النظر الى (( القران  من حيث هو  كتاب العربيه   الاكبر  وأثرها  الادبي  الاعظم )</a:t>
          </a:r>
          <a:endParaRPr lang="en-US" sz="1000" kern="1200"/>
        </a:p>
        <a:p>
          <a:pPr lvl="0" algn="r" defTabSz="533400" rtl="1">
            <a:lnSpc>
              <a:spcPct val="90000"/>
            </a:lnSpc>
            <a:spcBef>
              <a:spcPct val="0"/>
            </a:spcBef>
            <a:spcAft>
              <a:spcPct val="35000"/>
            </a:spcAft>
          </a:pPr>
          <a:r>
            <a:rPr lang="ar-SA" sz="1000" kern="1200"/>
            <a:t>وقرر انة  لايمكن  أن  نصل الى مراد  القران  الا حين  تعتمد  (( الدراسة  الادبيه  لكتاب  العربيه  الا وحد دراسه  صحيحة  كاملة ))</a:t>
          </a:r>
        </a:p>
      </dsp:txBody>
      <dsp:txXfrm>
        <a:off x="0" y="1925"/>
        <a:ext cx="5591441" cy="2476203"/>
      </dsp:txXfrm>
    </dsp:sp>
    <dsp:sp modelId="{576A8B64-4AD3-4BAB-B7AB-CE492BFFC4F5}">
      <dsp:nvSpPr>
        <dsp:cNvPr id="0" name=""/>
        <dsp:cNvSpPr/>
      </dsp:nvSpPr>
      <dsp:spPr>
        <a:xfrm>
          <a:off x="0" y="2478129"/>
          <a:ext cx="5591441" cy="72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528" tIns="6350" rIns="35560" bIns="6350" numCol="1" spcCol="1270" anchor="t" anchorCtr="0">
          <a:noAutofit/>
        </a:bodyPr>
        <a:lstStyle/>
        <a:p>
          <a:pPr marL="57150" lvl="1" indent="-57150" algn="r" defTabSz="177800" rtl="1">
            <a:lnSpc>
              <a:spcPct val="90000"/>
            </a:lnSpc>
            <a:spcBef>
              <a:spcPct val="0"/>
            </a:spcBef>
            <a:spcAft>
              <a:spcPct val="20000"/>
            </a:spcAft>
            <a:buChar char="••"/>
          </a:pPr>
          <a:endParaRPr lang="ar-SA" sz="400" kern="1200"/>
        </a:p>
      </dsp:txBody>
      <dsp:txXfrm>
        <a:off x="0" y="2478129"/>
        <a:ext cx="5591441" cy="72854"/>
      </dsp:txXfrm>
    </dsp:sp>
    <dsp:sp modelId="{70FB1857-B2F1-4968-9194-DF92BDE523BF}">
      <dsp:nvSpPr>
        <dsp:cNvPr id="0" name=""/>
        <dsp:cNvSpPr/>
      </dsp:nvSpPr>
      <dsp:spPr>
        <a:xfrm>
          <a:off x="0" y="2550983"/>
          <a:ext cx="5591441" cy="2057638"/>
        </a:xfrm>
        <a:prstGeom prst="round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r" defTabSz="533400" rtl="1">
            <a:lnSpc>
              <a:spcPct val="90000"/>
            </a:lnSpc>
            <a:spcBef>
              <a:spcPct val="0"/>
            </a:spcBef>
            <a:spcAft>
              <a:spcPct val="35000"/>
            </a:spcAft>
          </a:pPr>
          <a:r>
            <a:rPr lang="ar-SA" sz="1200" b="1" kern="1200">
              <a:solidFill>
                <a:schemeClr val="tx1"/>
              </a:solidFill>
            </a:rPr>
            <a:t>المطلب الثاني : المنهج  الاوحد (( اقصاء  واستيداد ))</a:t>
          </a:r>
          <a:endParaRPr lang="en-US" sz="1200" b="1" kern="1200">
            <a:solidFill>
              <a:schemeClr val="tx1"/>
            </a:solidFill>
          </a:endParaRPr>
        </a:p>
        <a:p>
          <a:pPr lvl="0" algn="r" defTabSz="533400" rtl="1">
            <a:lnSpc>
              <a:spcPct val="90000"/>
            </a:lnSpc>
            <a:spcBef>
              <a:spcPct val="0"/>
            </a:spcBef>
            <a:spcAft>
              <a:spcPct val="35000"/>
            </a:spcAft>
          </a:pPr>
          <a:r>
            <a:rPr lang="ar-SA" sz="1000" kern="1200"/>
            <a:t>كانت دعوة الخولي  وتلميذة  خلف  الله  قد أجهضتها  بسبب أجماع  العلماء  على رفض  لا أقول   المنهج  وأنما  بعض عناصر  هذا المنهج  والمالات  التي آل  أليها , وظهرت  ردود  قوية  ودراسات  نقدية  أسهمت  في كشف الخلل  والقصور  الذي  انتهت  أليه  تلك الدعوة . </a:t>
          </a:r>
          <a:endParaRPr lang="en-US" sz="1000" kern="1200"/>
        </a:p>
        <a:p>
          <a:pPr lvl="0" algn="r" defTabSz="533400" rtl="1">
            <a:lnSpc>
              <a:spcPct val="90000"/>
            </a:lnSpc>
            <a:spcBef>
              <a:spcPct val="0"/>
            </a:spcBef>
            <a:spcAft>
              <a:spcPct val="35000"/>
            </a:spcAft>
          </a:pPr>
          <a:r>
            <a:rPr lang="ar-SA" sz="1000" kern="1200"/>
            <a:t>الا انة ظهر في العقدين  الاخيرين  من القرن العشرين  من يحاول  أحياء  تلك الدعوة  ودراسة  القران  بوصفة نصآ ,</a:t>
          </a:r>
          <a:endParaRPr lang="en-US" sz="1000" kern="1200"/>
        </a:p>
        <a:p>
          <a:pPr lvl="0" algn="r" defTabSz="533400" rtl="1">
            <a:lnSpc>
              <a:spcPct val="90000"/>
            </a:lnSpc>
            <a:spcBef>
              <a:spcPct val="0"/>
            </a:spcBef>
            <a:spcAft>
              <a:spcPct val="35000"/>
            </a:spcAft>
          </a:pPr>
          <a:r>
            <a:rPr lang="ar-SA" sz="1000" kern="1200"/>
            <a:t>هكذا  مفصولا  عن أي  دلالات  أخرى  مثل كونة  تنزيلا أو قرآنا أو وحيآ  ويعتبر ذلك دتخلا (( في صميم  الدرس الادبي )) </a:t>
          </a:r>
          <a:endParaRPr lang="en-US" sz="1000" kern="1200"/>
        </a:p>
        <a:p>
          <a:pPr lvl="0" algn="r" defTabSz="533400" rtl="1">
            <a:lnSpc>
              <a:spcPct val="90000"/>
            </a:lnSpc>
            <a:spcBef>
              <a:spcPct val="0"/>
            </a:spcBef>
            <a:spcAft>
              <a:spcPct val="35000"/>
            </a:spcAft>
          </a:pPr>
          <a:r>
            <a:rPr lang="ar-SA" sz="1000" kern="1200"/>
            <a:t>وليست الدعوة  الى درس القرآن  بوصفة نصآ  ألا أستجابة  لدعوة  قديمة  شاءت  لها الظروف  ان تمر  دون أن  تتحقق </a:t>
          </a:r>
          <a:endParaRPr lang="en-US" sz="1000" kern="1200"/>
        </a:p>
        <a:p>
          <a:pPr lvl="0" algn="r" defTabSz="533400" rtl="1">
            <a:lnSpc>
              <a:spcPct val="90000"/>
            </a:lnSpc>
            <a:spcBef>
              <a:spcPct val="0"/>
            </a:spcBef>
            <a:spcAft>
              <a:spcPct val="35000"/>
            </a:spcAft>
          </a:pPr>
          <a:r>
            <a:rPr lang="ar-SA" sz="1000" kern="1200"/>
            <a:t>أنها  دعوة  الشيخ  أمين الخولي ))</a:t>
          </a:r>
          <a:endParaRPr lang="en-US" sz="1000" kern="1200"/>
        </a:p>
        <a:p>
          <a:pPr lvl="0" algn="r" defTabSz="533400" rtl="1">
            <a:lnSpc>
              <a:spcPct val="90000"/>
            </a:lnSpc>
            <a:spcBef>
              <a:spcPct val="0"/>
            </a:spcBef>
            <a:spcAft>
              <a:spcPct val="35000"/>
            </a:spcAft>
          </a:pPr>
          <a:endParaRPr lang="ar-SA" sz="1000" kern="1200"/>
        </a:p>
      </dsp:txBody>
      <dsp:txXfrm>
        <a:off x="0" y="2550983"/>
        <a:ext cx="5591441" cy="2057638"/>
      </dsp:txXfrm>
    </dsp:sp>
    <dsp:sp modelId="{3D0B8046-389E-4001-95AB-F95029988E8C}">
      <dsp:nvSpPr>
        <dsp:cNvPr id="0" name=""/>
        <dsp:cNvSpPr/>
      </dsp:nvSpPr>
      <dsp:spPr>
        <a:xfrm>
          <a:off x="0" y="4608622"/>
          <a:ext cx="5591441" cy="72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528" tIns="6350" rIns="35560" bIns="6350" numCol="1" spcCol="1270" anchor="t" anchorCtr="0">
          <a:noAutofit/>
        </a:bodyPr>
        <a:lstStyle/>
        <a:p>
          <a:pPr marL="57150" lvl="1" indent="-57150" algn="r" defTabSz="177800" rtl="1">
            <a:lnSpc>
              <a:spcPct val="90000"/>
            </a:lnSpc>
            <a:spcBef>
              <a:spcPct val="0"/>
            </a:spcBef>
            <a:spcAft>
              <a:spcPct val="20000"/>
            </a:spcAft>
            <a:buChar char="••"/>
          </a:pPr>
          <a:endParaRPr lang="ar-SA" sz="400" kern="1200"/>
        </a:p>
      </dsp:txBody>
      <dsp:txXfrm>
        <a:off x="0" y="4608622"/>
        <a:ext cx="5591441" cy="72854"/>
      </dsp:txXfrm>
    </dsp:sp>
    <dsp:sp modelId="{CCFE688E-36F6-4C4C-A981-8E0B21301436}">
      <dsp:nvSpPr>
        <dsp:cNvPr id="0" name=""/>
        <dsp:cNvSpPr/>
      </dsp:nvSpPr>
      <dsp:spPr>
        <a:xfrm>
          <a:off x="0" y="4681477"/>
          <a:ext cx="5591441" cy="2057638"/>
        </a:xfrm>
        <a:prstGeom prst="roundRect">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r" defTabSz="533400" rtl="1">
            <a:lnSpc>
              <a:spcPct val="90000"/>
            </a:lnSpc>
            <a:spcBef>
              <a:spcPct val="0"/>
            </a:spcBef>
            <a:spcAft>
              <a:spcPct val="35000"/>
            </a:spcAft>
          </a:pPr>
          <a:r>
            <a:rPr lang="ar-SA" sz="1200" b="1" kern="1200">
              <a:solidFill>
                <a:schemeClr val="tx1"/>
              </a:solidFill>
            </a:rPr>
            <a:t>المطلب الثالث :  تعقيب (( لماذا  الاقصاء للمناهج  الاخرى ))</a:t>
          </a:r>
          <a:endParaRPr lang="en-US" sz="1200" b="1" kern="1200">
            <a:solidFill>
              <a:schemeClr val="tx1"/>
            </a:solidFill>
          </a:endParaRPr>
        </a:p>
        <a:p>
          <a:pPr lvl="0" algn="r" defTabSz="533400" rtl="1">
            <a:lnSpc>
              <a:spcPct val="90000"/>
            </a:lnSpc>
            <a:spcBef>
              <a:spcPct val="0"/>
            </a:spcBef>
            <a:spcAft>
              <a:spcPct val="35000"/>
            </a:spcAft>
          </a:pPr>
          <a:r>
            <a:rPr lang="ar-SA" sz="1000" kern="1200"/>
            <a:t>أن كل نص  سواء  أكان  مكتوبا  أم شفاهيا يستخدم  اللغه , فكونة  نصا  لغويآ ليس مما  تميز النص القرآني  عن غيرة , لأن  اللغه هي جسد النص  , فكل  نص يستخدم  اللغه , ومن ثم  يغدو مصطلح  نص لغوي  مصطلحا  غامضا  فضفاضا  مفرطا  في عموميتة  , فما  هو المنهج  اللغوي  وماهي خصائصة  التي يتعامل  بها مع النصوص .</a:t>
          </a:r>
          <a:endParaRPr lang="en-US" sz="1000" kern="1200"/>
        </a:p>
        <a:p>
          <a:pPr lvl="0" algn="r" defTabSz="533400" rtl="1">
            <a:lnSpc>
              <a:spcPct val="90000"/>
            </a:lnSpc>
            <a:spcBef>
              <a:spcPct val="0"/>
            </a:spcBef>
            <a:spcAft>
              <a:spcPct val="35000"/>
            </a:spcAft>
          </a:pPr>
          <a:r>
            <a:rPr lang="ar-SA" sz="1000" kern="1200"/>
            <a:t>- يتواتر  أيضا  في الخطاب  العلماني  وصف الفكر الاسلامي  القديم  والمعاصر  بأنة  تقليدي </a:t>
          </a:r>
          <a:endParaRPr lang="en-US" sz="1000" kern="1200"/>
        </a:p>
        <a:p>
          <a:pPr lvl="0" algn="r" defTabSz="533400" rtl="1">
            <a:lnSpc>
              <a:spcPct val="90000"/>
            </a:lnSpc>
            <a:spcBef>
              <a:spcPct val="0"/>
            </a:spcBef>
            <a:spcAft>
              <a:spcPct val="35000"/>
            </a:spcAft>
          </a:pPr>
          <a:r>
            <a:rPr lang="ar-SA" sz="1000" kern="1200"/>
            <a:t>أو  اجتتراري  تسطيحي  اسقاطي , وأنة يعيش دائمآ  ملتفتا  الى الوراء  أي  الى الماضي  دون  أن يفكر بالمستقبل, </a:t>
          </a:r>
          <a:endParaRPr lang="en-US" sz="1000" kern="1200"/>
        </a:p>
        <a:p>
          <a:pPr lvl="0" algn="r" defTabSz="533400" rtl="1">
            <a:lnSpc>
              <a:spcPct val="90000"/>
            </a:lnSpc>
            <a:spcBef>
              <a:spcPct val="0"/>
            </a:spcBef>
            <a:spcAft>
              <a:spcPct val="35000"/>
            </a:spcAft>
          </a:pPr>
          <a:r>
            <a:rPr lang="ar-SA" sz="1000" kern="1200"/>
            <a:t>وانة  عاجز  بحكم  تكوينة  عن  مسايرة  مايجد  في حقول  المعرفة  الحديثة  لأنة أسير  لنظرة  قديمة  عفا عليها الزمن ,</a:t>
          </a:r>
          <a:endParaRPr lang="en-US" sz="1000" kern="1200"/>
        </a:p>
        <a:p>
          <a:pPr lvl="0" algn="r" defTabSz="533400" rtl="1">
            <a:lnSpc>
              <a:spcPct val="90000"/>
            </a:lnSpc>
            <a:spcBef>
              <a:spcPct val="0"/>
            </a:spcBef>
            <a:spcAft>
              <a:spcPct val="35000"/>
            </a:spcAft>
          </a:pPr>
          <a:r>
            <a:rPr lang="ar-SA" sz="1000" kern="1200"/>
            <a:t>أما هو الخطاب  العلماني  فان الابداع  والتجديد  ومستقبل  الامة  هي الهموم  الاساية  التي يعيش  من أجلها , ويكافح  </a:t>
          </a:r>
          <a:endParaRPr lang="en-US" sz="1000" kern="1200"/>
        </a:p>
        <a:p>
          <a:pPr lvl="0" algn="r" defTabSz="533400" rtl="1">
            <a:lnSpc>
              <a:spcPct val="90000"/>
            </a:lnSpc>
            <a:spcBef>
              <a:spcPct val="0"/>
            </a:spcBef>
            <a:spcAft>
              <a:spcPct val="35000"/>
            </a:spcAft>
          </a:pPr>
          <a:r>
            <a:rPr lang="ar-SA" sz="1000" kern="1200"/>
            <a:t>لتحقيق  أكبر  قدر ممكن  منها , ومنهجة  هو ( المنهج العلمي  الرصين  الرزين )</a:t>
          </a:r>
          <a:endParaRPr lang="en-US" sz="1000" kern="1200"/>
        </a:p>
        <a:p>
          <a:pPr lvl="0" algn="r" defTabSz="533400" rtl="1">
            <a:lnSpc>
              <a:spcPct val="90000"/>
            </a:lnSpc>
            <a:spcBef>
              <a:spcPct val="0"/>
            </a:spcBef>
            <a:spcAft>
              <a:spcPct val="35000"/>
            </a:spcAft>
          </a:pPr>
          <a:r>
            <a:rPr lang="ar-SA" sz="1000" kern="1200"/>
            <a:t>الذي يقدم حلولا  جذرية  لما تعانية  الامة  من تخلف  وازدوا جية .</a:t>
          </a:r>
          <a:endParaRPr lang="en-US" sz="1000" kern="1200"/>
        </a:p>
        <a:p>
          <a:pPr lvl="0" algn="r" defTabSz="533400" rtl="1">
            <a:lnSpc>
              <a:spcPct val="90000"/>
            </a:lnSpc>
            <a:spcBef>
              <a:spcPct val="0"/>
            </a:spcBef>
            <a:spcAft>
              <a:spcPct val="35000"/>
            </a:spcAft>
          </a:pPr>
          <a:endParaRPr lang="ar-SA" sz="1000" kern="1200"/>
        </a:p>
      </dsp:txBody>
      <dsp:txXfrm>
        <a:off x="0" y="4681477"/>
        <a:ext cx="5591441" cy="205763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39B5663-D240-44B4-8ABD-8B44D6C26F19}">
      <dsp:nvSpPr>
        <dsp:cNvPr id="0" name=""/>
        <dsp:cNvSpPr/>
      </dsp:nvSpPr>
      <dsp:spPr>
        <a:xfrm>
          <a:off x="2328175" y="3359"/>
          <a:ext cx="3492263" cy="6872546"/>
        </a:xfrm>
        <a:prstGeom prst="rightArrow">
          <a:avLst>
            <a:gd name="adj1" fmla="val 75000"/>
            <a:gd name="adj2" fmla="val 50000"/>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r" defTabSz="444500" rtl="1">
            <a:lnSpc>
              <a:spcPct val="90000"/>
            </a:lnSpc>
            <a:spcBef>
              <a:spcPct val="0"/>
            </a:spcBef>
            <a:spcAft>
              <a:spcPct val="15000"/>
            </a:spcAft>
            <a:buChar char="••"/>
          </a:pPr>
          <a:r>
            <a:rPr lang="ar-SA" sz="1000" kern="1200"/>
            <a:t>كان بروتاغوراس  قد أعتبر  الانسان  مقياسا  لجميع الاشياء ,</a:t>
          </a:r>
        </a:p>
        <a:p>
          <a:pPr marL="57150" lvl="1" indent="-57150" algn="r" defTabSz="444500" rtl="1">
            <a:lnSpc>
              <a:spcPct val="90000"/>
            </a:lnSpc>
            <a:spcBef>
              <a:spcPct val="0"/>
            </a:spcBef>
            <a:spcAft>
              <a:spcPct val="15000"/>
            </a:spcAft>
            <a:buChar char="••"/>
          </a:pPr>
          <a:r>
            <a:rPr lang="ar-SA" sz="1000" kern="1200"/>
            <a:t>فتصدى له سقراط  ثم تلاميذة  من بعدة  حتى أجهضت  السفسطة  البرتاغوراسية , وفي  عهد  شيشرون  عرف اليونان </a:t>
          </a:r>
          <a:endParaRPr lang="en-US" sz="1000" kern="1200"/>
        </a:p>
        <a:p>
          <a:pPr marL="57150" lvl="1" indent="-57150" algn="r" defTabSz="444500" rtl="1">
            <a:lnSpc>
              <a:spcPct val="90000"/>
            </a:lnSpc>
            <a:spcBef>
              <a:spcPct val="0"/>
            </a:spcBef>
            <a:spcAft>
              <a:spcPct val="15000"/>
            </a:spcAft>
            <a:buChar char="••"/>
          </a:pPr>
          <a:r>
            <a:rPr lang="ar-SA" sz="1000" kern="1200"/>
            <a:t>فكرة التعليم  المتوازن  الذي  يتناول  مختلف  المعارف  الانسانية  وكانت  الكلمة  التي اختارها  شيشرون  للتعبير  عن  هذة  الفكرة  هي </a:t>
          </a:r>
          <a:r>
            <a:rPr lang="en-US" sz="1000" kern="1200"/>
            <a:t>HUMANITAS</a:t>
          </a:r>
          <a:r>
            <a:rPr lang="ar-SA" sz="1000" kern="1200"/>
            <a:t>في عصر النهضة  اصبح  المصطلح  الخاص  بالمواد  المدروسة  في مجال  اللغات   والاداب  الكلاسيكية  هو </a:t>
          </a:r>
          <a:r>
            <a:rPr lang="en-US" sz="1000" kern="1200"/>
            <a:t>HUMANITIS STU DIA </a:t>
          </a:r>
        </a:p>
        <a:p>
          <a:pPr marL="57150" lvl="1" indent="-57150" algn="r" defTabSz="444500" rtl="1">
            <a:lnSpc>
              <a:spcPct val="90000"/>
            </a:lnSpc>
            <a:spcBef>
              <a:spcPct val="0"/>
            </a:spcBef>
            <a:spcAft>
              <a:spcPct val="15000"/>
            </a:spcAft>
            <a:buChar char="••"/>
          </a:pPr>
          <a:r>
            <a:rPr lang="ar-SA" sz="1000" kern="1200"/>
            <a:t>التي تترجم  (( الانسانيات </a:t>
          </a:r>
          <a:r>
            <a:rPr lang="en-US" sz="1000" kern="1200"/>
            <a:t> HUM ANITIEST</a:t>
          </a:r>
        </a:p>
        <a:p>
          <a:pPr marL="57150" lvl="1" indent="-57150" algn="r" defTabSz="444500" rtl="1">
            <a:lnSpc>
              <a:spcPct val="90000"/>
            </a:lnSpc>
            <a:spcBef>
              <a:spcPct val="0"/>
            </a:spcBef>
            <a:spcAft>
              <a:spcPct val="15000"/>
            </a:spcAft>
            <a:buChar char="••"/>
          </a:pPr>
          <a:r>
            <a:rPr lang="ar-SA" sz="1000" kern="1200"/>
            <a:t>وكانت  الدراسات  الانسانية  في  القرن  الخامس عشر  تشير  الى دراسة  القواعد  اللغوية  والبلاغه  والتاريخ  والاداب  , والفلفسة  الاخلاقية . وكانت  تتكون  من قراءة  النصوص  الاتينية  الخاصة  بالعصر  الكلاسيكي  ماقبل  المسيحي  ,  اما  كلمة  هيوما نزم  فلم  تكن  معروفة  لا للقدماء , ولا لعصر  النهضة  , واانما  صاغها  في سنة 1808 م  المفكر التربوي  الالماني ( نيثامر ) اثناء  مجادلة  حول مكانة الدراسات  الكلاسيكية  في التعليم الثانوي .</a:t>
          </a:r>
          <a:endParaRPr lang="en-US" sz="1000" kern="1200"/>
        </a:p>
        <a:p>
          <a:pPr marL="57150" lvl="1" indent="-57150" algn="r" defTabSz="444500" rtl="1">
            <a:lnSpc>
              <a:spcPct val="90000"/>
            </a:lnSpc>
            <a:spcBef>
              <a:spcPct val="0"/>
            </a:spcBef>
            <a:spcAft>
              <a:spcPct val="15000"/>
            </a:spcAft>
            <a:buChar char="••"/>
          </a:pPr>
          <a:endParaRPr lang="en-US" sz="1000" kern="1200"/>
        </a:p>
        <a:p>
          <a:pPr marL="57150" lvl="1" indent="-57150" algn="r" defTabSz="444500" rtl="1">
            <a:lnSpc>
              <a:spcPct val="90000"/>
            </a:lnSpc>
            <a:spcBef>
              <a:spcPct val="0"/>
            </a:spcBef>
            <a:spcAft>
              <a:spcPct val="15000"/>
            </a:spcAft>
            <a:buChar char="••"/>
          </a:pPr>
          <a:r>
            <a:rPr lang="ar-SA" sz="1000" kern="1200"/>
            <a:t>- اتجهت الانظار  لمركزة  الانسان  بدلا  من الله عز وجل  وتمثل  ذلك  في :</a:t>
          </a:r>
          <a:endParaRPr lang="en-US" sz="1000" kern="1200"/>
        </a:p>
        <a:p>
          <a:pPr marL="57150" lvl="1" indent="-57150" algn="r" defTabSz="444500" rtl="1">
            <a:lnSpc>
              <a:spcPct val="90000"/>
            </a:lnSpc>
            <a:spcBef>
              <a:spcPct val="0"/>
            </a:spcBef>
            <a:spcAft>
              <a:spcPct val="15000"/>
            </a:spcAft>
            <a:buChar char="••"/>
          </a:pPr>
          <a:r>
            <a:rPr lang="ar-SA" sz="1000" kern="1200"/>
            <a:t>- الاهتمام  بالحياة  الدنيوية  والعمل  والنشاط  بدلا من حياه  التامل  والتفكر  المجرد .</a:t>
          </a:r>
          <a:endParaRPr lang="en-US" sz="1000" kern="1200"/>
        </a:p>
        <a:p>
          <a:pPr marL="57150" lvl="1" indent="-57150" algn="r" defTabSz="444500" rtl="1">
            <a:lnSpc>
              <a:spcPct val="90000"/>
            </a:lnSpc>
            <a:spcBef>
              <a:spcPct val="0"/>
            </a:spcBef>
            <a:spcAft>
              <a:spcPct val="15000"/>
            </a:spcAft>
            <a:buChar char="••"/>
          </a:pPr>
          <a:r>
            <a:rPr lang="ar-SA" sz="1000" kern="1200"/>
            <a:t>- دفع المجتمع  باتجاة التنافس  والابداع  والمجد في هذا  العالم </a:t>
          </a:r>
          <a:endParaRPr lang="en-US" sz="1000" kern="1200"/>
        </a:p>
        <a:p>
          <a:pPr marL="57150" lvl="1" indent="-57150" algn="r" defTabSz="444500" rtl="1">
            <a:lnSpc>
              <a:spcPct val="90000"/>
            </a:lnSpc>
            <a:spcBef>
              <a:spcPct val="0"/>
            </a:spcBef>
            <a:spcAft>
              <a:spcPct val="15000"/>
            </a:spcAft>
            <a:buChar char="••"/>
          </a:pPr>
          <a:r>
            <a:rPr lang="ar-SA" sz="1000" kern="1200"/>
            <a:t>- تبني  معيار  جديد  للقيم  علماني  الطابع  بحيث  ينظر  الى العالم  عن انة  نتاج لفعاليات  الانسان  ومحاولاتة وتجاربة ..</a:t>
          </a:r>
          <a:endParaRPr lang="en-US" sz="1000" kern="1200"/>
        </a:p>
        <a:p>
          <a:pPr marL="57150" lvl="1" indent="-57150" algn="r" defTabSz="444500" rtl="1">
            <a:lnSpc>
              <a:spcPct val="90000"/>
            </a:lnSpc>
            <a:spcBef>
              <a:spcPct val="0"/>
            </a:spcBef>
            <a:spcAft>
              <a:spcPct val="15000"/>
            </a:spcAft>
            <a:buChar char="••"/>
          </a:pPr>
          <a:r>
            <a:rPr lang="ar-SA" sz="1000" kern="1200"/>
            <a:t>- التاكد على ضرورة  التعليم  ومركزيتة , والتعليم المقصود  هو التعليم  الدنيوي الذي  يخدم  الانسان  في هذة الحياة  بعكس  ما يسعى  لتكريسة  الاهوات  المسيحي </a:t>
          </a:r>
          <a:endParaRPr lang="en-US" sz="1000" kern="1200"/>
        </a:p>
        <a:p>
          <a:pPr marL="57150" lvl="1" indent="-57150" algn="r" defTabSz="444500" rtl="1">
            <a:lnSpc>
              <a:spcPct val="90000"/>
            </a:lnSpc>
            <a:spcBef>
              <a:spcPct val="0"/>
            </a:spcBef>
            <a:spcAft>
              <a:spcPct val="15000"/>
            </a:spcAft>
            <a:buChar char="••"/>
          </a:pPr>
          <a:r>
            <a:rPr lang="ar-SA" sz="1000" kern="1200"/>
            <a:t>- التاكيد  على قدرة  الانسان  في مواجهه القدر  , وحريتة  في تشكيل  حياتة  الشخصية ,</a:t>
          </a:r>
          <a:endParaRPr lang="en-US" sz="1000" kern="1200"/>
        </a:p>
        <a:p>
          <a:pPr marL="57150" lvl="1" indent="-57150" algn="r" defTabSz="444500" rtl="1">
            <a:lnSpc>
              <a:spcPct val="90000"/>
            </a:lnSpc>
            <a:spcBef>
              <a:spcPct val="0"/>
            </a:spcBef>
            <a:spcAft>
              <a:spcPct val="15000"/>
            </a:spcAft>
            <a:buChar char="••"/>
          </a:pPr>
          <a:r>
            <a:rPr lang="ar-SA" sz="1000" kern="1200"/>
            <a:t>وقدرتة  على تحقيق  طموحاتة  وفق  مواهبه  دون  اعتداد  بالفاعلية الالهية </a:t>
          </a:r>
          <a:endParaRPr lang="en-US" sz="1000" kern="1200"/>
        </a:p>
        <a:p>
          <a:pPr marL="57150" lvl="1" indent="-57150" algn="r" defTabSz="444500" rtl="1">
            <a:lnSpc>
              <a:spcPct val="90000"/>
            </a:lnSpc>
            <a:spcBef>
              <a:spcPct val="0"/>
            </a:spcBef>
            <a:spcAft>
              <a:spcPct val="15000"/>
            </a:spcAft>
            <a:buChar char="••"/>
          </a:pPr>
          <a:endParaRPr lang="ar-SA" sz="1000" kern="1200"/>
        </a:p>
      </dsp:txBody>
      <dsp:txXfrm>
        <a:off x="2328175" y="3359"/>
        <a:ext cx="3492263" cy="6872546"/>
      </dsp:txXfrm>
    </dsp:sp>
    <dsp:sp modelId="{FAF24469-59B6-4B39-B1DB-9CEB9A0007AE}">
      <dsp:nvSpPr>
        <dsp:cNvPr id="0" name=""/>
        <dsp:cNvSpPr/>
      </dsp:nvSpPr>
      <dsp:spPr>
        <a:xfrm>
          <a:off x="0" y="3359"/>
          <a:ext cx="2328175" cy="6872546"/>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60960" rIns="121920" bIns="60960" numCol="1" spcCol="1270" anchor="ctr" anchorCtr="0">
          <a:noAutofit/>
        </a:bodyPr>
        <a:lstStyle/>
        <a:p>
          <a:pPr lvl="0" algn="ctr" defTabSz="1422400" rtl="1">
            <a:lnSpc>
              <a:spcPct val="90000"/>
            </a:lnSpc>
            <a:spcBef>
              <a:spcPct val="0"/>
            </a:spcBef>
            <a:spcAft>
              <a:spcPct val="35000"/>
            </a:spcAft>
          </a:pPr>
          <a:r>
            <a:rPr lang="ar-SA" sz="3200" b="1" kern="1200"/>
            <a:t>المطلب الاول : بوادر  الانسنة </a:t>
          </a:r>
        </a:p>
      </dsp:txBody>
      <dsp:txXfrm>
        <a:off x="0" y="3359"/>
        <a:ext cx="2328175" cy="6872546"/>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5B387D-A4F4-4C2F-963E-97942B4DF91D}">
      <dsp:nvSpPr>
        <dsp:cNvPr id="0" name=""/>
        <dsp:cNvSpPr/>
      </dsp:nvSpPr>
      <dsp:spPr>
        <a:xfrm>
          <a:off x="1" y="0"/>
          <a:ext cx="5839487" cy="542260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521AC51-3899-44B9-89BF-FA2AE3E80199}">
      <dsp:nvSpPr>
        <dsp:cNvPr id="0" name=""/>
        <dsp:cNvSpPr/>
      </dsp:nvSpPr>
      <dsp:spPr>
        <a:xfrm>
          <a:off x="115186" y="1201475"/>
          <a:ext cx="1243265" cy="301965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b="1" kern="1200">
              <a:solidFill>
                <a:schemeClr val="tx1"/>
              </a:solidFill>
            </a:rPr>
            <a:t>المطلب الثاني ... الفلسفات  الانسية :</a:t>
          </a:r>
          <a:endParaRPr lang="en-US" sz="1000" b="1" kern="1200">
            <a:solidFill>
              <a:schemeClr val="tx1"/>
            </a:solidFill>
          </a:endParaRPr>
        </a:p>
        <a:p>
          <a:pPr lvl="0" algn="ctr" defTabSz="444500" rtl="1">
            <a:lnSpc>
              <a:spcPct val="90000"/>
            </a:lnSpc>
            <a:spcBef>
              <a:spcPct val="0"/>
            </a:spcBef>
            <a:spcAft>
              <a:spcPct val="35000"/>
            </a:spcAft>
          </a:pPr>
          <a:r>
            <a:rPr lang="ar-SA" sz="1000" kern="1200"/>
            <a:t>يمكن  أذا  أردنا  أن نشير  الى  أبرز  الفلسفات  الانسية  أن  نعتبر  فلسفة  سبينوزا 1634-1677</a:t>
          </a:r>
          <a:endParaRPr lang="en-US" sz="1000" kern="1200"/>
        </a:p>
        <a:p>
          <a:pPr lvl="0" algn="ctr" defTabSz="444500" rtl="1">
            <a:lnSpc>
              <a:spcPct val="90000"/>
            </a:lnSpc>
            <a:spcBef>
              <a:spcPct val="0"/>
            </a:spcBef>
            <a:spcAft>
              <a:spcPct val="35000"/>
            </a:spcAft>
          </a:pPr>
          <a:r>
            <a:rPr lang="ar-SA" sz="1000" kern="1200"/>
            <a:t>تكريسا  لهذا الاتجاة  ’ وذ لك  عندما  أنزل  الاله  من عليائة  و أدمجة  في الطبيعية  وجعلة مساويا  لها </a:t>
          </a:r>
          <a:endParaRPr lang="en-US" sz="1000" kern="1200"/>
        </a:p>
        <a:p>
          <a:pPr lvl="0" algn="ctr" defTabSz="444500" rtl="1">
            <a:lnSpc>
              <a:spcPct val="90000"/>
            </a:lnSpc>
            <a:spcBef>
              <a:spcPct val="0"/>
            </a:spcBef>
            <a:spcAft>
              <a:spcPct val="35000"/>
            </a:spcAft>
          </a:pPr>
          <a:r>
            <a:rPr lang="ar-SA" sz="1000" kern="1200"/>
            <a:t>بل أصبح العالم  عندة  هو الله سبحانة  وتعالى  ..</a:t>
          </a:r>
        </a:p>
      </dsp:txBody>
      <dsp:txXfrm>
        <a:off x="115186" y="1201475"/>
        <a:ext cx="1243265" cy="3019653"/>
      </dsp:txXfrm>
    </dsp:sp>
    <dsp:sp modelId="{372BF5DA-DD4C-4AF9-AD72-70E5449604CC}">
      <dsp:nvSpPr>
        <dsp:cNvPr id="0" name=""/>
        <dsp:cNvSpPr/>
      </dsp:nvSpPr>
      <dsp:spPr>
        <a:xfrm>
          <a:off x="1542076" y="1244010"/>
          <a:ext cx="1375177" cy="293458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ar-SA" sz="800" b="1" kern="1200">
              <a:solidFill>
                <a:schemeClr val="tx1"/>
              </a:solidFill>
            </a:rPr>
            <a:t>المطلب الثالث :  الوحي  بين  ( الاشكلة ) والزحزحة :</a:t>
          </a:r>
          <a:endParaRPr lang="en-US" sz="800" b="1" kern="1200">
            <a:solidFill>
              <a:schemeClr val="tx1"/>
            </a:solidFill>
          </a:endParaRPr>
        </a:p>
        <a:p>
          <a:pPr lvl="0" algn="ctr" defTabSz="355600" rtl="1">
            <a:lnSpc>
              <a:spcPct val="90000"/>
            </a:lnSpc>
            <a:spcBef>
              <a:spcPct val="0"/>
            </a:spcBef>
            <a:spcAft>
              <a:spcPct val="35000"/>
            </a:spcAft>
          </a:pPr>
          <a:r>
            <a:rPr lang="ar-SA" sz="800" kern="1200"/>
            <a:t>هذة  الرؤية  الحسفية - السابقة - لا تختلف  عن الرؤية  الاركونية  للوحي  وخصوصا </a:t>
          </a:r>
          <a:endParaRPr lang="en-US" sz="800" kern="1200"/>
        </a:p>
        <a:p>
          <a:pPr lvl="0" algn="ctr" defTabSz="355600" rtl="1">
            <a:lnSpc>
              <a:spcPct val="90000"/>
            </a:lnSpc>
            <a:spcBef>
              <a:spcPct val="0"/>
            </a:spcBef>
            <a:spcAft>
              <a:spcPct val="35000"/>
            </a:spcAft>
          </a:pPr>
          <a:r>
            <a:rPr lang="ar-SA" sz="800" kern="1200"/>
            <a:t>اذا علمنا  أن الوحي  المستقر  في  المفهوم  الاسلامي  بنظر  أركون  مفهوم  أسطوري </a:t>
          </a:r>
          <a:endParaRPr lang="en-US" sz="800" kern="1200"/>
        </a:p>
        <a:p>
          <a:pPr lvl="0" algn="ctr" defTabSz="355600" rtl="1">
            <a:lnSpc>
              <a:spcPct val="90000"/>
            </a:lnSpc>
            <a:spcBef>
              <a:spcPct val="0"/>
            </a:spcBef>
            <a:spcAft>
              <a:spcPct val="35000"/>
            </a:spcAft>
          </a:pPr>
          <a:r>
            <a:rPr lang="ar-SA" sz="800" kern="1200"/>
            <a:t>ثبت  نتيجة  البلورة  التاريخية  الطويلة  والتعليم  والتلقين  المتواصلين ’</a:t>
          </a:r>
          <a:endParaRPr lang="en-US" sz="800" kern="1200"/>
        </a:p>
        <a:p>
          <a:pPr lvl="0" algn="ctr" defTabSz="355600" rtl="1">
            <a:lnSpc>
              <a:spcPct val="90000"/>
            </a:lnSpc>
            <a:spcBef>
              <a:spcPct val="0"/>
            </a:spcBef>
            <a:spcAft>
              <a:spcPct val="35000"/>
            </a:spcAft>
          </a:pPr>
          <a:r>
            <a:rPr lang="ar-SA" sz="800" kern="1200"/>
            <a:t>مع  ان ذلك  رفض من  كقولة : بان  الفهم  السلفي  السائد  والمستقر  للوحي  هو فهم  منغلق  ونهائي  الدلاله ,</a:t>
          </a:r>
          <a:endParaRPr lang="en-US" sz="800" kern="1200"/>
        </a:p>
        <a:p>
          <a:pPr lvl="0" algn="ctr" defTabSz="355600" rtl="1">
            <a:lnSpc>
              <a:spcPct val="90000"/>
            </a:lnSpc>
            <a:spcBef>
              <a:spcPct val="0"/>
            </a:spcBef>
            <a:spcAft>
              <a:spcPct val="35000"/>
            </a:spcAft>
          </a:pPr>
          <a:r>
            <a:rPr lang="ar-SA" sz="800" kern="1200"/>
            <a:t>وهو غير  صحيح   فالفهم  السلفي  ليس  منغلق  الدلاله .</a:t>
          </a:r>
          <a:endParaRPr lang="en-US" sz="800" kern="1200"/>
        </a:p>
        <a:p>
          <a:pPr lvl="0" algn="ctr" defTabSz="355600" rtl="1">
            <a:lnSpc>
              <a:spcPct val="90000"/>
            </a:lnSpc>
            <a:spcBef>
              <a:spcPct val="0"/>
            </a:spcBef>
            <a:spcAft>
              <a:spcPct val="35000"/>
            </a:spcAft>
          </a:pPr>
          <a:endParaRPr lang="en-US" sz="800" kern="1200"/>
        </a:p>
        <a:p>
          <a:pPr lvl="0" algn="ctr" defTabSz="355600" rtl="1">
            <a:lnSpc>
              <a:spcPct val="90000"/>
            </a:lnSpc>
            <a:spcBef>
              <a:spcPct val="0"/>
            </a:spcBef>
            <a:spcAft>
              <a:spcPct val="35000"/>
            </a:spcAft>
          </a:pPr>
          <a:r>
            <a:rPr lang="ar-SA" sz="800" kern="1200"/>
            <a:t>كما  انة  ليس  لا نهائي  الدلاله  , وانما  منضبط  الدلاله  , فلابد  لكل  دلاله  من دليل  وضابط  حتى  لا يصبح  العبث  واللعب  هو الغاية  من القراءة </a:t>
          </a:r>
        </a:p>
      </dsp:txBody>
      <dsp:txXfrm>
        <a:off x="1542076" y="1244010"/>
        <a:ext cx="1375177" cy="2934583"/>
      </dsp:txXfrm>
    </dsp:sp>
    <dsp:sp modelId="{8E401C60-6349-43F5-9D13-80C64D0E3273}">
      <dsp:nvSpPr>
        <dsp:cNvPr id="0" name=""/>
        <dsp:cNvSpPr/>
      </dsp:nvSpPr>
      <dsp:spPr>
        <a:xfrm>
          <a:off x="3100878" y="1201475"/>
          <a:ext cx="1296647" cy="301965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solidFill>
                <a:schemeClr val="tx1"/>
              </a:solidFill>
            </a:rPr>
            <a:t>المطلب الرابع  : خلاصة الموقف العلماني  من الوحي </a:t>
          </a:r>
          <a:r>
            <a:rPr lang="ar-SA" sz="900" kern="1200"/>
            <a:t>:</a:t>
          </a:r>
          <a:endParaRPr lang="en-US" sz="900" kern="1200"/>
        </a:p>
        <a:p>
          <a:pPr lvl="0" algn="ctr" defTabSz="400050" rtl="1">
            <a:lnSpc>
              <a:spcPct val="90000"/>
            </a:lnSpc>
            <a:spcBef>
              <a:spcPct val="0"/>
            </a:spcBef>
            <a:spcAft>
              <a:spcPct val="35000"/>
            </a:spcAft>
          </a:pPr>
          <a:r>
            <a:rPr lang="ar-SA" sz="900" kern="1200"/>
            <a:t>يمكننا  الان  أن  نوجز  الموقف  العلماني  من الوحي  بالعناصر  التالية </a:t>
          </a:r>
          <a:endParaRPr lang="en-US" sz="900" kern="1200"/>
        </a:p>
        <a:p>
          <a:pPr lvl="0" algn="ctr" defTabSz="400050" rtl="1">
            <a:lnSpc>
              <a:spcPct val="90000"/>
            </a:lnSpc>
            <a:spcBef>
              <a:spcPct val="0"/>
            </a:spcBef>
            <a:spcAft>
              <a:spcPct val="35000"/>
            </a:spcAft>
          </a:pPr>
          <a:r>
            <a:rPr lang="ar-SA" sz="900" kern="1200"/>
            <a:t>- الوحي  هجوم  مباغت  داخل الضمير  , والجنون  يمكن  أن  يعد آصلا  للوحي </a:t>
          </a:r>
          <a:endParaRPr lang="en-US" sz="900" kern="1200"/>
        </a:p>
        <a:p>
          <a:pPr lvl="0" algn="ctr" defTabSz="400050" rtl="1">
            <a:lnSpc>
              <a:spcPct val="90000"/>
            </a:lnSpc>
            <a:spcBef>
              <a:spcPct val="0"/>
            </a:spcBef>
            <a:spcAft>
              <a:spcPct val="35000"/>
            </a:spcAft>
          </a:pPr>
          <a:r>
            <a:rPr lang="ar-SA" sz="900" kern="1200"/>
            <a:t>والنبوة  مطبوعه بشيئ من العصاب </a:t>
          </a:r>
          <a:endParaRPr lang="en-US" sz="900" kern="1200"/>
        </a:p>
        <a:p>
          <a:pPr lvl="0" algn="ctr" defTabSz="400050" rtl="1">
            <a:lnSpc>
              <a:spcPct val="90000"/>
            </a:lnSpc>
            <a:spcBef>
              <a:spcPct val="0"/>
            </a:spcBef>
            <a:spcAft>
              <a:spcPct val="35000"/>
            </a:spcAft>
          </a:pPr>
          <a:r>
            <a:rPr lang="ar-SA" sz="900" kern="1200"/>
            <a:t>- الهلس  والهلوسة  تفسيرات  صحيحة  للوحي  ستسود ذات  يوم  في الفكر  الاسلامي </a:t>
          </a:r>
          <a:endParaRPr lang="en-US" sz="900" kern="1200"/>
        </a:p>
        <a:p>
          <a:pPr lvl="0" algn="ctr" defTabSz="400050" rtl="1">
            <a:lnSpc>
              <a:spcPct val="90000"/>
            </a:lnSpc>
            <a:spcBef>
              <a:spcPct val="0"/>
            </a:spcBef>
            <a:spcAft>
              <a:spcPct val="35000"/>
            </a:spcAft>
          </a:pPr>
          <a:r>
            <a:rPr lang="ar-SA" sz="900" kern="1200"/>
            <a:t>- الوحي  يبدأ من اللا شعور , ثم  يتحول الى واقعه  شعروية </a:t>
          </a:r>
          <a:endParaRPr lang="en-US" sz="900" kern="1200"/>
        </a:p>
        <a:p>
          <a:pPr lvl="0" algn="ctr" defTabSz="400050" rtl="1">
            <a:lnSpc>
              <a:spcPct val="90000"/>
            </a:lnSpc>
            <a:spcBef>
              <a:spcPct val="0"/>
            </a:spcBef>
            <a:spcAft>
              <a:spcPct val="35000"/>
            </a:spcAft>
          </a:pPr>
          <a:r>
            <a:rPr lang="ar-SA" sz="900" kern="1200"/>
            <a:t>- الوحي  حدوث  معنى  في الفضاء  الداخلي  للانسان </a:t>
          </a:r>
        </a:p>
      </dsp:txBody>
      <dsp:txXfrm>
        <a:off x="3100878" y="1201475"/>
        <a:ext cx="1296647" cy="3019653"/>
      </dsp:txXfrm>
    </dsp:sp>
    <dsp:sp modelId="{235BB5D6-1D1D-4A64-8779-03C57F1BA788}">
      <dsp:nvSpPr>
        <dsp:cNvPr id="0" name=""/>
        <dsp:cNvSpPr/>
      </dsp:nvSpPr>
      <dsp:spPr>
        <a:xfrm>
          <a:off x="4581150" y="1339697"/>
          <a:ext cx="1143152" cy="2743209"/>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solidFill>
                <a:schemeClr val="tx1"/>
              </a:solidFill>
            </a:rPr>
            <a:t>المطلب الخامس ؛ تعقيب  ونقد </a:t>
          </a:r>
          <a:r>
            <a:rPr lang="ar-SA" sz="900" kern="1200"/>
            <a:t>:</a:t>
          </a:r>
          <a:endParaRPr lang="en-US" sz="900" kern="1200"/>
        </a:p>
        <a:p>
          <a:pPr lvl="0" algn="ctr" defTabSz="400050" rtl="1">
            <a:lnSpc>
              <a:spcPct val="90000"/>
            </a:lnSpc>
            <a:spcBef>
              <a:spcPct val="0"/>
            </a:spcBef>
            <a:spcAft>
              <a:spcPct val="35000"/>
            </a:spcAft>
          </a:pPr>
          <a:r>
            <a:rPr lang="ar-SA" sz="900" kern="1200"/>
            <a:t>من حقنا  أن نسأل  هنا :  هل حقق العلمانيون  الزحزحة  المرادة  ام أنهم  يجترون  كل  ما  رددة  فلاسفه  الغرب  ومستشرفهم  حو الوحي . وان  التجديد  الذي  يزعمون  أنهم يمارسون  ليس  أكثر  من عملية  نقل  أو سطو  على ماهو  شائع  في الثقافه  الغربية  الوضعية  وعرضة  في الساحة  الثقافية العربية  والاسلامية  على أنة ابداع  أصيل .</a:t>
          </a:r>
          <a:endParaRPr lang="en-US" sz="900" kern="1200"/>
        </a:p>
        <a:p>
          <a:pPr lvl="0" algn="ctr" defTabSz="400050" rtl="1">
            <a:lnSpc>
              <a:spcPct val="90000"/>
            </a:lnSpc>
            <a:spcBef>
              <a:spcPct val="0"/>
            </a:spcBef>
            <a:spcAft>
              <a:spcPct val="35000"/>
            </a:spcAft>
          </a:pPr>
          <a:endParaRPr lang="ar-SA" sz="900" kern="1200"/>
        </a:p>
      </dsp:txBody>
      <dsp:txXfrm>
        <a:off x="4581150" y="1339697"/>
        <a:ext cx="1143152" cy="2743209"/>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Words>
  <Characters>298</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dc:creator>
  <cp:lastModifiedBy>seven</cp:lastModifiedBy>
  <cp:revision>2</cp:revision>
  <dcterms:created xsi:type="dcterms:W3CDTF">2013-12-12T23:25:00Z</dcterms:created>
  <dcterms:modified xsi:type="dcterms:W3CDTF">2013-12-12T23:25:00Z</dcterms:modified>
</cp:coreProperties>
</file>