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579" w:rsidRDefault="00343A59" w:rsidP="002D1D7C">
      <w:pPr>
        <w:spacing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2.2pt;margin-top:-42.4pt;width:249.25pt;height:89.35pt;z-index:251659264" stroked="f">
            <v:textbox>
              <w:txbxContent>
                <w:p w:rsidR="00734F03" w:rsidRPr="00B64652" w:rsidRDefault="00734F03" w:rsidP="00734F03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B64652">
                    <w:rPr>
                      <w:rFonts w:asciiTheme="majorBidi" w:hAnsiTheme="majorBidi" w:cstheme="majorBidi"/>
                    </w:rPr>
                    <w:t>Department of Mathematics</w:t>
                  </w:r>
                </w:p>
                <w:p w:rsidR="00734F03" w:rsidRPr="00B64652" w:rsidRDefault="00734F03" w:rsidP="00734F03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B64652">
                    <w:rPr>
                      <w:rFonts w:asciiTheme="majorBidi" w:hAnsiTheme="majorBidi" w:cstheme="majorBidi"/>
                    </w:rPr>
                    <w:t>College of Sciences</w:t>
                  </w:r>
                </w:p>
                <w:p w:rsidR="00734F03" w:rsidRPr="00B64652" w:rsidRDefault="00734F03" w:rsidP="00734F03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B64652">
                    <w:rPr>
                      <w:rFonts w:asciiTheme="majorBidi" w:hAnsiTheme="majorBidi" w:cstheme="majorBidi"/>
                    </w:rPr>
                    <w:t>King Saud University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6"/>
          <w:szCs w:val="26"/>
        </w:rPr>
        <w:pict>
          <v:shape id="_x0000_s1026" type="#_x0000_t202" style="position:absolute;margin-left:-60.85pt;margin-top:-42.4pt;width:199.15pt;height:86.6pt;z-index:251658240" filled="f" strokecolor="white [3212]">
            <v:textbox>
              <w:txbxContent>
                <w:p w:rsidR="00734F03" w:rsidRPr="00B64652" w:rsidRDefault="00734F03" w:rsidP="00734F03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B64652">
                    <w:rPr>
                      <w:rFonts w:asciiTheme="majorBidi" w:hAnsiTheme="majorBidi" w:cstheme="majorBidi"/>
                    </w:rPr>
                    <w:t>Math 373</w:t>
                  </w:r>
                </w:p>
                <w:p w:rsidR="00734F03" w:rsidRPr="00B64652" w:rsidRDefault="00734F03" w:rsidP="00734F03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B64652">
                    <w:rPr>
                      <w:rFonts w:asciiTheme="majorBidi" w:hAnsiTheme="majorBidi" w:cstheme="majorBidi"/>
                    </w:rPr>
                    <w:t>2</w:t>
                  </w:r>
                  <w:r w:rsidRPr="00B64652">
                    <w:rPr>
                      <w:rFonts w:asciiTheme="majorBidi" w:hAnsiTheme="majorBidi" w:cstheme="majorBidi"/>
                      <w:vertAlign w:val="superscript"/>
                    </w:rPr>
                    <w:t xml:space="preserve">nd </w:t>
                  </w:r>
                  <w:r w:rsidRPr="00B64652">
                    <w:rPr>
                      <w:rFonts w:asciiTheme="majorBidi" w:hAnsiTheme="majorBidi" w:cstheme="majorBidi"/>
                    </w:rPr>
                    <w:t>midterm examination</w:t>
                  </w:r>
                </w:p>
                <w:p w:rsidR="00734F03" w:rsidRPr="00B64652" w:rsidRDefault="00734F03" w:rsidP="00734F03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B64652">
                    <w:rPr>
                      <w:rFonts w:asciiTheme="majorBidi" w:hAnsiTheme="majorBidi" w:cstheme="majorBidi"/>
                    </w:rPr>
                    <w:t>First semester, 1430 H</w:t>
                  </w:r>
                </w:p>
              </w:txbxContent>
            </v:textbox>
          </v:shape>
        </w:pict>
      </w:r>
    </w:p>
    <w:p w:rsidR="00734F03" w:rsidRDefault="00734F03" w:rsidP="002D1D7C">
      <w:pPr>
        <w:spacing w:line="240" w:lineRule="auto"/>
        <w:rPr>
          <w:rFonts w:asciiTheme="majorBidi" w:hAnsiTheme="majorBidi" w:cstheme="majorBidi"/>
          <w:sz w:val="26"/>
          <w:szCs w:val="26"/>
        </w:rPr>
      </w:pPr>
    </w:p>
    <w:tbl>
      <w:tblPr>
        <w:tblW w:w="11256" w:type="dxa"/>
        <w:tblInd w:w="-1200" w:type="dxa"/>
        <w:tblBorders>
          <w:top w:val="single" w:sz="4" w:space="0" w:color="auto"/>
        </w:tblBorders>
        <w:tblLook w:val="0000"/>
      </w:tblPr>
      <w:tblGrid>
        <w:gridCol w:w="11256"/>
      </w:tblGrid>
      <w:tr w:rsidR="00734F03" w:rsidTr="00734F03">
        <w:trPr>
          <w:trHeight w:val="100"/>
        </w:trPr>
        <w:tc>
          <w:tcPr>
            <w:tcW w:w="11256" w:type="dxa"/>
            <w:tcBorders>
              <w:top w:val="single" w:sz="18" w:space="0" w:color="auto"/>
            </w:tcBorders>
          </w:tcPr>
          <w:p w:rsidR="00734F03" w:rsidRDefault="00734F03" w:rsidP="002D1D7C">
            <w:pPr>
              <w:spacing w:line="240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:rsidR="002D1D7C" w:rsidRPr="00817AC4" w:rsidRDefault="002D1D7C" w:rsidP="002D1D7C">
      <w:pPr>
        <w:spacing w:line="240" w:lineRule="auto"/>
        <w:rPr>
          <w:rFonts w:asciiTheme="majorBidi" w:hAnsiTheme="majorBidi" w:cstheme="majorBidi"/>
          <w:sz w:val="26"/>
          <w:szCs w:val="26"/>
        </w:rPr>
      </w:pPr>
      <w:r w:rsidRPr="00734F03">
        <w:rPr>
          <w:rFonts w:asciiTheme="majorBidi" w:hAnsiTheme="majorBidi" w:cstheme="majorBidi"/>
          <w:b/>
          <w:bCs/>
          <w:sz w:val="26"/>
          <w:szCs w:val="26"/>
        </w:rPr>
        <w:t>Q1. (a)</w:t>
      </w:r>
      <w:r w:rsidRPr="00817AC4">
        <w:rPr>
          <w:rFonts w:asciiTheme="majorBidi" w:hAnsiTheme="majorBidi" w:cstheme="majorBidi"/>
          <w:sz w:val="26"/>
          <w:szCs w:val="26"/>
        </w:rPr>
        <w:t xml:space="preserve"> Define the following:</w:t>
      </w:r>
    </w:p>
    <w:p w:rsidR="002D1D7C" w:rsidRPr="00817AC4" w:rsidRDefault="002D1D7C" w:rsidP="002D1D7C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26"/>
          <w:szCs w:val="26"/>
        </w:rPr>
      </w:pPr>
      <w:r w:rsidRPr="00817AC4">
        <w:rPr>
          <w:rFonts w:asciiTheme="majorBidi" w:hAnsiTheme="majorBidi" w:cstheme="majorBidi"/>
          <w:sz w:val="26"/>
          <w:szCs w:val="26"/>
        </w:rPr>
        <w:t xml:space="preserve">Base for the </w:t>
      </w:r>
      <w:proofErr w:type="gramStart"/>
      <w:r w:rsidRPr="00817AC4">
        <w:rPr>
          <w:rFonts w:asciiTheme="majorBidi" w:hAnsiTheme="majorBidi" w:cstheme="majorBidi"/>
          <w:sz w:val="26"/>
          <w:szCs w:val="26"/>
        </w:rPr>
        <w:t xml:space="preserve">topology </w:t>
      </w:r>
      <w:proofErr w:type="gramEnd"/>
      <w:r w:rsidRPr="00817AC4">
        <w:rPr>
          <w:rFonts w:asciiTheme="majorBidi" w:hAnsiTheme="majorBidi" w:cstheme="majorBidi"/>
          <w:position w:val="-6"/>
          <w:sz w:val="26"/>
          <w:szCs w:val="26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2pt;height:10.7pt" o:ole="">
            <v:imagedata r:id="rId6" o:title=""/>
          </v:shape>
          <o:OLEObject Type="Embed" ProgID="Equation.DSMT4" ShapeID="_x0000_i1025" DrawAspect="Content" ObjectID="_1323022030" r:id="rId7"/>
        </w:object>
      </w:r>
      <w:r w:rsidRPr="00817AC4">
        <w:rPr>
          <w:rFonts w:asciiTheme="majorBidi" w:hAnsiTheme="majorBidi" w:cstheme="majorBidi"/>
          <w:sz w:val="26"/>
          <w:szCs w:val="26"/>
        </w:rPr>
        <w:t>.</w:t>
      </w:r>
    </w:p>
    <w:p w:rsidR="002D1D7C" w:rsidRPr="00817AC4" w:rsidRDefault="002D1D7C" w:rsidP="002D1D7C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26"/>
          <w:szCs w:val="26"/>
        </w:rPr>
      </w:pPr>
      <w:r w:rsidRPr="00817AC4">
        <w:rPr>
          <w:rFonts w:asciiTheme="majorBidi" w:hAnsiTheme="majorBidi" w:cstheme="majorBidi"/>
          <w:sz w:val="26"/>
          <w:szCs w:val="26"/>
        </w:rPr>
        <w:t>Homeomorphism.</w:t>
      </w:r>
    </w:p>
    <w:p w:rsidR="00C23814" w:rsidRPr="00817AC4" w:rsidRDefault="002D1D7C" w:rsidP="00C23814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26"/>
          <w:szCs w:val="26"/>
        </w:rPr>
      </w:pPr>
      <w:r w:rsidRPr="00817AC4">
        <w:rPr>
          <w:rFonts w:asciiTheme="majorBidi" w:hAnsiTheme="majorBidi" w:cstheme="majorBidi"/>
          <w:sz w:val="26"/>
          <w:szCs w:val="26"/>
        </w:rPr>
        <w:t xml:space="preserve">A </w:t>
      </w:r>
      <w:proofErr w:type="spellStart"/>
      <w:r w:rsidRPr="00817AC4">
        <w:rPr>
          <w:rFonts w:asciiTheme="majorBidi" w:hAnsiTheme="majorBidi" w:cstheme="majorBidi"/>
          <w:sz w:val="26"/>
          <w:szCs w:val="26"/>
        </w:rPr>
        <w:t>Hausdorff</w:t>
      </w:r>
      <w:proofErr w:type="spellEnd"/>
      <w:r w:rsidRPr="00817AC4">
        <w:rPr>
          <w:rFonts w:asciiTheme="majorBidi" w:hAnsiTheme="majorBidi" w:cstheme="majorBidi"/>
          <w:sz w:val="26"/>
          <w:szCs w:val="26"/>
        </w:rPr>
        <w:t xml:space="preserve"> space.</w:t>
      </w:r>
    </w:p>
    <w:p w:rsidR="00C23814" w:rsidRPr="00817AC4" w:rsidRDefault="00C23814" w:rsidP="00C23814">
      <w:pPr>
        <w:spacing w:line="240" w:lineRule="auto"/>
        <w:ind w:left="360"/>
        <w:rPr>
          <w:rFonts w:asciiTheme="majorBidi" w:hAnsiTheme="majorBidi" w:cstheme="majorBidi"/>
          <w:sz w:val="26"/>
          <w:szCs w:val="26"/>
        </w:rPr>
      </w:pPr>
      <w:r w:rsidRPr="00734F03">
        <w:rPr>
          <w:rFonts w:asciiTheme="majorBidi" w:hAnsiTheme="majorBidi" w:cstheme="majorBidi"/>
          <w:b/>
          <w:bCs/>
          <w:sz w:val="26"/>
          <w:szCs w:val="26"/>
        </w:rPr>
        <w:t>(b)</w:t>
      </w:r>
      <w:r w:rsidRPr="00817AC4">
        <w:rPr>
          <w:rFonts w:asciiTheme="majorBidi" w:hAnsiTheme="majorBidi" w:cstheme="majorBidi"/>
          <w:sz w:val="26"/>
          <w:szCs w:val="26"/>
        </w:rPr>
        <w:t xml:space="preserve"> Prove or disprove the following statements:</w:t>
      </w:r>
    </w:p>
    <w:p w:rsidR="00C23814" w:rsidRPr="00817AC4" w:rsidRDefault="00C23814" w:rsidP="00C23814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26"/>
          <w:szCs w:val="26"/>
        </w:rPr>
      </w:pPr>
      <w:r w:rsidRPr="00817AC4">
        <w:rPr>
          <w:rFonts w:asciiTheme="majorBidi" w:hAnsiTheme="majorBidi" w:cstheme="majorBidi"/>
          <w:sz w:val="26"/>
          <w:szCs w:val="26"/>
        </w:rPr>
        <w:t xml:space="preserve">In a space </w:t>
      </w:r>
      <w:r w:rsidRPr="00817AC4">
        <w:rPr>
          <w:rFonts w:asciiTheme="majorBidi" w:hAnsiTheme="majorBidi" w:cstheme="majorBidi"/>
          <w:position w:val="-10"/>
          <w:sz w:val="26"/>
          <w:szCs w:val="26"/>
        </w:rPr>
        <w:object w:dxaOrig="680" w:dyaOrig="320">
          <v:shape id="_x0000_i1026" type="#_x0000_t75" style="width:33.7pt;height:15.85pt" o:ole="">
            <v:imagedata r:id="rId8" o:title=""/>
          </v:shape>
          <o:OLEObject Type="Embed" ProgID="Equation.DSMT4" ShapeID="_x0000_i1026" DrawAspect="Content" ObjectID="_1323022031" r:id="rId9"/>
        </w:object>
      </w:r>
      <w:r w:rsidRPr="00817AC4">
        <w:rPr>
          <w:rFonts w:asciiTheme="majorBidi" w:hAnsiTheme="majorBidi" w:cstheme="majorBidi"/>
          <w:sz w:val="26"/>
          <w:szCs w:val="26"/>
        </w:rPr>
        <w:t xml:space="preserve">any collection of open sets whose union equals X and that is closed under finite intersection is a base </w:t>
      </w:r>
      <w:proofErr w:type="gramStart"/>
      <w:r w:rsidRPr="00817AC4">
        <w:rPr>
          <w:rFonts w:asciiTheme="majorBidi" w:hAnsiTheme="majorBidi" w:cstheme="majorBidi"/>
          <w:sz w:val="26"/>
          <w:szCs w:val="26"/>
        </w:rPr>
        <w:t xml:space="preserve">for </w:t>
      </w:r>
      <w:proofErr w:type="gramEnd"/>
      <w:r w:rsidRPr="00817AC4">
        <w:rPr>
          <w:rFonts w:asciiTheme="majorBidi" w:hAnsiTheme="majorBidi" w:cstheme="majorBidi"/>
          <w:position w:val="-6"/>
          <w:sz w:val="26"/>
          <w:szCs w:val="26"/>
        </w:rPr>
        <w:object w:dxaOrig="200" w:dyaOrig="220">
          <v:shape id="_x0000_i1027" type="#_x0000_t75" style="width:10.2pt;height:10.7pt" o:ole="">
            <v:imagedata r:id="rId6" o:title=""/>
          </v:shape>
          <o:OLEObject Type="Embed" ProgID="Equation.DSMT4" ShapeID="_x0000_i1027" DrawAspect="Content" ObjectID="_1323022032" r:id="rId10"/>
        </w:object>
      </w:r>
      <w:r w:rsidRPr="00817AC4">
        <w:rPr>
          <w:rFonts w:asciiTheme="majorBidi" w:hAnsiTheme="majorBidi" w:cstheme="majorBidi"/>
          <w:sz w:val="26"/>
          <w:szCs w:val="26"/>
        </w:rPr>
        <w:t>.</w:t>
      </w:r>
    </w:p>
    <w:p w:rsidR="00C23814" w:rsidRPr="00817AC4" w:rsidRDefault="00C23814" w:rsidP="00C23814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26"/>
          <w:szCs w:val="26"/>
        </w:rPr>
      </w:pPr>
      <w:r w:rsidRPr="00817AC4">
        <w:rPr>
          <w:rFonts w:asciiTheme="majorBidi" w:hAnsiTheme="majorBidi" w:cstheme="majorBidi"/>
          <w:sz w:val="26"/>
          <w:szCs w:val="26"/>
        </w:rPr>
        <w:t>Every constant function between any topological spaces is continuous.</w:t>
      </w:r>
    </w:p>
    <w:p w:rsidR="00C23814" w:rsidRPr="00817AC4" w:rsidRDefault="00C23814" w:rsidP="001E5542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26"/>
          <w:szCs w:val="26"/>
        </w:rPr>
      </w:pPr>
      <w:r w:rsidRPr="00817AC4">
        <w:rPr>
          <w:rFonts w:asciiTheme="majorBidi" w:hAnsiTheme="majorBidi" w:cstheme="majorBidi"/>
          <w:sz w:val="26"/>
          <w:szCs w:val="26"/>
        </w:rPr>
        <w:t xml:space="preserve">Any two discrete topological spaces are </w:t>
      </w:r>
      <w:proofErr w:type="spellStart"/>
      <w:r w:rsidRPr="00817AC4">
        <w:rPr>
          <w:rFonts w:asciiTheme="majorBidi" w:hAnsiTheme="majorBidi" w:cstheme="majorBidi"/>
          <w:sz w:val="26"/>
          <w:szCs w:val="26"/>
        </w:rPr>
        <w:t>homeomorphi</w:t>
      </w:r>
      <w:r w:rsidR="001E5542">
        <w:rPr>
          <w:rFonts w:asciiTheme="majorBidi" w:hAnsiTheme="majorBidi" w:cstheme="majorBidi"/>
          <w:sz w:val="26"/>
          <w:szCs w:val="26"/>
        </w:rPr>
        <w:t>c</w:t>
      </w:r>
      <w:proofErr w:type="spellEnd"/>
      <w:r w:rsidRPr="00817AC4">
        <w:rPr>
          <w:rFonts w:asciiTheme="majorBidi" w:hAnsiTheme="majorBidi" w:cstheme="majorBidi"/>
          <w:sz w:val="26"/>
          <w:szCs w:val="26"/>
        </w:rPr>
        <w:t>.</w:t>
      </w:r>
    </w:p>
    <w:p w:rsidR="00C23814" w:rsidRPr="00817AC4" w:rsidRDefault="00C23814" w:rsidP="004D41AF">
      <w:pPr>
        <w:spacing w:line="240" w:lineRule="auto"/>
        <w:rPr>
          <w:rFonts w:asciiTheme="majorBidi" w:hAnsiTheme="majorBidi" w:cstheme="majorBidi"/>
          <w:sz w:val="26"/>
          <w:szCs w:val="26"/>
        </w:rPr>
      </w:pPr>
      <w:r w:rsidRPr="00734F03">
        <w:rPr>
          <w:rFonts w:asciiTheme="majorBidi" w:hAnsiTheme="majorBidi" w:cstheme="majorBidi"/>
          <w:b/>
          <w:bCs/>
          <w:sz w:val="26"/>
          <w:szCs w:val="26"/>
        </w:rPr>
        <w:t xml:space="preserve">Q2. </w:t>
      </w:r>
      <w:r w:rsidR="004D41AF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817AC4">
        <w:rPr>
          <w:rFonts w:asciiTheme="majorBidi" w:hAnsiTheme="majorBidi" w:cstheme="majorBidi"/>
          <w:sz w:val="26"/>
          <w:szCs w:val="26"/>
        </w:rPr>
        <w:t xml:space="preserve">Let </w:t>
      </w:r>
      <w:r w:rsidR="001E5542" w:rsidRPr="00817AC4">
        <w:rPr>
          <w:rFonts w:asciiTheme="majorBidi" w:hAnsiTheme="majorBidi" w:cstheme="majorBidi"/>
          <w:position w:val="-10"/>
          <w:sz w:val="26"/>
          <w:szCs w:val="26"/>
        </w:rPr>
        <w:object w:dxaOrig="2840" w:dyaOrig="320">
          <v:shape id="_x0000_i1028" type="#_x0000_t75" style="width:141.95pt;height:15.85pt" o:ole="">
            <v:imagedata r:id="rId11" o:title=""/>
          </v:shape>
          <o:OLEObject Type="Embed" ProgID="Equation.DSMT4" ShapeID="_x0000_i1028" DrawAspect="Content" ObjectID="_1323022033" r:id="rId12"/>
        </w:object>
      </w:r>
    </w:p>
    <w:p w:rsidR="00E0138A" w:rsidRPr="004D41AF" w:rsidRDefault="00E0138A" w:rsidP="004D41AF">
      <w:pPr>
        <w:pStyle w:val="ListParagraph"/>
        <w:numPr>
          <w:ilvl w:val="0"/>
          <w:numId w:val="6"/>
        </w:numPr>
        <w:spacing w:line="240" w:lineRule="auto"/>
        <w:rPr>
          <w:rFonts w:asciiTheme="majorBidi" w:hAnsiTheme="majorBidi" w:cstheme="majorBidi"/>
          <w:sz w:val="26"/>
          <w:szCs w:val="26"/>
        </w:rPr>
      </w:pPr>
      <w:r w:rsidRPr="004D41AF">
        <w:rPr>
          <w:rFonts w:asciiTheme="majorBidi" w:hAnsiTheme="majorBidi" w:cstheme="majorBidi"/>
          <w:sz w:val="26"/>
          <w:szCs w:val="26"/>
        </w:rPr>
        <w:t xml:space="preserve">Let </w:t>
      </w:r>
      <w:r w:rsidRPr="00817AC4">
        <w:rPr>
          <w:position w:val="-8"/>
        </w:rPr>
        <w:object w:dxaOrig="720" w:dyaOrig="300">
          <v:shape id="_x0000_i1029" type="#_x0000_t75" style="width:36.25pt;height:14.8pt" o:ole="">
            <v:imagedata r:id="rId13" o:title=""/>
          </v:shape>
          <o:OLEObject Type="Embed" ProgID="Equation.DSMT4" ShapeID="_x0000_i1029" DrawAspect="Content" ObjectID="_1323022034" r:id="rId14"/>
        </w:object>
      </w:r>
      <w:r w:rsidRPr="004D41AF">
        <w:rPr>
          <w:rFonts w:asciiTheme="majorBidi" w:hAnsiTheme="majorBidi" w:cstheme="majorBidi"/>
          <w:sz w:val="26"/>
          <w:szCs w:val="26"/>
        </w:rPr>
        <w:t xml:space="preserve"> be such that </w:t>
      </w:r>
      <w:r w:rsidRPr="00817AC4">
        <w:rPr>
          <w:position w:val="-6"/>
        </w:rPr>
        <w:object w:dxaOrig="600" w:dyaOrig="279">
          <v:shape id="_x0000_i1030" type="#_x0000_t75" style="width:30.15pt;height:13.8pt" o:ole="">
            <v:imagedata r:id="rId15" o:title=""/>
          </v:shape>
          <o:OLEObject Type="Embed" ProgID="Equation.DSMT4" ShapeID="_x0000_i1030" DrawAspect="Content" ObjectID="_1323022035" r:id="rId16"/>
        </w:object>
      </w:r>
      <w:r w:rsidRPr="004D41AF">
        <w:rPr>
          <w:rFonts w:asciiTheme="majorBidi" w:hAnsiTheme="majorBidi" w:cstheme="majorBidi"/>
          <w:sz w:val="26"/>
          <w:szCs w:val="26"/>
        </w:rPr>
        <w:t xml:space="preserve">show that the inclusion function </w:t>
      </w:r>
      <w:r w:rsidRPr="00817AC4">
        <w:rPr>
          <w:position w:val="-12"/>
        </w:rPr>
        <w:object w:dxaOrig="1840" w:dyaOrig="360">
          <v:shape id="_x0000_i1031" type="#_x0000_t75" style="width:91.9pt;height:18.4pt" o:ole="">
            <v:imagedata r:id="rId17" o:title=""/>
          </v:shape>
          <o:OLEObject Type="Embed" ProgID="Equation.DSMT4" ShapeID="_x0000_i1031" DrawAspect="Content" ObjectID="_1323022036" r:id="rId18"/>
        </w:object>
      </w:r>
      <w:r w:rsidRPr="004D41AF">
        <w:rPr>
          <w:rFonts w:asciiTheme="majorBidi" w:hAnsiTheme="majorBidi" w:cstheme="majorBidi"/>
          <w:sz w:val="26"/>
          <w:szCs w:val="26"/>
        </w:rPr>
        <w:t xml:space="preserve"> is open, </w:t>
      </w:r>
      <w:proofErr w:type="gramStart"/>
      <w:r w:rsidRPr="004D41AF">
        <w:rPr>
          <w:rFonts w:asciiTheme="majorBidi" w:hAnsiTheme="majorBidi" w:cstheme="majorBidi"/>
          <w:sz w:val="26"/>
          <w:szCs w:val="26"/>
        </w:rPr>
        <w:t xml:space="preserve">where </w:t>
      </w:r>
      <w:proofErr w:type="gramEnd"/>
      <w:r w:rsidRPr="00817AC4">
        <w:rPr>
          <w:position w:val="-10"/>
        </w:rPr>
        <w:object w:dxaOrig="1640" w:dyaOrig="320">
          <v:shape id="_x0000_i1032" type="#_x0000_t75" style="width:82.2pt;height:15.85pt" o:ole="">
            <v:imagedata r:id="rId19" o:title=""/>
          </v:shape>
          <o:OLEObject Type="Embed" ProgID="Equation.DSMT4" ShapeID="_x0000_i1032" DrawAspect="Content" ObjectID="_1323022037" r:id="rId20"/>
        </w:object>
      </w:r>
      <w:r w:rsidRPr="004D41AF">
        <w:rPr>
          <w:rFonts w:asciiTheme="majorBidi" w:hAnsiTheme="majorBidi" w:cstheme="majorBidi"/>
          <w:sz w:val="26"/>
          <w:szCs w:val="26"/>
        </w:rPr>
        <w:t>.</w:t>
      </w:r>
    </w:p>
    <w:p w:rsidR="00E0138A" w:rsidRPr="00817AC4" w:rsidRDefault="00F0712D" w:rsidP="00E0138A">
      <w:pPr>
        <w:pStyle w:val="ListParagraph"/>
        <w:numPr>
          <w:ilvl w:val="0"/>
          <w:numId w:val="6"/>
        </w:numPr>
        <w:spacing w:line="240" w:lineRule="auto"/>
        <w:rPr>
          <w:rFonts w:asciiTheme="majorBidi" w:hAnsiTheme="majorBidi" w:cstheme="majorBidi"/>
          <w:sz w:val="26"/>
          <w:szCs w:val="26"/>
        </w:rPr>
      </w:pPr>
      <w:r w:rsidRPr="00817AC4">
        <w:rPr>
          <w:rFonts w:asciiTheme="majorBidi" w:hAnsiTheme="majorBidi" w:cstheme="majorBidi"/>
          <w:sz w:val="26"/>
          <w:szCs w:val="26"/>
        </w:rPr>
        <w:t xml:space="preserve">Is </w:t>
      </w:r>
      <w:r w:rsidRPr="00817AC4">
        <w:rPr>
          <w:rFonts w:asciiTheme="majorBidi" w:hAnsiTheme="majorBidi" w:cstheme="majorBidi"/>
          <w:position w:val="-10"/>
          <w:sz w:val="26"/>
          <w:szCs w:val="26"/>
        </w:rPr>
        <w:object w:dxaOrig="620" w:dyaOrig="320">
          <v:shape id="_x0000_i1033" type="#_x0000_t75" style="width:31.65pt;height:15.85pt" o:ole="">
            <v:imagedata r:id="rId21" o:title=""/>
          </v:shape>
          <o:OLEObject Type="Embed" ProgID="Equation.DSMT4" ShapeID="_x0000_i1033" DrawAspect="Content" ObjectID="_1323022038" r:id="rId22"/>
        </w:object>
      </w:r>
      <w:r w:rsidRPr="00817AC4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817AC4">
        <w:rPr>
          <w:rFonts w:asciiTheme="majorBidi" w:hAnsiTheme="majorBidi" w:cstheme="majorBidi"/>
          <w:sz w:val="26"/>
          <w:szCs w:val="26"/>
        </w:rPr>
        <w:t>Hausdorff</w:t>
      </w:r>
      <w:proofErr w:type="spellEnd"/>
      <w:r w:rsidRPr="00817AC4">
        <w:rPr>
          <w:rFonts w:asciiTheme="majorBidi" w:hAnsiTheme="majorBidi" w:cstheme="majorBidi"/>
          <w:sz w:val="26"/>
          <w:szCs w:val="26"/>
        </w:rPr>
        <w:t>? Justify your answer.</w:t>
      </w:r>
    </w:p>
    <w:p w:rsidR="00F0712D" w:rsidRPr="00817AC4" w:rsidRDefault="00F0712D" w:rsidP="00F0712D">
      <w:pPr>
        <w:spacing w:line="240" w:lineRule="auto"/>
        <w:rPr>
          <w:rFonts w:asciiTheme="majorBidi" w:hAnsiTheme="majorBidi" w:cstheme="majorBidi"/>
          <w:sz w:val="26"/>
          <w:szCs w:val="26"/>
        </w:rPr>
      </w:pPr>
      <w:r w:rsidRPr="00734F03">
        <w:rPr>
          <w:rFonts w:asciiTheme="majorBidi" w:hAnsiTheme="majorBidi" w:cstheme="majorBidi"/>
          <w:b/>
          <w:bCs/>
          <w:sz w:val="26"/>
          <w:szCs w:val="26"/>
        </w:rPr>
        <w:t>Q3. (a)</w:t>
      </w:r>
      <w:r w:rsidRPr="00817AC4">
        <w:rPr>
          <w:rFonts w:asciiTheme="majorBidi" w:hAnsiTheme="majorBidi" w:cstheme="majorBidi"/>
          <w:sz w:val="26"/>
          <w:szCs w:val="26"/>
        </w:rPr>
        <w:t xml:space="preserve"> Let </w:t>
      </w:r>
      <w:r w:rsidRPr="00817AC4">
        <w:rPr>
          <w:rFonts w:asciiTheme="majorBidi" w:hAnsiTheme="majorBidi" w:cstheme="majorBidi"/>
          <w:position w:val="-10"/>
          <w:sz w:val="26"/>
          <w:szCs w:val="26"/>
        </w:rPr>
        <w:object w:dxaOrig="680" w:dyaOrig="320">
          <v:shape id="_x0000_i1034" type="#_x0000_t75" style="width:33.7pt;height:15.85pt" o:ole="">
            <v:imagedata r:id="rId8" o:title=""/>
          </v:shape>
          <o:OLEObject Type="Embed" ProgID="Equation.DSMT4" ShapeID="_x0000_i1034" DrawAspect="Content" ObjectID="_1323022039" r:id="rId23"/>
        </w:object>
      </w:r>
      <w:r w:rsidRPr="00817AC4">
        <w:rPr>
          <w:rFonts w:asciiTheme="majorBidi" w:hAnsiTheme="majorBidi" w:cstheme="majorBidi"/>
          <w:sz w:val="26"/>
          <w:szCs w:val="26"/>
        </w:rPr>
        <w:t xml:space="preserve"> and </w:t>
      </w:r>
      <w:r w:rsidRPr="00817AC4">
        <w:rPr>
          <w:rFonts w:asciiTheme="majorBidi" w:hAnsiTheme="majorBidi" w:cstheme="majorBidi"/>
          <w:position w:val="-10"/>
          <w:sz w:val="26"/>
          <w:szCs w:val="26"/>
        </w:rPr>
        <w:object w:dxaOrig="680" w:dyaOrig="320">
          <v:shape id="_x0000_i1035" type="#_x0000_t75" style="width:33.7pt;height:15.85pt" o:ole="">
            <v:imagedata r:id="rId24" o:title=""/>
          </v:shape>
          <o:OLEObject Type="Embed" ProgID="Equation.DSMT4" ShapeID="_x0000_i1035" DrawAspect="Content" ObjectID="_1323022040" r:id="rId25"/>
        </w:object>
      </w:r>
      <w:r w:rsidRPr="00817AC4">
        <w:rPr>
          <w:rFonts w:asciiTheme="majorBidi" w:hAnsiTheme="majorBidi" w:cstheme="majorBidi"/>
          <w:sz w:val="26"/>
          <w:szCs w:val="26"/>
        </w:rPr>
        <w:t xml:space="preserve">be topological spaces and let </w:t>
      </w:r>
      <w:r w:rsidRPr="00817AC4">
        <w:rPr>
          <w:rFonts w:asciiTheme="majorBidi" w:hAnsiTheme="majorBidi" w:cstheme="majorBidi"/>
          <w:position w:val="-6"/>
          <w:sz w:val="26"/>
          <w:szCs w:val="26"/>
        </w:rPr>
        <w:object w:dxaOrig="1140" w:dyaOrig="279">
          <v:shape id="_x0000_i1036" type="#_x0000_t75" style="width:57.2pt;height:13.8pt" o:ole="">
            <v:imagedata r:id="rId26" o:title=""/>
          </v:shape>
          <o:OLEObject Type="Embed" ProgID="Equation.DSMT4" ShapeID="_x0000_i1036" DrawAspect="Content" ObjectID="_1323022041" r:id="rId27"/>
        </w:object>
      </w:r>
      <w:r w:rsidRPr="00817AC4">
        <w:rPr>
          <w:rFonts w:asciiTheme="majorBidi" w:hAnsiTheme="majorBidi" w:cstheme="majorBidi"/>
          <w:sz w:val="26"/>
          <w:szCs w:val="26"/>
        </w:rPr>
        <w:t xml:space="preserve">be a function. Show that if for each closed subset </w:t>
      </w:r>
      <w:r w:rsidRPr="00817AC4">
        <w:rPr>
          <w:rFonts w:asciiTheme="majorBidi" w:hAnsiTheme="majorBidi" w:cstheme="majorBidi"/>
          <w:position w:val="-6"/>
          <w:sz w:val="26"/>
          <w:szCs w:val="26"/>
        </w:rPr>
        <w:object w:dxaOrig="260" w:dyaOrig="279">
          <v:shape id="_x0000_i1037" type="#_x0000_t75" style="width:13.3pt;height:13.8pt" o:ole="">
            <v:imagedata r:id="rId28" o:title=""/>
          </v:shape>
          <o:OLEObject Type="Embed" ProgID="Equation.DSMT4" ShapeID="_x0000_i1037" DrawAspect="Content" ObjectID="_1323022042" r:id="rId29"/>
        </w:object>
      </w:r>
      <w:r w:rsidRPr="00817AC4">
        <w:rPr>
          <w:rFonts w:asciiTheme="majorBidi" w:hAnsiTheme="majorBidi" w:cstheme="majorBidi"/>
          <w:sz w:val="26"/>
          <w:szCs w:val="26"/>
        </w:rPr>
        <w:t xml:space="preserve">of </w:t>
      </w:r>
      <w:r w:rsidR="001E5542" w:rsidRPr="00817AC4">
        <w:rPr>
          <w:rFonts w:asciiTheme="majorBidi" w:hAnsiTheme="majorBidi" w:cstheme="majorBidi"/>
          <w:position w:val="-10"/>
          <w:sz w:val="26"/>
          <w:szCs w:val="26"/>
        </w:rPr>
        <w:object w:dxaOrig="320" w:dyaOrig="320">
          <v:shape id="_x0000_i1038" type="#_x0000_t75" style="width:15.85pt;height:15.85pt" o:ole="">
            <v:imagedata r:id="rId30" o:title=""/>
          </v:shape>
          <o:OLEObject Type="Embed" ProgID="Equation.DSMT4" ShapeID="_x0000_i1038" DrawAspect="Content" ObjectID="_1323022043" r:id="rId31"/>
        </w:object>
      </w:r>
      <w:r w:rsidRPr="00817AC4">
        <w:rPr>
          <w:rFonts w:asciiTheme="majorBidi" w:hAnsiTheme="majorBidi" w:cstheme="majorBidi"/>
          <w:sz w:val="26"/>
          <w:szCs w:val="26"/>
        </w:rPr>
        <w:t xml:space="preserve"> </w:t>
      </w:r>
      <w:r w:rsidRPr="00817AC4">
        <w:rPr>
          <w:rFonts w:asciiTheme="majorBidi" w:hAnsiTheme="majorBidi" w:cstheme="majorBidi"/>
          <w:position w:val="-10"/>
          <w:sz w:val="26"/>
          <w:szCs w:val="26"/>
        </w:rPr>
        <w:object w:dxaOrig="760" w:dyaOrig="360">
          <v:shape id="_x0000_i1039" type="#_x0000_t75" style="width:38.3pt;height:18.4pt" o:ole="">
            <v:imagedata r:id="rId32" o:title=""/>
          </v:shape>
          <o:OLEObject Type="Embed" ProgID="Equation.DSMT4" ShapeID="_x0000_i1039" DrawAspect="Content" ObjectID="_1323022044" r:id="rId33"/>
        </w:object>
      </w:r>
      <w:r w:rsidRPr="00817AC4">
        <w:rPr>
          <w:rFonts w:asciiTheme="majorBidi" w:hAnsiTheme="majorBidi" w:cstheme="majorBidi"/>
          <w:sz w:val="26"/>
          <w:szCs w:val="26"/>
        </w:rPr>
        <w:t xml:space="preserve">is a closed subset of </w:t>
      </w:r>
      <w:r w:rsidRPr="00817AC4">
        <w:rPr>
          <w:rFonts w:asciiTheme="majorBidi" w:hAnsiTheme="majorBidi" w:cstheme="majorBidi"/>
          <w:position w:val="-10"/>
          <w:sz w:val="26"/>
          <w:szCs w:val="26"/>
        </w:rPr>
        <w:object w:dxaOrig="360" w:dyaOrig="320">
          <v:shape id="_x0000_i1040" type="#_x0000_t75" style="width:18.4pt;height:15.85pt" o:ole="">
            <v:imagedata r:id="rId34" o:title=""/>
          </v:shape>
          <o:OLEObject Type="Embed" ProgID="Equation.DSMT4" ShapeID="_x0000_i1040" DrawAspect="Content" ObjectID="_1323022045" r:id="rId35"/>
        </w:object>
      </w:r>
      <w:r w:rsidRPr="00817AC4">
        <w:rPr>
          <w:rFonts w:asciiTheme="majorBidi" w:hAnsiTheme="majorBidi" w:cstheme="majorBidi"/>
          <w:sz w:val="26"/>
          <w:szCs w:val="26"/>
        </w:rPr>
        <w:t xml:space="preserve"> then </w:t>
      </w:r>
      <w:r w:rsidRPr="00817AC4">
        <w:rPr>
          <w:rFonts w:asciiTheme="majorBidi" w:hAnsiTheme="majorBidi" w:cstheme="majorBidi"/>
          <w:position w:val="-4"/>
          <w:sz w:val="26"/>
          <w:szCs w:val="26"/>
        </w:rPr>
        <w:object w:dxaOrig="240" w:dyaOrig="260">
          <v:shape id="_x0000_i1041" type="#_x0000_t75" style="width:12.25pt;height:13.3pt" o:ole="">
            <v:imagedata r:id="rId36" o:title=""/>
          </v:shape>
          <o:OLEObject Type="Embed" ProgID="Equation.DSMT4" ShapeID="_x0000_i1041" DrawAspect="Content" ObjectID="_1323022046" r:id="rId37"/>
        </w:object>
      </w:r>
      <w:r w:rsidRPr="00817AC4">
        <w:rPr>
          <w:rFonts w:asciiTheme="majorBidi" w:hAnsiTheme="majorBidi" w:cstheme="majorBidi"/>
          <w:sz w:val="26"/>
          <w:szCs w:val="26"/>
        </w:rPr>
        <w:t>is continuous.</w:t>
      </w:r>
    </w:p>
    <w:p w:rsidR="00F0712D" w:rsidRPr="00817AC4" w:rsidRDefault="00F0712D" w:rsidP="002963D1">
      <w:pPr>
        <w:spacing w:line="240" w:lineRule="auto"/>
        <w:rPr>
          <w:rFonts w:asciiTheme="majorBidi" w:hAnsiTheme="majorBidi" w:cstheme="majorBidi"/>
          <w:sz w:val="26"/>
          <w:szCs w:val="26"/>
        </w:rPr>
      </w:pPr>
      <w:r w:rsidRPr="00817AC4">
        <w:rPr>
          <w:rFonts w:asciiTheme="majorBidi" w:hAnsiTheme="majorBidi" w:cstheme="majorBidi"/>
          <w:sz w:val="26"/>
          <w:szCs w:val="26"/>
        </w:rPr>
        <w:t xml:space="preserve">       </w:t>
      </w:r>
      <w:r w:rsidRPr="00734F03">
        <w:rPr>
          <w:rFonts w:asciiTheme="majorBidi" w:hAnsiTheme="majorBidi" w:cstheme="majorBidi"/>
          <w:b/>
          <w:bCs/>
          <w:sz w:val="26"/>
          <w:szCs w:val="26"/>
        </w:rPr>
        <w:t>(b)</w:t>
      </w:r>
      <w:r w:rsidRPr="00817AC4">
        <w:rPr>
          <w:rFonts w:asciiTheme="majorBidi" w:hAnsiTheme="majorBidi" w:cstheme="majorBidi"/>
          <w:sz w:val="26"/>
          <w:szCs w:val="26"/>
        </w:rPr>
        <w:t xml:space="preserve"> Show that the subspaces </w:t>
      </w:r>
      <w:r w:rsidRPr="00817AC4">
        <w:rPr>
          <w:rFonts w:asciiTheme="majorBidi" w:hAnsiTheme="majorBidi" w:cstheme="majorBidi"/>
          <w:position w:val="-10"/>
          <w:sz w:val="26"/>
          <w:szCs w:val="26"/>
        </w:rPr>
        <w:object w:dxaOrig="3860" w:dyaOrig="320">
          <v:shape id="_x0000_i1042" type="#_x0000_t75" style="width:193pt;height:15.85pt" o:ole="">
            <v:imagedata r:id="rId38" o:title=""/>
          </v:shape>
          <o:OLEObject Type="Embed" ProgID="Equation.DSMT4" ShapeID="_x0000_i1042" DrawAspect="Content" ObjectID="_1323022047" r:id="rId39"/>
        </w:object>
      </w:r>
      <w:r w:rsidR="002963D1" w:rsidRPr="00817AC4">
        <w:rPr>
          <w:rFonts w:asciiTheme="majorBidi" w:hAnsiTheme="majorBidi" w:cstheme="majorBidi"/>
          <w:sz w:val="26"/>
          <w:szCs w:val="26"/>
        </w:rPr>
        <w:t xml:space="preserve">of </w:t>
      </w:r>
      <w:r w:rsidR="002963D1" w:rsidRPr="00817AC4">
        <w:rPr>
          <w:rFonts w:asciiTheme="majorBidi" w:hAnsiTheme="majorBidi" w:cstheme="majorBidi"/>
          <w:position w:val="-10"/>
          <w:sz w:val="26"/>
          <w:szCs w:val="26"/>
        </w:rPr>
        <w:object w:dxaOrig="700" w:dyaOrig="320">
          <v:shape id="_x0000_i1043" type="#_x0000_t75" style="width:35.25pt;height:15.85pt" o:ole="">
            <v:imagedata r:id="rId40" o:title=""/>
          </v:shape>
          <o:OLEObject Type="Embed" ProgID="Equation.DSMT4" ShapeID="_x0000_i1043" DrawAspect="Content" ObjectID="_1323022048" r:id="rId41"/>
        </w:object>
      </w:r>
      <w:r w:rsidR="002963D1" w:rsidRPr="00817AC4">
        <w:rPr>
          <w:rFonts w:asciiTheme="majorBidi" w:hAnsiTheme="majorBidi" w:cstheme="majorBidi"/>
          <w:sz w:val="26"/>
          <w:szCs w:val="26"/>
        </w:rPr>
        <w:t xml:space="preserve">are </w:t>
      </w:r>
      <w:proofErr w:type="spellStart"/>
      <w:r w:rsidR="002963D1" w:rsidRPr="00817AC4">
        <w:rPr>
          <w:rFonts w:asciiTheme="majorBidi" w:hAnsiTheme="majorBidi" w:cstheme="majorBidi"/>
          <w:sz w:val="26"/>
          <w:szCs w:val="26"/>
        </w:rPr>
        <w:t>homeomorphic</w:t>
      </w:r>
      <w:proofErr w:type="spellEnd"/>
      <w:r w:rsidR="002963D1" w:rsidRPr="00817AC4">
        <w:rPr>
          <w:rFonts w:asciiTheme="majorBidi" w:hAnsiTheme="majorBidi" w:cstheme="majorBidi"/>
          <w:sz w:val="26"/>
          <w:szCs w:val="26"/>
        </w:rPr>
        <w:t xml:space="preserve">. </w:t>
      </w:r>
    </w:p>
    <w:p w:rsidR="00817AC4" w:rsidRPr="00817AC4" w:rsidRDefault="00817AC4" w:rsidP="002963D1">
      <w:pPr>
        <w:spacing w:line="240" w:lineRule="auto"/>
        <w:rPr>
          <w:rFonts w:asciiTheme="majorBidi" w:hAnsiTheme="majorBidi" w:cstheme="majorBidi"/>
          <w:sz w:val="26"/>
          <w:szCs w:val="26"/>
        </w:rPr>
      </w:pPr>
      <w:r w:rsidRPr="00734F03">
        <w:rPr>
          <w:rFonts w:asciiTheme="majorBidi" w:hAnsiTheme="majorBidi" w:cstheme="majorBidi"/>
          <w:b/>
          <w:bCs/>
          <w:sz w:val="26"/>
          <w:szCs w:val="26"/>
        </w:rPr>
        <w:t xml:space="preserve">       (c)</w:t>
      </w:r>
      <w:r w:rsidRPr="00817AC4">
        <w:rPr>
          <w:rFonts w:asciiTheme="majorBidi" w:hAnsiTheme="majorBidi" w:cstheme="majorBidi"/>
          <w:sz w:val="26"/>
          <w:szCs w:val="26"/>
        </w:rPr>
        <w:t xml:space="preserve"> Show that distance is not a topological property.</w:t>
      </w:r>
    </w:p>
    <w:p w:rsidR="00817AC4" w:rsidRPr="00817AC4" w:rsidRDefault="00817AC4" w:rsidP="00817AC4">
      <w:pPr>
        <w:spacing w:line="240" w:lineRule="auto"/>
        <w:rPr>
          <w:rFonts w:asciiTheme="majorBidi" w:hAnsiTheme="majorBidi" w:cstheme="majorBidi"/>
          <w:sz w:val="26"/>
          <w:szCs w:val="26"/>
        </w:rPr>
      </w:pPr>
      <w:r w:rsidRPr="00B64652">
        <w:rPr>
          <w:rFonts w:asciiTheme="majorBidi" w:hAnsiTheme="majorBidi" w:cstheme="majorBidi"/>
          <w:b/>
          <w:bCs/>
          <w:sz w:val="26"/>
          <w:szCs w:val="26"/>
        </w:rPr>
        <w:t>Q4.</w:t>
      </w:r>
      <w:r w:rsidRPr="00817AC4">
        <w:rPr>
          <w:rFonts w:asciiTheme="majorBidi" w:hAnsiTheme="majorBidi" w:cstheme="majorBidi"/>
          <w:sz w:val="26"/>
          <w:szCs w:val="26"/>
        </w:rPr>
        <w:t xml:space="preserve"> Let </w:t>
      </w:r>
      <w:r w:rsidRPr="00817AC4">
        <w:rPr>
          <w:position w:val="-10"/>
          <w:sz w:val="26"/>
          <w:szCs w:val="26"/>
        </w:rPr>
        <w:object w:dxaOrig="1900" w:dyaOrig="320">
          <v:shape id="_x0000_i1044" type="#_x0000_t75" style="width:95pt;height:15.85pt" o:ole="">
            <v:imagedata r:id="rId42" o:title=""/>
          </v:shape>
          <o:OLEObject Type="Embed" ProgID="Equation.DSMT4" ShapeID="_x0000_i1044" DrawAspect="Content" ObjectID="_1323022049" r:id="rId43"/>
        </w:object>
      </w:r>
      <w:r w:rsidRPr="00817AC4">
        <w:rPr>
          <w:rFonts w:asciiTheme="majorBidi" w:hAnsiTheme="majorBidi" w:cstheme="majorBidi"/>
          <w:sz w:val="26"/>
          <w:szCs w:val="26"/>
        </w:rPr>
        <w:t xml:space="preserve"> be topological spaces.</w:t>
      </w:r>
    </w:p>
    <w:p w:rsidR="00817AC4" w:rsidRPr="00817AC4" w:rsidRDefault="00817AC4" w:rsidP="00817AC4">
      <w:pPr>
        <w:spacing w:line="240" w:lineRule="auto"/>
        <w:rPr>
          <w:rFonts w:asciiTheme="majorBidi" w:hAnsiTheme="majorBidi" w:cstheme="majorBidi"/>
          <w:sz w:val="26"/>
          <w:szCs w:val="26"/>
        </w:rPr>
      </w:pPr>
      <w:r w:rsidRPr="00817AC4">
        <w:rPr>
          <w:rFonts w:asciiTheme="majorBidi" w:hAnsiTheme="majorBidi" w:cstheme="majorBidi"/>
          <w:sz w:val="26"/>
          <w:szCs w:val="26"/>
        </w:rPr>
        <w:t xml:space="preserve">      </w:t>
      </w:r>
      <w:r w:rsidRPr="00734F03">
        <w:rPr>
          <w:rFonts w:asciiTheme="majorBidi" w:hAnsiTheme="majorBidi" w:cstheme="majorBidi"/>
          <w:b/>
          <w:bCs/>
          <w:sz w:val="26"/>
          <w:szCs w:val="26"/>
        </w:rPr>
        <w:t>(a)</w:t>
      </w:r>
      <w:r w:rsidRPr="00817AC4">
        <w:rPr>
          <w:rFonts w:asciiTheme="majorBidi" w:hAnsiTheme="majorBidi" w:cstheme="majorBidi"/>
          <w:sz w:val="26"/>
          <w:szCs w:val="26"/>
        </w:rPr>
        <w:t xml:space="preserve"> Show that  </w:t>
      </w:r>
      <w:r w:rsidRPr="00817AC4">
        <w:rPr>
          <w:rFonts w:asciiTheme="majorBidi" w:hAnsiTheme="majorBidi" w:cstheme="majorBidi"/>
          <w:position w:val="-10"/>
          <w:sz w:val="26"/>
          <w:szCs w:val="26"/>
        </w:rPr>
        <w:object w:dxaOrig="2900" w:dyaOrig="320">
          <v:shape id="_x0000_i1045" type="#_x0000_t75" style="width:145pt;height:15.85pt" o:ole="">
            <v:imagedata r:id="rId44" o:title=""/>
          </v:shape>
          <o:OLEObject Type="Embed" ProgID="Equation.DSMT4" ShapeID="_x0000_i1045" DrawAspect="Content" ObjectID="_1323022050" r:id="rId45"/>
        </w:object>
      </w:r>
      <w:r w:rsidRPr="00817AC4"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Pr="00817AC4">
        <w:rPr>
          <w:rFonts w:asciiTheme="majorBidi" w:hAnsiTheme="majorBidi" w:cstheme="majorBidi"/>
          <w:sz w:val="26"/>
          <w:szCs w:val="26"/>
        </w:rPr>
        <w:t xml:space="preserve">where </w:t>
      </w:r>
      <w:proofErr w:type="gramEnd"/>
      <w:r w:rsidRPr="00817AC4">
        <w:rPr>
          <w:rFonts w:asciiTheme="majorBidi" w:hAnsiTheme="majorBidi" w:cstheme="majorBidi"/>
          <w:position w:val="-10"/>
          <w:sz w:val="26"/>
          <w:szCs w:val="26"/>
        </w:rPr>
        <w:object w:dxaOrig="1579" w:dyaOrig="320">
          <v:shape id="_x0000_i1046" type="#_x0000_t75" style="width:78.65pt;height:15.85pt" o:ole="">
            <v:imagedata r:id="rId46" o:title=""/>
          </v:shape>
          <o:OLEObject Type="Embed" ProgID="Equation.DSMT4" ShapeID="_x0000_i1046" DrawAspect="Content" ObjectID="_1323022051" r:id="rId47"/>
        </w:object>
      </w:r>
      <w:r w:rsidRPr="00817AC4">
        <w:rPr>
          <w:rFonts w:asciiTheme="majorBidi" w:hAnsiTheme="majorBidi" w:cstheme="majorBidi"/>
          <w:sz w:val="26"/>
          <w:szCs w:val="26"/>
        </w:rPr>
        <w:t>.</w:t>
      </w:r>
    </w:p>
    <w:p w:rsidR="00817AC4" w:rsidRPr="00817AC4" w:rsidRDefault="00817AC4" w:rsidP="002963D1">
      <w:pPr>
        <w:spacing w:line="240" w:lineRule="auto"/>
        <w:rPr>
          <w:rFonts w:asciiTheme="majorBidi" w:hAnsiTheme="majorBidi" w:cstheme="majorBidi"/>
          <w:sz w:val="26"/>
          <w:szCs w:val="26"/>
        </w:rPr>
      </w:pPr>
      <w:r w:rsidRPr="00734F03">
        <w:rPr>
          <w:rFonts w:asciiTheme="majorBidi" w:hAnsiTheme="majorBidi" w:cstheme="majorBidi"/>
          <w:b/>
          <w:bCs/>
          <w:sz w:val="26"/>
          <w:szCs w:val="26"/>
        </w:rPr>
        <w:t xml:space="preserve">      (b)</w:t>
      </w:r>
      <w:r w:rsidRPr="00817AC4">
        <w:rPr>
          <w:rFonts w:asciiTheme="majorBidi" w:hAnsiTheme="majorBidi" w:cstheme="majorBidi"/>
          <w:sz w:val="26"/>
          <w:szCs w:val="26"/>
        </w:rPr>
        <w:t xml:space="preserve"> If </w:t>
      </w:r>
      <w:r w:rsidRPr="00817AC4">
        <w:rPr>
          <w:rFonts w:asciiTheme="majorBidi" w:hAnsiTheme="majorBidi" w:cstheme="majorBidi"/>
          <w:position w:val="-6"/>
          <w:sz w:val="26"/>
          <w:szCs w:val="26"/>
        </w:rPr>
        <w:object w:dxaOrig="1020" w:dyaOrig="279">
          <v:shape id="_x0000_i1047" type="#_x0000_t75" style="width:50.55pt;height:13.8pt" o:ole="">
            <v:imagedata r:id="rId48" o:title=""/>
          </v:shape>
          <o:OLEObject Type="Embed" ProgID="Equation.DSMT4" ShapeID="_x0000_i1047" DrawAspect="Content" ObjectID="_1323022052" r:id="rId49"/>
        </w:object>
      </w:r>
      <w:r w:rsidRPr="00817AC4">
        <w:rPr>
          <w:rFonts w:asciiTheme="majorBidi" w:hAnsiTheme="majorBidi" w:cstheme="majorBidi"/>
          <w:sz w:val="26"/>
          <w:szCs w:val="26"/>
        </w:rPr>
        <w:t xml:space="preserve">are </w:t>
      </w:r>
      <w:proofErr w:type="spellStart"/>
      <w:r w:rsidRPr="00817AC4">
        <w:rPr>
          <w:rFonts w:asciiTheme="majorBidi" w:hAnsiTheme="majorBidi" w:cstheme="majorBidi"/>
          <w:sz w:val="26"/>
          <w:szCs w:val="26"/>
        </w:rPr>
        <w:t>Hausdorff</w:t>
      </w:r>
      <w:proofErr w:type="spellEnd"/>
      <w:r w:rsidRPr="00817AC4">
        <w:rPr>
          <w:rFonts w:asciiTheme="majorBidi" w:hAnsiTheme="majorBidi" w:cstheme="majorBidi"/>
          <w:sz w:val="26"/>
          <w:szCs w:val="26"/>
        </w:rPr>
        <w:t xml:space="preserve">, prove that </w:t>
      </w:r>
      <w:r w:rsidRPr="00817AC4">
        <w:rPr>
          <w:rFonts w:asciiTheme="majorBidi" w:hAnsiTheme="majorBidi" w:cstheme="majorBidi"/>
          <w:position w:val="-4"/>
          <w:sz w:val="26"/>
          <w:szCs w:val="26"/>
        </w:rPr>
        <w:object w:dxaOrig="680" w:dyaOrig="260">
          <v:shape id="_x0000_i1048" type="#_x0000_t75" style="width:33.7pt;height:13.3pt" o:ole="">
            <v:imagedata r:id="rId50" o:title=""/>
          </v:shape>
          <o:OLEObject Type="Embed" ProgID="Equation.DSMT4" ShapeID="_x0000_i1048" DrawAspect="Content" ObjectID="_1323022053" r:id="rId51"/>
        </w:object>
      </w:r>
      <w:r w:rsidRPr="00817AC4">
        <w:rPr>
          <w:rFonts w:asciiTheme="majorBidi" w:hAnsiTheme="majorBidi" w:cstheme="majorBidi"/>
          <w:sz w:val="26"/>
          <w:szCs w:val="26"/>
        </w:rPr>
        <w:t xml:space="preserve">is </w:t>
      </w:r>
      <w:proofErr w:type="spellStart"/>
      <w:r w:rsidRPr="00817AC4">
        <w:rPr>
          <w:rFonts w:asciiTheme="majorBidi" w:hAnsiTheme="majorBidi" w:cstheme="majorBidi"/>
          <w:sz w:val="26"/>
          <w:szCs w:val="26"/>
        </w:rPr>
        <w:t>Hausdorff</w:t>
      </w:r>
      <w:proofErr w:type="spellEnd"/>
      <w:r w:rsidRPr="00817AC4">
        <w:rPr>
          <w:rFonts w:asciiTheme="majorBidi" w:hAnsiTheme="majorBidi" w:cstheme="majorBidi"/>
          <w:sz w:val="26"/>
          <w:szCs w:val="26"/>
        </w:rPr>
        <w:t>.</w:t>
      </w:r>
    </w:p>
    <w:p w:rsidR="00817AC4" w:rsidRPr="00817AC4" w:rsidRDefault="00817AC4" w:rsidP="002963D1">
      <w:pPr>
        <w:spacing w:line="240" w:lineRule="auto"/>
        <w:rPr>
          <w:rFonts w:asciiTheme="majorBidi" w:hAnsiTheme="majorBidi" w:cstheme="majorBidi"/>
          <w:sz w:val="26"/>
          <w:szCs w:val="26"/>
        </w:rPr>
      </w:pPr>
    </w:p>
    <w:p w:rsidR="00C23814" w:rsidRDefault="00343A59" w:rsidP="00734F03">
      <w:pPr>
        <w:spacing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8" type="#_x0000_t96" style="position:absolute;margin-left:383.8pt;margin-top:21.85pt;width:18.55pt;height:15.35pt;z-index:251660288"/>
        </w:pict>
      </w:r>
      <w:r w:rsidR="00817AC4" w:rsidRPr="00817AC4">
        <w:rPr>
          <w:rFonts w:asciiTheme="majorBidi" w:hAnsiTheme="majorBidi" w:cstheme="majorBidi"/>
          <w:sz w:val="26"/>
          <w:szCs w:val="26"/>
        </w:rPr>
        <w:t xml:space="preserve">       </w:t>
      </w:r>
      <w:r w:rsidR="00817AC4" w:rsidRPr="00817AC4">
        <w:rPr>
          <w:rFonts w:asciiTheme="majorBidi" w:hAnsiTheme="majorBidi" w:cstheme="majorBidi"/>
          <w:sz w:val="26"/>
          <w:szCs w:val="26"/>
        </w:rPr>
        <w:tab/>
      </w:r>
      <w:r w:rsidR="00817AC4" w:rsidRPr="00817AC4">
        <w:rPr>
          <w:rFonts w:asciiTheme="majorBidi" w:hAnsiTheme="majorBidi" w:cstheme="majorBidi"/>
          <w:sz w:val="26"/>
          <w:szCs w:val="26"/>
        </w:rPr>
        <w:tab/>
      </w:r>
      <w:r w:rsidR="00817AC4" w:rsidRPr="00817AC4">
        <w:rPr>
          <w:rFonts w:asciiTheme="majorBidi" w:hAnsiTheme="majorBidi" w:cstheme="majorBidi"/>
          <w:sz w:val="26"/>
          <w:szCs w:val="26"/>
        </w:rPr>
        <w:tab/>
      </w:r>
      <w:r w:rsidR="00817AC4" w:rsidRPr="00817AC4">
        <w:rPr>
          <w:rFonts w:asciiTheme="majorBidi" w:hAnsiTheme="majorBidi" w:cstheme="majorBidi"/>
          <w:sz w:val="26"/>
          <w:szCs w:val="26"/>
        </w:rPr>
        <w:tab/>
      </w:r>
      <w:r w:rsidR="00817AC4" w:rsidRPr="00817AC4">
        <w:rPr>
          <w:rFonts w:asciiTheme="majorBidi" w:hAnsiTheme="majorBidi" w:cstheme="majorBidi"/>
          <w:sz w:val="26"/>
          <w:szCs w:val="26"/>
        </w:rPr>
        <w:tab/>
      </w:r>
      <w:r w:rsidR="00817AC4" w:rsidRPr="00817AC4">
        <w:rPr>
          <w:rFonts w:asciiTheme="majorBidi" w:hAnsiTheme="majorBidi" w:cstheme="majorBidi"/>
          <w:sz w:val="26"/>
          <w:szCs w:val="26"/>
        </w:rPr>
        <w:tab/>
      </w:r>
      <w:r w:rsidR="00817AC4" w:rsidRPr="00817AC4">
        <w:rPr>
          <w:rFonts w:asciiTheme="majorBidi" w:hAnsiTheme="majorBidi" w:cstheme="majorBidi"/>
          <w:sz w:val="26"/>
          <w:szCs w:val="26"/>
        </w:rPr>
        <w:tab/>
      </w:r>
      <w:r w:rsidR="00817AC4" w:rsidRPr="00817AC4">
        <w:rPr>
          <w:rFonts w:asciiTheme="majorBidi" w:hAnsiTheme="majorBidi" w:cstheme="majorBidi"/>
          <w:sz w:val="26"/>
          <w:szCs w:val="26"/>
        </w:rPr>
        <w:tab/>
      </w:r>
      <w:r w:rsidR="00817AC4" w:rsidRPr="00817AC4">
        <w:rPr>
          <w:rFonts w:asciiTheme="majorBidi" w:hAnsiTheme="majorBidi" w:cstheme="majorBidi"/>
          <w:sz w:val="26"/>
          <w:szCs w:val="26"/>
        </w:rPr>
        <w:tab/>
      </w:r>
      <w:r w:rsidR="00817AC4" w:rsidRPr="00817AC4">
        <w:rPr>
          <w:rFonts w:asciiTheme="majorBidi" w:hAnsiTheme="majorBidi" w:cstheme="majorBidi"/>
          <w:sz w:val="26"/>
          <w:szCs w:val="26"/>
        </w:rPr>
        <w:tab/>
      </w:r>
      <w:r w:rsidR="00B64652">
        <w:rPr>
          <w:rFonts w:asciiTheme="majorBidi" w:hAnsiTheme="majorBidi" w:cstheme="majorBidi"/>
          <w:sz w:val="26"/>
          <w:szCs w:val="26"/>
        </w:rPr>
        <w:t xml:space="preserve"> </w:t>
      </w:r>
      <w:r w:rsidR="00817AC4" w:rsidRPr="00817AC4">
        <w:rPr>
          <w:rFonts w:asciiTheme="majorBidi" w:hAnsiTheme="majorBidi" w:cstheme="majorBidi"/>
          <w:sz w:val="26"/>
          <w:szCs w:val="26"/>
        </w:rPr>
        <w:t>Good Luck</w:t>
      </w:r>
    </w:p>
    <w:p w:rsidR="00734F03" w:rsidRPr="00817AC4" w:rsidRDefault="00734F03" w:rsidP="00734F03">
      <w:pPr>
        <w:spacing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</w:p>
    <w:p w:rsidR="00C23814" w:rsidRPr="00C23814" w:rsidRDefault="00C23814" w:rsidP="00C23814">
      <w:pPr>
        <w:pStyle w:val="ListParagraph"/>
        <w:spacing w:line="240" w:lineRule="auto"/>
        <w:ind w:left="360"/>
        <w:rPr>
          <w:rFonts w:asciiTheme="majorBidi" w:hAnsiTheme="majorBidi" w:cstheme="majorBidi"/>
        </w:rPr>
      </w:pPr>
    </w:p>
    <w:sectPr w:rsidR="00C23814" w:rsidRPr="00C23814" w:rsidSect="00734F03">
      <w:pgSz w:w="12240" w:h="15840"/>
      <w:pgMar w:top="1440" w:right="1800" w:bottom="1440" w:left="180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CEF"/>
    <w:multiLevelType w:val="hybridMultilevel"/>
    <w:tmpl w:val="EF063F7A"/>
    <w:lvl w:ilvl="0" w:tplc="925684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60545"/>
    <w:multiLevelType w:val="hybridMultilevel"/>
    <w:tmpl w:val="B1B046D2"/>
    <w:lvl w:ilvl="0" w:tplc="9256846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1443B8"/>
    <w:multiLevelType w:val="hybridMultilevel"/>
    <w:tmpl w:val="F5FC4B82"/>
    <w:lvl w:ilvl="0" w:tplc="4ACA79E4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663CB"/>
    <w:multiLevelType w:val="hybridMultilevel"/>
    <w:tmpl w:val="834EE6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832D1"/>
    <w:multiLevelType w:val="hybridMultilevel"/>
    <w:tmpl w:val="83306440"/>
    <w:lvl w:ilvl="0" w:tplc="42AAF6FC">
      <w:start w:val="1"/>
      <w:numFmt w:val="lowerLetter"/>
      <w:lvlText w:val="(%1)"/>
      <w:lvlJc w:val="right"/>
      <w:pPr>
        <w:ind w:left="630" w:hanging="360"/>
      </w:pPr>
      <w:rPr>
        <w:rFonts w:asciiTheme="majorBidi" w:eastAsiaTheme="minorHAnsi" w:hAnsiTheme="majorBidi" w:cstheme="majorBid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71B6255F"/>
    <w:multiLevelType w:val="hybridMultilevel"/>
    <w:tmpl w:val="7C6EE4AC"/>
    <w:lvl w:ilvl="0" w:tplc="2CCE4DE2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2D1D7C"/>
    <w:rsid w:val="001E5542"/>
    <w:rsid w:val="002963D1"/>
    <w:rsid w:val="002D1D7C"/>
    <w:rsid w:val="00343A59"/>
    <w:rsid w:val="004318E4"/>
    <w:rsid w:val="004D41AF"/>
    <w:rsid w:val="004E0522"/>
    <w:rsid w:val="0059551F"/>
    <w:rsid w:val="00734F03"/>
    <w:rsid w:val="00817AC4"/>
    <w:rsid w:val="00AF0BF1"/>
    <w:rsid w:val="00B64652"/>
    <w:rsid w:val="00C23814"/>
    <w:rsid w:val="00E0138A"/>
    <w:rsid w:val="00F0712D"/>
    <w:rsid w:val="00F409B8"/>
    <w:rsid w:val="00F90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8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D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8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2.wmf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10" Type="http://schemas.openxmlformats.org/officeDocument/2006/relationships/oleObject" Target="embeddings/oleObject3.bin"/><Relationship Id="rId19" Type="http://schemas.openxmlformats.org/officeDocument/2006/relationships/image" Target="media/image7.wmf"/><Relationship Id="rId31" Type="http://schemas.openxmlformats.org/officeDocument/2006/relationships/oleObject" Target="embeddings/oleObject14.bin"/><Relationship Id="rId44" Type="http://schemas.openxmlformats.org/officeDocument/2006/relationships/image" Target="media/image19.wmf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AC06D-E9F4-4ED0-A6A8-98271884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jmufarij</dc:creator>
  <cp:lastModifiedBy>MFC</cp:lastModifiedBy>
  <cp:revision>4</cp:revision>
  <cp:lastPrinted>2009-12-20T05:36:00Z</cp:lastPrinted>
  <dcterms:created xsi:type="dcterms:W3CDTF">2009-12-20T05:35:00Z</dcterms:created>
  <dcterms:modified xsi:type="dcterms:W3CDTF">2009-12-22T18:20:00Z</dcterms:modified>
</cp:coreProperties>
</file>