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52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75C0B" w:rsidTr="00975C0B">
        <w:trPr>
          <w:trHeight w:val="692"/>
        </w:trPr>
        <w:tc>
          <w:tcPr>
            <w:tcW w:w="10350" w:type="dxa"/>
            <w:tcBorders>
              <w:top w:val="nil"/>
              <w:bottom w:val="nil"/>
            </w:tcBorders>
          </w:tcPr>
          <w:p w:rsidR="00975C0B" w:rsidRDefault="00975C0B" w:rsidP="00975C0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___________________________________________________________________________________________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:rsidR="00975C0B" w:rsidRPr="009630AA" w:rsidRDefault="00975C0B" w:rsidP="003E295F">
            <w:pPr>
              <w:rPr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 xml:space="preserve">Student’s  Name :  </w:t>
            </w:r>
            <w:r>
              <w:rPr>
                <w:b/>
                <w:bCs/>
              </w:rPr>
              <w:t>__________________________</w:t>
            </w:r>
            <w:r w:rsidR="003E295F">
              <w:rPr>
                <w:b/>
                <w:bCs/>
              </w:rPr>
              <w:t xml:space="preserve">                                Serial Number:_________________</w:t>
            </w:r>
          </w:p>
        </w:tc>
      </w:tr>
    </w:tbl>
    <w:p w:rsidR="006869F0" w:rsidRDefault="006869F0" w:rsidP="00975C0B">
      <w:pPr>
        <w:tabs>
          <w:tab w:val="left" w:pos="2745"/>
        </w:tabs>
      </w:pPr>
    </w:p>
    <w:tbl>
      <w:tblPr>
        <w:tblStyle w:val="TableGrid"/>
        <w:tblpPr w:leftFromText="180" w:rightFromText="180" w:vertAnchor="text" w:horzAnchor="margin" w:tblpXSpec="center" w:tblpY="1"/>
        <w:tblW w:w="10546" w:type="dxa"/>
        <w:tblLook w:val="04A0" w:firstRow="1" w:lastRow="0" w:firstColumn="1" w:lastColumn="0" w:noHBand="0" w:noVBand="1"/>
      </w:tblPr>
      <w:tblGrid>
        <w:gridCol w:w="2300"/>
        <w:gridCol w:w="1711"/>
        <w:gridCol w:w="2021"/>
        <w:gridCol w:w="1763"/>
        <w:gridCol w:w="2751"/>
      </w:tblGrid>
      <w:tr w:rsidR="009630AA" w:rsidTr="00975C0B">
        <w:trPr>
          <w:trHeight w:val="517"/>
        </w:trPr>
        <w:tc>
          <w:tcPr>
            <w:tcW w:w="2300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71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02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63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5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75C0B">
        <w:trPr>
          <w:trHeight w:val="517"/>
        </w:trPr>
        <w:tc>
          <w:tcPr>
            <w:tcW w:w="2300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711" w:type="dxa"/>
          </w:tcPr>
          <w:p w:rsidR="009630AA" w:rsidRDefault="009630AA" w:rsidP="009630AA"/>
        </w:tc>
        <w:tc>
          <w:tcPr>
            <w:tcW w:w="2021" w:type="dxa"/>
          </w:tcPr>
          <w:p w:rsidR="009630AA" w:rsidRDefault="009630AA" w:rsidP="009630AA"/>
        </w:tc>
        <w:tc>
          <w:tcPr>
            <w:tcW w:w="1763" w:type="dxa"/>
          </w:tcPr>
          <w:p w:rsidR="009630AA" w:rsidRDefault="009630AA" w:rsidP="009630AA"/>
        </w:tc>
        <w:tc>
          <w:tcPr>
            <w:tcW w:w="2751" w:type="dxa"/>
          </w:tcPr>
          <w:p w:rsidR="009630AA" w:rsidRDefault="009630AA" w:rsidP="009630AA"/>
        </w:tc>
      </w:tr>
    </w:tbl>
    <w:p w:rsidR="003918B9" w:rsidRDefault="003918B9"/>
    <w:tbl>
      <w:tblPr>
        <w:tblStyle w:val="TableGrid"/>
        <w:tblW w:w="10875" w:type="dxa"/>
        <w:tblInd w:w="-459" w:type="dxa"/>
        <w:tblLook w:val="04E0" w:firstRow="1" w:lastRow="1" w:firstColumn="1" w:lastColumn="0" w:noHBand="0" w:noVBand="1"/>
      </w:tblPr>
      <w:tblGrid>
        <w:gridCol w:w="10875"/>
      </w:tblGrid>
      <w:tr w:rsidR="009D119C" w:rsidRPr="007B4884" w:rsidTr="00B46FCC">
        <w:trPr>
          <w:trHeight w:val="502"/>
        </w:trPr>
        <w:tc>
          <w:tcPr>
            <w:tcW w:w="10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811" w:rsidRDefault="00657092" w:rsidP="00195811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="00CC2B94" w:rsidRPr="00520D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>Choose the correct answer</w:t>
            </w:r>
            <w:r w:rsidR="005C3E6C" w:rsidRPr="007B4884">
              <w:rPr>
                <w:rFonts w:asciiTheme="majorBidi" w:hAnsiTheme="majorBidi" w:cstheme="majorBidi"/>
              </w:rPr>
              <w:t xml:space="preserve">      </w:t>
            </w:r>
            <w:r w:rsidR="00110694" w:rsidRPr="007B4884">
              <w:rPr>
                <w:rFonts w:asciiTheme="majorBidi" w:hAnsiTheme="majorBidi" w:cstheme="majorBidi"/>
              </w:rPr>
              <w:t xml:space="preserve"> </w:t>
            </w:r>
            <w:r w:rsidR="00710CFA"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</w:t>
            </w:r>
          </w:p>
          <w:p w:rsidR="00D1558A" w:rsidRPr="00195811" w:rsidRDefault="00195811" w:rsidP="004108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</w:t>
            </w:r>
            <w:r w:rsidR="00D1558A">
              <w:rPr>
                <w:rFonts w:asciiTheme="majorBidi" w:hAnsiTheme="majorBidi" w:cstheme="majorBidi"/>
              </w:rPr>
              <w:t>1</w:t>
            </w:r>
            <w:r w:rsidR="00D1558A" w:rsidRPr="007B4884">
              <w:rPr>
                <w:rFonts w:asciiTheme="majorBidi" w:hAnsiTheme="majorBidi" w:cstheme="majorBidi"/>
              </w:rPr>
              <w:t>)</w:t>
            </w:r>
            <w:r w:rsidR="00D1558A">
              <w:rPr>
                <w:rFonts w:asciiTheme="majorBidi" w:hAnsiTheme="majorBidi" w:cstheme="majorBidi"/>
              </w:rPr>
              <w:t xml:space="preserve"> </w:t>
            </w:r>
            <w:r w:rsidR="0082671E">
              <w:rPr>
                <w:rFonts w:asciiTheme="majorBidi" w:hAnsiTheme="majorBidi" w:cstheme="majorBidi"/>
              </w:rPr>
              <w:t xml:space="preserve">The initial value problem </w:t>
            </w:r>
            <w:r w:rsidR="00410825">
              <w:rPr>
                <w:rFonts w:asciiTheme="majorBidi" w:hAnsiTheme="majorBidi" w:cstheme="majorBidi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</w:rPr>
                <m:t>+5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</w:rPr>
                    <m:t>dy</m:t>
                  </m:r>
                </m:num>
                <m:den>
                  <m:r>
                    <w:rPr>
                      <w:rFonts w:ascii="Cambria Math" w:hAnsiTheme="majorBidi" w:cstheme="majorBidi"/>
                    </w:rPr>
                    <m:t>dx</m:t>
                  </m:r>
                </m:den>
              </m:f>
              <m:r>
                <w:rPr>
                  <w:rFonts w:ascii="Cambria Math" w:hAnsi="Cambria Math" w:cstheme="majorBidi"/>
                </w:rPr>
                <m:t>=0</m:t>
              </m:r>
            </m:oMath>
            <w:r w:rsidR="00410825">
              <w:rPr>
                <w:rFonts w:asciiTheme="majorBidi" w:hAnsiTheme="majorBidi" w:cstheme="majorBidi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,   y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</m:t>
                  </m:r>
                </m:e>
              </m:d>
              <m:r>
                <w:rPr>
                  <w:rFonts w:ascii="Cambria Math" w:hAnsi="Cambria Math" w:cstheme="majorBidi"/>
                </w:rPr>
                <m:t>=1</m:t>
              </m:r>
            </m:oMath>
            <w:r w:rsidR="00410825">
              <w:rPr>
                <w:rFonts w:asciiTheme="majorBidi" w:hAnsiTheme="majorBidi" w:cstheme="majorBidi"/>
              </w:rPr>
              <w:t>,</w:t>
            </w:r>
            <m:oMath>
              <m:r>
                <w:rPr>
                  <w:rFonts w:ascii="Cambria Math" w:hAnsi="Cambria Math" w:cstheme="majorBidi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</m:t>
                  </m:r>
                </m:e>
              </m:d>
              <m:r>
                <w:rPr>
                  <w:rFonts w:ascii="Cambria Math" w:hAnsi="Cambria Math" w:cstheme="majorBidi"/>
                </w:rPr>
                <m:t>=0</m:t>
              </m:r>
            </m:oMath>
            <w:r w:rsidR="00410825">
              <w:rPr>
                <w:rFonts w:asciiTheme="majorBidi" w:hAnsiTheme="majorBidi" w:cstheme="majorBidi"/>
              </w:rPr>
              <w:t xml:space="preserve"> has</w:t>
            </w:r>
          </w:p>
          <w:p w:rsidR="00975C0B" w:rsidRPr="00D1558A" w:rsidRDefault="00410825" w:rsidP="00410825">
            <w:pPr>
              <w:rPr>
                <w:rFonts w:asciiTheme="majorBidi" w:hAnsiTheme="majorBidi" w:cstheme="majorBidi"/>
              </w:rPr>
            </w:pPr>
            <w:r w:rsidRPr="00410825">
              <w:rPr>
                <w:rFonts w:asciiTheme="majorBidi" w:hAnsiTheme="majorBidi" w:cstheme="majorBidi"/>
              </w:rPr>
              <w:t>(a) no solutions</w:t>
            </w:r>
            <w:r>
              <w:rPr>
                <w:rFonts w:asciiTheme="majorBidi" w:hAnsiTheme="majorBidi" w:cstheme="majorBidi"/>
              </w:rPr>
              <w:t xml:space="preserve">              </w:t>
            </w:r>
            <w:r w:rsidRPr="0041082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(b) many solutions</w:t>
            </w:r>
            <w:r w:rsidRPr="00410825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        </w:t>
            </w:r>
            <w:r w:rsidRPr="00410825">
              <w:rPr>
                <w:rFonts w:asciiTheme="majorBidi" w:hAnsiTheme="majorBidi" w:cstheme="majorBidi"/>
              </w:rPr>
              <w:t xml:space="preserve">  (c) a unique solution  </w:t>
            </w:r>
            <w:r>
              <w:rPr>
                <w:rFonts w:asciiTheme="majorBidi" w:hAnsiTheme="majorBidi" w:cstheme="majorBidi"/>
              </w:rPr>
              <w:t xml:space="preserve">         </w:t>
            </w:r>
            <w:r w:rsidRPr="00410825">
              <w:rPr>
                <w:rFonts w:asciiTheme="majorBidi" w:hAnsiTheme="majorBidi" w:cstheme="majorBidi"/>
              </w:rPr>
              <w:t>(d) None of the previous</w:t>
            </w:r>
          </w:p>
        </w:tc>
      </w:tr>
      <w:tr w:rsidR="00BD0302" w:rsidRPr="007B4884" w:rsidTr="00B46FCC">
        <w:trPr>
          <w:trHeight w:val="361"/>
        </w:trPr>
        <w:tc>
          <w:tcPr>
            <w:tcW w:w="10875" w:type="dxa"/>
            <w:tcBorders>
              <w:left w:val="nil"/>
              <w:bottom w:val="single" w:sz="4" w:space="0" w:color="auto"/>
              <w:right w:val="nil"/>
            </w:tcBorders>
          </w:tcPr>
          <w:p w:rsidR="00A523AF" w:rsidRDefault="00BD0302" w:rsidP="00A523AF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</w:t>
            </w:r>
          </w:p>
          <w:p w:rsidR="00834AB4" w:rsidRDefault="00BD0302" w:rsidP="00834AB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2</w:t>
            </w:r>
            <w:r w:rsidR="00834AB4">
              <w:rPr>
                <w:rFonts w:asciiTheme="majorBidi" w:hAnsiTheme="majorBidi" w:cstheme="majorBidi"/>
              </w:rPr>
              <w:t xml:space="preserve">) The following conditions make the differential equation </w:t>
            </w:r>
            <m:oMath>
              <m:r>
                <w:rPr>
                  <w:rFonts w:ascii="Cambria Math" w:hAnsi="Cambria Math" w:cstheme="majorBidi"/>
                </w:rPr>
                <m:t>(x-4)</m:t>
              </m:r>
            </m:oMath>
            <w:r w:rsidR="00834AB4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</m:oMath>
            <w:r w:rsidR="00834AB4">
              <w:rPr>
                <w:rFonts w:asciiTheme="majorBidi" w:hAnsiTheme="majorBidi" w:cstheme="majorBidi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+y=0</m:t>
              </m:r>
            </m:oMath>
            <w:r w:rsidR="00834AB4">
              <w:rPr>
                <w:rFonts w:asciiTheme="majorBidi" w:hAnsiTheme="majorBidi" w:cstheme="majorBidi"/>
              </w:rPr>
              <w:t xml:space="preserve"> a boundary value problem </w:t>
            </w:r>
          </w:p>
          <w:p w:rsidR="00BD0302" w:rsidRPr="007B4884" w:rsidRDefault="00BD0302" w:rsidP="0082671E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(a) </w:t>
            </w:r>
            <m:oMath>
              <m:r>
                <w:rPr>
                  <w:rFonts w:ascii="Cambria Math" w:hAnsi="Cambria Math" w:cstheme="majorBidi"/>
                </w:rPr>
                <m:t>,   y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</w:rPr>
                <m:t>=2</m:t>
              </m:r>
            </m:oMath>
            <w:r w:rsidR="00834AB4">
              <w:rPr>
                <w:rFonts w:asciiTheme="majorBidi" w:hAnsiTheme="majorBidi" w:cstheme="majorBidi"/>
              </w:rPr>
              <w:t>,</w:t>
            </w:r>
            <m:oMath>
              <m:r>
                <w:rPr>
                  <w:rFonts w:ascii="Cambria Math" w:hAnsi="Cambria Math" w:cstheme="majorBidi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</w:rPr>
                <m:t>=0</m:t>
              </m:r>
            </m:oMath>
            <w:r w:rsidR="00834AB4">
              <w:rPr>
                <w:rFonts w:asciiTheme="majorBidi" w:hAnsiTheme="majorBidi" w:cstheme="majorBidi"/>
              </w:rPr>
              <w:t xml:space="preserve"> </w:t>
            </w:r>
            <w:r w:rsidR="00834AB4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B4884">
              <w:rPr>
                <w:rFonts w:asciiTheme="majorBidi" w:hAnsiTheme="majorBidi" w:cstheme="majorBidi"/>
              </w:rPr>
              <w:t>(b</w:t>
            </w:r>
            <w:r w:rsidRPr="007B488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245010">
              <w:rPr>
                <w:rFonts w:asciiTheme="majorBidi" w:hAnsiTheme="majorBidi" w:cstheme="majorBidi"/>
              </w:rPr>
              <w:t xml:space="preserve">  </w:t>
            </w:r>
            <m:oMath>
              <m:r>
                <w:rPr>
                  <w:rFonts w:ascii="Cambria Math" w:hAnsi="Cambria Math" w:cstheme="majorBidi"/>
                </w:rPr>
                <m:t xml:space="preserve"> y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0</m:t>
                  </m:r>
                </m:e>
              </m:d>
              <m:r>
                <w:rPr>
                  <w:rFonts w:ascii="Cambria Math" w:hAnsi="Cambria Math" w:cstheme="majorBidi"/>
                </w:rPr>
                <m:t>=1</m:t>
              </m:r>
            </m:oMath>
            <w:r w:rsidR="00834AB4">
              <w:rPr>
                <w:rFonts w:asciiTheme="majorBidi" w:hAnsiTheme="majorBidi" w:cstheme="majorBidi"/>
              </w:rPr>
              <w:t>,</w:t>
            </w:r>
            <m:oMath>
              <m:r>
                <w:rPr>
                  <w:rFonts w:ascii="Cambria Math" w:hAnsi="Cambria Math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</w:rPr>
                <m:t>=0</m:t>
              </m:r>
            </m:oMath>
            <w:r w:rsidR="00834AB4">
              <w:rPr>
                <w:rFonts w:asciiTheme="majorBidi" w:hAnsiTheme="majorBidi" w:cstheme="majorBidi"/>
              </w:rPr>
              <w:t xml:space="preserve">                   (c) </w:t>
            </w:r>
            <w:r w:rsidRPr="007B4884">
              <w:rPr>
                <w:rFonts w:asciiTheme="majorBidi" w:hAnsiTheme="majorBidi" w:cstheme="majorBidi"/>
              </w:rPr>
              <w:t>None of the previous</w:t>
            </w:r>
          </w:p>
        </w:tc>
      </w:tr>
      <w:tr w:rsidR="00CC2B94" w:rsidRPr="007B4884" w:rsidTr="00B46FCC">
        <w:trPr>
          <w:trHeight w:val="470"/>
        </w:trPr>
        <w:tc>
          <w:tcPr>
            <w:tcW w:w="10875" w:type="dxa"/>
            <w:tcBorders>
              <w:left w:val="nil"/>
              <w:bottom w:val="nil"/>
              <w:right w:val="nil"/>
            </w:tcBorders>
          </w:tcPr>
          <w:p w:rsidR="00D1558A" w:rsidRDefault="00156896" w:rsidP="00D1558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</w:t>
            </w:r>
          </w:p>
          <w:p w:rsidR="00A556E2" w:rsidRPr="007B4884" w:rsidRDefault="007B4884" w:rsidP="001F4D04">
            <w:pPr>
              <w:ind w:left="-426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D1558A">
              <w:rPr>
                <w:rFonts w:asciiTheme="majorBidi" w:hAnsiTheme="majorBidi" w:cstheme="majorBidi"/>
              </w:rPr>
              <w:t xml:space="preserve">    </w:t>
            </w:r>
            <w:r w:rsidR="00156896" w:rsidRPr="007B4884"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3</w:t>
            </w:r>
            <w:r w:rsidR="00156896" w:rsidRPr="007B4884">
              <w:rPr>
                <w:rFonts w:asciiTheme="majorBidi" w:hAnsiTheme="majorBidi" w:cstheme="majorBidi"/>
              </w:rPr>
              <w:t xml:space="preserve">) </w:t>
            </w:r>
            <w:r w:rsidR="00834AB4" w:rsidRPr="00834AB4">
              <w:rPr>
                <w:rFonts w:asciiTheme="majorBidi" w:hAnsiTheme="majorBidi" w:cstheme="majorBidi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(x)</m:t>
              </m:r>
            </m:oMath>
            <w:r w:rsidR="00834AB4">
              <w:rPr>
                <w:rFonts w:asciiTheme="majorBidi" w:hAnsiTheme="majorBidi" w:cstheme="majorBidi"/>
              </w:rPr>
              <w:t xml:space="preserve"> </w:t>
            </w:r>
            <w:r w:rsidR="00834AB4" w:rsidRPr="00834AB4">
              <w:rPr>
                <w:rFonts w:asciiTheme="majorBidi" w:hAnsiTheme="majorBidi" w:cstheme="majorBidi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(x)</m:t>
              </m:r>
            </m:oMath>
            <w:r w:rsidR="001F4D04">
              <w:rPr>
                <w:rFonts w:asciiTheme="majorBidi" w:hAnsiTheme="majorBidi" w:cstheme="majorBidi"/>
              </w:rPr>
              <w:t xml:space="preserve"> </w:t>
            </w:r>
            <w:r w:rsidR="00834AB4" w:rsidRPr="00834AB4">
              <w:rPr>
                <w:rFonts w:asciiTheme="majorBidi" w:hAnsiTheme="majorBidi" w:cstheme="majorBidi"/>
              </w:rPr>
              <w:t>are two linearly independent solutions of the same seco</w:t>
            </w:r>
            <w:r w:rsidR="001F4D04">
              <w:rPr>
                <w:rFonts w:asciiTheme="majorBidi" w:hAnsiTheme="majorBidi" w:cstheme="majorBidi"/>
              </w:rPr>
              <w:t xml:space="preserve">nd order differential equation, then  </w:t>
            </w:r>
            <m:oMath>
              <m:r>
                <w:rPr>
                  <w:rFonts w:ascii="Cambria Math" w:hAnsi="Cambria Math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den>
              </m:f>
            </m:oMath>
          </w:p>
          <w:p w:rsidR="00D1558A" w:rsidRDefault="001F4D04" w:rsidP="004F4E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51498" w:rsidRPr="007B4884">
              <w:rPr>
                <w:rFonts w:asciiTheme="majorBidi" w:hAnsiTheme="majorBidi" w:cstheme="majorBidi"/>
              </w:rPr>
              <w:t xml:space="preserve">  (a)</w:t>
            </w:r>
            <w:r w:rsidR="00C72624" w:rsidRPr="007B488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 a constant            </w:t>
            </w:r>
            <w:r w:rsidR="00551498"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4F17" w:rsidRPr="007B4884">
              <w:rPr>
                <w:rFonts w:asciiTheme="majorBidi" w:hAnsiTheme="majorBidi" w:cstheme="majorBidi"/>
              </w:rPr>
              <w:t>(b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92349"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/>
              </w:rPr>
              <w:t xml:space="preserve">a function in </w:t>
            </w:r>
            <m:oMath>
              <m:r>
                <w:rPr>
                  <w:rFonts w:ascii="Cambria Math" w:hAnsi="Cambria Math" w:cstheme="majorBidi"/>
                </w:rPr>
                <m:t>x</m:t>
              </m:r>
            </m:oMath>
            <w:r w:rsidR="004F4E84">
              <w:rPr>
                <w:rFonts w:asciiTheme="majorBidi" w:hAnsiTheme="majorBidi" w:cstheme="majorBidi"/>
              </w:rPr>
              <w:t xml:space="preserve">                </w:t>
            </w:r>
            <w:r w:rsidR="00064F17" w:rsidRPr="007B4884">
              <w:rPr>
                <w:rFonts w:asciiTheme="majorBidi" w:hAnsiTheme="majorBidi" w:cstheme="majorBidi"/>
              </w:rPr>
              <w:t>(c</w:t>
            </w:r>
            <w:r w:rsidR="004F4E84">
              <w:rPr>
                <w:rFonts w:asciiTheme="majorBidi" w:hAnsiTheme="majorBidi" w:cstheme="majorBidi"/>
              </w:rPr>
              <w:t xml:space="preserve">) </w:t>
            </w:r>
            <w:r w:rsidR="00592349">
              <w:rPr>
                <w:rFonts w:asciiTheme="majorBidi" w:hAnsiTheme="majorBidi" w:cstheme="majorBidi"/>
              </w:rPr>
              <w:t xml:space="preserve">is </w:t>
            </w:r>
            <w:r w:rsidR="004F4E84">
              <w:rPr>
                <w:rFonts w:asciiTheme="majorBidi" w:hAnsiTheme="majorBidi" w:cstheme="majorBidi"/>
              </w:rPr>
              <w:t xml:space="preserve">a function in </w:t>
            </w:r>
            <m:oMath>
              <m:r>
                <w:rPr>
                  <w:rFonts w:ascii="Cambria Math" w:hAnsi="Cambria Math" w:cstheme="majorBidi"/>
                </w:rPr>
                <m:t>x</m:t>
              </m:r>
            </m:oMath>
            <w:r w:rsidR="004F4E84">
              <w:rPr>
                <w:rFonts w:asciiTheme="majorBidi" w:hAnsiTheme="majorBidi" w:cstheme="majorBidi"/>
              </w:rPr>
              <w:t xml:space="preserve"> and </w:t>
            </w:r>
            <m:oMath>
              <m:r>
                <w:rPr>
                  <w:rFonts w:ascii="Cambria Math" w:hAnsi="Cambria Math" w:cstheme="majorBidi"/>
                </w:rPr>
                <m:t>y</m:t>
              </m:r>
            </m:oMath>
            <w:r w:rsidR="004F4E84">
              <w:rPr>
                <w:rFonts w:asciiTheme="majorBidi" w:hAnsiTheme="majorBidi" w:cstheme="majorBidi"/>
              </w:rPr>
              <w:t xml:space="preserve">     </w:t>
            </w:r>
            <w:r w:rsidR="0014018B" w:rsidRPr="007B4884">
              <w:rPr>
                <w:rFonts w:asciiTheme="majorBidi" w:hAnsiTheme="majorBidi" w:cstheme="majorBidi"/>
              </w:rPr>
              <w:t>(d) None of the previous</w:t>
            </w:r>
          </w:p>
          <w:p w:rsidR="00975C0B" w:rsidRPr="007B4884" w:rsidRDefault="00975C0B" w:rsidP="002450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_____________________________________________________________________________________________</w:t>
            </w:r>
          </w:p>
        </w:tc>
      </w:tr>
      <w:tr w:rsidR="00D1558A" w:rsidRPr="007B4884" w:rsidTr="00B46FCC">
        <w:trPr>
          <w:trHeight w:val="549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4F4E84" w:rsidRPr="004F4E84" w:rsidRDefault="00D1558A" w:rsidP="0082671E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4</w:t>
            </w:r>
            <w:r w:rsidRPr="007B4884">
              <w:rPr>
                <w:rFonts w:asciiTheme="majorBidi" w:hAnsiTheme="majorBidi" w:cstheme="majorBidi"/>
              </w:rPr>
              <w:t xml:space="preserve">) </w:t>
            </w:r>
            <w:r w:rsidR="004F4E84" w:rsidRPr="004F4E84">
              <w:rPr>
                <w:rFonts w:asciiTheme="majorBidi" w:hAnsiTheme="majorBidi" w:cstheme="majorBidi"/>
              </w:rPr>
              <w:t xml:space="preserve">If </w:t>
            </w:r>
            <m:oMath>
              <m:r>
                <w:rPr>
                  <w:rFonts w:ascii="Cambria Math" w:hAnsi="Cambria Math" w:cstheme="majorBidi"/>
                </w:rPr>
                <m:t>m=1±3i</m:t>
              </m:r>
            </m:oMath>
            <w:r w:rsidR="0082671E">
              <w:rPr>
                <w:rFonts w:asciiTheme="majorBidi" w:hAnsiTheme="majorBidi" w:cstheme="majorBidi"/>
              </w:rPr>
              <w:t xml:space="preserve"> are roots of </w:t>
            </w:r>
            <w:r w:rsidR="004F4E84" w:rsidRPr="004F4E84">
              <w:rPr>
                <w:rFonts w:asciiTheme="majorBidi" w:hAnsiTheme="majorBidi" w:cstheme="majorBidi"/>
              </w:rPr>
              <w:t>the auxiliary  equation of a homogeneous Cauch</w:t>
            </w:r>
            <w:r w:rsidR="0082671E">
              <w:rPr>
                <w:rFonts w:asciiTheme="majorBidi" w:hAnsiTheme="majorBidi" w:cstheme="majorBidi"/>
              </w:rPr>
              <w:t>y- Euler differential equation then</w:t>
            </w:r>
            <w:r w:rsidR="004F4E84" w:rsidRPr="004F4E84">
              <w:rPr>
                <w:rFonts w:asciiTheme="majorBidi" w:hAnsiTheme="majorBidi" w:cstheme="majorBidi"/>
              </w:rPr>
              <w:t xml:space="preserve"> </w:t>
            </w:r>
          </w:p>
          <w:p w:rsidR="004F4E84" w:rsidRPr="004F4E84" w:rsidRDefault="004F4E84" w:rsidP="0082671E">
            <w:pPr>
              <w:rPr>
                <w:rFonts w:asciiTheme="majorBidi" w:hAnsiTheme="majorBidi" w:cstheme="majorBidi"/>
              </w:rPr>
            </w:pPr>
            <w:r w:rsidRPr="004F4E84">
              <w:rPr>
                <w:rFonts w:asciiTheme="majorBidi" w:hAnsiTheme="majorBidi" w:cstheme="majorBidi"/>
              </w:rPr>
              <w:t xml:space="preserve">(a) </w:t>
            </w:r>
            <m:oMath>
              <m:r>
                <w:rPr>
                  <w:rFonts w:ascii="Cambria Math" w:hAnsi="Cambria Math" w:cstheme="majorBidi"/>
                </w:rPr>
                <m:t>y=x(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cos3lnx++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 sin3lnx)</m:t>
              </m:r>
            </m:oMath>
            <w:r w:rsidRPr="004F4E84">
              <w:rPr>
                <w:rFonts w:asciiTheme="majorBidi" w:hAnsiTheme="majorBidi" w:cstheme="majorBidi"/>
              </w:rPr>
              <w:t xml:space="preserve">                                 (b</w:t>
            </w:r>
            <w:r w:rsidR="0082671E" w:rsidRPr="004F4E84">
              <w:rPr>
                <w:rFonts w:asciiTheme="majorBidi" w:hAnsiTheme="majorBidi" w:cstheme="majorBidi"/>
              </w:rPr>
              <w:t xml:space="preserve">) </w:t>
            </w:r>
            <m:oMath>
              <m:r>
                <w:rPr>
                  <w:rFonts w:ascii="Cambria Math" w:hAnsi="Cambria Math" w:cstheme="majorBidi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x</m:t>
                  </m:r>
                </m:sup>
              </m:sSup>
              <m:r>
                <w:rPr>
                  <w:rFonts w:ascii="Cambria Math" w:hAnsi="Cambria Math" w:cstheme="majorBidi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cos3x++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 sin3x)</m:t>
              </m:r>
            </m:oMath>
            <w:r w:rsidR="0082671E" w:rsidRPr="004F4E84">
              <w:rPr>
                <w:rFonts w:asciiTheme="majorBidi" w:hAnsiTheme="majorBidi" w:cstheme="majorBidi"/>
              </w:rPr>
              <w:t xml:space="preserve">                                 </w:t>
            </w:r>
          </w:p>
          <w:p w:rsidR="00D1558A" w:rsidRPr="007B4884" w:rsidRDefault="004F4E84" w:rsidP="0082671E">
            <w:pPr>
              <w:rPr>
                <w:rFonts w:asciiTheme="majorBidi" w:hAnsiTheme="majorBidi" w:cstheme="majorBidi"/>
              </w:rPr>
            </w:pPr>
            <w:r w:rsidRPr="004F4E84">
              <w:rPr>
                <w:rFonts w:asciiTheme="majorBidi" w:hAnsiTheme="majorBidi" w:cstheme="majorBidi"/>
              </w:rPr>
              <w:t xml:space="preserve">(c) </w:t>
            </w:r>
            <m:oMath>
              <m:r>
                <w:rPr>
                  <w:rFonts w:ascii="Cambria Math" w:hAnsi="Cambria Math" w:cstheme="majorBidi"/>
                </w:rPr>
                <m:t>y=x(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lncos3x++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 lnsin3x)</m:t>
              </m:r>
            </m:oMath>
            <w:r w:rsidR="0082671E">
              <w:rPr>
                <w:rFonts w:asciiTheme="majorBidi" w:hAnsiTheme="majorBidi" w:cstheme="majorBidi"/>
              </w:rPr>
              <w:t xml:space="preserve">                             </w:t>
            </w:r>
            <w:r w:rsidR="00592349">
              <w:rPr>
                <w:rFonts w:asciiTheme="majorBidi" w:hAnsiTheme="majorBidi" w:cstheme="majorBidi"/>
              </w:rPr>
              <w:t xml:space="preserve">   </w:t>
            </w:r>
            <w:r w:rsidR="0082671E">
              <w:rPr>
                <w:rFonts w:asciiTheme="majorBidi" w:hAnsiTheme="majorBidi" w:cstheme="majorBidi"/>
              </w:rPr>
              <w:t xml:space="preserve"> </w:t>
            </w:r>
            <w:r w:rsidRPr="004F4E84">
              <w:rPr>
                <w:rFonts w:asciiTheme="majorBidi" w:hAnsiTheme="majorBidi" w:cstheme="majorBidi"/>
              </w:rPr>
              <w:t>(d) None of the previous</w:t>
            </w:r>
          </w:p>
          <w:p w:rsidR="00975C0B" w:rsidRDefault="00975C0B" w:rsidP="00D155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____________________________________________________________________________________________</w:t>
            </w:r>
          </w:p>
          <w:p w:rsidR="00D1558A" w:rsidRDefault="00975C0B" w:rsidP="008527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(5) </w:t>
            </w:r>
            <w:r w:rsidR="0082671E">
              <w:rPr>
                <w:rFonts w:asciiTheme="majorBidi" w:hAnsiTheme="majorBidi" w:cstheme="majorBidi"/>
              </w:rPr>
              <w:t>A linear</w:t>
            </w:r>
            <w:r w:rsidR="00A523AF">
              <w:rPr>
                <w:rFonts w:asciiTheme="majorBidi" w:hAnsiTheme="majorBidi" w:cstheme="majorBidi"/>
              </w:rPr>
              <w:t xml:space="preserve"> differential equation</w:t>
            </w:r>
            <w:r w:rsidR="0082671E">
              <w:rPr>
                <w:rFonts w:asciiTheme="majorBidi" w:hAnsiTheme="majorBidi" w:cstheme="majorBidi"/>
              </w:rPr>
              <w:t xml:space="preserve"> with constant coefficients having </w:t>
            </w:r>
            <w:r w:rsidR="00852731">
              <w:rPr>
                <w:rFonts w:asciiTheme="majorBidi" w:hAnsiTheme="majorBidi" w:cstheme="majorBidi"/>
              </w:rPr>
              <w:t xml:space="preserve">solutions </w:t>
            </w:r>
            <m:oMath>
              <m:r>
                <w:rPr>
                  <w:rFonts w:ascii="Cambria Math" w:hAnsi="Cambria Math" w:cstheme="majorBidi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2x</m:t>
                  </m:r>
                </m:sup>
              </m:sSup>
              <m:r>
                <w:rPr>
                  <w:rFonts w:ascii="Cambria Math" w:hAnsi="Cambria Math" w:cstheme="majorBidi"/>
                </w:rPr>
                <m:t>, 4</m:t>
              </m:r>
            </m:oMath>
            <w:r w:rsidR="00A523AF">
              <w:rPr>
                <w:rFonts w:asciiTheme="majorBidi" w:hAnsiTheme="majorBidi" w:cstheme="majorBidi"/>
              </w:rPr>
              <w:t xml:space="preserve"> is </w:t>
            </w:r>
          </w:p>
          <w:p w:rsidR="00A523AF" w:rsidRPr="007B4884" w:rsidRDefault="00B92633" w:rsidP="008527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(a) </w:t>
            </w:r>
            <m:oMath>
              <m:r>
                <w:rPr>
                  <w:rFonts w:ascii="Cambria Math" w:hAnsi="Cambria Math" w:cstheme="majorBidi"/>
                </w:rPr>
                <m:t>4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</w:rPr>
                <m:t>-2y=0</m:t>
              </m:r>
            </m:oMath>
            <w:r w:rsidR="00852731">
              <w:rPr>
                <w:rFonts w:asciiTheme="majorBidi" w:hAnsiTheme="majorBidi" w:cstheme="majorBidi"/>
              </w:rPr>
              <w:t xml:space="preserve">                    </w:t>
            </w:r>
            <w:r w:rsidR="00A523AF">
              <w:rPr>
                <w:rFonts w:asciiTheme="majorBidi" w:hAnsiTheme="majorBidi" w:cstheme="majorBidi"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</w:rPr>
                <m:t>-2y=0</m:t>
              </m:r>
            </m:oMath>
            <w:r w:rsidR="00852731" w:rsidRPr="00852731">
              <w:rPr>
                <w:rFonts w:asciiTheme="majorBidi" w:hAnsiTheme="majorBidi" w:cstheme="majorBidi"/>
              </w:rPr>
              <w:t xml:space="preserve">  </w:t>
            </w:r>
            <w:r w:rsidR="00852731">
              <w:rPr>
                <w:rFonts w:asciiTheme="majorBidi" w:hAnsiTheme="majorBidi" w:cstheme="majorBidi"/>
              </w:rPr>
              <w:t xml:space="preserve">           </w:t>
            </w:r>
            <w:r w:rsidR="00852731" w:rsidRPr="0085273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(c) </w:t>
            </w:r>
            <w:r w:rsidR="00A523AF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</w:rPr>
                <m:t>-2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w:rPr>
                  <w:rFonts w:ascii="Cambria Math" w:hAnsi="Cambria Math" w:cstheme="majorBidi"/>
                </w:rPr>
                <m:t>=0</m:t>
              </m:r>
            </m:oMath>
            <w:r w:rsidR="00852731">
              <w:rPr>
                <w:rFonts w:asciiTheme="majorBidi" w:hAnsiTheme="majorBidi" w:cstheme="majorBidi"/>
              </w:rPr>
              <w:t xml:space="preserve">           </w:t>
            </w:r>
            <w:r w:rsidR="00A523AF">
              <w:rPr>
                <w:rFonts w:asciiTheme="majorBidi" w:hAnsiTheme="majorBidi" w:cstheme="majorBidi"/>
              </w:rPr>
              <w:t>(d) None of the previous</w:t>
            </w:r>
          </w:p>
        </w:tc>
      </w:tr>
      <w:tr w:rsidR="00471B94" w:rsidRPr="007B4884" w:rsidTr="00B46FCC">
        <w:trPr>
          <w:trHeight w:hRule="exact" w:val="7332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852731" w:rsidRPr="00852731" w:rsidRDefault="00D1558A" w:rsidP="008527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Pr="007B4884">
              <w:rPr>
                <w:rFonts w:asciiTheme="majorBidi" w:hAnsiTheme="majorBidi" w:cstheme="majorBidi"/>
              </w:rPr>
              <w:t xml:space="preserve">  A</w:t>
            </w:r>
            <w:r w:rsidRPr="00852731">
              <w:rPr>
                <w:rFonts w:asciiTheme="majorBidi" w:hAnsiTheme="majorBidi" w:cstheme="majorBidi"/>
              </w:rPr>
              <w:t>.</w:t>
            </w:r>
            <w:r w:rsidR="00852731" w:rsidRPr="00852731">
              <w:rPr>
                <w:rFonts w:asciiTheme="majorBidi" w:hAnsiTheme="majorBidi" w:cstheme="majorBidi"/>
                <w:sz w:val="24"/>
                <w:szCs w:val="24"/>
              </w:rPr>
              <w:t xml:space="preserve"> Find a second solution of the differential equation </w:t>
            </w:r>
          </w:p>
          <w:p w:rsidR="00852731" w:rsidRDefault="00852731" w:rsidP="00477BB3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-</m:t>
                </m:r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3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dx</m:t>
                    </m:r>
                  </m:den>
                </m:f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 xml:space="preserve">+2y=0,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w:br/>
                </m:r>
              </m:oMath>
            </m:oMathPara>
            <w:proofErr w:type="gramStart"/>
            <w:r w:rsidRPr="00852731">
              <w:rPr>
                <w:rFonts w:asciiTheme="majorBidi" w:hAnsiTheme="majorBidi" w:cstheme="majorBidi"/>
                <w:sz w:val="24"/>
                <w:szCs w:val="24"/>
              </w:rPr>
              <w:t>if</w:t>
            </w:r>
            <w:proofErr w:type="gramEnd"/>
            <w:r w:rsidRPr="008527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6"/>
                  <w:szCs w:val="26"/>
                </w:rPr>
                <m:t>(x)=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2x</m:t>
                  </m:r>
                </m:sup>
              </m:sSup>
            </m:oMath>
            <w:r w:rsidRPr="00852731">
              <w:rPr>
                <w:rFonts w:asciiTheme="majorBidi" w:hAnsiTheme="majorBidi" w:cstheme="majorBidi"/>
                <w:sz w:val="24"/>
                <w:szCs w:val="24"/>
              </w:rPr>
              <w:t xml:space="preserve">  is a solution of the differential equation</w:t>
            </w:r>
            <w:r w:rsidR="00477BB3">
              <w:rPr>
                <w:rFonts w:asciiTheme="majorBidi" w:hAnsiTheme="majorBidi" w:cstheme="majorBidi"/>
              </w:rPr>
              <w:t>.</w:t>
            </w: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Pr="00852731" w:rsidRDefault="00477BB3" w:rsidP="00477BB3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0247DC">
            <w:pPr>
              <w:rPr>
                <w:rFonts w:asciiTheme="majorBidi" w:hAnsiTheme="majorBidi" w:cstheme="majorBidi"/>
              </w:rPr>
            </w:pPr>
          </w:p>
          <w:p w:rsidR="00D1558A" w:rsidRDefault="00D1558A" w:rsidP="000247DC">
            <w:pPr>
              <w:rPr>
                <w:rFonts w:asciiTheme="majorBidi" w:hAnsiTheme="majorBidi" w:cstheme="majorBidi"/>
              </w:rPr>
            </w:pPr>
          </w:p>
          <w:p w:rsidR="00195811" w:rsidRDefault="00195811" w:rsidP="000247DC">
            <w:pPr>
              <w:rPr>
                <w:rFonts w:asciiTheme="majorBidi" w:hAnsiTheme="majorBidi" w:cstheme="majorBidi"/>
              </w:rPr>
            </w:pPr>
          </w:p>
          <w:p w:rsidR="00B46FCC" w:rsidRDefault="00B46FCC" w:rsidP="000247DC">
            <w:pPr>
              <w:rPr>
                <w:rFonts w:asciiTheme="majorBidi" w:hAnsiTheme="majorBidi" w:cstheme="majorBidi"/>
              </w:rPr>
            </w:pPr>
          </w:p>
          <w:p w:rsidR="00D1558A" w:rsidRDefault="00D1558A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Pr="007B4884" w:rsidRDefault="00B46FCC" w:rsidP="00A523AF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F46EBC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B. Find the integrating factor for the following linear differential equation</w:t>
            </w:r>
            <w:r w:rsidRPr="007B4884">
              <w:rPr>
                <w:rFonts w:asciiTheme="majorBidi" w:hAnsiTheme="majorBidi" w:cstheme="majorBidi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</w:rPr>
                          <m:t>2x</m:t>
                        </m:r>
                      </m:sup>
                    </m:sSup>
                  </m:e>
                </m:d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Theme="majorBidi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2x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y</m:t>
                </m:r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0.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w:br/>
                </m:r>
              </m:oMath>
            </m:oMathPara>
          </w:p>
          <w:p w:rsidR="00D1558A" w:rsidRPr="007B4884" w:rsidRDefault="00D1558A" w:rsidP="00471B94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710CFA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710C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</w:t>
            </w: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III</w:t>
            </w:r>
            <w:r w:rsidRPr="007B4884">
              <w:rPr>
                <w:rFonts w:asciiTheme="majorBidi" w:hAnsiTheme="majorBidi" w:cstheme="majorBidi"/>
              </w:rPr>
              <w:t xml:space="preserve">:  A. Solve the </w:t>
            </w:r>
            <w:r>
              <w:rPr>
                <w:rFonts w:asciiTheme="majorBidi" w:hAnsiTheme="majorBidi" w:cstheme="majorBidi"/>
              </w:rPr>
              <w:t xml:space="preserve">following </w:t>
            </w:r>
            <w:r w:rsidRPr="007B4884">
              <w:rPr>
                <w:rFonts w:asciiTheme="majorBidi" w:hAnsiTheme="majorBidi" w:cstheme="majorBidi"/>
              </w:rPr>
              <w:t>differential equation</w:t>
            </w:r>
            <w:r>
              <w:rPr>
                <w:rFonts w:asciiTheme="majorBidi" w:hAnsiTheme="majorBidi" w:cstheme="majorBidi"/>
              </w:rPr>
              <w:t>s</w:t>
            </w:r>
          </w:p>
          <w:p w:rsidR="00D1558A" w:rsidRPr="007B4884" w:rsidRDefault="00D1558A" w:rsidP="00520D8E">
            <w:p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 xml:space="preserve">(1)    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-xy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xydy</m:t>
              </m:r>
            </m:oMath>
            <w:r>
              <w:rPr>
                <w:rFonts w:asciiTheme="majorBidi" w:hAnsiTheme="majorBidi" w:cstheme="majorBidi"/>
              </w:rPr>
              <w:t xml:space="preserve"> </w:t>
            </w: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520D8E" w:rsidRDefault="00D1558A" w:rsidP="00110694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u w:val="single"/>
              </w:rPr>
            </w:pPr>
          </w:p>
          <w:p w:rsidR="00D1558A" w:rsidRPr="00520D8E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</w:rPr>
              <w:t xml:space="preserve">(2) </w:t>
            </w:r>
            <m:oMath>
              <m:r>
                <w:rPr>
                  <w:rFonts w:ascii="Cambria Math" w:hAnsiTheme="majorBidi" w:cstheme="majorBidi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Theme="majorBidi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Theme="majorBidi" w:hAnsiTheme="majorBidi" w:cstheme="majorBidi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4x-y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5</m:t>
                  </m:r>
                </m:e>
              </m:d>
            </m:oMath>
            <w:r w:rsidRPr="00520D8E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20D8E">
              <w:rPr>
                <w:rFonts w:asciiTheme="majorBidi" w:hAnsiTheme="majorBidi" w:cstheme="majorBidi"/>
              </w:rPr>
              <w:t>4</w:t>
            </w: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Default="00D1558A" w:rsidP="003D72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Solve the Initial Value Problem</w:t>
            </w:r>
          </w:p>
          <w:p w:rsidR="00D1558A" w:rsidRPr="002C0037" w:rsidRDefault="00297FB5" w:rsidP="002C003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2+x+y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dy=0,   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=1.</m:t>
                </m:r>
              </m:oMath>
            </m:oMathPara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Pr="002C0037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9630AA" w:rsidRPr="007B4884" w:rsidRDefault="00D1558A" w:rsidP="009630AA">
            <w:pPr>
              <w:jc w:val="right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Good Luck</w:t>
            </w:r>
            <w:r w:rsidRPr="007B4884">
              <w:rPr>
                <w:rFonts w:asciiTheme="majorBidi" w:hAnsiTheme="majorBidi" w:cstheme="majorBidi"/>
              </w:rPr>
              <w:sym w:font="Wingdings" w:char="F04A"/>
            </w:r>
          </w:p>
        </w:tc>
      </w:tr>
      <w:tr w:rsidR="00EF21D5" w:rsidRPr="007B4884" w:rsidTr="00B46FCC">
        <w:trPr>
          <w:trHeight w:val="3443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477BB3" w:rsidRPr="00477BB3" w:rsidRDefault="00EF21D5" w:rsidP="00B37E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477BB3">
              <w:rPr>
                <w:rFonts w:asciiTheme="majorBidi" w:hAnsiTheme="majorBidi" w:cstheme="majorBidi"/>
              </w:rPr>
              <w:t xml:space="preserve">B. 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</w:rPr>
              <w:t xml:space="preserve">Find 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  <w:u w:val="single"/>
              </w:rPr>
              <w:t>only the form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</w:rPr>
              <w:t xml:space="preserve"> of the particular solution for the differential equation</w:t>
            </w:r>
            <w:r w:rsidR="00B37E2A" w:rsidRPr="00477B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37E2A" w:rsidRPr="00477BB3">
              <w:rPr>
                <w:rFonts w:asciiTheme="majorBidi" w:hAnsiTheme="majorBidi" w:cstheme="majorBidi"/>
                <w:sz w:val="24"/>
                <w:szCs w:val="24"/>
              </w:rPr>
              <w:t>using the annihilator method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</w:rPr>
              <w:t xml:space="preserve"> by 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2x+x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+cosx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EF21D5" w:rsidRDefault="00EF21D5" w:rsidP="00B46FCC">
            <w:pPr>
              <w:rPr>
                <w:rFonts w:asciiTheme="majorBidi" w:hAnsiTheme="majorBidi" w:cstheme="majorBidi"/>
              </w:rPr>
            </w:pPr>
          </w:p>
          <w:p w:rsidR="00B46FCC" w:rsidRPr="007B4884" w:rsidRDefault="00B46FCC" w:rsidP="00B46FCC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B37E2A" w:rsidRDefault="00EF21D5" w:rsidP="00B37E2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</w:t>
            </w:r>
          </w:p>
          <w:p w:rsidR="00477BB3" w:rsidRDefault="00195811" w:rsidP="00B37E2A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477BB3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III</w:t>
            </w:r>
            <w:r w:rsidRPr="00477BB3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477BB3" w:rsidRPr="00477BB3" w:rsidRDefault="00195811" w:rsidP="00B37E2A">
            <w:pPr>
              <w:rPr>
                <w:rFonts w:asciiTheme="majorBidi" w:hAnsiTheme="majorBidi" w:cstheme="majorBidi"/>
              </w:rPr>
            </w:pPr>
            <w:r w:rsidRPr="00477BB3">
              <w:rPr>
                <w:rFonts w:asciiTheme="majorBidi" w:hAnsiTheme="majorBidi" w:cstheme="majorBidi"/>
              </w:rPr>
              <w:t xml:space="preserve">  A. 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</w:rPr>
              <w:t xml:space="preserve">Solve the initial-value problem </w:t>
            </w:r>
            <w:r w:rsidR="00B37E2A">
              <w:rPr>
                <w:rFonts w:asciiTheme="majorBidi" w:hAnsiTheme="majorBidi" w:cstheme="majorBidi"/>
                <w:sz w:val="24"/>
                <w:szCs w:val="24"/>
              </w:rPr>
              <w:t xml:space="preserve">by </w:t>
            </w:r>
            <w:r w:rsidR="00B37E2A" w:rsidRPr="00477BB3">
              <w:rPr>
                <w:rFonts w:asciiTheme="majorBidi" w:hAnsiTheme="majorBidi" w:cstheme="majorBidi"/>
                <w:sz w:val="24"/>
                <w:szCs w:val="24"/>
              </w:rPr>
              <w:t>superposition approach</w:t>
            </w:r>
          </w:p>
          <w:p w:rsidR="00477BB3" w:rsidRPr="00477BB3" w:rsidRDefault="00297FB5" w:rsidP="00477BB3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+2sinx+2,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=0, 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w:br/>
                </m:r>
              </m:oMath>
            </m:oMathPara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Pr="00477BB3" w:rsidRDefault="008162CC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Pr="007B4884" w:rsidRDefault="00195811" w:rsidP="00EF21D5">
            <w:pPr>
              <w:rPr>
                <w:rFonts w:asciiTheme="majorBidi" w:hAnsiTheme="majorBidi" w:cstheme="majorBidi"/>
              </w:rPr>
            </w:pPr>
          </w:p>
        </w:tc>
      </w:tr>
    </w:tbl>
    <w:p w:rsidR="009D119C" w:rsidRDefault="009D119C" w:rsidP="00EF21D5"/>
    <w:p w:rsidR="00B92633" w:rsidRDefault="00B92633" w:rsidP="00EF21D5"/>
    <w:p w:rsidR="00B92633" w:rsidRDefault="00B92633" w:rsidP="00EF21D5"/>
    <w:p w:rsidR="00B92633" w:rsidRDefault="00B92633" w:rsidP="00EF21D5"/>
    <w:p w:rsidR="00477BB3" w:rsidRDefault="00477BB3" w:rsidP="00477BB3">
      <w:pPr>
        <w:contextualSpacing/>
      </w:pPr>
    </w:p>
    <w:p w:rsidR="00477BB3" w:rsidRPr="00477BB3" w:rsidRDefault="00477BB3" w:rsidP="00592349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B. </w:t>
      </w:r>
      <w:r w:rsidRPr="00477BB3">
        <w:rPr>
          <w:rFonts w:asciiTheme="majorBidi" w:hAnsiTheme="majorBidi" w:cstheme="majorBidi"/>
          <w:sz w:val="24"/>
          <w:szCs w:val="24"/>
        </w:rPr>
        <w:t>Solve the following differential equation</w:t>
      </w:r>
      <w:r w:rsidRPr="00477BB3">
        <w:rPr>
          <w:rFonts w:asciiTheme="majorBidi" w:hAnsiTheme="majorBidi" w:cstheme="majorBidi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f>
            <m:fPr>
              <m:ctrlPr>
                <w:rPr>
                  <w:rFonts w:ascii="Cambria Math" w:hAnsiTheme="majorBidi" w:cstheme="majorBidi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dx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Theme="majorBidi" w:cstheme="majorBidi"/>
              <w:sz w:val="26"/>
              <w:szCs w:val="26"/>
            </w:rPr>
            <m:t>-</m:t>
          </m:r>
          <m:r>
            <w:rPr>
              <w:rFonts w:ascii="Cambria Math" w:hAnsiTheme="majorBidi" w:cstheme="majorBidi"/>
              <w:sz w:val="26"/>
              <w:szCs w:val="26"/>
            </w:rPr>
            <m:t>2x</m:t>
          </m:r>
          <m:f>
            <m:fPr>
              <m:ctrlPr>
                <w:rPr>
                  <w:rFonts w:ascii="Cambria Math" w:hAnsiTheme="majorBidi" w:cstheme="majorBid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Theme="majorBidi" w:cstheme="majorBidi"/>
                  <w:sz w:val="26"/>
                  <w:szCs w:val="26"/>
                </w:rPr>
                <m:t>dy</m:t>
              </m:r>
            </m:num>
            <m:den>
              <m:r>
                <w:rPr>
                  <w:rFonts w:ascii="Cambria Math" w:hAnsiTheme="majorBidi" w:cstheme="majorBidi"/>
                  <w:sz w:val="26"/>
                  <w:szCs w:val="26"/>
                </w:rPr>
                <m:t>dx</m:t>
              </m:r>
            </m:den>
          </m:f>
          <m:r>
            <w:rPr>
              <w:rFonts w:ascii="Cambria Math" w:hAnsiTheme="majorBidi" w:cstheme="majorBidi"/>
              <w:sz w:val="26"/>
              <w:szCs w:val="26"/>
            </w:rPr>
            <m:t>+2y=</m:t>
          </m:r>
          <m:sSup>
            <m:sSup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theme="majorBidi"/>
              <w:sz w:val="26"/>
              <w:szCs w:val="26"/>
            </w:rPr>
            <m:t>.</m:t>
          </m:r>
        </m:oMath>
      </m:oMathPara>
    </w:p>
    <w:p w:rsidR="00B92633" w:rsidRDefault="00592349" w:rsidP="00592349">
      <w:pPr>
        <w:tabs>
          <w:tab w:val="left" w:pos="2205"/>
        </w:tabs>
      </w:pPr>
      <w:r>
        <w:tab/>
      </w:r>
    </w:p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B92633" w:rsidRDefault="00B92633" w:rsidP="00EF21D5"/>
    <w:p w:rsidR="00B92633" w:rsidRPr="007B4884" w:rsidRDefault="00B92633" w:rsidP="00B92633">
      <w:pPr>
        <w:jc w:val="right"/>
      </w:pPr>
      <w:r>
        <w:t xml:space="preserve">Good Luck </w:t>
      </w:r>
      <w:r>
        <w:sym w:font="Wingdings" w:char="F04A"/>
      </w:r>
    </w:p>
    <w:sectPr w:rsidR="00B92633" w:rsidRPr="007B4884" w:rsidSect="00471B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B5" w:rsidRDefault="00297FB5" w:rsidP="007F3756">
      <w:pPr>
        <w:spacing w:after="0" w:line="240" w:lineRule="auto"/>
      </w:pPr>
      <w:r>
        <w:separator/>
      </w:r>
    </w:p>
  </w:endnote>
  <w:endnote w:type="continuationSeparator" w:id="0">
    <w:p w:rsidR="00297FB5" w:rsidRDefault="00297FB5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B37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B5" w:rsidRDefault="00297FB5" w:rsidP="007F3756">
      <w:pPr>
        <w:spacing w:after="0" w:line="240" w:lineRule="auto"/>
      </w:pPr>
      <w:r>
        <w:separator/>
      </w:r>
    </w:p>
  </w:footnote>
  <w:footnote w:type="continuationSeparator" w:id="0">
    <w:p w:rsidR="00297FB5" w:rsidRDefault="00297FB5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E41E75" w:rsidP="00E41E75">
    <w:pPr>
      <w:pStyle w:val="Header"/>
    </w:pPr>
    <w:r>
      <w:rPr>
        <w:noProof/>
      </w:rPr>
      <w:drawing>
        <wp:inline distT="0" distB="0" distL="0" distR="0" wp14:anchorId="7E4EDC6B" wp14:editId="326AF9CC">
          <wp:extent cx="1362075" cy="1362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87" cy="136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669EC" wp14:editId="4FEA5CCC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M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ATH </w:t>
                          </w:r>
                          <w:r w:rsidR="00DA6CBA">
                            <w:rPr>
                              <w:b/>
                              <w:bCs/>
                            </w:rPr>
                            <w:t>225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Differential </w:t>
                          </w:r>
                          <w:r w:rsidR="00DA6CBA">
                            <w:rPr>
                              <w:b/>
                              <w:bCs/>
                            </w:rPr>
                            <w:t>Equations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41082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          </w:t>
                          </w:r>
                          <w:proofErr w:type="gramStart"/>
                          <w:r w:rsidR="00410825">
                            <w:rPr>
                              <w:b/>
                              <w:bCs/>
                            </w:rPr>
                            <w:t>2</w:t>
                          </w:r>
                          <w:r w:rsidR="00410825" w:rsidRPr="0041082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41082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E41E75" w:rsidP="00E41E7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E41E75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Semester 143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-143</w:t>
                          </w:r>
                          <w:r>
                            <w:rPr>
                              <w:b/>
                              <w:bCs/>
                            </w:rPr>
                            <w:t>6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E41E75">
                      <w:rPr>
                        <w:b/>
                        <w:bCs/>
                      </w:rPr>
                      <w:t xml:space="preserve">                 M</w:t>
                    </w:r>
                    <w:r w:rsidR="005162B9">
                      <w:rPr>
                        <w:b/>
                        <w:bCs/>
                      </w:rPr>
                      <w:t xml:space="preserve">ATH </w:t>
                    </w:r>
                    <w:r w:rsidR="00DA6CBA">
                      <w:rPr>
                        <w:b/>
                        <w:bCs/>
                      </w:rPr>
                      <w:t>225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41E75">
                      <w:rPr>
                        <w:b/>
                        <w:bCs/>
                      </w:rPr>
                      <w:t xml:space="preserve">Differential </w:t>
                    </w:r>
                    <w:r w:rsidR="00DA6CBA">
                      <w:rPr>
                        <w:b/>
                        <w:bCs/>
                      </w:rPr>
                      <w:t>Equations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41082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E41E75">
                      <w:rPr>
                        <w:b/>
                        <w:bCs/>
                      </w:rPr>
                      <w:t xml:space="preserve">                           </w:t>
                    </w:r>
                    <w:proofErr w:type="gramStart"/>
                    <w:r w:rsidR="00410825">
                      <w:rPr>
                        <w:b/>
                        <w:bCs/>
                      </w:rPr>
                      <w:t>2</w:t>
                    </w:r>
                    <w:r w:rsidR="00410825" w:rsidRPr="0041082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41082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Midterm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E41E75" w:rsidP="00E41E7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E41E75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4F6895" w:rsidRPr="004F6895">
                      <w:rPr>
                        <w:b/>
                        <w:bCs/>
                      </w:rPr>
                      <w:t>Semester 143</w:t>
                    </w:r>
                    <w:r>
                      <w:rPr>
                        <w:b/>
                        <w:bCs/>
                      </w:rPr>
                      <w:t>5</w:t>
                    </w:r>
                    <w:r w:rsidR="004F6895" w:rsidRPr="004F6895">
                      <w:rPr>
                        <w:b/>
                        <w:bCs/>
                      </w:rPr>
                      <w:t>-143</w:t>
                    </w:r>
                    <w:r>
                      <w:rPr>
                        <w:b/>
                        <w:bCs/>
                      </w:rPr>
                      <w:t>6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="00DA6CBA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2A80"/>
    <w:rsid w:val="00013CF0"/>
    <w:rsid w:val="00023D04"/>
    <w:rsid w:val="000247DC"/>
    <w:rsid w:val="00037D12"/>
    <w:rsid w:val="0005507D"/>
    <w:rsid w:val="00056F05"/>
    <w:rsid w:val="00064F17"/>
    <w:rsid w:val="00074E7C"/>
    <w:rsid w:val="00086DEF"/>
    <w:rsid w:val="00093F1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4018B"/>
    <w:rsid w:val="001536B5"/>
    <w:rsid w:val="00156896"/>
    <w:rsid w:val="0016384A"/>
    <w:rsid w:val="00195811"/>
    <w:rsid w:val="00197115"/>
    <w:rsid w:val="001A7FDA"/>
    <w:rsid w:val="001B5619"/>
    <w:rsid w:val="001C1087"/>
    <w:rsid w:val="001E61B7"/>
    <w:rsid w:val="001F0E39"/>
    <w:rsid w:val="001F4D04"/>
    <w:rsid w:val="001F6E84"/>
    <w:rsid w:val="0020273F"/>
    <w:rsid w:val="00221730"/>
    <w:rsid w:val="00231CD5"/>
    <w:rsid w:val="00240E03"/>
    <w:rsid w:val="00245010"/>
    <w:rsid w:val="002513D5"/>
    <w:rsid w:val="00265164"/>
    <w:rsid w:val="00266210"/>
    <w:rsid w:val="0026676B"/>
    <w:rsid w:val="00267CD7"/>
    <w:rsid w:val="00287203"/>
    <w:rsid w:val="002909FA"/>
    <w:rsid w:val="00297BA7"/>
    <w:rsid w:val="00297FB5"/>
    <w:rsid w:val="002A490E"/>
    <w:rsid w:val="002C0037"/>
    <w:rsid w:val="002C6533"/>
    <w:rsid w:val="002D5C18"/>
    <w:rsid w:val="00304689"/>
    <w:rsid w:val="0031201D"/>
    <w:rsid w:val="003421C0"/>
    <w:rsid w:val="00354FA0"/>
    <w:rsid w:val="00355E9A"/>
    <w:rsid w:val="00356DB4"/>
    <w:rsid w:val="00357109"/>
    <w:rsid w:val="00362C3A"/>
    <w:rsid w:val="0038338E"/>
    <w:rsid w:val="003918B9"/>
    <w:rsid w:val="00393FE0"/>
    <w:rsid w:val="003A498E"/>
    <w:rsid w:val="003D7212"/>
    <w:rsid w:val="003E295F"/>
    <w:rsid w:val="003E54B3"/>
    <w:rsid w:val="003F52B3"/>
    <w:rsid w:val="003F7E21"/>
    <w:rsid w:val="004001A0"/>
    <w:rsid w:val="004004CF"/>
    <w:rsid w:val="00410825"/>
    <w:rsid w:val="00411DED"/>
    <w:rsid w:val="00420AC1"/>
    <w:rsid w:val="00466917"/>
    <w:rsid w:val="00471B94"/>
    <w:rsid w:val="00477BB3"/>
    <w:rsid w:val="00484E99"/>
    <w:rsid w:val="00486447"/>
    <w:rsid w:val="004B1A9D"/>
    <w:rsid w:val="004D5B55"/>
    <w:rsid w:val="004D7D50"/>
    <w:rsid w:val="004E1C9A"/>
    <w:rsid w:val="004E3FD8"/>
    <w:rsid w:val="004E7930"/>
    <w:rsid w:val="004F4E84"/>
    <w:rsid w:val="004F6895"/>
    <w:rsid w:val="005162B9"/>
    <w:rsid w:val="00520D8E"/>
    <w:rsid w:val="00532D58"/>
    <w:rsid w:val="00551498"/>
    <w:rsid w:val="005573DF"/>
    <w:rsid w:val="0056122E"/>
    <w:rsid w:val="005645D7"/>
    <w:rsid w:val="00583A7D"/>
    <w:rsid w:val="00586D01"/>
    <w:rsid w:val="00592349"/>
    <w:rsid w:val="005A718A"/>
    <w:rsid w:val="005B13FB"/>
    <w:rsid w:val="005C3E6C"/>
    <w:rsid w:val="005C4C3E"/>
    <w:rsid w:val="00630FC6"/>
    <w:rsid w:val="00643C52"/>
    <w:rsid w:val="00657092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710CFA"/>
    <w:rsid w:val="00714BB1"/>
    <w:rsid w:val="007524F7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142E5"/>
    <w:rsid w:val="0081443F"/>
    <w:rsid w:val="008162CC"/>
    <w:rsid w:val="0082671E"/>
    <w:rsid w:val="00834AB4"/>
    <w:rsid w:val="00834F9B"/>
    <w:rsid w:val="00851540"/>
    <w:rsid w:val="00852731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75C0B"/>
    <w:rsid w:val="00992702"/>
    <w:rsid w:val="009A720C"/>
    <w:rsid w:val="009C5511"/>
    <w:rsid w:val="009C65D9"/>
    <w:rsid w:val="009C66A5"/>
    <w:rsid w:val="009D119C"/>
    <w:rsid w:val="00A02758"/>
    <w:rsid w:val="00A1312F"/>
    <w:rsid w:val="00A44A10"/>
    <w:rsid w:val="00A523AF"/>
    <w:rsid w:val="00A545BB"/>
    <w:rsid w:val="00A556E2"/>
    <w:rsid w:val="00A87994"/>
    <w:rsid w:val="00AB7FEB"/>
    <w:rsid w:val="00AC43F7"/>
    <w:rsid w:val="00B14266"/>
    <w:rsid w:val="00B3379B"/>
    <w:rsid w:val="00B342F0"/>
    <w:rsid w:val="00B3527C"/>
    <w:rsid w:val="00B37E2A"/>
    <w:rsid w:val="00B46279"/>
    <w:rsid w:val="00B46FCC"/>
    <w:rsid w:val="00B52389"/>
    <w:rsid w:val="00B54976"/>
    <w:rsid w:val="00B56729"/>
    <w:rsid w:val="00B6648C"/>
    <w:rsid w:val="00B672D4"/>
    <w:rsid w:val="00B92633"/>
    <w:rsid w:val="00BD0302"/>
    <w:rsid w:val="00BD39F0"/>
    <w:rsid w:val="00BE754E"/>
    <w:rsid w:val="00C019B3"/>
    <w:rsid w:val="00C04542"/>
    <w:rsid w:val="00C35753"/>
    <w:rsid w:val="00C72624"/>
    <w:rsid w:val="00C728F6"/>
    <w:rsid w:val="00C8119C"/>
    <w:rsid w:val="00C927E8"/>
    <w:rsid w:val="00C929DE"/>
    <w:rsid w:val="00CA64C7"/>
    <w:rsid w:val="00CB2105"/>
    <w:rsid w:val="00CB3574"/>
    <w:rsid w:val="00CC2B94"/>
    <w:rsid w:val="00D1558A"/>
    <w:rsid w:val="00D21B55"/>
    <w:rsid w:val="00D26201"/>
    <w:rsid w:val="00D50CB0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E0352B"/>
    <w:rsid w:val="00E17327"/>
    <w:rsid w:val="00E1766E"/>
    <w:rsid w:val="00E2105F"/>
    <w:rsid w:val="00E306CA"/>
    <w:rsid w:val="00E40781"/>
    <w:rsid w:val="00E41E75"/>
    <w:rsid w:val="00E53585"/>
    <w:rsid w:val="00E54738"/>
    <w:rsid w:val="00E54E1E"/>
    <w:rsid w:val="00E811DD"/>
    <w:rsid w:val="00EA1A17"/>
    <w:rsid w:val="00EC70D2"/>
    <w:rsid w:val="00EE0EEF"/>
    <w:rsid w:val="00EF21D5"/>
    <w:rsid w:val="00EF4BB0"/>
    <w:rsid w:val="00F2732D"/>
    <w:rsid w:val="00F46EBC"/>
    <w:rsid w:val="00F501CA"/>
    <w:rsid w:val="00F53FAB"/>
    <w:rsid w:val="00F62229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6CCE-A6BD-404F-BCDE-E7A6B988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5</cp:revision>
  <cp:lastPrinted>2014-12-08T18:22:00Z</cp:lastPrinted>
  <dcterms:created xsi:type="dcterms:W3CDTF">2014-12-05T18:56:00Z</dcterms:created>
  <dcterms:modified xsi:type="dcterms:W3CDTF">2014-12-08T18:23:00Z</dcterms:modified>
</cp:coreProperties>
</file>