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52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75C0B" w14:paraId="06DA76D3" w14:textId="77777777" w:rsidTr="00975C0B">
        <w:trPr>
          <w:trHeight w:val="692"/>
        </w:trPr>
        <w:tc>
          <w:tcPr>
            <w:tcW w:w="10350" w:type="dxa"/>
            <w:tcBorders>
              <w:top w:val="nil"/>
              <w:bottom w:val="nil"/>
            </w:tcBorders>
          </w:tcPr>
          <w:p w14:paraId="445151F8" w14:textId="77777777" w:rsidR="00975C0B" w:rsidRDefault="00975C0B" w:rsidP="00975C0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___________________________________________________________________________________________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14:paraId="7EC280F7" w14:textId="77777777" w:rsidR="00975C0B" w:rsidRPr="009630AA" w:rsidRDefault="00975C0B" w:rsidP="00975C0B">
            <w:pPr>
              <w:jc w:val="right"/>
              <w:rPr>
                <w:b/>
                <w:bCs/>
              </w:rPr>
            </w:pPr>
            <w:proofErr w:type="gramStart"/>
            <w:r w:rsidRPr="00520D8E">
              <w:rPr>
                <w:rFonts w:asciiTheme="majorBidi" w:hAnsiTheme="majorBidi" w:cstheme="majorBidi"/>
                <w:b/>
                <w:bCs/>
              </w:rPr>
              <w:t>Student’s  Name</w:t>
            </w:r>
            <w:proofErr w:type="gramEnd"/>
            <w:r w:rsidRPr="00520D8E">
              <w:rPr>
                <w:rFonts w:asciiTheme="majorBidi" w:hAnsiTheme="majorBidi" w:cstheme="majorBidi"/>
                <w:b/>
                <w:bCs/>
              </w:rPr>
              <w:t xml:space="preserve"> :  </w:t>
            </w:r>
            <w:r>
              <w:rPr>
                <w:b/>
                <w:bCs/>
              </w:rPr>
              <w:t>__________________________</w:t>
            </w:r>
          </w:p>
        </w:tc>
      </w:tr>
    </w:tbl>
    <w:p w14:paraId="060D3022" w14:textId="77777777" w:rsidR="006869F0" w:rsidRDefault="006869F0" w:rsidP="00975C0B">
      <w:pPr>
        <w:tabs>
          <w:tab w:val="left" w:pos="2745"/>
        </w:tabs>
      </w:pPr>
    </w:p>
    <w:tbl>
      <w:tblPr>
        <w:tblStyle w:val="TableGrid"/>
        <w:tblpPr w:leftFromText="180" w:rightFromText="180" w:vertAnchor="text" w:horzAnchor="margin" w:tblpXSpec="center" w:tblpY="1"/>
        <w:tblW w:w="10546" w:type="dxa"/>
        <w:tblLook w:val="04A0" w:firstRow="1" w:lastRow="0" w:firstColumn="1" w:lastColumn="0" w:noHBand="0" w:noVBand="1"/>
      </w:tblPr>
      <w:tblGrid>
        <w:gridCol w:w="2300"/>
        <w:gridCol w:w="1711"/>
        <w:gridCol w:w="2021"/>
        <w:gridCol w:w="1763"/>
        <w:gridCol w:w="2751"/>
      </w:tblGrid>
      <w:tr w:rsidR="009630AA" w14:paraId="475F6B57" w14:textId="77777777" w:rsidTr="00975C0B">
        <w:trPr>
          <w:trHeight w:val="517"/>
        </w:trPr>
        <w:tc>
          <w:tcPr>
            <w:tcW w:w="2300" w:type="dxa"/>
          </w:tcPr>
          <w:p w14:paraId="42FC33A9" w14:textId="77777777"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711" w:type="dxa"/>
          </w:tcPr>
          <w:p w14:paraId="6056B3C8" w14:textId="77777777"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021" w:type="dxa"/>
          </w:tcPr>
          <w:p w14:paraId="793BF43E" w14:textId="77777777"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63" w:type="dxa"/>
          </w:tcPr>
          <w:p w14:paraId="0C15E0A5" w14:textId="77777777"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51" w:type="dxa"/>
          </w:tcPr>
          <w:p w14:paraId="3E57BFA1" w14:textId="77777777"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14:paraId="74C3CDCB" w14:textId="77777777" w:rsidTr="00975C0B">
        <w:trPr>
          <w:trHeight w:val="517"/>
        </w:trPr>
        <w:tc>
          <w:tcPr>
            <w:tcW w:w="2300" w:type="dxa"/>
          </w:tcPr>
          <w:p w14:paraId="32A5B901" w14:textId="77777777"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711" w:type="dxa"/>
          </w:tcPr>
          <w:p w14:paraId="1AB73162" w14:textId="77777777" w:rsidR="009630AA" w:rsidRDefault="009630AA" w:rsidP="009630AA"/>
        </w:tc>
        <w:tc>
          <w:tcPr>
            <w:tcW w:w="2021" w:type="dxa"/>
          </w:tcPr>
          <w:p w14:paraId="00EE442A" w14:textId="77777777" w:rsidR="009630AA" w:rsidRDefault="009630AA" w:rsidP="009630AA"/>
        </w:tc>
        <w:tc>
          <w:tcPr>
            <w:tcW w:w="1763" w:type="dxa"/>
          </w:tcPr>
          <w:p w14:paraId="4FB99E47" w14:textId="77777777" w:rsidR="009630AA" w:rsidRDefault="009630AA" w:rsidP="009630AA"/>
        </w:tc>
        <w:tc>
          <w:tcPr>
            <w:tcW w:w="2751" w:type="dxa"/>
          </w:tcPr>
          <w:p w14:paraId="1EF9EB47" w14:textId="77777777" w:rsidR="009630AA" w:rsidRDefault="009630AA" w:rsidP="009630AA"/>
        </w:tc>
      </w:tr>
    </w:tbl>
    <w:p w14:paraId="16BADE22" w14:textId="77777777" w:rsidR="00DC7E0C" w:rsidRDefault="00DC7E0C"/>
    <w:tbl>
      <w:tblPr>
        <w:tblStyle w:val="TableGrid"/>
        <w:tblW w:w="10875" w:type="dxa"/>
        <w:tblInd w:w="-459" w:type="dxa"/>
        <w:tblLook w:val="04E0" w:firstRow="1" w:lastRow="1" w:firstColumn="1" w:lastColumn="0" w:noHBand="0" w:noVBand="1"/>
      </w:tblPr>
      <w:tblGrid>
        <w:gridCol w:w="10875"/>
      </w:tblGrid>
      <w:tr w:rsidR="00471B94" w:rsidRPr="007B4884" w14:paraId="060FEEE2" w14:textId="77777777" w:rsidTr="00B46FCC">
        <w:trPr>
          <w:trHeight w:hRule="exact" w:val="7332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19E87BB8" w14:textId="77777777" w:rsidR="006F3A15" w:rsidRDefault="00234E28" w:rsidP="00234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Question I</w:t>
            </w:r>
            <w:r w:rsidR="00D1558A" w:rsidRPr="007B4884">
              <w:rPr>
                <w:rFonts w:asciiTheme="majorBidi" w:hAnsiTheme="majorBidi" w:cstheme="majorBidi"/>
              </w:rPr>
              <w:t xml:space="preserve">  </w:t>
            </w:r>
          </w:p>
          <w:p w14:paraId="06DF129F" w14:textId="6F82C1FB" w:rsidR="006F3A15" w:rsidRDefault="006F3A15" w:rsidP="006F3A1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A. For the differential equation</w:t>
            </w:r>
            <w:r>
              <w:rPr>
                <w:rFonts w:asciiTheme="majorBidi" w:hAnsiTheme="majorBidi" w:cstheme="majorBidi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x-y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y-x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</m:t>
                </m:r>
              </m:oMath>
            </m:oMathPara>
          </w:p>
          <w:p w14:paraId="36DA09E5" w14:textId="77777777" w:rsidR="006F3A15" w:rsidRDefault="006F3A15" w:rsidP="006F3A1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answer the following</w:t>
            </w:r>
          </w:p>
          <w:p w14:paraId="65BA6F81" w14:textId="45E875D8" w:rsidR="006F3A15" w:rsidRDefault="006F3A15" w:rsidP="006F3A1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>
              <w:rPr>
                <w:rFonts w:asciiTheme="majorBidi" w:hAnsiTheme="majorBidi" w:cstheme="majorBidi"/>
              </w:rPr>
              <w:t>) Classify the differential equation by</w:t>
            </w:r>
            <w:r w:rsidR="0058260D">
              <w:rPr>
                <w:rFonts w:asciiTheme="majorBidi" w:hAnsiTheme="majorBidi" w:cstheme="majorBidi"/>
              </w:rPr>
              <w:t xml:space="preserve"> type,</w:t>
            </w:r>
            <w:r>
              <w:rPr>
                <w:rFonts w:asciiTheme="majorBidi" w:hAnsiTheme="majorBidi" w:cstheme="majorBidi"/>
              </w:rPr>
              <w:t xml:space="preserve"> order and linearity.</w:t>
            </w:r>
          </w:p>
          <w:p w14:paraId="01FDB2B8" w14:textId="59269806" w:rsidR="00B96B71" w:rsidRDefault="00B96B71" w:rsidP="006F3A15">
            <w:pPr>
              <w:rPr>
                <w:rFonts w:asciiTheme="majorBidi" w:hAnsiTheme="majorBidi" w:cstheme="majorBidi"/>
              </w:rPr>
            </w:pPr>
          </w:p>
          <w:p w14:paraId="38A2F7F2" w14:textId="200566C1" w:rsidR="00B96B71" w:rsidRDefault="00B96B71" w:rsidP="006F3A15">
            <w:pPr>
              <w:rPr>
                <w:rFonts w:asciiTheme="majorBidi" w:hAnsiTheme="majorBidi" w:cstheme="majorBidi"/>
              </w:rPr>
            </w:pPr>
          </w:p>
          <w:p w14:paraId="0A43C7BE" w14:textId="77777777" w:rsidR="00B96B71" w:rsidRDefault="00B96B71" w:rsidP="006F3A15">
            <w:pPr>
              <w:rPr>
                <w:rFonts w:asciiTheme="majorBidi" w:hAnsiTheme="majorBidi" w:cstheme="majorBidi"/>
              </w:rPr>
            </w:pPr>
          </w:p>
          <w:p w14:paraId="55598FE8" w14:textId="77777777" w:rsidR="00B96B71" w:rsidRDefault="00B96B71" w:rsidP="006F3A15">
            <w:pPr>
              <w:rPr>
                <w:rFonts w:asciiTheme="majorBidi" w:hAnsiTheme="majorBidi" w:cstheme="majorBidi"/>
              </w:rPr>
            </w:pPr>
          </w:p>
          <w:p w14:paraId="4A2D11D8" w14:textId="3E127A83" w:rsidR="00B96B71" w:rsidRPr="006F3A15" w:rsidRDefault="006F3A15" w:rsidP="00B96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(ii) Verify that the expression</w:t>
            </w:r>
            <w:r>
              <w:rPr>
                <w:rFonts w:asciiTheme="majorBidi" w:hAnsiTheme="majorBidi" w:cstheme="majorBidi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2x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2y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1</m:t>
                </m:r>
              </m:oMath>
            </m:oMathPara>
          </w:p>
          <w:p w14:paraId="13F785EC" w14:textId="65F2D4C5" w:rsidR="006F3A15" w:rsidRDefault="006F3A15" w:rsidP="006F3A1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is an implicit solution of the differential </w:t>
            </w:r>
            <w:proofErr w:type="gramStart"/>
            <w:r>
              <w:rPr>
                <w:rFonts w:asciiTheme="majorBidi" w:hAnsiTheme="majorBidi" w:cstheme="majorBidi"/>
              </w:rPr>
              <w:t>equation.</w:t>
            </w:r>
            <w:proofErr w:type="gramEnd"/>
          </w:p>
          <w:p w14:paraId="2FD979F6" w14:textId="77777777" w:rsidR="00B96B71" w:rsidRDefault="00B96B71" w:rsidP="006F3A15">
            <w:pPr>
              <w:rPr>
                <w:rFonts w:asciiTheme="majorBidi" w:hAnsiTheme="majorBidi" w:cstheme="majorBidi"/>
              </w:rPr>
            </w:pPr>
          </w:p>
          <w:p w14:paraId="473719A5" w14:textId="77777777" w:rsidR="006F3A15" w:rsidRDefault="006F3A15" w:rsidP="006F3A15">
            <w:pPr>
              <w:rPr>
                <w:rFonts w:asciiTheme="majorBidi" w:hAnsiTheme="majorBidi" w:cstheme="majorBidi"/>
              </w:rPr>
            </w:pPr>
          </w:p>
          <w:p w14:paraId="27DFB811" w14:textId="77777777" w:rsidR="00D1558A" w:rsidRPr="007B4884" w:rsidRDefault="00D1558A" w:rsidP="005C534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</w:p>
          <w:p w14:paraId="4CA537F2" w14:textId="77777777"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14:paraId="79601B99" w14:textId="77777777"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14:paraId="770FB0DE" w14:textId="77777777" w:rsidR="00D1558A" w:rsidRDefault="00D1558A" w:rsidP="000247DC">
            <w:pPr>
              <w:rPr>
                <w:rFonts w:asciiTheme="majorBidi" w:hAnsiTheme="majorBidi" w:cstheme="majorBidi"/>
              </w:rPr>
            </w:pPr>
          </w:p>
          <w:p w14:paraId="30013141" w14:textId="77777777" w:rsidR="00195811" w:rsidRDefault="00195811" w:rsidP="000247DC">
            <w:pPr>
              <w:rPr>
                <w:rFonts w:asciiTheme="majorBidi" w:hAnsiTheme="majorBidi" w:cstheme="majorBidi"/>
              </w:rPr>
            </w:pPr>
          </w:p>
          <w:p w14:paraId="38CB6727" w14:textId="77777777" w:rsidR="00B46FCC" w:rsidRDefault="00B46FCC" w:rsidP="000247DC">
            <w:pPr>
              <w:rPr>
                <w:rFonts w:asciiTheme="majorBidi" w:hAnsiTheme="majorBidi" w:cstheme="majorBidi"/>
              </w:rPr>
            </w:pPr>
          </w:p>
          <w:p w14:paraId="6E410327" w14:textId="77777777" w:rsidR="00D1558A" w:rsidRDefault="00D1558A" w:rsidP="00A523AF">
            <w:pPr>
              <w:rPr>
                <w:rFonts w:asciiTheme="majorBidi" w:hAnsiTheme="majorBidi" w:cstheme="majorBidi"/>
              </w:rPr>
            </w:pPr>
          </w:p>
          <w:p w14:paraId="4F22F404" w14:textId="77777777"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14:paraId="0AF8193E" w14:textId="77777777" w:rsidR="00B46FCC" w:rsidRDefault="00B46FCC" w:rsidP="00B96B71">
            <w:pPr>
              <w:jc w:val="center"/>
              <w:rPr>
                <w:rFonts w:asciiTheme="majorBidi" w:hAnsiTheme="majorBidi" w:cstheme="majorBidi"/>
              </w:rPr>
            </w:pPr>
          </w:p>
          <w:p w14:paraId="6AED268E" w14:textId="77777777"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14:paraId="26ECF6EB" w14:textId="77777777" w:rsidR="00D1558A" w:rsidRPr="007B4884" w:rsidRDefault="00D1558A" w:rsidP="003C3C70">
            <w:pPr>
              <w:rPr>
                <w:rFonts w:asciiTheme="majorBidi" w:hAnsiTheme="majorBidi" w:cstheme="majorBidi"/>
              </w:rPr>
            </w:pPr>
          </w:p>
          <w:p w14:paraId="6BC96D69" w14:textId="77777777" w:rsidR="00D1558A" w:rsidRPr="007B4884" w:rsidRDefault="00D1558A" w:rsidP="00471B94">
            <w:pPr>
              <w:rPr>
                <w:rFonts w:asciiTheme="majorBidi" w:hAnsiTheme="majorBidi" w:cstheme="majorBidi"/>
              </w:rPr>
            </w:pPr>
          </w:p>
          <w:p w14:paraId="29773F65" w14:textId="77777777" w:rsidR="00D1558A" w:rsidRPr="007B4884" w:rsidRDefault="00D1558A" w:rsidP="00710CFA">
            <w:pPr>
              <w:rPr>
                <w:rFonts w:asciiTheme="majorBidi" w:hAnsiTheme="majorBidi" w:cstheme="majorBidi"/>
              </w:rPr>
            </w:pPr>
          </w:p>
          <w:p w14:paraId="5EC7CF0B" w14:textId="77777777" w:rsidR="00D1558A" w:rsidRPr="007B4884" w:rsidRDefault="00D1558A" w:rsidP="00710C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  <w:p w14:paraId="325ED288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7ABF76B5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1E39ECA6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2F386F8D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231C467F" w14:textId="77777777" w:rsidR="00D1558A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14:paraId="0EC93A8D" w14:textId="77777777" w:rsidR="00D1558A" w:rsidRPr="007B4884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14:paraId="58D7E07A" w14:textId="77777777" w:rsidR="00D1558A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7B4884">
              <w:rPr>
                <w:rFonts w:asciiTheme="majorBidi" w:hAnsiTheme="majorBidi" w:cstheme="majorBidi"/>
              </w:rPr>
              <w:t xml:space="preserve">:  A. Solve the </w:t>
            </w:r>
            <w:r>
              <w:rPr>
                <w:rFonts w:asciiTheme="majorBidi" w:hAnsiTheme="majorBidi" w:cstheme="majorBidi"/>
              </w:rPr>
              <w:t xml:space="preserve">following </w:t>
            </w:r>
            <w:r w:rsidRPr="007B4884">
              <w:rPr>
                <w:rFonts w:asciiTheme="majorBidi" w:hAnsiTheme="majorBidi" w:cstheme="majorBidi"/>
              </w:rPr>
              <w:t>differential equation</w:t>
            </w:r>
            <w:r>
              <w:rPr>
                <w:rFonts w:asciiTheme="majorBidi" w:hAnsiTheme="majorBidi" w:cstheme="majorBidi"/>
              </w:rPr>
              <w:t>s</w:t>
            </w:r>
          </w:p>
          <w:p w14:paraId="6CCB9D6E" w14:textId="77777777" w:rsidR="00D1558A" w:rsidRPr="007B4884" w:rsidRDefault="00D1558A" w:rsidP="00520D8E">
            <w:p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(1)   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-xy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xydy</m:t>
              </m:r>
            </m:oMath>
            <w:r>
              <w:rPr>
                <w:rFonts w:asciiTheme="majorBidi" w:hAnsiTheme="majorBidi" w:cstheme="majorBidi"/>
              </w:rPr>
              <w:t xml:space="preserve"> </w:t>
            </w:r>
          </w:p>
          <w:p w14:paraId="5A63817E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366B946B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582997F3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4EB71F44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6237534F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7F83F535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0462E798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615B7713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0CF41156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0A49C645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4B47F71E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22E020A1" w14:textId="77777777"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14:paraId="0B507517" w14:textId="77777777" w:rsidR="00D1558A" w:rsidRPr="00520D8E" w:rsidRDefault="00D1558A" w:rsidP="00110694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u w:val="single"/>
              </w:rPr>
            </w:pPr>
          </w:p>
          <w:p w14:paraId="28A8BA77" w14:textId="77777777" w:rsidR="00D1558A" w:rsidRPr="00520D8E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</w:rPr>
              <w:t xml:space="preserve">(2) </w:t>
            </w:r>
            <m:oMath>
              <m:r>
                <w:rPr>
                  <w:rFonts w:ascii="Cambria Math" w:hAnsiTheme="majorBidi" w:cstheme="majorBid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Theme="majorBidi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4x-y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5</m:t>
                  </m:r>
                </m:e>
              </m:d>
            </m:oMath>
            <w:r w:rsidRPr="00520D8E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20D8E">
              <w:rPr>
                <w:rFonts w:asciiTheme="majorBidi" w:hAnsiTheme="majorBidi" w:cstheme="majorBidi"/>
              </w:rPr>
              <w:t>4</w:t>
            </w:r>
          </w:p>
          <w:p w14:paraId="6C06292A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43662A77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4177FAF6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32E38024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5CB7B793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0F0A5BB8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1B6D691A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4F65DA51" w14:textId="77777777"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14:paraId="11754765" w14:textId="77777777" w:rsidR="00D1558A" w:rsidRDefault="00D1558A" w:rsidP="003D7212">
            <w:pPr>
              <w:rPr>
                <w:rFonts w:asciiTheme="majorBidi" w:hAnsiTheme="majorBidi" w:cstheme="majorBidi"/>
              </w:rPr>
            </w:pPr>
          </w:p>
          <w:p w14:paraId="5B40ABBB" w14:textId="77777777" w:rsidR="00D1558A" w:rsidRDefault="00D1558A" w:rsidP="003D72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</w:p>
          <w:p w14:paraId="5B090E0F" w14:textId="77777777" w:rsidR="00D1558A" w:rsidRPr="002C0037" w:rsidRDefault="001B2520" w:rsidP="002C003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2+x+y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=1.</m:t>
                </m:r>
              </m:oMath>
            </m:oMathPara>
          </w:p>
          <w:p w14:paraId="056D2939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47D32608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0A66CED6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251997A0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61DA8B39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181BE918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01C9F9F7" w14:textId="77777777" w:rsidR="00D1558A" w:rsidRPr="002C0037" w:rsidRDefault="00D1558A" w:rsidP="002C0037">
            <w:pPr>
              <w:rPr>
                <w:rFonts w:asciiTheme="majorBidi" w:hAnsiTheme="majorBidi" w:cstheme="majorBidi"/>
              </w:rPr>
            </w:pPr>
          </w:p>
          <w:p w14:paraId="3C872DB5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28F13C58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49A4C04E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50723CFD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499A88C8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487E3673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2CFBB2CB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4F06E77E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56EBAD21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2A5DBB75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68ED43A1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7148664E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0189B0FB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1A573D5D" w14:textId="77777777"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14:paraId="1FD9EAC3" w14:textId="77777777" w:rsidR="009630AA" w:rsidRPr="007B4884" w:rsidRDefault="00D1558A" w:rsidP="009630AA">
            <w:pPr>
              <w:jc w:val="right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Good Luck</w:t>
            </w:r>
            <w:r w:rsidRPr="007B4884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EF21D5" w:rsidRPr="007B4884" w14:paraId="0B3504ED" w14:textId="77777777" w:rsidTr="00B46FCC">
        <w:trPr>
          <w:trHeight w:val="3443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485DD041" w14:textId="00895305" w:rsidR="00B96B71" w:rsidRDefault="00B96B71" w:rsidP="00B96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(iii) Find an explicit solution </w:t>
            </w:r>
            <m:oMath>
              <m:r>
                <w:rPr>
                  <w:rFonts w:ascii="Cambria Math" w:hAnsi="Cambria Math" w:cstheme="majorBidi"/>
                </w:rPr>
                <m:t>y=∅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.</m:t>
              </m:r>
            </m:oMath>
          </w:p>
          <w:p w14:paraId="2F42A3E2" w14:textId="2A95F05E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55330E44" w14:textId="22B72D2B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684CA056" w14:textId="65527E64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28C7AF47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20560B8A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520B35C3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(iv) Give the interval I of definition of the explicit solution in (iii). (Bonus Question) </w:t>
            </w:r>
          </w:p>
          <w:p w14:paraId="011793CF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65065CAD" w14:textId="0F9BEE51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6C1263C1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33C57329" w14:textId="77777777" w:rsidR="00B96B71" w:rsidRDefault="00B96B71" w:rsidP="00B96B71">
            <w:pPr>
              <w:rPr>
                <w:rFonts w:asciiTheme="majorBidi" w:hAnsiTheme="majorBidi" w:cstheme="majorBidi"/>
              </w:rPr>
            </w:pPr>
          </w:p>
          <w:p w14:paraId="2C4BFA21" w14:textId="53DF2CC5" w:rsidR="005C5344" w:rsidRPr="007B4884" w:rsidRDefault="005C5344" w:rsidP="00B96B71">
            <w:pPr>
              <w:rPr>
                <w:rFonts w:asciiTheme="majorBidi" w:hAnsiTheme="majorBidi" w:cstheme="majorBidi"/>
              </w:rPr>
            </w:pPr>
            <w:r w:rsidRPr="005C5344">
              <w:rPr>
                <w:rFonts w:asciiTheme="majorBidi" w:hAnsiTheme="majorBidi" w:cstheme="majorBidi"/>
              </w:rPr>
              <w:t xml:space="preserve">B. </w:t>
            </w:r>
            <w:r w:rsidRPr="007B4884">
              <w:rPr>
                <w:rFonts w:asciiTheme="majorBidi" w:hAnsiTheme="majorBidi" w:cstheme="majorBidi"/>
              </w:rPr>
              <w:t xml:space="preserve">Determine the region of the </w:t>
            </w:r>
            <m:oMath>
              <m:r>
                <w:rPr>
                  <w:rFonts w:ascii="Cambria Math" w:hAnsi="Cambria Math" w:cstheme="majorBidi"/>
                </w:rPr>
                <m:t>xy-plane</m:t>
              </m:r>
            </m:oMath>
            <w:r w:rsidRPr="007B4884">
              <w:rPr>
                <w:rFonts w:asciiTheme="majorBidi" w:hAnsiTheme="majorBidi" w:cstheme="majorBidi"/>
              </w:rPr>
              <w:t xml:space="preserve">  for which the differential equation has a unique solution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(4-</m:t>
                </m:r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)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14:paraId="79C791A6" w14:textId="77777777" w:rsidR="005C5344" w:rsidRPr="005C5344" w:rsidRDefault="005C5344" w:rsidP="00DC7E0C">
            <w:pPr>
              <w:rPr>
                <w:rFonts w:asciiTheme="majorBidi" w:hAnsiTheme="majorBidi" w:cstheme="majorBidi"/>
              </w:rPr>
            </w:pPr>
          </w:p>
          <w:p w14:paraId="782B84B3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388EC522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582D77CD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6359D421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082BDBF8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15A274BD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1465409E" w14:textId="131A661D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76CC2C11" w14:textId="11C37799" w:rsidR="00B96B71" w:rsidRDefault="00B96B71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12CFDFF5" w14:textId="4BCF7665" w:rsidR="00B96B71" w:rsidRDefault="00B96B71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70FDE9F7" w14:textId="58058A70" w:rsidR="00B96B71" w:rsidRDefault="00B96B71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679CBF21" w14:textId="035D4A08" w:rsidR="00B96B71" w:rsidRDefault="00B96B71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0B6CAB98" w14:textId="77777777" w:rsidR="005C5344" w:rsidRDefault="005C5344" w:rsidP="00DC7E0C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62FF908D" w14:textId="77777777" w:rsidR="00DC7E0C" w:rsidRDefault="00DC7E0C" w:rsidP="00DC7E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34E28" w:rsidRPr="00234E28">
              <w:rPr>
                <w:rFonts w:asciiTheme="majorBidi" w:hAnsiTheme="majorBidi" w:cstheme="majorBidi"/>
                <w:bCs/>
              </w:rPr>
              <w:t xml:space="preserve"> </w:t>
            </w:r>
            <w:r w:rsidR="00234E28" w:rsidRPr="00234E2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Solve the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following </w:t>
            </w:r>
            <w:r w:rsidR="00234E28" w:rsidRPr="00234E28">
              <w:rPr>
                <w:rFonts w:asciiTheme="majorBidi" w:hAnsiTheme="majorBidi" w:cstheme="majorBidi"/>
                <w:bCs/>
                <w:sz w:val="24"/>
                <w:szCs w:val="24"/>
              </w:rPr>
              <w:t>differential equation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</w:t>
            </w:r>
          </w:p>
          <w:p w14:paraId="0159631E" w14:textId="35E5A0C1" w:rsidR="00234E28" w:rsidRPr="00234E28" w:rsidRDefault="00DC7E0C" w:rsidP="00234E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  <w:r w:rsidR="005C5344">
              <w:rPr>
                <w:rFonts w:asciiTheme="majorBidi" w:hAnsiTheme="majorBidi" w:cstheme="majorBidi"/>
                <w:bCs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y-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  <w:p w14:paraId="5D3C2CF8" w14:textId="77777777" w:rsidR="00EF21D5" w:rsidRDefault="00EF21D5" w:rsidP="002C0037">
            <w:pPr>
              <w:rPr>
                <w:rFonts w:asciiTheme="majorBidi" w:hAnsiTheme="majorBidi" w:cstheme="majorBidi"/>
              </w:rPr>
            </w:pPr>
          </w:p>
          <w:p w14:paraId="68961357" w14:textId="77777777" w:rsidR="00234E28" w:rsidRDefault="00234E28" w:rsidP="002C0037">
            <w:pPr>
              <w:rPr>
                <w:rFonts w:asciiTheme="majorBidi" w:hAnsiTheme="majorBidi" w:cstheme="majorBidi"/>
              </w:rPr>
            </w:pPr>
          </w:p>
          <w:p w14:paraId="6070CF77" w14:textId="77777777" w:rsidR="00234E28" w:rsidRDefault="00234E28" w:rsidP="002C0037">
            <w:pPr>
              <w:rPr>
                <w:rFonts w:asciiTheme="majorBidi" w:hAnsiTheme="majorBidi" w:cstheme="majorBidi"/>
              </w:rPr>
            </w:pPr>
          </w:p>
          <w:p w14:paraId="62D3E06B" w14:textId="77777777" w:rsidR="00234E28" w:rsidRDefault="00234E28" w:rsidP="002C0037">
            <w:pPr>
              <w:rPr>
                <w:rFonts w:asciiTheme="majorBidi" w:hAnsiTheme="majorBidi" w:cstheme="majorBidi"/>
              </w:rPr>
            </w:pPr>
          </w:p>
          <w:p w14:paraId="7555610E" w14:textId="77777777" w:rsidR="00234E28" w:rsidRDefault="00234E28" w:rsidP="002C0037">
            <w:pPr>
              <w:rPr>
                <w:rFonts w:asciiTheme="majorBidi" w:hAnsiTheme="majorBidi" w:cstheme="majorBidi"/>
              </w:rPr>
            </w:pPr>
          </w:p>
          <w:p w14:paraId="67793D69" w14:textId="77777777" w:rsidR="00234E28" w:rsidRDefault="00234E28" w:rsidP="002C0037">
            <w:pPr>
              <w:rPr>
                <w:rFonts w:asciiTheme="majorBidi" w:hAnsiTheme="majorBidi" w:cstheme="majorBidi"/>
              </w:rPr>
            </w:pPr>
          </w:p>
          <w:p w14:paraId="3135D191" w14:textId="77777777" w:rsidR="005C5344" w:rsidRDefault="005C5344" w:rsidP="002C0037">
            <w:pPr>
              <w:rPr>
                <w:rFonts w:asciiTheme="majorBidi" w:hAnsiTheme="majorBidi" w:cstheme="majorBidi"/>
              </w:rPr>
            </w:pPr>
          </w:p>
          <w:p w14:paraId="78B57B25" w14:textId="77777777" w:rsidR="005C5344" w:rsidRDefault="005C5344" w:rsidP="002C0037">
            <w:pPr>
              <w:rPr>
                <w:rFonts w:asciiTheme="majorBidi" w:hAnsiTheme="majorBidi" w:cstheme="majorBidi"/>
              </w:rPr>
            </w:pPr>
          </w:p>
          <w:p w14:paraId="6542219E" w14:textId="77777777" w:rsidR="005C5344" w:rsidRDefault="005C5344" w:rsidP="002C0037">
            <w:pPr>
              <w:rPr>
                <w:rFonts w:asciiTheme="majorBidi" w:hAnsiTheme="majorBidi" w:cstheme="majorBidi"/>
              </w:rPr>
            </w:pPr>
          </w:p>
          <w:p w14:paraId="351088E2" w14:textId="77777777" w:rsidR="005C5344" w:rsidRDefault="005C5344" w:rsidP="005C5344">
            <w:pPr>
              <w:rPr>
                <w:rFonts w:asciiTheme="majorBidi" w:hAnsiTheme="majorBidi" w:cstheme="majorBidi"/>
              </w:rPr>
            </w:pPr>
          </w:p>
          <w:p w14:paraId="566021D0" w14:textId="77777777" w:rsidR="005C5344" w:rsidRDefault="005C5344" w:rsidP="005C5344">
            <w:pPr>
              <w:rPr>
                <w:rFonts w:asciiTheme="majorBidi" w:hAnsiTheme="majorBidi" w:cstheme="majorBidi"/>
              </w:rPr>
            </w:pPr>
          </w:p>
          <w:p w14:paraId="40FE0EFD" w14:textId="77777777" w:rsidR="00195811" w:rsidRDefault="00EF21D5" w:rsidP="005C534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</w:t>
            </w:r>
            <w:r w:rsidR="005C5344">
              <w:rPr>
                <w:rFonts w:asciiTheme="majorBidi" w:hAnsiTheme="majorBidi" w:cstheme="majorBidi"/>
              </w:rPr>
              <w:t xml:space="preserve">                           </w:t>
            </w:r>
            <w:r w:rsidRPr="007B4884">
              <w:rPr>
                <w:rFonts w:asciiTheme="majorBidi" w:hAnsiTheme="majorBidi" w:cstheme="majorBidi"/>
              </w:rPr>
              <w:t xml:space="preserve">                      </w:t>
            </w:r>
            <w:r w:rsidR="00DC7E0C">
              <w:rPr>
                <w:rFonts w:asciiTheme="majorBidi" w:hAnsiTheme="majorBidi" w:cstheme="majorBidi"/>
              </w:rPr>
              <w:t xml:space="preserve">                               </w:t>
            </w:r>
          </w:p>
          <w:p w14:paraId="6D91E55C" w14:textId="6480CC5A" w:rsidR="00195811" w:rsidRDefault="00DC7E0C" w:rsidP="00234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95811">
              <w:rPr>
                <w:rFonts w:asciiTheme="majorBidi" w:hAnsiTheme="majorBidi" w:cstheme="majorBidi"/>
              </w:rPr>
              <w:t>.</w:t>
            </w:r>
            <w:r w:rsidR="005C5344">
              <w:rPr>
                <w:rFonts w:asciiTheme="majorBidi" w:hAnsiTheme="majorBidi" w:cstheme="majorBidi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1-x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dy=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oMath>
            </m:oMathPara>
          </w:p>
          <w:p w14:paraId="1118F861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05FD61C1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649BEBA6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4CAC2488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03025E76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0CEE7B4F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33FD4026" w14:textId="1889C426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7836A1F8" w14:textId="77777777" w:rsidR="00B96B71" w:rsidRDefault="00B96B71" w:rsidP="00EF21D5">
            <w:pPr>
              <w:rPr>
                <w:rFonts w:asciiTheme="majorBidi" w:hAnsiTheme="majorBidi" w:cstheme="majorBidi"/>
              </w:rPr>
            </w:pPr>
          </w:p>
          <w:p w14:paraId="1592AFFD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37763E5C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4E432F84" w14:textId="7657F1EA" w:rsidR="00195811" w:rsidRDefault="00DC7E0C" w:rsidP="00234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195811">
              <w:rPr>
                <w:rFonts w:asciiTheme="majorBidi" w:hAnsiTheme="majorBidi" w:cstheme="majorBidi"/>
              </w:rPr>
              <w:t>.</w:t>
            </w:r>
            <w:r w:rsidR="005C5344">
              <w:rPr>
                <w:rFonts w:asciiTheme="majorBidi" w:hAnsiTheme="majorBidi" w:cstheme="majorBidi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</w:rPr>
                  <m:t>xdy</m:t>
                </m:r>
                <m:r>
                  <w:rPr>
                    <w:rFonts w:ascii="Cambria Math" w:hAnsi="Cambria Math" w:cstheme="majorBidi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  <m:r>
                      <w:rPr>
                        <w:rFonts w:ascii="Cambria Math" w:hAnsi="Cambria Math" w:cstheme="majorBidi"/>
                      </w:rPr>
                      <m:t>+x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</m:t>
                </m:r>
                <m:r>
                  <w:rPr>
                    <w:rFonts w:ascii="Cambria Math" w:hAnsi="Cambria Math" w:cstheme="majorBidi"/>
                  </w:rPr>
                  <m:t>x</m:t>
                </m:r>
                <w:bookmarkStart w:id="0" w:name="_GoBack"/>
                <w:bookmarkEnd w:id="0"/>
                <m:r>
                  <w:rPr>
                    <w:rFonts w:ascii="Cambria Math" w:hAnsi="Cambria Math" w:cstheme="majorBidi"/>
                  </w:rPr>
                  <m:t>=0</m:t>
                </m:r>
              </m:oMath>
            </m:oMathPara>
          </w:p>
          <w:p w14:paraId="0282C641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6DFC6348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0679BFCB" w14:textId="77777777" w:rsidR="005C5344" w:rsidRDefault="005C5344" w:rsidP="00EF21D5">
            <w:pPr>
              <w:rPr>
                <w:rFonts w:asciiTheme="majorBidi" w:hAnsiTheme="majorBidi" w:cstheme="majorBidi"/>
              </w:rPr>
            </w:pPr>
          </w:p>
          <w:p w14:paraId="07BF71E4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5680F292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2BE6B477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4CA60283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17BB27CB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01F2662D" w14:textId="77777777" w:rsidR="00B92633" w:rsidRDefault="00B92633" w:rsidP="00EF21D5">
            <w:pPr>
              <w:rPr>
                <w:rFonts w:asciiTheme="majorBidi" w:hAnsiTheme="majorBidi" w:cstheme="majorBidi"/>
              </w:rPr>
            </w:pPr>
          </w:p>
          <w:p w14:paraId="4B466E24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67FC31D8" w14:textId="4554DD1C" w:rsidR="00DC7E0C" w:rsidRDefault="00DC7E0C" w:rsidP="00EF21D5">
            <w:pPr>
              <w:rPr>
                <w:rFonts w:asciiTheme="majorBidi" w:hAnsiTheme="majorBidi" w:cstheme="majorBidi"/>
              </w:rPr>
            </w:pPr>
          </w:p>
          <w:p w14:paraId="63B36292" w14:textId="73D96E5A" w:rsidR="007300FD" w:rsidRDefault="007300FD" w:rsidP="00EF21D5">
            <w:pPr>
              <w:rPr>
                <w:rFonts w:asciiTheme="majorBidi" w:hAnsiTheme="majorBidi" w:cstheme="majorBidi"/>
              </w:rPr>
            </w:pPr>
          </w:p>
          <w:p w14:paraId="776B6170" w14:textId="77777777" w:rsidR="007300FD" w:rsidRDefault="007300FD" w:rsidP="00EF21D5">
            <w:pPr>
              <w:rPr>
                <w:rFonts w:asciiTheme="majorBidi" w:hAnsiTheme="majorBidi" w:cstheme="majorBidi"/>
              </w:rPr>
            </w:pPr>
          </w:p>
          <w:p w14:paraId="51112959" w14:textId="5AFC8FC8" w:rsidR="00DC7E0C" w:rsidRDefault="00DC7E0C" w:rsidP="00234E28">
            <w:pPr>
              <w:rPr>
                <w:rFonts w:asciiTheme="majorBidi" w:hAnsiTheme="majorBidi" w:cstheme="majorBidi"/>
              </w:rPr>
            </w:pPr>
          </w:p>
          <w:p w14:paraId="2624CC8A" w14:textId="6CC79EA6" w:rsidR="00986B62" w:rsidRDefault="00986B62" w:rsidP="00234E28">
            <w:pPr>
              <w:rPr>
                <w:rFonts w:asciiTheme="majorBidi" w:hAnsiTheme="majorBidi" w:cstheme="majorBidi"/>
              </w:rPr>
            </w:pPr>
          </w:p>
          <w:p w14:paraId="411E4250" w14:textId="40E2C237" w:rsidR="00986B62" w:rsidRDefault="00986B62" w:rsidP="00234E28">
            <w:pPr>
              <w:rPr>
                <w:rFonts w:asciiTheme="majorBidi" w:hAnsiTheme="majorBidi" w:cstheme="majorBidi"/>
              </w:rPr>
            </w:pPr>
          </w:p>
          <w:p w14:paraId="564198F0" w14:textId="2D950AAD" w:rsidR="00986B62" w:rsidRDefault="00986B62" w:rsidP="00234E28">
            <w:pPr>
              <w:rPr>
                <w:rFonts w:asciiTheme="majorBidi" w:hAnsiTheme="majorBidi" w:cstheme="majorBidi"/>
              </w:rPr>
            </w:pPr>
          </w:p>
          <w:p w14:paraId="49C7605F" w14:textId="0E269D9C" w:rsidR="00986B62" w:rsidRDefault="00986B62" w:rsidP="00234E28">
            <w:pPr>
              <w:rPr>
                <w:rFonts w:asciiTheme="majorBidi" w:hAnsiTheme="majorBidi" w:cstheme="majorBidi"/>
              </w:rPr>
            </w:pPr>
          </w:p>
          <w:p w14:paraId="7A79320D" w14:textId="16820866" w:rsidR="00732315" w:rsidRDefault="00732315" w:rsidP="00234E28">
            <w:pPr>
              <w:rPr>
                <w:rFonts w:asciiTheme="majorBidi" w:hAnsiTheme="majorBidi" w:cstheme="majorBidi"/>
              </w:rPr>
            </w:pPr>
          </w:p>
          <w:p w14:paraId="1588E548" w14:textId="3FD0C5C9" w:rsidR="00732315" w:rsidRDefault="00732315" w:rsidP="00234E28">
            <w:pPr>
              <w:rPr>
                <w:rFonts w:asciiTheme="majorBidi" w:hAnsiTheme="majorBidi" w:cstheme="majorBidi"/>
              </w:rPr>
            </w:pPr>
          </w:p>
          <w:p w14:paraId="47408690" w14:textId="1177144A" w:rsidR="00732315" w:rsidRDefault="00732315" w:rsidP="00234E28">
            <w:pPr>
              <w:rPr>
                <w:rFonts w:asciiTheme="majorBidi" w:hAnsiTheme="majorBidi" w:cstheme="majorBidi"/>
              </w:rPr>
            </w:pPr>
          </w:p>
          <w:p w14:paraId="2052036C" w14:textId="055A03FB" w:rsidR="00732315" w:rsidRDefault="00732315" w:rsidP="00234E28">
            <w:pPr>
              <w:rPr>
                <w:rFonts w:asciiTheme="majorBidi" w:hAnsiTheme="majorBidi" w:cstheme="majorBidi"/>
              </w:rPr>
            </w:pPr>
          </w:p>
          <w:p w14:paraId="69575B12" w14:textId="77777777" w:rsidR="00732315" w:rsidRDefault="00732315" w:rsidP="00234E28">
            <w:pPr>
              <w:rPr>
                <w:rFonts w:asciiTheme="majorBidi" w:hAnsiTheme="majorBidi" w:cstheme="majorBidi"/>
              </w:rPr>
            </w:pPr>
          </w:p>
          <w:p w14:paraId="1A6C1B2B" w14:textId="77777777" w:rsidR="00DC7E0C" w:rsidRDefault="00DC7E0C" w:rsidP="00234E28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>
              <w:rPr>
                <w:rFonts w:asciiTheme="majorBidi" w:hAnsiTheme="majorBidi" w:cstheme="majorBidi"/>
              </w:rPr>
              <w:t>:</w:t>
            </w:r>
          </w:p>
          <w:p w14:paraId="405B004F" w14:textId="2F3AAC87" w:rsidR="008162CC" w:rsidRDefault="008162CC" w:rsidP="005C534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234E28">
              <w:rPr>
                <w:rFonts w:asciiTheme="majorBidi" w:hAnsiTheme="majorBidi" w:cstheme="majorBidi"/>
              </w:rPr>
              <w:t xml:space="preserve">Show that the following differential equation is </w:t>
            </w:r>
            <w:r w:rsidR="00074892">
              <w:rPr>
                <w:rFonts w:asciiTheme="majorBidi" w:hAnsiTheme="majorBidi" w:cstheme="majorBidi"/>
              </w:rPr>
              <w:t>exact</w:t>
            </w:r>
            <w:r w:rsidR="005C5344">
              <w:rPr>
                <w:rFonts w:asciiTheme="majorBidi" w:hAnsiTheme="majorBidi" w:cstheme="majorBidi"/>
              </w:rPr>
              <w:t xml:space="preserve">. Then solve </w:t>
            </w:r>
            <w:r>
              <w:rPr>
                <w:rFonts w:asciiTheme="majorBidi" w:hAnsiTheme="majorBidi" w:cstheme="majorBidi"/>
              </w:rPr>
              <w:t xml:space="preserve">the </w:t>
            </w:r>
            <w:r w:rsidR="005C5344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 xml:space="preserve">nitial </w:t>
            </w:r>
            <w:r w:rsidR="005C5344">
              <w:rPr>
                <w:rFonts w:asciiTheme="majorBidi" w:hAnsiTheme="majorBidi" w:cstheme="majorBidi"/>
              </w:rPr>
              <w:t>v</w:t>
            </w:r>
            <w:r>
              <w:rPr>
                <w:rFonts w:asciiTheme="majorBidi" w:hAnsiTheme="majorBidi" w:cstheme="majorBidi"/>
              </w:rPr>
              <w:t xml:space="preserve">alue </w:t>
            </w:r>
            <w:r w:rsidR="005C5344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roblem</w:t>
            </w:r>
            <w:r w:rsidR="00B92633">
              <w:rPr>
                <w:rFonts w:asciiTheme="majorBidi" w:hAnsiTheme="majorBidi" w:cstheme="majorBidi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sin2x+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ajorBid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func>
                <m:r>
                  <w:rPr>
                    <w:rFonts w:ascii="Cambria Math" w:hAnsi="Cambria Math" w:cstheme="majorBidi"/>
                  </w:rPr>
                  <m:t>)</m:t>
                </m:r>
                <m:r>
                  <w:rPr>
                    <w:rFonts w:ascii="Cambria Math" w:hAnsi="Cambria Math" w:cstheme="majorBidi"/>
                  </w:rPr>
                  <m:t>dx+(</m:t>
                </m:r>
                <m:r>
                  <w:rPr>
                    <w:rFonts w:ascii="Cambria Math" w:hAnsi="Cambria Math" w:cstheme="majorBidi"/>
                  </w:rPr>
                  <m:t>2xy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ajorBid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func>
                <m:r>
                  <w:rPr>
                    <w:rFonts w:ascii="Cambria Math" w:hAnsi="Cambria Math" w:cstheme="majorBidi"/>
                  </w:rPr>
                  <m:t>)dy=0,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</m:t>
                </m:r>
                <m:r>
                  <w:rPr>
                    <w:rFonts w:ascii="Cambria Math" w:hAnsi="Cambria Math" w:cstheme="majorBidi"/>
                  </w:rPr>
                  <m:t>.</m:t>
                </m:r>
              </m:oMath>
            </m:oMathPara>
          </w:p>
          <w:p w14:paraId="7E27BFAC" w14:textId="77777777"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14:paraId="55F115AE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1CD99924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62D4C741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17ECE5E7" w14:textId="77777777"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14:paraId="763C87DC" w14:textId="77777777" w:rsidR="00195811" w:rsidRPr="007B4884" w:rsidRDefault="00195811" w:rsidP="00EF21D5">
            <w:pPr>
              <w:rPr>
                <w:rFonts w:asciiTheme="majorBidi" w:hAnsiTheme="majorBidi" w:cstheme="majorBidi"/>
              </w:rPr>
            </w:pPr>
          </w:p>
        </w:tc>
      </w:tr>
    </w:tbl>
    <w:p w14:paraId="0C0AB145" w14:textId="77777777" w:rsidR="009D119C" w:rsidRDefault="009D119C" w:rsidP="00EF21D5"/>
    <w:p w14:paraId="113F6E40" w14:textId="77777777" w:rsidR="00B92633" w:rsidRDefault="00B92633" w:rsidP="00EF21D5"/>
    <w:p w14:paraId="497539FB" w14:textId="77777777" w:rsidR="00B92633" w:rsidRDefault="00B92633" w:rsidP="00EF21D5"/>
    <w:p w14:paraId="313E3CE2" w14:textId="77777777" w:rsidR="00B92633" w:rsidRDefault="00B92633" w:rsidP="00EF21D5"/>
    <w:p w14:paraId="3BB276C1" w14:textId="77777777" w:rsidR="00B92633" w:rsidRDefault="00B92633" w:rsidP="00EF21D5"/>
    <w:p w14:paraId="48829CFC" w14:textId="77777777" w:rsidR="00B92633" w:rsidRDefault="00B92633" w:rsidP="00EF21D5"/>
    <w:p w14:paraId="55CD4557" w14:textId="77777777" w:rsidR="00B92633" w:rsidRDefault="00B92633" w:rsidP="00EF21D5"/>
    <w:p w14:paraId="3EE9F39F" w14:textId="77777777" w:rsidR="00B92633" w:rsidRDefault="00B92633" w:rsidP="00EF21D5"/>
    <w:p w14:paraId="3033EC83" w14:textId="77777777" w:rsidR="00B92633" w:rsidRDefault="00B92633" w:rsidP="00EF21D5"/>
    <w:p w14:paraId="53051795" w14:textId="77777777" w:rsidR="00B92633" w:rsidRDefault="00B92633" w:rsidP="00EF21D5"/>
    <w:p w14:paraId="05669F9A" w14:textId="77777777" w:rsidR="00B92633" w:rsidRDefault="00B92633" w:rsidP="00EF21D5"/>
    <w:p w14:paraId="4D057CB5" w14:textId="77777777" w:rsidR="00B92633" w:rsidRDefault="00B92633" w:rsidP="00EF21D5"/>
    <w:p w14:paraId="668E1A92" w14:textId="77777777" w:rsidR="00B92633" w:rsidRDefault="00B92633" w:rsidP="00EF21D5"/>
    <w:p w14:paraId="749E45AD" w14:textId="77777777" w:rsidR="005C5344" w:rsidRDefault="005C5344" w:rsidP="00B92633">
      <w:pPr>
        <w:jc w:val="right"/>
      </w:pPr>
    </w:p>
    <w:p w14:paraId="76E3FA9A" w14:textId="77777777" w:rsidR="00B92633" w:rsidRPr="007B4884" w:rsidRDefault="00B92633" w:rsidP="00B92633">
      <w:pPr>
        <w:jc w:val="right"/>
      </w:pPr>
      <w:r>
        <w:t xml:space="preserve">Good Luck </w:t>
      </w:r>
      <w:r>
        <w:sym w:font="Wingdings" w:char="F04A"/>
      </w:r>
    </w:p>
    <w:sectPr w:rsidR="00B92633" w:rsidRPr="007B4884" w:rsidSect="00471B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5A5F" w14:textId="77777777" w:rsidR="001B2520" w:rsidRDefault="001B2520" w:rsidP="007F3756">
      <w:pPr>
        <w:spacing w:after="0" w:line="240" w:lineRule="auto"/>
      </w:pPr>
      <w:r>
        <w:separator/>
      </w:r>
    </w:p>
  </w:endnote>
  <w:endnote w:type="continuationSeparator" w:id="0">
    <w:p w14:paraId="0DDBB91A" w14:textId="77777777" w:rsidR="001B2520" w:rsidRDefault="001B2520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443D7" w14:textId="77777777"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5C5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8B760E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93EA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02EE" w14:textId="77777777" w:rsidR="001B2520" w:rsidRDefault="001B2520" w:rsidP="007F3756">
      <w:pPr>
        <w:spacing w:after="0" w:line="240" w:lineRule="auto"/>
      </w:pPr>
      <w:r>
        <w:separator/>
      </w:r>
    </w:p>
  </w:footnote>
  <w:footnote w:type="continuationSeparator" w:id="0">
    <w:p w14:paraId="1111B94C" w14:textId="77777777" w:rsidR="001B2520" w:rsidRDefault="001B2520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EDE0" w14:textId="77777777" w:rsidR="007F3756" w:rsidRDefault="007F3756" w:rsidP="00EE0EEF">
    <w:pPr>
      <w:pStyle w:val="Header"/>
      <w:rPr>
        <w:b/>
        <w:bCs/>
      </w:rPr>
    </w:pPr>
  </w:p>
  <w:p w14:paraId="5E038928" w14:textId="77777777"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FFBF" w14:textId="77777777" w:rsidR="00C929DE" w:rsidRPr="00556EC1" w:rsidRDefault="00556EC1" w:rsidP="00E41E75">
    <w:pPr>
      <w:pStyle w:val="Header"/>
      <w:rPr>
        <w:b/>
        <w:bCs/>
      </w:rPr>
    </w:pPr>
    <w:r w:rsidRPr="00556EC1">
      <w:rPr>
        <w:b/>
        <w:bCs/>
        <w:noProof/>
      </w:rPr>
      <w:t xml:space="preserve"> </w:t>
    </w:r>
    <w:r w:rsidR="00E41E75" w:rsidRPr="00556EC1">
      <w:rPr>
        <w:b/>
        <w:bCs/>
        <w:noProof/>
      </w:rPr>
      <w:drawing>
        <wp:inline distT="0" distB="0" distL="0" distR="0" wp14:anchorId="210C670C" wp14:editId="73D9F2A0">
          <wp:extent cx="1362075" cy="1362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87" cy="136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7D" w:rsidRPr="00556EC1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DD7F8" wp14:editId="5E92F1AD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E569C" w14:textId="77777777"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M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Differential </w:t>
                          </w:r>
                          <w:r w:rsidR="00DA6CBA">
                            <w:rPr>
                              <w:b/>
                              <w:bCs/>
                            </w:rPr>
                            <w:t>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465D7391" w14:textId="418B9EDE" w:rsidR="004F6895" w:rsidRPr="004F6895" w:rsidRDefault="00A44A10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9C5511">
                            <w:rPr>
                              <w:b/>
                              <w:bCs/>
                            </w:rPr>
                            <w:t>1</w:t>
                          </w:r>
                          <w:r w:rsidR="009C5511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A2753CD" w14:textId="2263E744" w:rsidR="004F6895" w:rsidRPr="004F6895" w:rsidRDefault="00226C2E" w:rsidP="00E41E7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Semester 143</w:t>
                          </w:r>
                          <w:r>
                            <w:rPr>
                              <w:b/>
                              <w:bCs/>
                            </w:rPr>
                            <w:t>9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-14</w:t>
                          </w:r>
                          <w:r>
                            <w:rPr>
                              <w:b/>
                              <w:bCs/>
                            </w:rPr>
                            <w:t>40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556EC1">
                            <w:rPr>
                              <w:b/>
                              <w:bCs/>
                            </w:rPr>
                            <w:t xml:space="preserve">         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3DD7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464E569C" w14:textId="77777777"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E41E75">
                      <w:rPr>
                        <w:b/>
                        <w:bCs/>
                      </w:rPr>
                      <w:t xml:space="preserve">                 M</w:t>
                    </w:r>
                    <w:r w:rsidR="005162B9">
                      <w:rPr>
                        <w:b/>
                        <w:bCs/>
                      </w:rPr>
                      <w:t xml:space="preserve">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41E75">
                      <w:rPr>
                        <w:b/>
                        <w:bCs/>
                      </w:rPr>
                      <w:t xml:space="preserve">Differential </w:t>
                    </w:r>
                    <w:r w:rsidR="00DA6CBA">
                      <w:rPr>
                        <w:b/>
                        <w:bCs/>
                      </w:rPr>
                      <w:t>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14:paraId="465D7391" w14:textId="418B9EDE" w:rsidR="004F6895" w:rsidRPr="004F6895" w:rsidRDefault="00A44A10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E41E75">
                      <w:rPr>
                        <w:b/>
                        <w:bCs/>
                      </w:rPr>
                      <w:t xml:space="preserve">                         </w:t>
                    </w:r>
                    <w:r w:rsidR="009C5511">
                      <w:rPr>
                        <w:b/>
                        <w:bCs/>
                      </w:rPr>
                      <w:t>1</w:t>
                    </w:r>
                    <w:r w:rsidR="009C5511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14:paraId="0A2753CD" w14:textId="2263E744" w:rsidR="004F6895" w:rsidRPr="004F6895" w:rsidRDefault="00226C2E" w:rsidP="00E41E7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  <w:vertAlign w:val="superscript"/>
                      </w:rPr>
                      <w:t>st</w:t>
                    </w:r>
                    <w:r w:rsidR="00E41E75"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>Semester 143</w:t>
                    </w:r>
                    <w:r>
                      <w:rPr>
                        <w:b/>
                        <w:bCs/>
                      </w:rPr>
                      <w:t>9</w:t>
                    </w:r>
                    <w:r w:rsidR="004F6895" w:rsidRPr="004F6895">
                      <w:rPr>
                        <w:b/>
                        <w:bCs/>
                      </w:rPr>
                      <w:t>-14</w:t>
                    </w:r>
                    <w:r>
                      <w:rPr>
                        <w:b/>
                        <w:bCs/>
                      </w:rPr>
                      <w:t>40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556EC1">
                      <w:rPr>
                        <w:b/>
                        <w:bCs/>
                      </w:rPr>
                      <w:t xml:space="preserve">                       </w:t>
                    </w:r>
                    <w:r w:rsidR="00DA6CBA">
                      <w:rPr>
                        <w:b/>
                        <w:bCs/>
                      </w:rPr>
                      <w:t xml:space="preserve"> </w:t>
                    </w:r>
                    <w:r w:rsidR="00E41E75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83D14"/>
    <w:multiLevelType w:val="hybridMultilevel"/>
    <w:tmpl w:val="E7A8C8D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56"/>
    <w:rsid w:val="00002B95"/>
    <w:rsid w:val="00012A80"/>
    <w:rsid w:val="00013CF0"/>
    <w:rsid w:val="00023D04"/>
    <w:rsid w:val="000247DC"/>
    <w:rsid w:val="00037D12"/>
    <w:rsid w:val="0005507D"/>
    <w:rsid w:val="00056F05"/>
    <w:rsid w:val="00064F17"/>
    <w:rsid w:val="00074892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35F38"/>
    <w:rsid w:val="0014018B"/>
    <w:rsid w:val="001536B5"/>
    <w:rsid w:val="00156896"/>
    <w:rsid w:val="0016384A"/>
    <w:rsid w:val="00195811"/>
    <w:rsid w:val="00197115"/>
    <w:rsid w:val="001A2752"/>
    <w:rsid w:val="001A7FDA"/>
    <w:rsid w:val="001B2520"/>
    <w:rsid w:val="001B5619"/>
    <w:rsid w:val="001C1087"/>
    <w:rsid w:val="001E61B7"/>
    <w:rsid w:val="001F0E39"/>
    <w:rsid w:val="001F6E84"/>
    <w:rsid w:val="0020273F"/>
    <w:rsid w:val="00221730"/>
    <w:rsid w:val="00226C2E"/>
    <w:rsid w:val="00231CD5"/>
    <w:rsid w:val="00234E28"/>
    <w:rsid w:val="00240E03"/>
    <w:rsid w:val="00245010"/>
    <w:rsid w:val="002513D5"/>
    <w:rsid w:val="00265164"/>
    <w:rsid w:val="00266210"/>
    <w:rsid w:val="0026676B"/>
    <w:rsid w:val="00267CD7"/>
    <w:rsid w:val="00287203"/>
    <w:rsid w:val="002909FA"/>
    <w:rsid w:val="00297BA7"/>
    <w:rsid w:val="002A490E"/>
    <w:rsid w:val="002C0037"/>
    <w:rsid w:val="002C6533"/>
    <w:rsid w:val="002D5C18"/>
    <w:rsid w:val="002F267F"/>
    <w:rsid w:val="00304689"/>
    <w:rsid w:val="0031201D"/>
    <w:rsid w:val="003421C0"/>
    <w:rsid w:val="00352F9D"/>
    <w:rsid w:val="00354FA0"/>
    <w:rsid w:val="00355E9A"/>
    <w:rsid w:val="00356DB4"/>
    <w:rsid w:val="00357109"/>
    <w:rsid w:val="0035773E"/>
    <w:rsid w:val="00362C3A"/>
    <w:rsid w:val="0038338E"/>
    <w:rsid w:val="003918B9"/>
    <w:rsid w:val="00393FE0"/>
    <w:rsid w:val="003A498E"/>
    <w:rsid w:val="003C3C70"/>
    <w:rsid w:val="003D7212"/>
    <w:rsid w:val="003E54B3"/>
    <w:rsid w:val="003F52B3"/>
    <w:rsid w:val="003F7E21"/>
    <w:rsid w:val="004001A0"/>
    <w:rsid w:val="004004CF"/>
    <w:rsid w:val="00411DED"/>
    <w:rsid w:val="00420AC1"/>
    <w:rsid w:val="00466917"/>
    <w:rsid w:val="00471B94"/>
    <w:rsid w:val="00484E99"/>
    <w:rsid w:val="00486447"/>
    <w:rsid w:val="004B1A9D"/>
    <w:rsid w:val="004D5B55"/>
    <w:rsid w:val="004D7D50"/>
    <w:rsid w:val="004E1C9A"/>
    <w:rsid w:val="004E3FD8"/>
    <w:rsid w:val="004E7930"/>
    <w:rsid w:val="004F6895"/>
    <w:rsid w:val="005162B9"/>
    <w:rsid w:val="00520D8E"/>
    <w:rsid w:val="00531105"/>
    <w:rsid w:val="00532D58"/>
    <w:rsid w:val="0054280C"/>
    <w:rsid w:val="00551498"/>
    <w:rsid w:val="00556EC1"/>
    <w:rsid w:val="005573DF"/>
    <w:rsid w:val="0056122E"/>
    <w:rsid w:val="005645D7"/>
    <w:rsid w:val="0058260D"/>
    <w:rsid w:val="00583A7D"/>
    <w:rsid w:val="00586D01"/>
    <w:rsid w:val="005A718A"/>
    <w:rsid w:val="005B13FB"/>
    <w:rsid w:val="005C3E6C"/>
    <w:rsid w:val="005C4C3E"/>
    <w:rsid w:val="005C5344"/>
    <w:rsid w:val="00614D20"/>
    <w:rsid w:val="00630FC6"/>
    <w:rsid w:val="006323DA"/>
    <w:rsid w:val="00643C52"/>
    <w:rsid w:val="00657092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3A15"/>
    <w:rsid w:val="00710CFA"/>
    <w:rsid w:val="00714BB1"/>
    <w:rsid w:val="007300FD"/>
    <w:rsid w:val="00732315"/>
    <w:rsid w:val="007524F7"/>
    <w:rsid w:val="00790B30"/>
    <w:rsid w:val="00791356"/>
    <w:rsid w:val="007970E3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162C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43566"/>
    <w:rsid w:val="009528B5"/>
    <w:rsid w:val="009630AA"/>
    <w:rsid w:val="00975C0B"/>
    <w:rsid w:val="00986B62"/>
    <w:rsid w:val="00992702"/>
    <w:rsid w:val="009A4026"/>
    <w:rsid w:val="009A5AF2"/>
    <w:rsid w:val="009A720C"/>
    <w:rsid w:val="009C5511"/>
    <w:rsid w:val="009C65D9"/>
    <w:rsid w:val="009C66A5"/>
    <w:rsid w:val="009D119C"/>
    <w:rsid w:val="009D1CE3"/>
    <w:rsid w:val="00A02758"/>
    <w:rsid w:val="00A1312F"/>
    <w:rsid w:val="00A44A10"/>
    <w:rsid w:val="00A523AF"/>
    <w:rsid w:val="00A545BB"/>
    <w:rsid w:val="00A556E2"/>
    <w:rsid w:val="00A739F1"/>
    <w:rsid w:val="00A87994"/>
    <w:rsid w:val="00AB7FEB"/>
    <w:rsid w:val="00AC399C"/>
    <w:rsid w:val="00AC43F7"/>
    <w:rsid w:val="00AE269F"/>
    <w:rsid w:val="00AF2D16"/>
    <w:rsid w:val="00B14266"/>
    <w:rsid w:val="00B3379B"/>
    <w:rsid w:val="00B342F0"/>
    <w:rsid w:val="00B3527C"/>
    <w:rsid w:val="00B46279"/>
    <w:rsid w:val="00B46FCC"/>
    <w:rsid w:val="00B52389"/>
    <w:rsid w:val="00B54976"/>
    <w:rsid w:val="00B56729"/>
    <w:rsid w:val="00B6648C"/>
    <w:rsid w:val="00B672D4"/>
    <w:rsid w:val="00B92633"/>
    <w:rsid w:val="00B96B71"/>
    <w:rsid w:val="00BD0302"/>
    <w:rsid w:val="00BD39F0"/>
    <w:rsid w:val="00BE754E"/>
    <w:rsid w:val="00C019B3"/>
    <w:rsid w:val="00C04542"/>
    <w:rsid w:val="00C35753"/>
    <w:rsid w:val="00C72624"/>
    <w:rsid w:val="00C728F6"/>
    <w:rsid w:val="00C927E8"/>
    <w:rsid w:val="00C929DE"/>
    <w:rsid w:val="00CA6007"/>
    <w:rsid w:val="00CA64C7"/>
    <w:rsid w:val="00CB2105"/>
    <w:rsid w:val="00CB3574"/>
    <w:rsid w:val="00CC2B94"/>
    <w:rsid w:val="00D1558A"/>
    <w:rsid w:val="00D21B55"/>
    <w:rsid w:val="00D26201"/>
    <w:rsid w:val="00D30867"/>
    <w:rsid w:val="00D50CB0"/>
    <w:rsid w:val="00D50E65"/>
    <w:rsid w:val="00D702FC"/>
    <w:rsid w:val="00D77AB5"/>
    <w:rsid w:val="00DA2DCB"/>
    <w:rsid w:val="00DA6CBA"/>
    <w:rsid w:val="00DB2296"/>
    <w:rsid w:val="00DB257E"/>
    <w:rsid w:val="00DB4391"/>
    <w:rsid w:val="00DC772C"/>
    <w:rsid w:val="00DC7E0C"/>
    <w:rsid w:val="00DD50B2"/>
    <w:rsid w:val="00DE1B90"/>
    <w:rsid w:val="00E0352B"/>
    <w:rsid w:val="00E17327"/>
    <w:rsid w:val="00E1766E"/>
    <w:rsid w:val="00E2105F"/>
    <w:rsid w:val="00E306CA"/>
    <w:rsid w:val="00E40781"/>
    <w:rsid w:val="00E41E75"/>
    <w:rsid w:val="00E53585"/>
    <w:rsid w:val="00E53680"/>
    <w:rsid w:val="00E54738"/>
    <w:rsid w:val="00E54E1E"/>
    <w:rsid w:val="00E811DD"/>
    <w:rsid w:val="00EA1A17"/>
    <w:rsid w:val="00EC70D2"/>
    <w:rsid w:val="00EE0EEF"/>
    <w:rsid w:val="00EF21D5"/>
    <w:rsid w:val="00EF4BB0"/>
    <w:rsid w:val="00F2732D"/>
    <w:rsid w:val="00F46EBC"/>
    <w:rsid w:val="00F501CA"/>
    <w:rsid w:val="00F53FAB"/>
    <w:rsid w:val="00F62229"/>
    <w:rsid w:val="00F839D4"/>
    <w:rsid w:val="00FA6CEF"/>
    <w:rsid w:val="00FB0F18"/>
    <w:rsid w:val="00FB3F6D"/>
    <w:rsid w:val="00FB4427"/>
    <w:rsid w:val="00FC368B"/>
    <w:rsid w:val="00FC42A7"/>
    <w:rsid w:val="00FC64D0"/>
    <w:rsid w:val="00FC674D"/>
    <w:rsid w:val="00FC760E"/>
    <w:rsid w:val="00FD10F9"/>
    <w:rsid w:val="00FE7BF6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17A75"/>
  <w15:docId w15:val="{55404ECA-23DF-46C4-B83C-1E85B51C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CC26-AD95-4FBC-BDC2-6B5A0D4F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13</cp:revision>
  <cp:lastPrinted>2015-03-02T13:56:00Z</cp:lastPrinted>
  <dcterms:created xsi:type="dcterms:W3CDTF">2018-10-03T06:37:00Z</dcterms:created>
  <dcterms:modified xsi:type="dcterms:W3CDTF">2018-10-03T08:52:00Z</dcterms:modified>
</cp:coreProperties>
</file>