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9E" w:rsidRPr="00EC669E" w:rsidRDefault="00EC669E" w:rsidP="00EC669E">
      <w:pPr>
        <w:bidi w:val="0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lang w:eastAsia="ar-SA"/>
        </w:rPr>
      </w:pPr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CURRICULUM VITAE</w:t>
      </w:r>
    </w:p>
    <w:p w:rsidR="00EC669E" w:rsidRPr="00EC669E" w:rsidRDefault="00EC669E" w:rsidP="00EC669E">
      <w:pPr>
        <w:spacing w:after="0" w:line="240" w:lineRule="auto"/>
        <w:jc w:val="lowKashida"/>
        <w:rPr>
          <w:rFonts w:ascii="Calibri" w:eastAsia="Times New Roman" w:hAnsi="Calibri" w:cs="Simplified Arabic"/>
          <w:b/>
          <w:bCs/>
          <w:sz w:val="28"/>
          <w:szCs w:val="28"/>
          <w:rtl/>
        </w:rPr>
      </w:pP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noProof/>
          <w:sz w:val="28"/>
          <w:szCs w:val="28"/>
          <w:lang w:eastAsia="ar-SA"/>
        </w:rPr>
      </w:pPr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Name:</w:t>
      </w:r>
      <w:r w:rsidRPr="00EC669E">
        <w:rPr>
          <w:rFonts w:ascii="Times New Roman" w:eastAsia="Times New Roman" w:hAnsi="Times New Roman" w:cs="Simplified Arabic"/>
          <w:noProof/>
          <w:sz w:val="28"/>
          <w:szCs w:val="28"/>
          <w:lang w:eastAsia="ar-SA"/>
        </w:rPr>
        <w:t xml:space="preserve"> Khaled Bin Mubarak Al-Kahtany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noProof/>
          <w:sz w:val="28"/>
          <w:szCs w:val="28"/>
          <w:lang w:eastAsia="ar-SA"/>
        </w:rPr>
      </w:pPr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Date of Birth:</w:t>
      </w:r>
      <w:r w:rsidRPr="00EC669E">
        <w:rPr>
          <w:rFonts w:ascii="Times New Roman" w:eastAsia="Times New Roman" w:hAnsi="Times New Roman" w:cs="Simplified Arabic"/>
          <w:noProof/>
          <w:sz w:val="28"/>
          <w:szCs w:val="28"/>
          <w:lang w:eastAsia="ar-SA"/>
        </w:rPr>
        <w:t xml:space="preserve"> 15/10/1977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noProof/>
          <w:sz w:val="28"/>
          <w:szCs w:val="28"/>
          <w:lang w:eastAsia="ar-SA"/>
        </w:rPr>
      </w:pPr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E-Mail:</w:t>
      </w:r>
      <w:r w:rsidRPr="00EC669E">
        <w:rPr>
          <w:rFonts w:ascii="Times New Roman" w:eastAsia="Times New Roman" w:hAnsi="Times New Roman" w:cs="Simplified Arabic"/>
          <w:noProof/>
          <w:sz w:val="28"/>
          <w:szCs w:val="28"/>
          <w:lang w:eastAsia="ar-SA"/>
        </w:rPr>
        <w:t xml:space="preserve"> </w:t>
      </w:r>
      <w:hyperlink r:id="rId6" w:history="1">
        <w:r w:rsidRPr="00EC669E">
          <w:rPr>
            <w:rFonts w:ascii="Times New Roman" w:eastAsia="Times New Roman" w:hAnsi="Times New Roman" w:cs="Traditional Arabic"/>
            <w:noProof/>
            <w:color w:val="0000FF"/>
            <w:sz w:val="28"/>
            <w:szCs w:val="33"/>
            <w:u w:val="single"/>
            <w:lang w:eastAsia="ar-SA"/>
          </w:rPr>
          <w:t>kalgatani@KSU.EDU.SA</w:t>
        </w:r>
      </w:hyperlink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noProof/>
          <w:sz w:val="28"/>
          <w:szCs w:val="28"/>
          <w:lang w:eastAsia="ar-SA"/>
        </w:rPr>
      </w:pP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</w:pPr>
      <w:bookmarkStart w:id="0" w:name="_GoBack"/>
      <w:bookmarkEnd w:id="0"/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Jobs and experiences: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</w:pPr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Assistant Professor at King Saud University</w:t>
      </w:r>
    </w:p>
    <w:p w:rsidR="00EC669E" w:rsidRPr="00EC669E" w:rsidRDefault="00EC669E" w:rsidP="00EC669E">
      <w:pPr>
        <w:keepNext/>
        <w:keepLines/>
        <w:shd w:val="clear" w:color="auto" w:fill="FFFFFF"/>
        <w:bidi w:val="0"/>
        <w:spacing w:after="0" w:line="270" w:lineRule="atLeast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1.Assistant Professor Geologist, Seismic Studies Center, College of Science, King Saud University, Saudi Arabia.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2. Supervisor of spatial information systems and geological unit from 2000 to 2005. </w:t>
      </w:r>
      <w:r w:rsidRPr="00EC669E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br/>
        <w:t>3. Supervisor of geological field trips, Geology Department - College of Sciences - King Saud University.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4. teaching the following practiacl courses for 12 years: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• Paleoecology (Geo 243).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• historical geology (241 Geo)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• Invertebrate paleontology (341 Geo)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• Invertebrate paleontology 1 (542 Geo)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• Invertebrate paleontology 2 (543 Geo)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• Invertebrate paleontology 3 (544 Geo)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• Advanced micropaleontology (547 Geo)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• Advanced stratigraphy (532 Geo)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5. Preparation and supervision of following student trips: -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>• Dhahran trip 2010.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  <w:t>• Kowaiyia trip 2010.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  <w:t>• Abha and Khamis trip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  <w:t>• Marrat trip 2012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  <w:t xml:space="preserve">• Sudair trip 2013. 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  <w:t>• Horimelaa trip 2013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  <w:t xml:space="preserve">• Al-Kharg trip 2013 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raditional Arabic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raditional Arabic"/>
          <w:noProof/>
          <w:sz w:val="28"/>
          <w:szCs w:val="33"/>
          <w:lang w:eastAsia="ar-SA"/>
        </w:rPr>
        <w:t>• Al-Aruma trip 2013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Arial" w:eastAsia="Times New Roman" w:hAnsi="Arial" w:cs="Arial"/>
          <w:noProof/>
          <w:color w:val="222222"/>
          <w:sz w:val="28"/>
          <w:szCs w:val="33"/>
          <w:lang w:eastAsia="ar-SA"/>
        </w:rPr>
      </w:pP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</w:pPr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Conferences:</w:t>
      </w:r>
    </w:p>
    <w:p w:rsidR="00EC669E" w:rsidRPr="00EC669E" w:rsidRDefault="00EC669E" w:rsidP="00EC669E">
      <w:pPr>
        <w:tabs>
          <w:tab w:val="num" w:pos="795"/>
        </w:tabs>
        <w:bidi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C669E">
        <w:rPr>
          <w:rFonts w:ascii="Times New Roman" w:eastAsia="Times New Roman" w:hAnsi="Times New Roman" w:cs="Times New Roman"/>
          <w:color w:val="222222"/>
          <w:sz w:val="28"/>
          <w:szCs w:val="28"/>
        </w:rPr>
        <w:t>Participation with an article, the 10</w:t>
      </w:r>
      <w:r w:rsidRPr="00EC669E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Pr="00EC669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meeting of the Saudi Society for earth Sciences, King Fahd University of Petroleum and Minerals in Dhahran, Saudi Arabia 2012</w:t>
      </w:r>
    </w:p>
    <w:p w:rsidR="00EC669E" w:rsidRPr="00EC669E" w:rsidRDefault="00EC669E" w:rsidP="00EC669E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rtl/>
          <w:lang w:eastAsia="ar-SA" w:bidi="ar-EG"/>
        </w:rPr>
      </w:pP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</w:pPr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Training Courses</w:t>
      </w:r>
    </w:p>
    <w:p w:rsidR="00EC669E" w:rsidRPr="00EC669E" w:rsidRDefault="00EC669E" w:rsidP="00EC669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222222"/>
          <w:sz w:val="28"/>
          <w:szCs w:val="33"/>
          <w:rtl/>
          <w:lang w:eastAsia="ar-SA" w:bidi="ar-EG"/>
        </w:rPr>
      </w:pPr>
      <w:r w:rsidRPr="00EC669E">
        <w:rPr>
          <w:rFonts w:ascii="Times New Roman" w:eastAsia="Times New Roman" w:hAnsi="Times New Roman" w:cs="Times New Roman"/>
          <w:noProof/>
          <w:sz w:val="28"/>
          <w:szCs w:val="28"/>
          <w:rtl/>
          <w:lang w:eastAsia="ar-SA"/>
        </w:rPr>
        <w:t xml:space="preserve">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1. Arc GIS for Arc View and Arc Info course.</w:t>
      </w:r>
    </w:p>
    <w:p w:rsidR="00EC669E" w:rsidRPr="00EC669E" w:rsidRDefault="00EC669E" w:rsidP="00EC669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222222"/>
          <w:sz w:val="28"/>
          <w:szCs w:val="33"/>
          <w:rtl/>
          <w:lang w:eastAsia="ar-SA" w:bidi="ar-EG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 xml:space="preserve"> 2. English language course, the Saudi-British Center.</w:t>
      </w:r>
    </w:p>
    <w:p w:rsidR="00EC669E" w:rsidRPr="00EC669E" w:rsidRDefault="00EC669E" w:rsidP="00EC669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3.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>M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onitoring of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 xml:space="preserve">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air quality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 xml:space="preserve">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and water pollution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 xml:space="preserve">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and its applications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 xml:space="preserve">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in the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 xml:space="preserve">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Environmental Studies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 xml:space="preserve">,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Cairo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 xml:space="preserve">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Center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 xml:space="preserve">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forenvironmental risks</w:t>
      </w:r>
      <w:r w:rsidRPr="00EC669E">
        <w:rPr>
          <w:rFonts w:ascii="Times New Roman" w:eastAsia="Times New Roman" w:hAnsi="Times New Roman" w:cs="Times New Roman"/>
          <w:noProof/>
          <w:sz w:val="28"/>
          <w:szCs w:val="33"/>
          <w:lang w:eastAsia="ar-SA"/>
        </w:rPr>
        <w:t>.</w:t>
      </w:r>
    </w:p>
    <w:p w:rsidR="00EC669E" w:rsidRPr="00EC669E" w:rsidRDefault="00EC669E" w:rsidP="00EC669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4. Interpretation of aerial photographs and satellite imagery, Cairo Center forenvironmental risks.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lastRenderedPageBreak/>
        <w:t xml:space="preserve"> 5. The first grade level in English Language (excellent), College of Applied Studies and Community Service,  King Saud University.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6. The second level in English Language (excellent), College of Applied Studies and Community Service,  King Saud University.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7. Complete introduction in Computer, computer center 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8. Windows course.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9. Typing course.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10. Access course.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11. Internet course.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12. Powerpoint course.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13. Excel course.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>14. SWOT analysis course of the strategic plan, King Saud University.</w:t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t xml:space="preserve"> </w:t>
      </w:r>
      <w:r w:rsidRPr="00EC669E">
        <w:rPr>
          <w:rFonts w:ascii="Times New Roman" w:eastAsia="Times New Roman" w:hAnsi="Times New Roman" w:cs="Times New Roman"/>
          <w:noProof/>
          <w:color w:val="222222"/>
          <w:sz w:val="28"/>
          <w:szCs w:val="33"/>
          <w:lang w:eastAsia="ar-SA"/>
        </w:rPr>
        <w:br/>
      </w: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</w:pPr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Awards:</w:t>
      </w:r>
    </w:p>
    <w:p w:rsidR="00EC669E" w:rsidRPr="00EC669E" w:rsidRDefault="00EC669E" w:rsidP="00EC669E">
      <w:pPr>
        <w:spacing w:after="0" w:line="240" w:lineRule="auto"/>
        <w:ind w:right="540"/>
        <w:jc w:val="right"/>
        <w:outlineLvl w:val="5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C669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Ideal employee award 1430 </w:t>
      </w:r>
      <w:r w:rsidRPr="00EC669E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2. Ideal employee Award 1434 </w:t>
      </w:r>
    </w:p>
    <w:p w:rsidR="00EC669E" w:rsidRPr="00EC669E" w:rsidRDefault="00EC669E" w:rsidP="00EC669E">
      <w:pPr>
        <w:spacing w:after="0" w:line="240" w:lineRule="auto"/>
        <w:ind w:left="1080" w:right="540" w:firstLine="45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C669E" w:rsidRPr="00EC669E" w:rsidRDefault="00EC669E" w:rsidP="00EC669E">
      <w:pPr>
        <w:spacing w:after="0" w:line="240" w:lineRule="auto"/>
        <w:ind w:left="720" w:hanging="720"/>
        <w:jc w:val="lowKashida"/>
        <w:rPr>
          <w:rFonts w:ascii="Times New Roman" w:eastAsia="Times New Roman" w:hAnsi="Times New Roman" w:cs="Simplified Arabic"/>
          <w:b/>
          <w:bCs/>
          <w:noProof/>
          <w:sz w:val="32"/>
          <w:szCs w:val="32"/>
          <w:rtl/>
          <w:lang w:eastAsia="ar-SA" w:bidi="ar-EG"/>
        </w:rPr>
      </w:pPr>
    </w:p>
    <w:p w:rsidR="00EC669E" w:rsidRPr="00EC669E" w:rsidRDefault="00EC669E" w:rsidP="00EC669E">
      <w:pPr>
        <w:bidi w:val="0"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</w:pPr>
      <w:r w:rsidRPr="00EC669E">
        <w:rPr>
          <w:rFonts w:ascii="Times New Roman" w:eastAsia="Times New Roman" w:hAnsi="Times New Roman" w:cs="Simplified Arabic"/>
          <w:b/>
          <w:bCs/>
          <w:noProof/>
          <w:sz w:val="28"/>
          <w:szCs w:val="28"/>
          <w:u w:val="single"/>
          <w:lang w:eastAsia="ar-SA"/>
        </w:rPr>
        <w:t>List of Publications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>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A.S., </w:t>
      </w:r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Kh.M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and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Asmar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H. (2014): Marine benthic invertebrates of the Upper Jurassic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Tuwaiq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Mountain Limestone,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Khashm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Qaddiyah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Central Saudi Arabia.- Journal of African Earth Sciences. 97: 161–172.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>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A.S. and </w:t>
      </w:r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Kh.M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(2014): Contribution to the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scleractinian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corals of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Hanifa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Formation, Upper Jurassic,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Jabal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Abakkayn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Central Saudi Arabia.- Historical Biology, 2015 vol.27,NO, 1, 90-102. 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Nazzal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Y.,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Arifi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N. S. N. 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Kishawy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H.I., </w:t>
      </w:r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. M.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Alshmrani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A. (2014) Statistical characterization of the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hydrochemical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data’s of groundwater in the arid land of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Wadi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AdDawasir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area, Saudi Arabia: A probabilistic assessment.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Geologia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Croatica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: 10.4154/gc.2014.15.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>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Hedeny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M.,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Hewaidy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A. and </w:t>
      </w:r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. (2012):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Shallow-marine trace fossils from the Callovian-Oxfordian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Tuwaiq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Mountain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imestone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Hanifa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Formations, central Saudi Arabia. Australian Journal of Basic and Applied Sciences, 6(3): 722-733, 2012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Hewaidy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A., Farouk, S., </w:t>
      </w:r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.(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Accepted)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Macrofaunaand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paleobiogeography of the Callovian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Tuwaiq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Mountain Formation in central Saudi Arabia.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Annales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Societatis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Geologorum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Poloniae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(Accepted for Publication).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Fnais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M., Ibrahim, E., Abdel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Motaal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E.,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Hassanain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K., Al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Heinidi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A., </w:t>
      </w:r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Al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(2014). Structural development of northwest Saudi Arabia using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aeomagnetic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and seismological data. Journal of Earth Sciences, 25 (4). (Accepted for Publication).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Nazzal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Y., Zaidi, F. K.,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Izrar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Ghrefat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H.,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Naeem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M.,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Arifi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N. S. N., 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lastRenderedPageBreak/>
        <w:t>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Shaltoni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S. A.,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. The Combination of Principal Component Analysis and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Geostatistics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as a Technique in Assessment of Groundwater Hydrochemistry in Arid Environment: A case study of Central Saudi Arabia. Current science, vol. 108,no. 6,25 march 2015.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Nazzal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Y., Zaidi, F. K.,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Izrar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Ghrefat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H.,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Naeem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M.,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Arifi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N. S. N.,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Shaltoni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S. A.,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. M. Investigate metals contamination in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surface soils around urban areas in Northwestern Saudi Arabia, Using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multivariate analysis (under review).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Ahmad, F., Farouk, S., </w:t>
      </w:r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Kh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Al-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Zubi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H.: Late Cenomanian oysters from Egypt and Jordan.  Journal of African Earth Sciences</w:t>
      </w:r>
      <w:r w:rsidRPr="00EC669E">
        <w:rPr>
          <w:rFonts w:ascii="AdvGulliv-R" w:eastAsia="Times New Roman" w:hAnsi="Calibri" w:cs="AdvGulliv-R"/>
          <w:color w:val="0080AE"/>
          <w:sz w:val="13"/>
          <w:szCs w:val="13"/>
        </w:rPr>
        <w:t xml:space="preserve"> 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109 (2015) 283</w:t>
      </w:r>
      <w:r w:rsidRPr="00EC669E">
        <w:rPr>
          <w:rFonts w:ascii="Times New Roman" w:eastAsia="Times New Roman" w:hAnsi="Times New Roman" w:cs="Times New Roman" w:hint="cs"/>
          <w:sz w:val="28"/>
          <w:szCs w:val="28"/>
        </w:rPr>
        <w:t>–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295.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Osama M. K. Kassem1, 2 , Said H.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El Rahim2 , EL Said R. El Nashar2 &amp;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Kaled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M.AL-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1:</w:t>
      </w:r>
      <w:r w:rsidRPr="00EC669E">
        <w:rPr>
          <w:rFonts w:ascii="Calibri" w:eastAsia="Times New Roman" w:hAnsi="Calibri" w:cs="Arial"/>
        </w:rPr>
        <w:t xml:space="preserve"> 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APPLICATION OF KINEMATIC VORTICITY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AND GOLD MINERALIZATION FOR THE WALL ROCK ALTERATIONS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OF SHEAR ZONE AT DUNGASH GOLD MINING, CENTRAL EASTERN</w:t>
      </w:r>
    </w:p>
    <w:p w:rsidR="00EC669E" w:rsidRPr="00EC669E" w:rsidRDefault="00EC669E" w:rsidP="00EC669E">
      <w:pPr>
        <w:shd w:val="clear" w:color="auto" w:fill="FFFFFF"/>
        <w:bidi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DESERT, EGYPT.( Accepted for Publication) </w:t>
      </w:r>
      <w:r w:rsidRPr="00EC669E">
        <w:rPr>
          <w:rFonts w:ascii="Helvetica" w:eastAsia="Times New Roman" w:hAnsi="Helvetica" w:cs="Arial"/>
          <w:color w:val="000000"/>
          <w:shd w:val="clear" w:color="auto" w:fill="FFFFFF"/>
        </w:rPr>
        <w:t xml:space="preserve"> 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my paper in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6 -2015 an              English version.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Assessment of Arsenic in coastal sediments, seawaters and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molluscs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in the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Tarut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Island, Arabian Gulf, Saudi Arabia: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Abdelbaset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Mohamed Youssef , Khaled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Naif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Otaiby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( Accepted for Publication)</w:t>
      </w:r>
      <w:r w:rsidRPr="00EC669E">
        <w:rPr>
          <w:rFonts w:ascii="Calibri" w:eastAsia="Calibri" w:hAnsi="Calibri" w:cs="Arial"/>
        </w:rPr>
        <w:t xml:space="preserve"> 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Journal of African Earth Sciences. .( Accepted for Publication)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Mohamed Youssef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a,b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Abdelbaset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a,c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Khaled Al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Naif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669E" w:rsidRPr="00EC669E" w:rsidRDefault="00EC669E" w:rsidP="00EC669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    Al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Otiaby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: Environmental assessment of coastal surface sediments at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Tarut</w:t>
      </w:r>
      <w:proofErr w:type="spellEnd"/>
    </w:p>
    <w:p w:rsidR="00EC669E" w:rsidRPr="00EC669E" w:rsidRDefault="00EC669E" w:rsidP="00EC669E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Island,Arabian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Gulf (Saudi Arabia) Marine Pollution Bulletin 96(2015) 424</w:t>
      </w:r>
      <w:r w:rsidRPr="00EC669E">
        <w:rPr>
          <w:rFonts w:ascii="Times New Roman" w:eastAsia="Times New Roman" w:hAnsi="Times New Roman" w:cs="Times New Roman" w:hint="cs"/>
          <w:sz w:val="28"/>
          <w:szCs w:val="28"/>
        </w:rPr>
        <w:t>–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433.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>Khaled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Abdelbaset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Mohamed Youssef: Stratigraphy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and depositional environments of the Upper Cretaceous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Aruma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Formation,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Central Saudi Arabia. Arabian Journal of Geosciences (Accepted for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Publication).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Hisham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Gahlan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Mokhles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K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Azer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Paul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Asimow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Khaled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: Late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Ediacaran post-collisional A-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syenites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with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shoshonitic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affinities, northern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Arabian-Nubian Shield:  A possible mantle-derived A-type magma(Accepted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for  Publication).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Abdel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Galil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A. HEWAIDY , Mohamed W. ABD EL-MOGHNY,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Sherif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FAROUK and Khalid EL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KAHTANI:Microfacies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and depositional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environments of Jurassic (Callovian)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Tuwaiq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Mountain Formation in central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Saudi Arabia.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widowControl w:val="0"/>
        <w:tabs>
          <w:tab w:val="left" w:pos="2040"/>
        </w:tabs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>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A. S.,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Abd-Elmoneim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M.,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Mowafi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A., Khaled Al</w:t>
      </w:r>
      <w:r w:rsidRPr="00EC669E">
        <w:rPr>
          <w:rFonts w:ascii="Times New Roman" w:eastAsia="Times New Roman" w:hAnsi="Times New Roman" w:cs="Times New Roman" w:hint="cs"/>
          <w:sz w:val="28"/>
          <w:szCs w:val="28"/>
          <w:rtl/>
        </w:rPr>
        <w:t>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Hisham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Gahlan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(2016) Facies Analysis and Biostratigraphy of the Miocene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Sequence, Cairo-Suez District, Egypt. Journal of Earth Science. DOI: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10.1007/s12583-016-0906-2.</w:t>
      </w:r>
    </w:p>
    <w:p w:rsidR="00EC669E" w:rsidRPr="00EC669E" w:rsidRDefault="00EC669E" w:rsidP="00EC669E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lastRenderedPageBreak/>
        <w:t>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A.S., Youssef, M.,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KH.,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Otaibi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N., 2016.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Distribution of intertidal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molluscs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along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Tarut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Island coast, Arabian Gulf,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Saudi Arabia. Pakistan J. Zool., 48(3)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18-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Abdelbaset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S.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Mohamed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Gameil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Mohamed Youssef , Khaled Al-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Kahtany,2017.</w:t>
      </w:r>
      <w:r w:rsidRPr="00EC669E">
        <w:rPr>
          <w:rFonts w:ascii="ArialMT" w:eastAsia="Times New Roman" w:hAnsi="Calibri" w:cs="ArialMT"/>
          <w:sz w:val="59"/>
          <w:szCs w:val="59"/>
        </w:rPr>
        <w:t xml:space="preserve"> 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Stratigraphy and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macrofauna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of the Lower Jurassic (Toarcian)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Marrat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Formation,central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Saudi Arabia.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AdvOT863180fb" w:eastAsia="Times New Roman" w:hAnsi="AdvOT863180fb" w:cs="AdvOT863180fb"/>
          <w:sz w:val="27"/>
          <w:szCs w:val="27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19- </w:t>
      </w:r>
      <w:r w:rsidRPr="00EC669E">
        <w:rPr>
          <w:rFonts w:ascii="AdvOT863180fb" w:eastAsia="Times New Roman" w:hAnsi="AdvOT863180fb" w:cs="AdvOT863180fb"/>
          <w:sz w:val="21"/>
          <w:szCs w:val="21"/>
        </w:rPr>
        <w:t>Khaled M. Al-</w:t>
      </w:r>
      <w:proofErr w:type="spellStart"/>
      <w:r w:rsidRPr="00EC669E">
        <w:rPr>
          <w:rFonts w:ascii="AdvOT863180fb" w:eastAsia="Times New Roman" w:hAnsi="AdvOT863180fb" w:cs="AdvOT863180fb"/>
          <w:sz w:val="21"/>
          <w:szCs w:val="21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C669E">
        <w:rPr>
          <w:rFonts w:ascii="AdvOT863180fb" w:eastAsia="Times New Roman" w:hAnsi="AdvOT863180fb" w:cs="AdvOT863180fb"/>
          <w:sz w:val="27"/>
          <w:szCs w:val="27"/>
        </w:rPr>
        <w:t xml:space="preserve"> Facies development of the Middle Miocene </w:t>
      </w:r>
      <w:proofErr w:type="spellStart"/>
      <w:r w:rsidRPr="00EC669E">
        <w:rPr>
          <w:rFonts w:ascii="AdvOT863180fb" w:eastAsia="Times New Roman" w:hAnsi="AdvOT863180fb" w:cs="AdvOT863180fb"/>
          <w:sz w:val="27"/>
          <w:szCs w:val="27"/>
        </w:rPr>
        <w:t>reefal</w:t>
      </w:r>
      <w:proofErr w:type="spellEnd"/>
      <w:r w:rsidRPr="00EC669E">
        <w:rPr>
          <w:rFonts w:ascii="AdvOT863180fb" w:eastAsia="Times New Roman" w:hAnsi="AdvOT863180fb" w:cs="AdvOT863180fb"/>
          <w:sz w:val="27"/>
          <w:szCs w:val="27"/>
        </w:rPr>
        <w:t xml:space="preserve"> limestone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AdvOT863180fb" w:eastAsia="Times New Roman" w:hAnsi="AdvOT863180fb" w:cs="AdvOT863180fb"/>
          <w:sz w:val="27"/>
          <w:szCs w:val="27"/>
        </w:rPr>
        <w:t xml:space="preserve">      In northwest Saudi Arabia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669E">
        <w:rPr>
          <w:rFonts w:ascii="AdvOT863180fb" w:eastAsia="Times New Roman" w:hAnsi="AdvOT863180fb" w:cs="AdvOT863180fb"/>
          <w:sz w:val="28"/>
          <w:szCs w:val="28"/>
        </w:rPr>
        <w:t xml:space="preserve"> Journal of African Earth Sciences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.130(2017) 134-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140.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20-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Abdelbaset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S.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a, b, *, Mahmoud A.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Galmed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a, c, Khaled Al-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a,Ali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Zahrani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Microfacies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and diagenesis of the Middle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Jurassic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Dhruma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carbonates,southwest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Riyadh, Saudi Arabia, Journal of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African Earth Sciences,130(2017) 125-133.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21- Mohamed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Gameil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Abdelbaset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S.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&amp; Khaled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,2018.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Solitary corals of the Campanian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Hajajah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Limestone Member,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Aruma</w:t>
      </w:r>
      <w:proofErr w:type="spellEnd"/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Formation,  Central Saudi Arabia.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22-Sacit </w:t>
      </w:r>
      <w:r w:rsidRPr="00EC669E">
        <w:rPr>
          <w:rFonts w:ascii="Times New Roman" w:eastAsia="Times New Roman" w:hAnsi="Times New Roman" w:cs="Times New Roman" w:hint="cs"/>
          <w:sz w:val="28"/>
          <w:szCs w:val="28"/>
        </w:rPr>
        <w:t>Ö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zer1 &amp;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Abdelbaset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S. El-Sorogy2,3 &amp; Mohammad E.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Dabbagh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2 &amp;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Khaled Al-Kahtany2,2019. Campanian</w:t>
      </w:r>
      <w:r w:rsidRPr="00EC669E">
        <w:rPr>
          <w:rFonts w:ascii="Times New Roman" w:eastAsia="Times New Roman" w:hAnsi="Times New Roman" w:cs="Times New Roman" w:hint="cs"/>
          <w:sz w:val="28"/>
          <w:szCs w:val="28"/>
        </w:rPr>
        <w:t>–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Maastrichtian unconformities and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rudist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diagenesis,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Aruma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Formation, central Saudi Arabia.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23-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Sherif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Farouka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C669E">
        <w:rPr>
          <w:rFonts w:ascii="Cambria Math" w:eastAsia="Times New Roman" w:hAnsi="Cambria Math" w:cs="Cambria Math"/>
          <w:sz w:val="28"/>
          <w:szCs w:val="28"/>
        </w:rPr>
        <w:t>∗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, Khaled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Kahtanyb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Abdelbaset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Sorogyb,c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Essam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</w:t>
      </w:r>
      <w:proofErr w:type="spellEnd"/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Motaalb,d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2018. High-frequency cycles and sequence stratigraphy of the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 lower Jurassic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Marrat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Formation, central Saudi Arabia.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24-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Hamdy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E.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Noura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Abdelbaset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S.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Sorogya,b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,⁎ , Mohamed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Abd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El-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Wahabc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El Said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Nouhd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, Mahmoud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Mohamadenc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>, Khaled Al-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Kahtanyd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2019.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Contamination and ecological risk assessment of heavy metals pollution from 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 the  </w:t>
      </w:r>
      <w:proofErr w:type="spellStart"/>
      <w:r w:rsidRPr="00EC669E">
        <w:rPr>
          <w:rFonts w:ascii="Times New Roman" w:eastAsia="Times New Roman" w:hAnsi="Times New Roman" w:cs="Times New Roman"/>
          <w:sz w:val="28"/>
          <w:szCs w:val="28"/>
        </w:rPr>
        <w:t>Shalateen</w:t>
      </w:r>
      <w:proofErr w:type="spellEnd"/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coastal sediments, Red Sea, Egypt.</w:t>
      </w:r>
      <w:r w:rsidRPr="00EC669E">
        <w:rPr>
          <w:rFonts w:ascii="CharisSIL" w:eastAsia="Times New Roman" w:hAnsi="Calibri" w:cs="CharisSIL"/>
          <w:sz w:val="13"/>
          <w:szCs w:val="13"/>
        </w:rPr>
        <w:t xml:space="preserve"> 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Marine Pollution Bulletin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t xml:space="preserve">       144 (2019) 167</w:t>
      </w:r>
      <w:r w:rsidRPr="00EC669E">
        <w:rPr>
          <w:rFonts w:ascii="Times New Roman" w:eastAsia="Times New Roman" w:hAnsi="Times New Roman" w:cs="Times New Roman" w:hint="cs"/>
          <w:sz w:val="28"/>
          <w:szCs w:val="28"/>
        </w:rPr>
        <w:t>–</w:t>
      </w:r>
      <w:r w:rsidRPr="00EC669E">
        <w:rPr>
          <w:rFonts w:ascii="Times New Roman" w:eastAsia="Times New Roman" w:hAnsi="Times New Roman" w:cs="Times New Roman"/>
          <w:sz w:val="28"/>
          <w:szCs w:val="28"/>
        </w:rPr>
        <w:t>172.</w:t>
      </w: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9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C669E" w:rsidRPr="00EC669E" w:rsidRDefault="00EC669E" w:rsidP="00EC66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669E" w:rsidRPr="00EC669E" w:rsidRDefault="00EC669E" w:rsidP="00EC669E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69E" w:rsidRPr="00EC669E" w:rsidRDefault="00EC669E" w:rsidP="00EC669E">
      <w:pPr>
        <w:widowControl w:val="0"/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B3FFD" w:rsidRPr="00EC669E" w:rsidRDefault="00EC669E" w:rsidP="00EC669E"/>
    <w:sectPr w:rsidR="003B3FFD" w:rsidRPr="00EC669E" w:rsidSect="00C978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Gulliv-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SI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07EFA"/>
    <w:multiLevelType w:val="singleLevel"/>
    <w:tmpl w:val="04A8DB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426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9E"/>
    <w:rsid w:val="000017BF"/>
    <w:rsid w:val="007716BA"/>
    <w:rsid w:val="00E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gatani@KSU.EDU.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1208</Words>
  <Characters>6892</Characters>
  <Application>Microsoft Office Word</Application>
  <DocSecurity>0</DocSecurity>
  <Lines>57</Lines>
  <Paragraphs>16</Paragraphs>
  <ScaleCrop>false</ScaleCrop>
  <Company>جامعة الملك سعود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المستخدم</dc:creator>
  <cp:lastModifiedBy>المستخدم</cp:lastModifiedBy>
  <cp:revision>1</cp:revision>
  <dcterms:created xsi:type="dcterms:W3CDTF">2020-01-05T11:24:00Z</dcterms:created>
  <dcterms:modified xsi:type="dcterms:W3CDTF">2020-01-05T11:26:00Z</dcterms:modified>
</cp:coreProperties>
</file>