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88" w:rsidRDefault="00372C88" w:rsidP="00372C88">
      <w:pPr>
        <w:rPr>
          <w:rFonts w:hint="cs"/>
        </w:rPr>
      </w:pPr>
      <w:bookmarkStart w:id="0" w:name="_GoBack"/>
      <w:bookmarkEnd w:id="0"/>
    </w:p>
    <w:p w:rsidR="00372C88" w:rsidRPr="00372C88" w:rsidRDefault="00372C88" w:rsidP="00372C88">
      <w:pPr>
        <w:jc w:val="center"/>
        <w:rPr>
          <w:b/>
          <w:bCs/>
          <w:sz w:val="36"/>
          <w:szCs w:val="36"/>
          <w:rtl/>
        </w:rPr>
      </w:pPr>
      <w:r w:rsidRPr="00372C88">
        <w:rPr>
          <w:rFonts w:hint="cs"/>
          <w:b/>
          <w:bCs/>
          <w:sz w:val="36"/>
          <w:szCs w:val="36"/>
          <w:rtl/>
        </w:rPr>
        <w:t>السيرة الذاتية</w:t>
      </w:r>
    </w:p>
    <w:p w:rsidR="00372C88" w:rsidRPr="00372C88" w:rsidRDefault="00372C88" w:rsidP="00372C88">
      <w:pPr>
        <w:rPr>
          <w:rtl/>
        </w:rPr>
      </w:pPr>
    </w:p>
    <w:p w:rsidR="00372C88" w:rsidRDefault="00372C88" w:rsidP="00372C88">
      <w:pPr>
        <w:pStyle w:val="Heading2"/>
        <w:rPr>
          <w:rFonts w:cs="Simplified Arabic"/>
          <w:b/>
          <w:bCs/>
          <w:sz w:val="36"/>
          <w:szCs w:val="36"/>
          <w:rtl/>
        </w:rPr>
      </w:pPr>
      <w:r>
        <w:rPr>
          <w:rFonts w:cs="Simplified Arabic"/>
          <w:b/>
          <w:bCs/>
          <w:sz w:val="36"/>
          <w:szCs w:val="36"/>
          <w:rtl/>
        </w:rPr>
        <w:t>للدكتور محمد بن عيسى عبد الله  الدباغ</w:t>
      </w:r>
    </w:p>
    <w:p w:rsidR="00372C88" w:rsidRDefault="00372C88" w:rsidP="00372C88">
      <w:pPr>
        <w:ind w:left="540" w:right="720"/>
        <w:rPr>
          <w:rFonts w:cs="Simplified Arabic"/>
          <w:szCs w:val="28"/>
          <w:rtl/>
        </w:rPr>
      </w:pPr>
    </w:p>
    <w:p w:rsidR="00372C88" w:rsidRDefault="00372C88" w:rsidP="00372C88">
      <w:pPr>
        <w:ind w:left="-52"/>
        <w:rPr>
          <w:rFonts w:cs="Simplified Arabic"/>
          <w:szCs w:val="28"/>
          <w:rtl/>
        </w:rPr>
      </w:pPr>
      <w:r>
        <w:rPr>
          <w:rFonts w:cs="Simplified Arabic"/>
          <w:b/>
          <w:bCs/>
          <w:szCs w:val="28"/>
          <w:rtl/>
        </w:rPr>
        <w:t>الاسم:</w:t>
      </w:r>
      <w:r>
        <w:rPr>
          <w:rFonts w:cs="Simplified Arabic"/>
          <w:szCs w:val="28"/>
          <w:rtl/>
        </w:rPr>
        <w:t xml:space="preserve"> محمد بن عيسى عبد الله الدباغ.</w:t>
      </w:r>
    </w:p>
    <w:p w:rsidR="00372C88" w:rsidRDefault="00372C88" w:rsidP="00372C88">
      <w:pPr>
        <w:ind w:left="-52"/>
        <w:rPr>
          <w:rFonts w:cs="Simplified Arabic"/>
          <w:szCs w:val="28"/>
          <w:rtl/>
        </w:rPr>
      </w:pPr>
      <w:r>
        <w:rPr>
          <w:rFonts w:cs="Simplified Arabic"/>
          <w:b/>
          <w:bCs/>
          <w:szCs w:val="28"/>
          <w:rtl/>
        </w:rPr>
        <w:t>الوظيفة :</w:t>
      </w:r>
      <w:r>
        <w:rPr>
          <w:rFonts w:cs="Simplified Arabic"/>
          <w:szCs w:val="28"/>
          <w:rtl/>
        </w:rPr>
        <w:t xml:space="preserve"> </w:t>
      </w:r>
      <w:r>
        <w:rPr>
          <w:rFonts w:cs="Simplified Arabic" w:hint="cs"/>
          <w:szCs w:val="28"/>
          <w:rtl/>
        </w:rPr>
        <w:t>أستاذ مشارك.</w:t>
      </w:r>
      <w:r>
        <w:rPr>
          <w:rFonts w:cs="Simplified Arabic"/>
          <w:szCs w:val="28"/>
          <w:rtl/>
        </w:rPr>
        <w:t xml:space="preserve"> </w:t>
      </w:r>
    </w:p>
    <w:p w:rsidR="00372C88" w:rsidRDefault="00372C88" w:rsidP="00372C88">
      <w:pPr>
        <w:ind w:left="-52"/>
        <w:rPr>
          <w:rFonts w:cs="Simplified Arabic"/>
          <w:szCs w:val="28"/>
        </w:rPr>
      </w:pPr>
      <w:r>
        <w:rPr>
          <w:rFonts w:cs="Simplified Arabic"/>
          <w:b/>
          <w:bCs/>
          <w:szCs w:val="28"/>
          <w:rtl/>
        </w:rPr>
        <w:t xml:space="preserve">رقم هاتف المكتب : </w:t>
      </w:r>
      <w:r>
        <w:rPr>
          <w:rFonts w:cs="Simplified Arabic" w:hint="cs"/>
          <w:szCs w:val="28"/>
          <w:rtl/>
        </w:rPr>
        <w:t>4676212 - 4676207</w:t>
      </w:r>
    </w:p>
    <w:p w:rsidR="00372C88" w:rsidRPr="00372C88" w:rsidRDefault="00372C88" w:rsidP="00372C88">
      <w:pPr>
        <w:pStyle w:val="BodyText"/>
        <w:ind w:left="567" w:right="45" w:hanging="483"/>
        <w:rPr>
          <w:rFonts w:ascii="Simplified Arabic" w:hAnsi="Simplified Arabic" w:cs="Simplified Arabic"/>
          <w:sz w:val="28"/>
          <w:szCs w:val="28"/>
        </w:rPr>
      </w:pPr>
      <w:r w:rsidRPr="00372C88">
        <w:rPr>
          <w:rFonts w:ascii="Simplified Arabic" w:hAnsi="Simplified Arabic" w:cs="Simplified Arabic"/>
          <w:sz w:val="28"/>
          <w:szCs w:val="28"/>
        </w:rPr>
        <w:t xml:space="preserve">e-mail : </w:t>
      </w:r>
      <w:hyperlink r:id="rId8" w:history="1">
        <w:r w:rsidRPr="00372C88">
          <w:rPr>
            <w:rStyle w:val="Hyperlink"/>
            <w:rFonts w:ascii="Simplified Arabic" w:hAnsi="Simplified Arabic"/>
            <w:sz w:val="28"/>
            <w:szCs w:val="28"/>
          </w:rPr>
          <w:t>maldabbagh@ksu.edu.sa</w:t>
        </w:r>
      </w:hyperlink>
    </w:p>
    <w:p w:rsidR="00372C88" w:rsidRDefault="00372C88" w:rsidP="00372C88">
      <w:pPr>
        <w:ind w:left="-52"/>
        <w:jc w:val="both"/>
        <w:rPr>
          <w:rFonts w:cs="Simplified Arabic"/>
          <w:szCs w:val="28"/>
          <w:rtl/>
        </w:rPr>
      </w:pPr>
      <w:r>
        <w:rPr>
          <w:rFonts w:cs="Simplified Arabic"/>
          <w:b/>
          <w:bCs/>
          <w:szCs w:val="28"/>
          <w:rtl/>
        </w:rPr>
        <w:t>الدرجة العلمية :</w:t>
      </w:r>
      <w:r>
        <w:rPr>
          <w:rFonts w:cs="Simplified Arabic"/>
          <w:szCs w:val="28"/>
          <w:rtl/>
        </w:rPr>
        <w:t xml:space="preserve"> دكتوراه.</w:t>
      </w:r>
    </w:p>
    <w:p w:rsidR="00372C88" w:rsidRDefault="00372C88" w:rsidP="00372C88">
      <w:pPr>
        <w:ind w:left="-52"/>
        <w:jc w:val="both"/>
        <w:rPr>
          <w:rFonts w:cs="Simplified Arabic"/>
          <w:szCs w:val="28"/>
          <w:rtl/>
        </w:rPr>
      </w:pPr>
      <w:r>
        <w:rPr>
          <w:rFonts w:cs="Simplified Arabic"/>
          <w:b/>
          <w:bCs/>
          <w:szCs w:val="28"/>
          <w:rtl/>
        </w:rPr>
        <w:t>التخصص:</w:t>
      </w:r>
      <w:r>
        <w:rPr>
          <w:rFonts w:cs="Simplified Arabic"/>
          <w:szCs w:val="28"/>
          <w:rtl/>
        </w:rPr>
        <w:t xml:space="preserve"> جيولوجيا. </w:t>
      </w:r>
    </w:p>
    <w:p w:rsidR="00372C88" w:rsidRDefault="00372C88" w:rsidP="00372C88">
      <w:pPr>
        <w:ind w:left="-52"/>
        <w:jc w:val="both"/>
        <w:rPr>
          <w:rFonts w:cs="Simplified Arabic"/>
          <w:szCs w:val="28"/>
          <w:rtl/>
        </w:rPr>
      </w:pPr>
      <w:r>
        <w:rPr>
          <w:rFonts w:cs="Simplified Arabic"/>
          <w:b/>
          <w:bCs/>
          <w:szCs w:val="28"/>
          <w:rtl/>
        </w:rPr>
        <w:t>التخصص الدقيق :</w:t>
      </w:r>
      <w:r>
        <w:rPr>
          <w:rFonts w:cs="Simplified Arabic"/>
          <w:szCs w:val="28"/>
          <w:rtl/>
        </w:rPr>
        <w:t xml:space="preserve"> رسوبيات وطبقات/ </w:t>
      </w:r>
      <w:proofErr w:type="spellStart"/>
      <w:r>
        <w:rPr>
          <w:rFonts w:cs="Simplified Arabic"/>
          <w:szCs w:val="28"/>
          <w:rtl/>
        </w:rPr>
        <w:t>تكتونية</w:t>
      </w:r>
      <w:proofErr w:type="spellEnd"/>
      <w:r>
        <w:rPr>
          <w:rFonts w:cs="Simplified Arabic"/>
          <w:szCs w:val="28"/>
          <w:rtl/>
        </w:rPr>
        <w:t>.</w:t>
      </w:r>
    </w:p>
    <w:p w:rsidR="00372C88" w:rsidRDefault="00372C88" w:rsidP="00372C88">
      <w:pPr>
        <w:ind w:left="-52"/>
        <w:jc w:val="both"/>
        <w:rPr>
          <w:rFonts w:cs="Simplified Arabic"/>
          <w:szCs w:val="28"/>
          <w:rtl/>
        </w:rPr>
      </w:pPr>
      <w:r>
        <w:rPr>
          <w:rFonts w:cs="Simplified Arabic"/>
          <w:b/>
          <w:bCs/>
          <w:szCs w:val="28"/>
          <w:rtl/>
        </w:rPr>
        <w:t>البكالوريوس :</w:t>
      </w:r>
      <w:r>
        <w:rPr>
          <w:rFonts w:cs="Simplified Arabic"/>
          <w:szCs w:val="28"/>
          <w:rtl/>
        </w:rPr>
        <w:t xml:space="preserve"> </w:t>
      </w:r>
      <w:r>
        <w:rPr>
          <w:rFonts w:cs="Simplified Arabic" w:hint="cs"/>
          <w:szCs w:val="28"/>
          <w:rtl/>
        </w:rPr>
        <w:t>1396</w:t>
      </w:r>
      <w:r>
        <w:rPr>
          <w:rFonts w:cs="Simplified Arabic"/>
          <w:szCs w:val="28"/>
          <w:rtl/>
        </w:rPr>
        <w:t>هـ (</w:t>
      </w:r>
      <w:r>
        <w:rPr>
          <w:rFonts w:cs="Simplified Arabic" w:hint="cs"/>
          <w:szCs w:val="28"/>
          <w:rtl/>
        </w:rPr>
        <w:t>1976</w:t>
      </w:r>
      <w:r>
        <w:rPr>
          <w:rFonts w:cs="Simplified Arabic"/>
          <w:szCs w:val="28"/>
          <w:rtl/>
        </w:rPr>
        <w:t>م) مع مرتبة الشرف , من جامعة الرياض (جامعة الملك سعود حالياً), المملكة العربية السعودية.</w:t>
      </w:r>
    </w:p>
    <w:p w:rsidR="00372C88" w:rsidRDefault="00372C88" w:rsidP="00372C88">
      <w:pPr>
        <w:ind w:left="-52"/>
        <w:jc w:val="both"/>
        <w:rPr>
          <w:rFonts w:cs="Simplified Arabic"/>
          <w:szCs w:val="28"/>
          <w:rtl/>
        </w:rPr>
      </w:pPr>
      <w:r>
        <w:rPr>
          <w:rFonts w:cs="Simplified Arabic"/>
          <w:b/>
          <w:bCs/>
          <w:szCs w:val="28"/>
          <w:rtl/>
        </w:rPr>
        <w:t xml:space="preserve">الماجستير: </w:t>
      </w:r>
      <w:r>
        <w:rPr>
          <w:rFonts w:cs="Simplified Arabic" w:hint="cs"/>
          <w:szCs w:val="28"/>
          <w:rtl/>
        </w:rPr>
        <w:t>1401</w:t>
      </w:r>
      <w:r>
        <w:rPr>
          <w:rFonts w:cs="Simplified Arabic"/>
          <w:szCs w:val="28"/>
          <w:rtl/>
        </w:rPr>
        <w:t xml:space="preserve"> هـ (</w:t>
      </w:r>
      <w:r>
        <w:rPr>
          <w:rFonts w:cs="Simplified Arabic" w:hint="cs"/>
          <w:szCs w:val="28"/>
          <w:rtl/>
        </w:rPr>
        <w:t>1981</w:t>
      </w:r>
      <w:r>
        <w:rPr>
          <w:rFonts w:cs="Simplified Arabic"/>
          <w:szCs w:val="28"/>
          <w:rtl/>
        </w:rPr>
        <w:t>م) من جامعة كارولينا الشمالية  , الولايات المتحدة الأمريكية.</w:t>
      </w:r>
    </w:p>
    <w:p w:rsidR="00372C88" w:rsidRDefault="00372C88" w:rsidP="00372C88">
      <w:pPr>
        <w:ind w:left="-52"/>
        <w:jc w:val="both"/>
        <w:rPr>
          <w:rFonts w:cs="Simplified Arabic"/>
          <w:szCs w:val="28"/>
          <w:rtl/>
        </w:rPr>
      </w:pPr>
      <w:r>
        <w:rPr>
          <w:rFonts w:cs="Simplified Arabic"/>
          <w:b/>
          <w:bCs/>
          <w:szCs w:val="28"/>
          <w:rtl/>
        </w:rPr>
        <w:t>عنوان رسالة الماجستير :</w:t>
      </w:r>
      <w:r>
        <w:rPr>
          <w:rFonts w:cs="Simplified Arabic"/>
          <w:szCs w:val="28"/>
          <w:rtl/>
        </w:rPr>
        <w:t xml:space="preserve"> " التفسير البيئي و المعنى </w:t>
      </w:r>
      <w:proofErr w:type="spellStart"/>
      <w:r>
        <w:rPr>
          <w:rFonts w:cs="Simplified Arabic"/>
          <w:szCs w:val="28"/>
          <w:rtl/>
        </w:rPr>
        <w:t>التكتوني</w:t>
      </w:r>
      <w:proofErr w:type="spellEnd"/>
      <w:r>
        <w:rPr>
          <w:rFonts w:cs="Simplified Arabic"/>
          <w:szCs w:val="28"/>
          <w:rtl/>
        </w:rPr>
        <w:t xml:space="preserve"> لحجر رمل الوجيد في المملكة العربية السعودية". </w:t>
      </w:r>
    </w:p>
    <w:p w:rsidR="00372C88" w:rsidRDefault="00372C88" w:rsidP="00372C88">
      <w:pPr>
        <w:ind w:left="-52"/>
        <w:jc w:val="both"/>
        <w:rPr>
          <w:rFonts w:cs="Simplified Arabic"/>
          <w:szCs w:val="28"/>
          <w:rtl/>
        </w:rPr>
      </w:pPr>
      <w:r>
        <w:rPr>
          <w:rFonts w:cs="Simplified Arabic"/>
          <w:b/>
          <w:bCs/>
          <w:szCs w:val="28"/>
          <w:rtl/>
        </w:rPr>
        <w:t>الدكتوراه :</w:t>
      </w:r>
      <w:r>
        <w:rPr>
          <w:rFonts w:cs="Simplified Arabic"/>
          <w:szCs w:val="28"/>
          <w:rtl/>
        </w:rPr>
        <w:t xml:space="preserve"> </w:t>
      </w:r>
      <w:r>
        <w:rPr>
          <w:rFonts w:cs="Simplified Arabic" w:hint="cs"/>
          <w:szCs w:val="28"/>
          <w:rtl/>
        </w:rPr>
        <w:t>1408</w:t>
      </w:r>
      <w:r>
        <w:rPr>
          <w:rFonts w:cs="Simplified Arabic"/>
          <w:szCs w:val="28"/>
          <w:rtl/>
        </w:rPr>
        <w:t>هـ  (</w:t>
      </w:r>
      <w:r>
        <w:rPr>
          <w:rFonts w:cs="Simplified Arabic" w:hint="cs"/>
          <w:szCs w:val="28"/>
          <w:rtl/>
        </w:rPr>
        <w:t>1988</w:t>
      </w:r>
      <w:r>
        <w:rPr>
          <w:rFonts w:cs="Simplified Arabic"/>
          <w:szCs w:val="28"/>
          <w:rtl/>
        </w:rPr>
        <w:t>م)  من جامعة كارولينا الشمالية , الولايات المتحدة الأمريكية.</w:t>
      </w:r>
    </w:p>
    <w:p w:rsidR="00372C88" w:rsidRDefault="00372C88" w:rsidP="00372C88">
      <w:pPr>
        <w:ind w:left="-52"/>
        <w:jc w:val="both"/>
        <w:rPr>
          <w:rFonts w:cs="Simplified Arabic"/>
          <w:szCs w:val="28"/>
          <w:rtl/>
        </w:rPr>
      </w:pPr>
      <w:r>
        <w:rPr>
          <w:rFonts w:cs="Simplified Arabic"/>
          <w:b/>
          <w:bCs/>
          <w:szCs w:val="28"/>
          <w:rtl/>
        </w:rPr>
        <w:t>عنوان رسالة الدكتوراه :</w:t>
      </w:r>
      <w:r>
        <w:rPr>
          <w:rFonts w:cs="Simplified Arabic"/>
          <w:szCs w:val="28"/>
          <w:rtl/>
        </w:rPr>
        <w:t xml:space="preserve"> " صخور العصر الثلاثي والصخور المصاحبة في منطقة ينبع و </w:t>
      </w:r>
      <w:proofErr w:type="spellStart"/>
      <w:r>
        <w:rPr>
          <w:rFonts w:cs="Simplified Arabic"/>
          <w:szCs w:val="28"/>
          <w:rtl/>
        </w:rPr>
        <w:t>ظيلان</w:t>
      </w:r>
      <w:proofErr w:type="spellEnd"/>
      <w:r>
        <w:rPr>
          <w:rFonts w:cs="Simplified Arabic"/>
          <w:szCs w:val="28"/>
          <w:rtl/>
        </w:rPr>
        <w:t xml:space="preserve"> و </w:t>
      </w:r>
      <w:proofErr w:type="spellStart"/>
      <w:r>
        <w:rPr>
          <w:rFonts w:cs="Simplified Arabic"/>
          <w:szCs w:val="28"/>
          <w:rtl/>
        </w:rPr>
        <w:t>الأزنم</w:t>
      </w:r>
      <w:proofErr w:type="spellEnd"/>
      <w:r>
        <w:rPr>
          <w:rFonts w:cs="Simplified Arabic"/>
          <w:szCs w:val="28"/>
          <w:rtl/>
        </w:rPr>
        <w:t xml:space="preserve"> , شمال غرب المملكة العربية السعودية و علاقتها بانفتاح البحر الأحمر ".</w:t>
      </w:r>
    </w:p>
    <w:p w:rsidR="00372C88" w:rsidRDefault="00372C88" w:rsidP="00372C88">
      <w:pPr>
        <w:ind w:left="-52"/>
        <w:jc w:val="both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  <w:u w:val="single"/>
          <w:rtl/>
        </w:rPr>
        <w:t>الخبرات</w:t>
      </w:r>
      <w:r>
        <w:rPr>
          <w:rFonts w:cs="Simplified Arabic"/>
          <w:b/>
          <w:bCs/>
          <w:sz w:val="32"/>
          <w:szCs w:val="32"/>
          <w:rtl/>
        </w:rPr>
        <w:t xml:space="preserve"> : </w:t>
      </w:r>
    </w:p>
    <w:p w:rsidR="00372C88" w:rsidRDefault="00372C88" w:rsidP="00372C88">
      <w:pPr>
        <w:tabs>
          <w:tab w:val="right" w:pos="232"/>
        </w:tabs>
        <w:ind w:left="-52"/>
        <w:jc w:val="both"/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>-  يجيد اللغة العربية والانجليزية والفرنسية تحدثاً وقراءةً و كتابةً.</w:t>
      </w:r>
    </w:p>
    <w:p w:rsidR="00372C88" w:rsidRDefault="00372C88" w:rsidP="00372C88">
      <w:pPr>
        <w:ind w:left="-52"/>
        <w:jc w:val="both"/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 xml:space="preserve">-  يعمل من تاريخ </w:t>
      </w:r>
      <w:r>
        <w:rPr>
          <w:rFonts w:cs="Simplified Arabic" w:hint="cs"/>
          <w:szCs w:val="28"/>
          <w:rtl/>
        </w:rPr>
        <w:t>1396</w:t>
      </w:r>
      <w:r>
        <w:rPr>
          <w:rFonts w:cs="Simplified Arabic"/>
          <w:szCs w:val="28"/>
          <w:rtl/>
        </w:rPr>
        <w:t>هـ (</w:t>
      </w:r>
      <w:r>
        <w:rPr>
          <w:rFonts w:cs="Simplified Arabic" w:hint="cs"/>
          <w:szCs w:val="28"/>
          <w:rtl/>
        </w:rPr>
        <w:t>1976</w:t>
      </w:r>
      <w:r>
        <w:rPr>
          <w:rFonts w:cs="Simplified Arabic"/>
          <w:szCs w:val="28"/>
          <w:rtl/>
        </w:rPr>
        <w:t xml:space="preserve">م) حتى حينه بجامعة الملك سعود حيث عين معيداً ثم عضو هيئة تدريس بقسم الجيولوجيا – بكلية العلوم. </w:t>
      </w:r>
    </w:p>
    <w:p w:rsidR="00372C88" w:rsidRDefault="00372C88" w:rsidP="00372C88">
      <w:pPr>
        <w:ind w:left="-52"/>
        <w:jc w:val="both"/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 xml:space="preserve">- رئيس قسم الجيولوجيا من عام </w:t>
      </w:r>
      <w:r>
        <w:rPr>
          <w:rFonts w:cs="Simplified Arabic" w:hint="cs"/>
          <w:szCs w:val="28"/>
          <w:rtl/>
        </w:rPr>
        <w:t>1417</w:t>
      </w:r>
      <w:r>
        <w:rPr>
          <w:rFonts w:cs="Simplified Arabic"/>
          <w:szCs w:val="28"/>
          <w:rtl/>
        </w:rPr>
        <w:t xml:space="preserve"> حتى </w:t>
      </w:r>
      <w:r>
        <w:rPr>
          <w:rFonts w:cs="Simplified Arabic" w:hint="cs"/>
          <w:szCs w:val="28"/>
          <w:rtl/>
        </w:rPr>
        <w:t>1421</w:t>
      </w:r>
      <w:r>
        <w:rPr>
          <w:rFonts w:cs="Simplified Arabic"/>
          <w:szCs w:val="28"/>
          <w:rtl/>
        </w:rPr>
        <w:t>هـ (</w:t>
      </w:r>
      <w:r>
        <w:rPr>
          <w:rFonts w:cs="Simplified Arabic" w:hint="cs"/>
          <w:szCs w:val="28"/>
          <w:rtl/>
        </w:rPr>
        <w:t>1977</w:t>
      </w:r>
      <w:r>
        <w:rPr>
          <w:rFonts w:cs="Simplified Arabic"/>
          <w:szCs w:val="28"/>
          <w:rtl/>
        </w:rPr>
        <w:t>-</w:t>
      </w:r>
      <w:r>
        <w:rPr>
          <w:rFonts w:cs="Simplified Arabic" w:hint="cs"/>
          <w:szCs w:val="28"/>
          <w:rtl/>
        </w:rPr>
        <w:t>2001</w:t>
      </w:r>
      <w:r>
        <w:rPr>
          <w:rFonts w:cs="Simplified Arabic"/>
          <w:szCs w:val="28"/>
          <w:rtl/>
        </w:rPr>
        <w:t>م).</w:t>
      </w:r>
    </w:p>
    <w:p w:rsidR="00E2621F" w:rsidRDefault="00E2621F" w:rsidP="00C359FA">
      <w:pPr>
        <w:ind w:left="-52"/>
        <w:jc w:val="both"/>
        <w:rPr>
          <w:rFonts w:cs="Simplified Arabic"/>
          <w:szCs w:val="28"/>
          <w:rtl/>
          <w:lang w:bidi="ar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عين </w:t>
      </w:r>
      <w:r w:rsidRPr="00825342">
        <w:rPr>
          <w:rFonts w:ascii="Simplified Arabic" w:hAnsi="Simplified Arabic" w:cs="Simplified Arabic" w:hint="cs"/>
          <w:sz w:val="28"/>
          <w:szCs w:val="28"/>
          <w:rtl/>
        </w:rPr>
        <w:t xml:space="preserve">بقرار من مجلس الوزراء عضو مجلس إدارة هيئة المساحة </w:t>
      </w:r>
      <w:r>
        <w:rPr>
          <w:rFonts w:ascii="Simplified Arabic" w:hAnsi="Simplified Arabic" w:cs="Simplified Arabic" w:hint="cs"/>
          <w:sz w:val="28"/>
          <w:szCs w:val="28"/>
          <w:rtl/>
        </w:rPr>
        <w:t>العامة والذي يرأس مجلسها صاحب السمو الملكي ولي العهد</w:t>
      </w:r>
      <w:r w:rsidR="00C359FA">
        <w:rPr>
          <w:rFonts w:ascii="Simplified Arabic" w:hAnsi="Simplified Arabic" w:cs="Simplified Arabic" w:hint="cs"/>
          <w:sz w:val="28"/>
          <w:szCs w:val="28"/>
          <w:rtl/>
        </w:rPr>
        <w:t xml:space="preserve"> النائب الثاني لمجلس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359FA">
        <w:rPr>
          <w:rFonts w:ascii="Simplified Arabic" w:hAnsi="Simplified Arabic" w:cs="Simplified Arabic" w:hint="cs"/>
          <w:sz w:val="28"/>
          <w:szCs w:val="28"/>
          <w:rtl/>
        </w:rPr>
        <w:t>الوزراء وزير الدفاع الأمير محمد بن سلمان بن عبد العزيز</w:t>
      </w:r>
      <w:r w:rsidRPr="00825342">
        <w:rPr>
          <w:rFonts w:hint="cs"/>
          <w:color w:val="333333"/>
          <w:sz w:val="32"/>
          <w:szCs w:val="32"/>
          <w:rtl/>
          <w:lang w:bidi="ar"/>
        </w:rPr>
        <w:t xml:space="preserve">اعتبارا من تاريخ </w:t>
      </w:r>
      <w:r w:rsidR="00BB721C">
        <w:rPr>
          <w:rFonts w:hint="cs"/>
          <w:color w:val="333333"/>
          <w:sz w:val="32"/>
          <w:szCs w:val="32"/>
          <w:rtl/>
          <w:lang w:bidi="ar"/>
        </w:rPr>
        <w:t>22</w:t>
      </w:r>
      <w:r>
        <w:rPr>
          <w:rFonts w:hint="cs"/>
          <w:color w:val="333333"/>
          <w:sz w:val="32"/>
          <w:szCs w:val="32"/>
          <w:rtl/>
          <w:lang w:bidi="ar"/>
        </w:rPr>
        <w:t xml:space="preserve"> </w:t>
      </w:r>
      <w:r w:rsidRPr="00825342">
        <w:rPr>
          <w:rFonts w:hint="cs"/>
          <w:color w:val="333333"/>
          <w:sz w:val="32"/>
          <w:szCs w:val="32"/>
          <w:rtl/>
          <w:lang w:bidi="ar"/>
        </w:rPr>
        <w:t>/</w:t>
      </w:r>
      <w:r>
        <w:rPr>
          <w:rFonts w:hint="cs"/>
          <w:color w:val="333333"/>
          <w:sz w:val="32"/>
          <w:szCs w:val="32"/>
          <w:rtl/>
          <w:lang w:bidi="ar"/>
        </w:rPr>
        <w:t xml:space="preserve"> </w:t>
      </w:r>
      <w:r w:rsidR="00BB721C">
        <w:rPr>
          <w:rFonts w:hint="cs"/>
          <w:color w:val="333333"/>
          <w:sz w:val="32"/>
          <w:szCs w:val="32"/>
          <w:rtl/>
          <w:lang w:bidi="ar"/>
        </w:rPr>
        <w:t>11</w:t>
      </w:r>
      <w:r w:rsidRPr="00825342">
        <w:rPr>
          <w:rFonts w:hint="cs"/>
          <w:color w:val="333333"/>
          <w:sz w:val="32"/>
          <w:szCs w:val="32"/>
          <w:rtl/>
          <w:lang w:bidi="ar"/>
        </w:rPr>
        <w:t>/14</w:t>
      </w:r>
      <w:r>
        <w:rPr>
          <w:rFonts w:hint="cs"/>
          <w:color w:val="333333"/>
          <w:sz w:val="32"/>
          <w:szCs w:val="32"/>
          <w:rtl/>
          <w:lang w:bidi="ar"/>
        </w:rPr>
        <w:t>38</w:t>
      </w:r>
      <w:r w:rsidRPr="00825342">
        <w:rPr>
          <w:rFonts w:hint="cs"/>
          <w:color w:val="333333"/>
          <w:sz w:val="32"/>
          <w:szCs w:val="32"/>
          <w:rtl/>
          <w:lang w:bidi="ar"/>
        </w:rPr>
        <w:t>هـ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"/>
        </w:rPr>
        <w:t xml:space="preserve"> </w:t>
      </w:r>
      <w:r w:rsidR="00BB721C">
        <w:rPr>
          <w:rFonts w:ascii="Simplified Arabic" w:hAnsi="Simplified Arabic" w:cs="Simplified Arabic" w:hint="cs"/>
          <w:sz w:val="32"/>
          <w:szCs w:val="32"/>
          <w:rtl/>
          <w:lang w:bidi="ar"/>
        </w:rPr>
        <w:t>حتى حينه.</w:t>
      </w:r>
    </w:p>
    <w:p w:rsidR="00E2621F" w:rsidRDefault="00E2621F" w:rsidP="00E2621F">
      <w:pPr>
        <w:ind w:left="-52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E2621F" w:rsidRDefault="00E2621F" w:rsidP="00C359FA">
      <w:pPr>
        <w:ind w:left="-52"/>
        <w:jc w:val="both"/>
        <w:rPr>
          <w:rFonts w:cs="Simplified Arabic"/>
          <w:szCs w:val="28"/>
          <w:rtl/>
          <w:lang w:bidi="ar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- عين </w:t>
      </w:r>
      <w:r w:rsidRPr="00825342">
        <w:rPr>
          <w:rFonts w:ascii="Simplified Arabic" w:hAnsi="Simplified Arabic" w:cs="Simplified Arabic" w:hint="cs"/>
          <w:sz w:val="28"/>
          <w:szCs w:val="28"/>
          <w:rtl/>
        </w:rPr>
        <w:t xml:space="preserve">بقرار من مجلس الوزراء عضو مجلس إدارة هيئة المساحة الجيولوجية السعودية </w:t>
      </w:r>
      <w:r>
        <w:rPr>
          <w:rFonts w:hint="cs"/>
          <w:color w:val="333333"/>
          <w:sz w:val="32"/>
          <w:szCs w:val="32"/>
          <w:rtl/>
          <w:lang w:bidi="ar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والذي يرأس مجلسها </w:t>
      </w:r>
      <w:r w:rsidR="00C359FA">
        <w:rPr>
          <w:rFonts w:ascii="Simplified Arabic" w:hAnsi="Simplified Arabic" w:cs="Simplified Arabic" w:hint="cs"/>
          <w:sz w:val="28"/>
          <w:szCs w:val="28"/>
          <w:rtl/>
        </w:rPr>
        <w:t xml:space="preserve">معالى وزير البترول والثروة المعدنية ثم </w:t>
      </w:r>
      <w:r>
        <w:rPr>
          <w:rFonts w:ascii="Simplified Arabic" w:hAnsi="Simplified Arabic" w:cs="Simplified Arabic" w:hint="cs"/>
          <w:sz w:val="28"/>
          <w:szCs w:val="28"/>
          <w:rtl/>
        </w:rPr>
        <w:t>معالي وزير الط</w:t>
      </w:r>
      <w:r w:rsidR="00BB721C">
        <w:rPr>
          <w:rFonts w:ascii="Simplified Arabic" w:hAnsi="Simplified Arabic" w:cs="Simplified Arabic" w:hint="cs"/>
          <w:sz w:val="28"/>
          <w:szCs w:val="28"/>
          <w:rtl/>
        </w:rPr>
        <w:t>اقة</w:t>
      </w:r>
      <w:r w:rsidR="00C359FA">
        <w:rPr>
          <w:rFonts w:ascii="Simplified Arabic" w:hAnsi="Simplified Arabic" w:cs="Simplified Arabic" w:hint="cs"/>
          <w:sz w:val="28"/>
          <w:szCs w:val="28"/>
          <w:rtl/>
        </w:rPr>
        <w:t>, وذلك</w:t>
      </w:r>
      <w:r w:rsidR="00BB721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25342">
        <w:rPr>
          <w:rFonts w:hint="cs"/>
          <w:color w:val="333333"/>
          <w:sz w:val="32"/>
          <w:szCs w:val="32"/>
          <w:rtl/>
          <w:lang w:bidi="ar"/>
        </w:rPr>
        <w:t>اعتبارا من تاريخ 1/5/1433هـ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"/>
        </w:rPr>
        <w:t xml:space="preserve"> </w:t>
      </w:r>
      <w:r w:rsidR="00C359FA">
        <w:rPr>
          <w:rFonts w:ascii="Simplified Arabic" w:hAnsi="Simplified Arabic" w:cs="Simplified Arabic" w:hint="cs"/>
          <w:sz w:val="32"/>
          <w:szCs w:val="32"/>
          <w:rtl/>
          <w:lang w:bidi="ar"/>
        </w:rPr>
        <w:t>ولمدة ست سنوات.</w:t>
      </w:r>
    </w:p>
    <w:p w:rsidR="00372C88" w:rsidRDefault="00372C88" w:rsidP="00D630F6">
      <w:pPr>
        <w:ind w:left="-52"/>
        <w:jc w:val="both"/>
        <w:rPr>
          <w:rFonts w:ascii="Simplified Arabic" w:hAnsi="Simplified Arabic" w:cs="Simplified Arabic"/>
          <w:szCs w:val="28"/>
          <w:rtl/>
        </w:rPr>
      </w:pPr>
      <w:r>
        <w:rPr>
          <w:rFonts w:ascii="Simplified Arabic" w:hAnsi="Simplified Arabic" w:cs="Simplified Arabic"/>
          <w:szCs w:val="28"/>
          <w:rtl/>
        </w:rPr>
        <w:t xml:space="preserve">-  </w:t>
      </w:r>
      <w:proofErr w:type="spellStart"/>
      <w:r>
        <w:rPr>
          <w:rFonts w:ascii="Simplified Arabic" w:hAnsi="Simplified Arabic" w:cs="Simplified Arabic"/>
          <w:szCs w:val="28"/>
          <w:rtl/>
        </w:rPr>
        <w:t>أختير</w:t>
      </w:r>
      <w:proofErr w:type="spellEnd"/>
      <w:r>
        <w:rPr>
          <w:rFonts w:ascii="Simplified Arabic" w:hAnsi="Simplified Arabic" w:cs="Simplified Arabic"/>
          <w:szCs w:val="28"/>
          <w:rtl/>
        </w:rPr>
        <w:t xml:space="preserve"> كأحد  المشرفـــين </w:t>
      </w:r>
      <w:r w:rsidR="004B2F34">
        <w:rPr>
          <w:rFonts w:ascii="Simplified Arabic" w:hAnsi="Simplified Arabic" w:cs="Simplified Arabic" w:hint="cs"/>
          <w:szCs w:val="28"/>
          <w:rtl/>
        </w:rPr>
        <w:t xml:space="preserve">مع مجموعة مختارة من أساتذة جامعات فرنسية عريقة, </w:t>
      </w:r>
      <w:r>
        <w:rPr>
          <w:rFonts w:ascii="Simplified Arabic" w:hAnsi="Simplified Arabic" w:cs="Simplified Arabic"/>
          <w:szCs w:val="28"/>
          <w:rtl/>
        </w:rPr>
        <w:t>على ثلاث رسائل دكتوراه دولة (</w:t>
      </w:r>
      <w:r w:rsidR="00D630F6">
        <w:rPr>
          <w:sz w:val="32"/>
          <w:szCs w:val="32"/>
        </w:rPr>
        <w:t>DOCTORAT D'ETAT</w:t>
      </w:r>
      <w:r>
        <w:rPr>
          <w:rFonts w:ascii="Simplified Arabic" w:hAnsi="Simplified Arabic" w:cs="Simplified Arabic"/>
          <w:szCs w:val="28"/>
          <w:rtl/>
        </w:rPr>
        <w:t>) بجامعة باريس لثلاثة جيولوجيين فرنسيين</w:t>
      </w:r>
      <w:r w:rsidR="004B2F34">
        <w:rPr>
          <w:rFonts w:ascii="Simplified Arabic" w:hAnsi="Simplified Arabic" w:cs="Simplified Arabic" w:hint="cs"/>
          <w:szCs w:val="28"/>
          <w:rtl/>
        </w:rPr>
        <w:t xml:space="preserve"> ممن عملوا في البعثة الفرنسية في المملكة</w:t>
      </w:r>
      <w:r>
        <w:rPr>
          <w:rFonts w:ascii="Simplified Arabic" w:hAnsi="Simplified Arabic" w:cs="Simplified Arabic"/>
          <w:szCs w:val="28"/>
          <w:rtl/>
        </w:rPr>
        <w:t xml:space="preserve"> ,  و جميع الرسائل عن جيولوجية المملكة العربية السعودية و كانت مناقشة الثلاث رسائل بالّلغة الفرنسية .  </w:t>
      </w:r>
    </w:p>
    <w:p w:rsidR="002C2CBB" w:rsidRDefault="00372C88" w:rsidP="00D630F6">
      <w:pPr>
        <w:ind w:left="-52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"/>
        </w:rPr>
      </w:pPr>
      <w:r>
        <w:rPr>
          <w:rFonts w:ascii="Simplified Arabic" w:hAnsi="Simplified Arabic" w:cs="Simplified Arabic"/>
          <w:szCs w:val="28"/>
          <w:rtl/>
        </w:rPr>
        <w:t xml:space="preserve">- يمثّل جامعــة الملــك ســعود في اللـجنــة </w:t>
      </w:r>
      <w:proofErr w:type="spellStart"/>
      <w:r>
        <w:rPr>
          <w:rFonts w:ascii="Simplified Arabic" w:hAnsi="Simplified Arabic" w:cs="Simplified Arabic"/>
          <w:szCs w:val="28"/>
          <w:rtl/>
        </w:rPr>
        <w:t>الطبـاقيـة</w:t>
      </w:r>
      <w:proofErr w:type="spellEnd"/>
      <w:r>
        <w:rPr>
          <w:rFonts w:ascii="Simplified Arabic" w:hAnsi="Simplified Arabic" w:cs="Simplified Arabic"/>
          <w:szCs w:val="28"/>
          <w:rtl/>
        </w:rPr>
        <w:t xml:space="preserve"> السـعـوديـة الدائمـة</w:t>
      </w:r>
      <w:r>
        <w:rPr>
          <w:rFonts w:ascii="Simplified Arabic" w:hAnsi="Simplified Arabic" w:cs="Simplified Arabic" w:hint="cs"/>
          <w:szCs w:val="28"/>
          <w:rtl/>
        </w:rPr>
        <w:t xml:space="preserve">             </w:t>
      </w:r>
      <w:r w:rsidRPr="00D630F6">
        <w:rPr>
          <w:sz w:val="32"/>
          <w:szCs w:val="32"/>
        </w:rPr>
        <w:t>STRATIGRAPHIC COMMITTEE</w:t>
      </w:r>
      <w:r w:rsidR="004B2F34" w:rsidRPr="00D630F6">
        <w:rPr>
          <w:sz w:val="32"/>
          <w:szCs w:val="32"/>
        </w:rPr>
        <w:t>)</w:t>
      </w:r>
      <w:r w:rsidRPr="00D630F6">
        <w:rPr>
          <w:sz w:val="32"/>
          <w:szCs w:val="32"/>
          <w:rtl/>
        </w:rPr>
        <w:t xml:space="preserve"> </w:t>
      </w:r>
      <w:r w:rsidRPr="00D630F6">
        <w:rPr>
          <w:sz w:val="32"/>
          <w:szCs w:val="32"/>
        </w:rPr>
        <w:t>SAUDI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)  </w:t>
      </w:r>
      <w:r>
        <w:rPr>
          <w:rFonts w:ascii="Simplified Arabic" w:hAnsi="Simplified Arabic" w:cs="Simplified Arabic"/>
          <w:szCs w:val="28"/>
          <w:rtl/>
        </w:rPr>
        <w:t xml:space="preserve"> بهيئة المساحة الجيولوجية السعودية </w:t>
      </w:r>
      <w:r>
        <w:rPr>
          <w:rFonts w:ascii="Simplified Arabic" w:hAnsi="Simplified Arabic" w:cs="Simplified Arabic"/>
          <w:b/>
          <w:bCs/>
          <w:sz w:val="24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rtl/>
        </w:rPr>
        <w:t xml:space="preserve">  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(</w:t>
      </w:r>
      <w:r w:rsidRPr="00D630F6">
        <w:rPr>
          <w:sz w:val="32"/>
          <w:szCs w:val="32"/>
        </w:rPr>
        <w:t>SAUDI GEOLOGICAL SURVEY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  <w:r>
        <w:rPr>
          <w:rFonts w:ascii="Simplified Arabic" w:hAnsi="Simplified Arabic" w:cs="Simplified Arabic"/>
          <w:b/>
          <w:bCs/>
          <w:sz w:val="24"/>
          <w:rtl/>
        </w:rPr>
        <w:t xml:space="preserve"> </w:t>
      </w:r>
      <w:r>
        <w:rPr>
          <w:rFonts w:ascii="Simplified Arabic" w:hAnsi="Simplified Arabic" w:cs="Simplified Arabic"/>
          <w:szCs w:val="28"/>
          <w:rtl/>
        </w:rPr>
        <w:t>وهي لجنة علمية متخصصة تبحث في الـتقسيـمات والتسمـيـات لنظام التتابع الطبقي لجميع المتكونات الجيولوجية في المـملـكة من (</w:t>
      </w:r>
      <w:r>
        <w:rPr>
          <w:rFonts w:ascii="Simplified Arabic" w:hAnsi="Simplified Arabic" w:cs="Simplified Arabic" w:hint="cs"/>
          <w:szCs w:val="28"/>
          <w:rtl/>
        </w:rPr>
        <w:t>9/2/1423</w:t>
      </w:r>
      <w:r>
        <w:rPr>
          <w:rFonts w:ascii="Simplified Arabic" w:hAnsi="Simplified Arabic" w:cs="Simplified Arabic"/>
          <w:szCs w:val="28"/>
          <w:rtl/>
        </w:rPr>
        <w:t xml:space="preserve"> هـ  الموافق </w:t>
      </w:r>
      <w:r>
        <w:rPr>
          <w:rFonts w:ascii="Simplified Arabic" w:hAnsi="Simplified Arabic" w:cs="Simplified Arabic" w:hint="cs"/>
          <w:szCs w:val="28"/>
          <w:rtl/>
        </w:rPr>
        <w:t>22/4/2002م</w:t>
      </w:r>
      <w:r>
        <w:rPr>
          <w:rFonts w:ascii="Simplified Arabic" w:hAnsi="Simplified Arabic" w:cs="Simplified Arabic"/>
          <w:szCs w:val="28"/>
          <w:rtl/>
        </w:rPr>
        <w:t xml:space="preserve"> حتى حينه)</w:t>
      </w:r>
      <w:r w:rsidR="002C2CBB">
        <w:rPr>
          <w:rFonts w:ascii="Simplified Arabic" w:hAnsi="Simplified Arabic" w:cs="Simplified Arabic" w:hint="cs"/>
          <w:szCs w:val="28"/>
          <w:rtl/>
        </w:rPr>
        <w:t xml:space="preserve">, هذا </w:t>
      </w:r>
      <w:r w:rsidR="002C2CBB">
        <w:rPr>
          <w:rFonts w:ascii="Simplified Arabic" w:hAnsi="Simplified Arabic" w:cs="Simplified Arabic" w:hint="cs"/>
          <w:sz w:val="32"/>
          <w:szCs w:val="32"/>
          <w:rtl/>
          <w:lang w:bidi="ar"/>
        </w:rPr>
        <w:t>ولقد أعدت اللجنة التقرير النهائي لدهر الحياة القديمة (</w:t>
      </w:r>
      <w:r w:rsidR="002C2CBB">
        <w:rPr>
          <w:rFonts w:ascii="Simplified Arabic" w:hAnsi="Simplified Arabic" w:cs="Simplified Arabic"/>
          <w:sz w:val="32"/>
          <w:szCs w:val="32"/>
          <w:lang w:bidi="ar"/>
        </w:rPr>
        <w:t>(</w:t>
      </w:r>
      <w:r w:rsidR="00D630F6" w:rsidRPr="00D630F6">
        <w:rPr>
          <w:sz w:val="32"/>
          <w:szCs w:val="32"/>
          <w:lang w:bidi="ar"/>
        </w:rPr>
        <w:t>PALEOZOIC</w:t>
      </w:r>
      <w:r w:rsidR="002C2CBB">
        <w:rPr>
          <w:rFonts w:ascii="Simplified Arabic" w:hAnsi="Simplified Arabic" w:cs="Simplified Arabic" w:hint="cs"/>
          <w:b/>
          <w:bCs/>
          <w:sz w:val="32"/>
          <w:szCs w:val="32"/>
          <w:rtl/>
          <w:lang w:bidi="ar"/>
        </w:rPr>
        <w:t>.</w:t>
      </w:r>
    </w:p>
    <w:p w:rsidR="00AF6A35" w:rsidRDefault="00AF6A35" w:rsidP="00AF6A35">
      <w:pPr>
        <w:ind w:left="-52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Cs w:val="28"/>
          <w:rtl/>
        </w:rPr>
        <w:t xml:space="preserve">- 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مثل الجامعة مع عدد من أعضاء هيئة التدريس في الجامعة في منتدى الطاقة الدولي (خلال </w:t>
      </w:r>
    </w:p>
    <w:p w:rsidR="00AF6A35" w:rsidRDefault="00AF6A35" w:rsidP="00AF6A35">
      <w:pPr>
        <w:ind w:left="-52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الفترة من </w:t>
      </w:r>
      <w:r>
        <w:rPr>
          <w:rFonts w:ascii="Simplified Arabic" w:hAnsi="Simplified Arabic" w:cs="Simplified Arabic" w:hint="cs"/>
          <w:sz w:val="28"/>
          <w:szCs w:val="28"/>
          <w:rtl/>
        </w:rPr>
        <w:t>17-18/10/1426</w:t>
      </w:r>
      <w:r>
        <w:rPr>
          <w:rFonts w:ascii="Simplified Arabic" w:hAnsi="Simplified Arabic" w:cs="Simplified Arabic"/>
          <w:sz w:val="28"/>
          <w:szCs w:val="28"/>
          <w:rtl/>
        </w:rPr>
        <w:t>هـ) والذي قام خادم الحرميـن الشريفين بتدشين مقره الدائم بالحي الدبلوماسي بالرياض.</w:t>
      </w:r>
    </w:p>
    <w:p w:rsidR="00372C88" w:rsidRDefault="00372C88" w:rsidP="00372C88">
      <w:pPr>
        <w:ind w:left="-52"/>
        <w:jc w:val="both"/>
        <w:rPr>
          <w:rFonts w:ascii="Simplified Arabic" w:hAnsi="Simplified Arabic" w:cs="Simplified Arabic"/>
          <w:szCs w:val="28"/>
          <w:rtl/>
        </w:rPr>
      </w:pPr>
      <w:r>
        <w:rPr>
          <w:rFonts w:ascii="Simplified Arabic" w:hAnsi="Simplified Arabic" w:cs="Simplified Arabic"/>
          <w:szCs w:val="28"/>
          <w:rtl/>
        </w:rPr>
        <w:t xml:space="preserve">- مثّل الجامعة مع أربعة أعضاء هيئة تدريس من جامعة الملك سعود في مجلس الشورى لمشاركة لجنة الشؤون الصحية والبيئة لدراسة مشروع </w:t>
      </w:r>
      <w:r>
        <w:rPr>
          <w:rFonts w:ascii="Simplified Arabic" w:hAnsi="Simplified Arabic" w:cs="Simplified Arabic" w:hint="cs"/>
          <w:szCs w:val="28"/>
          <w:rtl/>
        </w:rPr>
        <w:t>الاستراتيجية</w:t>
      </w:r>
      <w:r>
        <w:rPr>
          <w:rFonts w:ascii="Simplified Arabic" w:hAnsi="Simplified Arabic" w:cs="Simplified Arabic"/>
          <w:szCs w:val="28"/>
          <w:rtl/>
        </w:rPr>
        <w:t xml:space="preserve"> الوطنية للصحة والبيئة (</w:t>
      </w:r>
      <w:r>
        <w:rPr>
          <w:rFonts w:ascii="Simplified Arabic" w:hAnsi="Simplified Arabic" w:cs="Simplified Arabic" w:hint="cs"/>
          <w:szCs w:val="28"/>
          <w:rtl/>
        </w:rPr>
        <w:t>16/8/1426</w:t>
      </w:r>
      <w:r>
        <w:rPr>
          <w:rFonts w:ascii="Simplified Arabic" w:hAnsi="Simplified Arabic" w:cs="Simplified Arabic"/>
          <w:szCs w:val="28"/>
          <w:rtl/>
        </w:rPr>
        <w:t xml:space="preserve"> هـ الموافق  </w:t>
      </w:r>
      <w:r>
        <w:rPr>
          <w:rFonts w:ascii="Simplified Arabic" w:hAnsi="Simplified Arabic" w:cs="Simplified Arabic" w:hint="cs"/>
          <w:szCs w:val="28"/>
          <w:rtl/>
        </w:rPr>
        <w:t>20/9/2005</w:t>
      </w:r>
      <w:r>
        <w:rPr>
          <w:rFonts w:ascii="Simplified Arabic" w:hAnsi="Simplified Arabic" w:cs="Simplified Arabic"/>
          <w:szCs w:val="28"/>
          <w:rtl/>
        </w:rPr>
        <w:t>م).</w:t>
      </w:r>
    </w:p>
    <w:p w:rsidR="00372C88" w:rsidRDefault="00372C88" w:rsidP="004B2F34">
      <w:pPr>
        <w:ind w:left="-52"/>
        <w:jc w:val="both"/>
        <w:rPr>
          <w:rFonts w:ascii="Simplified Arabic" w:hAnsi="Simplified Arabic" w:cs="Simplified Arabic"/>
          <w:szCs w:val="28"/>
          <w:rtl/>
        </w:rPr>
      </w:pPr>
      <w:r>
        <w:rPr>
          <w:rFonts w:ascii="Simplified Arabic" w:hAnsi="Simplified Arabic" w:cs="Simplified Arabic" w:hint="cs"/>
          <w:szCs w:val="28"/>
          <w:rtl/>
        </w:rPr>
        <w:t>-</w:t>
      </w:r>
      <w:r>
        <w:rPr>
          <w:rFonts w:ascii="Simplified Arabic" w:hAnsi="Simplified Arabic" w:cs="Simplified Arabic"/>
          <w:szCs w:val="28"/>
          <w:rtl/>
        </w:rPr>
        <w:t xml:space="preserve"> عضو مجلس إدارة وأمين </w:t>
      </w:r>
      <w:r>
        <w:rPr>
          <w:rFonts w:ascii="Simplified Arabic" w:hAnsi="Simplified Arabic" w:cs="Simplified Arabic" w:hint="cs"/>
          <w:szCs w:val="28"/>
          <w:rtl/>
        </w:rPr>
        <w:t>مال</w:t>
      </w:r>
      <w:r>
        <w:rPr>
          <w:rFonts w:ascii="Simplified Arabic" w:hAnsi="Simplified Arabic" w:cs="Simplified Arabic"/>
          <w:szCs w:val="28"/>
          <w:rtl/>
        </w:rPr>
        <w:t xml:space="preserve"> الجمعية السعودية لعلوم الأرض</w:t>
      </w:r>
      <w:r>
        <w:rPr>
          <w:rFonts w:ascii="Simplified Arabic" w:hAnsi="Simplified Arabic" w:cs="Simplified Arabic" w:hint="cs"/>
          <w:szCs w:val="28"/>
          <w:rtl/>
        </w:rPr>
        <w:t xml:space="preserve"> من عام 1411حتى </w:t>
      </w:r>
      <w:r w:rsidR="004B2F34">
        <w:rPr>
          <w:rFonts w:ascii="Simplified Arabic" w:hAnsi="Simplified Arabic" w:cs="Simplified Arabic" w:hint="cs"/>
          <w:szCs w:val="28"/>
          <w:rtl/>
        </w:rPr>
        <w:t>1437</w:t>
      </w:r>
      <w:r>
        <w:rPr>
          <w:rFonts w:ascii="Simplified Arabic" w:hAnsi="Simplified Arabic" w:cs="Simplified Arabic" w:hint="cs"/>
          <w:szCs w:val="28"/>
          <w:rtl/>
        </w:rPr>
        <w:t>هـ</w:t>
      </w:r>
      <w:r>
        <w:rPr>
          <w:rFonts w:ascii="Simplified Arabic" w:hAnsi="Simplified Arabic" w:cs="Simplified Arabic"/>
          <w:szCs w:val="28"/>
          <w:rtl/>
        </w:rPr>
        <w:t xml:space="preserve">.  </w:t>
      </w:r>
    </w:p>
    <w:p w:rsidR="00372C88" w:rsidRDefault="00372C88" w:rsidP="00AF6A35">
      <w:pPr>
        <w:ind w:left="-52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- رئيس تحرير "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أرض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" </w:t>
      </w:r>
      <w:r w:rsidR="00AF6A3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D630F6">
        <w:rPr>
          <w:sz w:val="32"/>
          <w:szCs w:val="32"/>
        </w:rPr>
        <w:t>EARTH</w:t>
      </w:r>
      <w:r w:rsidR="00AF6A35">
        <w:rPr>
          <w:rFonts w:ascii="Simplified Arabic" w:hAnsi="Simplified Arabic" w:cs="Simplified Arabic"/>
          <w:sz w:val="28"/>
          <w:szCs w:val="28"/>
          <w:rtl/>
        </w:rPr>
        <w:t>"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وهي نشرة نصف سنوية تصدر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 الجمعية السعودية لعلوم الأرض</w:t>
      </w:r>
      <w:r w:rsidR="00BB721C">
        <w:rPr>
          <w:rFonts w:ascii="Simplified Arabic" w:hAnsi="Simplified Arabic" w:cs="Simplified Arabic" w:hint="cs"/>
          <w:sz w:val="28"/>
          <w:szCs w:val="28"/>
          <w:rtl/>
        </w:rPr>
        <w:t xml:space="preserve"> من عام 1431حتى عام 1434هـ</w:t>
      </w:r>
      <w:r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7C6AC8" w:rsidRPr="0025697F" w:rsidRDefault="007C6AC8" w:rsidP="0025697F">
      <w:pPr>
        <w:ind w:left="-52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أحد محرري </w:t>
      </w:r>
      <w:r w:rsidR="0025697F">
        <w:rPr>
          <w:rFonts w:ascii="Simplified Arabic" w:hAnsi="Simplified Arabic" w:cs="Simplified Arabic" w:hint="cs"/>
          <w:sz w:val="28"/>
          <w:szCs w:val="28"/>
          <w:rtl/>
        </w:rPr>
        <w:t xml:space="preserve">المجلة العربية لعلوم الأرض " </w:t>
      </w:r>
      <w:r w:rsidR="0025697F">
        <w:rPr>
          <w:rFonts w:ascii="Simplified Arabic" w:hAnsi="Simplified Arabic" w:cs="Simplified Arabic"/>
          <w:sz w:val="28"/>
          <w:szCs w:val="28"/>
        </w:rPr>
        <w:t>Arabian Journal of Geosciences</w:t>
      </w:r>
      <w:r w:rsidR="0025697F">
        <w:rPr>
          <w:rFonts w:ascii="Simplified Arabic" w:hAnsi="Simplified Arabic" w:cs="Simplified Arabic" w:hint="cs"/>
          <w:sz w:val="28"/>
          <w:szCs w:val="28"/>
          <w:rtl/>
        </w:rPr>
        <w:t>" من عام 2009حتى 2012م.</w:t>
      </w:r>
    </w:p>
    <w:p w:rsidR="00372C88" w:rsidRDefault="00372C88" w:rsidP="00BB721C">
      <w:pPr>
        <w:ind w:left="-52"/>
        <w:jc w:val="both"/>
        <w:rPr>
          <w:rFonts w:ascii="Simplified Arabic" w:hAnsi="Simplified Arabic" w:cs="Simplified Arabic"/>
          <w:szCs w:val="28"/>
          <w:rtl/>
        </w:rPr>
      </w:pPr>
      <w:r>
        <w:rPr>
          <w:rFonts w:ascii="Simplified Arabic" w:hAnsi="Simplified Arabic" w:cs="Simplified Arabic"/>
          <w:szCs w:val="28"/>
          <w:rtl/>
        </w:rPr>
        <w:t xml:space="preserve">-  شارك في اللجنة المنظمة </w:t>
      </w:r>
      <w:r w:rsidR="00AF6A35">
        <w:rPr>
          <w:rFonts w:ascii="Simplified Arabic" w:hAnsi="Simplified Arabic" w:cs="Simplified Arabic" w:hint="cs"/>
          <w:szCs w:val="28"/>
          <w:rtl/>
        </w:rPr>
        <w:t xml:space="preserve">واللجنة العلمية </w:t>
      </w:r>
      <w:r>
        <w:rPr>
          <w:rFonts w:ascii="Simplified Arabic" w:hAnsi="Simplified Arabic" w:cs="Simplified Arabic"/>
          <w:szCs w:val="28"/>
          <w:rtl/>
        </w:rPr>
        <w:t>والإعداد للّقاءات السّنوية للجمعية السعودية لعلوم الأرض (الأوّل و الثاني والثالث والرابع والخامس والسادس</w:t>
      </w:r>
      <w:r w:rsidR="00AF6A35">
        <w:rPr>
          <w:rFonts w:ascii="Simplified Arabic" w:hAnsi="Simplified Arabic" w:cs="Simplified Arabic" w:hint="cs"/>
          <w:szCs w:val="28"/>
          <w:rtl/>
        </w:rPr>
        <w:t xml:space="preserve"> </w:t>
      </w:r>
      <w:r>
        <w:rPr>
          <w:rFonts w:ascii="Simplified Arabic" w:hAnsi="Simplified Arabic" w:cs="Simplified Arabic"/>
          <w:szCs w:val="28"/>
          <w:rtl/>
        </w:rPr>
        <w:t>والثامن</w:t>
      </w:r>
      <w:r>
        <w:rPr>
          <w:rFonts w:ascii="Simplified Arabic" w:hAnsi="Simplified Arabic" w:cs="Simplified Arabic" w:hint="cs"/>
          <w:szCs w:val="28"/>
          <w:rtl/>
        </w:rPr>
        <w:t xml:space="preserve"> والتاسع</w:t>
      </w:r>
      <w:r>
        <w:rPr>
          <w:rFonts w:ascii="Simplified Arabic" w:hAnsi="Simplified Arabic" w:cs="Simplified Arabic"/>
          <w:szCs w:val="28"/>
          <w:rtl/>
        </w:rPr>
        <w:t>).</w:t>
      </w:r>
    </w:p>
    <w:p w:rsidR="00372C88" w:rsidRDefault="00372C88" w:rsidP="00372C88">
      <w:pPr>
        <w:ind w:left="-52"/>
        <w:jc w:val="both"/>
        <w:rPr>
          <w:rFonts w:ascii="Simplified Arabic" w:hAnsi="Simplified Arabic" w:cs="Simplified Arabic"/>
          <w:szCs w:val="28"/>
          <w:rtl/>
        </w:rPr>
      </w:pPr>
      <w:r>
        <w:rPr>
          <w:rFonts w:ascii="Simplified Arabic" w:hAnsi="Simplified Arabic" w:cs="Simplified Arabic" w:hint="cs"/>
          <w:szCs w:val="28"/>
          <w:rtl/>
        </w:rPr>
        <w:t xml:space="preserve">- متحدث </w:t>
      </w:r>
      <w:proofErr w:type="spellStart"/>
      <w:r w:rsidRPr="00D630F6">
        <w:rPr>
          <w:sz w:val="32"/>
          <w:szCs w:val="32"/>
        </w:rPr>
        <w:t>Penalist</w:t>
      </w:r>
      <w:proofErr w:type="spellEnd"/>
      <w:r>
        <w:rPr>
          <w:rFonts w:ascii="Simplified Arabic" w:hAnsi="Simplified Arabic" w:cs="Simplified Arabic"/>
          <w:sz w:val="32"/>
          <w:szCs w:val="32"/>
        </w:rPr>
        <w:t>)</w:t>
      </w:r>
      <w:r>
        <w:rPr>
          <w:rFonts w:ascii="Simplified Arabic" w:hAnsi="Simplified Arabic" w:cs="Simplified Arabic" w:hint="cs"/>
          <w:szCs w:val="28"/>
          <w:rtl/>
        </w:rPr>
        <w:t xml:space="preserve">)  في اللقاء </w:t>
      </w:r>
      <w:r>
        <w:rPr>
          <w:rFonts w:ascii="Simplified Arabic" w:hAnsi="Simplified Arabic" w:cs="Simplified Arabic"/>
          <w:szCs w:val="28"/>
          <w:rtl/>
        </w:rPr>
        <w:t>السّنوي</w:t>
      </w:r>
      <w:r>
        <w:rPr>
          <w:rFonts w:ascii="Simplified Arabic" w:hAnsi="Simplified Arabic" w:cs="Simplified Arabic" w:hint="cs"/>
          <w:szCs w:val="28"/>
          <w:rtl/>
        </w:rPr>
        <w:t xml:space="preserve"> العاشر</w:t>
      </w:r>
      <w:r>
        <w:rPr>
          <w:rFonts w:ascii="Simplified Arabic" w:hAnsi="Simplified Arabic" w:cs="Simplified Arabic"/>
          <w:szCs w:val="28"/>
          <w:rtl/>
        </w:rPr>
        <w:t xml:space="preserve"> للجمعية السعودية لعلوم الأرض</w:t>
      </w:r>
      <w:r>
        <w:rPr>
          <w:rFonts w:ascii="Simplified Arabic" w:hAnsi="Simplified Arabic" w:cs="Simplified Arabic" w:hint="cs"/>
          <w:szCs w:val="28"/>
          <w:rtl/>
        </w:rPr>
        <w:t xml:space="preserve"> المنعقد في الفترة 11-14 / 4/ 2013م في جامعة الملك فهد للبترول والمعادن.</w:t>
      </w:r>
    </w:p>
    <w:p w:rsidR="00372C88" w:rsidRDefault="00372C88" w:rsidP="00372C88">
      <w:pPr>
        <w:ind w:left="-52"/>
        <w:jc w:val="both"/>
        <w:rPr>
          <w:rFonts w:ascii="Simplified Arabic" w:hAnsi="Simplified Arabic" w:cs="Simplified Arabic"/>
          <w:szCs w:val="28"/>
          <w:rtl/>
        </w:rPr>
      </w:pPr>
      <w:r>
        <w:rPr>
          <w:rFonts w:ascii="Simplified Arabic" w:hAnsi="Simplified Arabic" w:cs="Simplified Arabic"/>
          <w:szCs w:val="28"/>
          <w:rtl/>
        </w:rPr>
        <w:lastRenderedPageBreak/>
        <w:t>-  عضو في اللجنة الانتقالية والمشكلة من سعادة وكيل الجامعة للنظر في تفعيل الجمعية السعودية لعلوم الأرض.</w:t>
      </w:r>
    </w:p>
    <w:p w:rsidR="00372C88" w:rsidRDefault="00372C88" w:rsidP="00AF6A35">
      <w:pPr>
        <w:ind w:left="-52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-  عضو لجنة تقييم مركز الدراسات الزلزالية وتحديد احتياجاته بتوجيهات معالي مدير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الجامعة وسعادة عميد كلية العلوم (</w:t>
      </w:r>
      <w:r w:rsidR="00AF6A3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شوال</w:t>
      </w:r>
      <w:r>
        <w:rPr>
          <w:rFonts w:ascii="Simplified Arabic" w:hAnsi="Simplified Arabic" w:cs="Simplified Arabic" w:hint="cs"/>
          <w:sz w:val="28"/>
          <w:szCs w:val="28"/>
          <w:rtl/>
        </w:rPr>
        <w:t>1427</w:t>
      </w:r>
      <w:r>
        <w:rPr>
          <w:rFonts w:ascii="Simplified Arabic" w:hAnsi="Simplified Arabic" w:cs="Simplified Arabic"/>
          <w:sz w:val="28"/>
          <w:szCs w:val="28"/>
          <w:rtl/>
        </w:rPr>
        <w:t>هـ ).</w:t>
      </w:r>
    </w:p>
    <w:p w:rsidR="00372C88" w:rsidRDefault="00372C88" w:rsidP="00372C88">
      <w:pPr>
        <w:ind w:left="-52"/>
        <w:jc w:val="both"/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>-  رشّح من جامعة الملك سعود</w:t>
      </w:r>
      <w:r>
        <w:rPr>
          <w:rFonts w:cs="Simplified Arabic" w:hint="cs"/>
          <w:sz w:val="28"/>
          <w:szCs w:val="28"/>
          <w:rtl/>
        </w:rPr>
        <w:t xml:space="preserve"> بتاريخ </w:t>
      </w:r>
      <w:r>
        <w:rPr>
          <w:rFonts w:cs="Simplified Arabic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2/9/1426</w:t>
      </w:r>
      <w:r>
        <w:rPr>
          <w:rFonts w:cs="Simplified Arabic"/>
          <w:sz w:val="28"/>
          <w:szCs w:val="28"/>
          <w:rtl/>
        </w:rPr>
        <w:t xml:space="preserve"> هـ)</w:t>
      </w:r>
      <w:r>
        <w:rPr>
          <w:rFonts w:cs="Simplified Arabic"/>
          <w:szCs w:val="28"/>
          <w:rtl/>
        </w:rPr>
        <w:t xml:space="preserve"> الموافق </w:t>
      </w:r>
      <w:r>
        <w:rPr>
          <w:rFonts w:cs="Simplified Arabic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5/11/2005</w:t>
      </w:r>
      <w:r>
        <w:rPr>
          <w:rFonts w:cs="Simplified Arabic"/>
          <w:sz w:val="28"/>
          <w:szCs w:val="28"/>
          <w:rtl/>
        </w:rPr>
        <w:t>هـ)</w:t>
      </w:r>
      <w:r>
        <w:rPr>
          <w:rFonts w:cs="Simplified Arabic"/>
          <w:szCs w:val="28"/>
          <w:rtl/>
        </w:rPr>
        <w:t xml:space="preserve"> لتمثيل الجامعة في باريس, فرنسا.</w:t>
      </w:r>
    </w:p>
    <w:p w:rsidR="00372C88" w:rsidRDefault="00372C88" w:rsidP="00372C88">
      <w:pPr>
        <w:ind w:left="-52"/>
        <w:jc w:val="both"/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 xml:space="preserve">-  يشارك بفعالية في الحوار الوطني في مركز الملك عبد العزيز للحوار الوطني.   </w:t>
      </w:r>
    </w:p>
    <w:p w:rsidR="00372C88" w:rsidRDefault="00372C88" w:rsidP="00372C88">
      <w:pPr>
        <w:ind w:left="-52"/>
        <w:jc w:val="both"/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 xml:space="preserve">-  درّس في الدورة الخاصة بالمخاطر الطبيعية والمنعقدة برحاب جامعة الملك سعود في الفترة من </w:t>
      </w:r>
      <w:r>
        <w:rPr>
          <w:rFonts w:cs="Simplified Arabic" w:hint="cs"/>
          <w:szCs w:val="28"/>
          <w:rtl/>
        </w:rPr>
        <w:t>5/8/1421</w:t>
      </w:r>
      <w:r>
        <w:rPr>
          <w:rFonts w:cs="Simplified Arabic"/>
          <w:szCs w:val="28"/>
          <w:rtl/>
        </w:rPr>
        <w:t xml:space="preserve">هـ حتى </w:t>
      </w:r>
      <w:r>
        <w:rPr>
          <w:rFonts w:cs="Simplified Arabic" w:hint="cs"/>
          <w:szCs w:val="28"/>
          <w:rtl/>
        </w:rPr>
        <w:t>26/8/1412</w:t>
      </w:r>
      <w:r>
        <w:rPr>
          <w:rFonts w:cs="Simplified Arabic"/>
          <w:szCs w:val="28"/>
          <w:rtl/>
        </w:rPr>
        <w:t>هـ.</w:t>
      </w:r>
    </w:p>
    <w:p w:rsidR="00372C88" w:rsidRDefault="00372C88" w:rsidP="00372C88">
      <w:pPr>
        <w:ind w:left="-52"/>
        <w:jc w:val="both"/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 xml:space="preserve">-  مثّل كلية العلوم في المنتدى الاستثماري الأول لتطوير منطقة المدينة المنورة المنعقد في منطقة ينبع الصناعية </w:t>
      </w:r>
      <w:r w:rsidR="004B2F34">
        <w:rPr>
          <w:rFonts w:cs="Simplified Arabic" w:hint="cs"/>
          <w:szCs w:val="28"/>
          <w:rtl/>
        </w:rPr>
        <w:t xml:space="preserve">وبرعاية صاحب السمو الملكي الأمير مقرن بن عبد العزيز, </w:t>
      </w:r>
      <w:r>
        <w:rPr>
          <w:rFonts w:cs="Simplified Arabic"/>
          <w:szCs w:val="28"/>
          <w:rtl/>
        </w:rPr>
        <w:t xml:space="preserve">في الفترة من </w:t>
      </w:r>
      <w:r>
        <w:rPr>
          <w:rFonts w:cs="Simplified Arabic" w:hint="cs"/>
          <w:szCs w:val="28"/>
          <w:rtl/>
        </w:rPr>
        <w:t xml:space="preserve"> 24/1/1422</w:t>
      </w:r>
      <w:r>
        <w:rPr>
          <w:rFonts w:cs="Simplified Arabic"/>
          <w:szCs w:val="28"/>
          <w:rtl/>
        </w:rPr>
        <w:t xml:space="preserve">هـ حتى </w:t>
      </w:r>
      <w:r>
        <w:rPr>
          <w:rFonts w:cs="Simplified Arabic" w:hint="cs"/>
          <w:szCs w:val="28"/>
          <w:rtl/>
        </w:rPr>
        <w:t>27/1/1422</w:t>
      </w:r>
      <w:r>
        <w:rPr>
          <w:rFonts w:cs="Simplified Arabic"/>
          <w:szCs w:val="28"/>
          <w:rtl/>
        </w:rPr>
        <w:t>هـ.</w:t>
      </w:r>
    </w:p>
    <w:p w:rsidR="00372C88" w:rsidRDefault="00372C88" w:rsidP="00372C88">
      <w:pPr>
        <w:ind w:left="-52"/>
        <w:jc w:val="both"/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 xml:space="preserve">-  قام بتحكيم الكثير من الأبحاث والمشاريع المقدمة لجامعات المملكة </w:t>
      </w:r>
      <w:r>
        <w:rPr>
          <w:rFonts w:cs="Simplified Arabic" w:hint="cs"/>
          <w:szCs w:val="28"/>
          <w:rtl/>
        </w:rPr>
        <w:t xml:space="preserve">وجامعات أجنبية </w:t>
      </w:r>
      <w:r>
        <w:rPr>
          <w:rFonts w:cs="Simplified Arabic"/>
          <w:szCs w:val="28"/>
          <w:rtl/>
        </w:rPr>
        <w:t>و مدينة الملك عبد العزيز للعلوم والتقنية و مؤسسات علمية أخرى.</w:t>
      </w:r>
    </w:p>
    <w:p w:rsidR="00216E86" w:rsidRDefault="00216E86" w:rsidP="00216E86">
      <w:pPr>
        <w:tabs>
          <w:tab w:val="left" w:pos="374"/>
        </w:tabs>
        <w:ind w:left="-52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- قام بتدريس ضباط الدفاع المدني في الدورة الخاصة بالمخاطر الطبيعية والمنعقدة تحت رعاية جامعة الملك سعود في الفترة من </w:t>
      </w:r>
      <w:r>
        <w:rPr>
          <w:rFonts w:ascii="Simplified Arabic" w:hAnsi="Simplified Arabic" w:cs="Simplified Arabic" w:hint="cs"/>
          <w:sz w:val="28"/>
          <w:szCs w:val="28"/>
          <w:rtl/>
        </w:rPr>
        <w:t>5</w:t>
      </w:r>
      <w:r>
        <w:rPr>
          <w:rFonts w:ascii="Simplified Arabic" w:hAnsi="Simplified Arabic" w:cs="Simplified Arabic"/>
          <w:sz w:val="28"/>
          <w:szCs w:val="28"/>
          <w:rtl/>
        </w:rPr>
        <w:t>-</w:t>
      </w:r>
      <w:r>
        <w:rPr>
          <w:rFonts w:ascii="Simplified Arabic" w:hAnsi="Simplified Arabic" w:cs="Simplified Arabic" w:hint="cs"/>
          <w:sz w:val="28"/>
          <w:szCs w:val="28"/>
          <w:rtl/>
        </w:rPr>
        <w:t>26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/</w:t>
      </w:r>
      <w:r>
        <w:rPr>
          <w:rFonts w:ascii="Simplified Arabic" w:hAnsi="Simplified Arabic" w:cs="Simplified Arabic" w:hint="cs"/>
          <w:sz w:val="28"/>
          <w:szCs w:val="28"/>
          <w:rtl/>
        </w:rPr>
        <w:t>8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/ </w:t>
      </w:r>
      <w:r>
        <w:rPr>
          <w:rFonts w:ascii="Simplified Arabic" w:hAnsi="Simplified Arabic" w:cs="Simplified Arabic" w:hint="cs"/>
          <w:sz w:val="28"/>
          <w:szCs w:val="28"/>
          <w:rtl/>
        </w:rPr>
        <w:t>1412</w:t>
      </w:r>
      <w:r>
        <w:rPr>
          <w:rFonts w:ascii="Simplified Arabic" w:hAnsi="Simplified Arabic" w:cs="Simplified Arabic"/>
          <w:sz w:val="28"/>
          <w:szCs w:val="28"/>
          <w:rtl/>
        </w:rPr>
        <w:t>هـ.</w:t>
      </w:r>
    </w:p>
    <w:p w:rsidR="00216E86" w:rsidRDefault="00216E86" w:rsidP="00216E86">
      <w:pPr>
        <w:ind w:left="-52"/>
        <w:jc w:val="both"/>
        <w:rPr>
          <w:rFonts w:cs="Simplified Arabic"/>
          <w:szCs w:val="28"/>
          <w:rtl/>
        </w:rPr>
      </w:pPr>
      <w:r>
        <w:rPr>
          <w:rFonts w:cs="Simplified Arabic" w:hint="cs"/>
          <w:szCs w:val="28"/>
          <w:rtl/>
        </w:rPr>
        <w:t xml:space="preserve">-  </w:t>
      </w:r>
      <w:r>
        <w:rPr>
          <w:rFonts w:cs="Simplified Arabic"/>
          <w:color w:val="000000"/>
          <w:sz w:val="28"/>
          <w:szCs w:val="28"/>
          <w:shd w:val="clear" w:color="auto" w:fill="FFFFFF"/>
          <w:rtl/>
        </w:rPr>
        <w:t>مقرّر</w:t>
      </w:r>
      <w:r>
        <w:rPr>
          <w:rFonts w:cs="Simplified Arabic" w:hint="cs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cs="Simplified Arabic"/>
          <w:color w:val="000000"/>
          <w:sz w:val="28"/>
          <w:szCs w:val="28"/>
          <w:shd w:val="clear" w:color="auto" w:fill="FFFFFF"/>
          <w:rtl/>
        </w:rPr>
        <w:t>ورئيس لج</w:t>
      </w:r>
      <w:r>
        <w:rPr>
          <w:rFonts w:cs="Simplified Arabic" w:hint="cs"/>
          <w:color w:val="000000"/>
          <w:sz w:val="28"/>
          <w:szCs w:val="28"/>
          <w:shd w:val="clear" w:color="auto" w:fill="FFFFFF"/>
          <w:rtl/>
        </w:rPr>
        <w:t>ان على مستوى القسم والكلية والجامعة.</w:t>
      </w:r>
      <w:r>
        <w:rPr>
          <w:rFonts w:cs="Simplified Arabic"/>
          <w:color w:val="000000"/>
          <w:sz w:val="28"/>
          <w:szCs w:val="28"/>
          <w:shd w:val="clear" w:color="auto" w:fill="FFFFFF"/>
          <w:rtl/>
        </w:rPr>
        <w:t xml:space="preserve"> </w:t>
      </w:r>
    </w:p>
    <w:p w:rsidR="00216E86" w:rsidRDefault="00216E86" w:rsidP="00216E86">
      <w:pPr>
        <w:tabs>
          <w:tab w:val="left" w:pos="374"/>
        </w:tabs>
        <w:ind w:left="-52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- </w:t>
      </w:r>
      <w:r>
        <w:rPr>
          <w:rFonts w:ascii="Simplified Arabic" w:hAnsi="Simplified Arabic" w:cs="Simplified Arabic"/>
          <w:sz w:val="28"/>
          <w:szCs w:val="28"/>
          <w:rtl/>
        </w:rPr>
        <w:t>عضو العديد من لجان مناقشة رسائل الماجستير الخاصة بعدد من طلاب الدراسات العليا بجامعة الملك سعود و بجامعة الملك عبدالعزيز بجده .</w:t>
      </w:r>
    </w:p>
    <w:p w:rsidR="00372C88" w:rsidRDefault="00372C88" w:rsidP="00372C88">
      <w:pPr>
        <w:tabs>
          <w:tab w:val="left" w:pos="-58"/>
          <w:tab w:val="right" w:pos="572"/>
        </w:tabs>
        <w:ind w:left="-52"/>
        <w:jc w:val="both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  <w:u w:val="single"/>
          <w:rtl/>
        </w:rPr>
        <w:t>الاهتمامات العلمية</w:t>
      </w:r>
      <w:r>
        <w:rPr>
          <w:rFonts w:cs="Simplified Arabic"/>
          <w:b/>
          <w:bCs/>
          <w:sz w:val="32"/>
          <w:szCs w:val="32"/>
          <w:rtl/>
        </w:rPr>
        <w:t xml:space="preserve"> :</w:t>
      </w:r>
    </w:p>
    <w:p w:rsidR="00372C88" w:rsidRDefault="00372C88" w:rsidP="00372C88">
      <w:pPr>
        <w:tabs>
          <w:tab w:val="left" w:pos="-58"/>
        </w:tabs>
        <w:ind w:left="-52"/>
        <w:jc w:val="both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szCs w:val="28"/>
          <w:rtl/>
        </w:rPr>
        <w:t xml:space="preserve">تشمل اهتماماته العلمية : الصخور الرسوبية وما تحويه من معادن , الرسوبيات والطبقات , عمليات النشأة المتأخرة (العمليات </w:t>
      </w:r>
      <w:proofErr w:type="spellStart"/>
      <w:r>
        <w:rPr>
          <w:rFonts w:cs="Simplified Arabic"/>
          <w:szCs w:val="28"/>
          <w:rtl/>
        </w:rPr>
        <w:t>المابعدية</w:t>
      </w:r>
      <w:proofErr w:type="spellEnd"/>
      <w:r>
        <w:rPr>
          <w:rFonts w:cs="Simplified Arabic"/>
          <w:szCs w:val="28"/>
          <w:rtl/>
        </w:rPr>
        <w:t xml:space="preserve">) , جيولوجية المملكة العربية السعودية والبحر الأحمر , الجيولوجيا البنائية و </w:t>
      </w:r>
      <w:proofErr w:type="spellStart"/>
      <w:r>
        <w:rPr>
          <w:rFonts w:cs="Simplified Arabic"/>
          <w:szCs w:val="28"/>
          <w:rtl/>
        </w:rPr>
        <w:t>تكتونية</w:t>
      </w:r>
      <w:proofErr w:type="spellEnd"/>
      <w:r>
        <w:rPr>
          <w:rFonts w:cs="Simplified Arabic"/>
          <w:szCs w:val="28"/>
          <w:rtl/>
        </w:rPr>
        <w:t xml:space="preserve"> الصفيحة العربية والبحر الأحمر بصفة خاصة  </w:t>
      </w:r>
      <w:proofErr w:type="spellStart"/>
      <w:r>
        <w:rPr>
          <w:rFonts w:cs="Simplified Arabic"/>
          <w:szCs w:val="28"/>
          <w:rtl/>
        </w:rPr>
        <w:t>وتكتونية</w:t>
      </w:r>
      <w:proofErr w:type="spellEnd"/>
      <w:r>
        <w:rPr>
          <w:rFonts w:cs="Simplified Arabic"/>
          <w:szCs w:val="28"/>
          <w:rtl/>
        </w:rPr>
        <w:t xml:space="preserve"> الشرق الأوسط بصفة عامة.</w:t>
      </w:r>
      <w:r>
        <w:rPr>
          <w:rFonts w:cs="Simplified Arabic"/>
          <w:b/>
          <w:bCs/>
          <w:sz w:val="32"/>
          <w:szCs w:val="32"/>
          <w:rtl/>
        </w:rPr>
        <w:t xml:space="preserve"> </w:t>
      </w:r>
    </w:p>
    <w:p w:rsidR="00372C88" w:rsidRDefault="00372C88" w:rsidP="00372C88">
      <w:pPr>
        <w:tabs>
          <w:tab w:val="left" w:pos="-58"/>
        </w:tabs>
        <w:ind w:left="-52"/>
        <w:jc w:val="both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  <w:u w:val="single"/>
          <w:rtl/>
        </w:rPr>
        <w:t>المؤتمرات</w:t>
      </w:r>
      <w:r>
        <w:rPr>
          <w:rFonts w:cs="Simplified Arabic"/>
          <w:b/>
          <w:bCs/>
          <w:sz w:val="32"/>
          <w:szCs w:val="32"/>
          <w:rtl/>
        </w:rPr>
        <w:t>:</w:t>
      </w:r>
    </w:p>
    <w:p w:rsidR="00D630F6" w:rsidRDefault="00372C88" w:rsidP="00D630F6">
      <w:pPr>
        <w:tabs>
          <w:tab w:val="left" w:pos="32"/>
        </w:tabs>
        <w:ind w:left="-52"/>
        <w:jc w:val="both"/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 xml:space="preserve">-  شارك في </w:t>
      </w:r>
      <w:r w:rsidR="004B2F34">
        <w:rPr>
          <w:rFonts w:cs="Simplified Arabic" w:hint="cs"/>
          <w:szCs w:val="28"/>
          <w:rtl/>
        </w:rPr>
        <w:t xml:space="preserve">العديد من المؤتمرات </w:t>
      </w:r>
      <w:proofErr w:type="spellStart"/>
      <w:r w:rsidR="004B2F34">
        <w:rPr>
          <w:rFonts w:cs="Simplified Arabic" w:hint="cs"/>
          <w:szCs w:val="28"/>
          <w:rtl/>
        </w:rPr>
        <w:t>واللقائات</w:t>
      </w:r>
      <w:proofErr w:type="spellEnd"/>
      <w:r w:rsidR="00D630F6" w:rsidRPr="00D630F6">
        <w:rPr>
          <w:rFonts w:ascii="Simplified Arabic" w:hAnsi="Simplified Arabic" w:cs="Simplified Arabic"/>
          <w:szCs w:val="28"/>
          <w:rtl/>
        </w:rPr>
        <w:t xml:space="preserve"> </w:t>
      </w:r>
      <w:r w:rsidR="00D630F6">
        <w:rPr>
          <w:rFonts w:ascii="Simplified Arabic" w:hAnsi="Simplified Arabic" w:cs="Simplified Arabic"/>
          <w:szCs w:val="28"/>
          <w:rtl/>
        </w:rPr>
        <w:t>الجيولوجية العالمية</w:t>
      </w:r>
      <w:r w:rsidR="00D630F6">
        <w:rPr>
          <w:rFonts w:cs="Simplified Arabic" w:hint="cs"/>
          <w:szCs w:val="28"/>
          <w:rtl/>
        </w:rPr>
        <w:t xml:space="preserve"> (في الولايات المتحدة والمملكة المتحدة وفرنسا وغيرها)</w:t>
      </w:r>
      <w:r w:rsidR="004B2F34">
        <w:rPr>
          <w:rFonts w:cs="Simplified Arabic" w:hint="cs"/>
          <w:szCs w:val="28"/>
          <w:rtl/>
        </w:rPr>
        <w:t xml:space="preserve"> </w:t>
      </w:r>
      <w:r w:rsidR="00D630F6">
        <w:rPr>
          <w:rFonts w:cs="Simplified Arabic" w:hint="cs"/>
          <w:szCs w:val="28"/>
          <w:rtl/>
        </w:rPr>
        <w:t xml:space="preserve">وألقى بعض البحوث </w:t>
      </w:r>
      <w:r w:rsidR="004B2F34">
        <w:rPr>
          <w:rFonts w:cs="Simplified Arabic" w:hint="cs"/>
          <w:szCs w:val="28"/>
          <w:rtl/>
        </w:rPr>
        <w:t xml:space="preserve"> </w:t>
      </w:r>
      <w:r w:rsidR="00D630F6">
        <w:rPr>
          <w:rFonts w:cs="Simplified Arabic" w:hint="cs"/>
          <w:szCs w:val="28"/>
          <w:rtl/>
        </w:rPr>
        <w:t xml:space="preserve">داخل المملكة وخارجها. كما </w:t>
      </w:r>
      <w:r>
        <w:rPr>
          <w:rFonts w:cs="Simplified Arabic"/>
          <w:szCs w:val="28"/>
          <w:rtl/>
        </w:rPr>
        <w:t xml:space="preserve">شارك </w:t>
      </w:r>
      <w:r w:rsidR="00D630F6">
        <w:rPr>
          <w:rFonts w:cs="Simplified Arabic"/>
          <w:szCs w:val="28"/>
          <w:rtl/>
        </w:rPr>
        <w:t xml:space="preserve">في اللجنة المنظمة والإعداد </w:t>
      </w:r>
      <w:proofErr w:type="spellStart"/>
      <w:r w:rsidR="00D630F6">
        <w:rPr>
          <w:rFonts w:cs="Simplified Arabic"/>
          <w:szCs w:val="28"/>
          <w:rtl/>
        </w:rPr>
        <w:t>للقا</w:t>
      </w:r>
      <w:r w:rsidR="00D630F6">
        <w:rPr>
          <w:rFonts w:cs="Simplified Arabic" w:hint="cs"/>
          <w:szCs w:val="28"/>
          <w:rtl/>
        </w:rPr>
        <w:t>ئات</w:t>
      </w:r>
      <w:proofErr w:type="spellEnd"/>
      <w:r>
        <w:rPr>
          <w:rFonts w:cs="Simplified Arabic"/>
          <w:szCs w:val="28"/>
          <w:rtl/>
        </w:rPr>
        <w:t xml:space="preserve"> السنوي</w:t>
      </w:r>
      <w:r w:rsidR="00D630F6">
        <w:rPr>
          <w:rFonts w:cs="Simplified Arabic" w:hint="cs"/>
          <w:szCs w:val="28"/>
          <w:rtl/>
        </w:rPr>
        <w:t>ة</w:t>
      </w:r>
      <w:r>
        <w:rPr>
          <w:rFonts w:cs="Simplified Arabic"/>
          <w:szCs w:val="28"/>
          <w:rtl/>
        </w:rPr>
        <w:t xml:space="preserve"> للجمعية السعودية لعلوم الأرض</w:t>
      </w:r>
      <w:r w:rsidR="00D630F6">
        <w:rPr>
          <w:rFonts w:cs="Simplified Arabic" w:hint="cs"/>
          <w:szCs w:val="28"/>
          <w:rtl/>
        </w:rPr>
        <w:t>.</w:t>
      </w:r>
    </w:p>
    <w:p w:rsidR="00372C88" w:rsidRDefault="00372C88" w:rsidP="00372C88">
      <w:pPr>
        <w:tabs>
          <w:tab w:val="left" w:pos="900"/>
        </w:tabs>
        <w:ind w:left="-52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عضوية جمعيات ومنظمات عالمية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</w:t>
      </w:r>
    </w:p>
    <w:p w:rsidR="00C359FA" w:rsidRDefault="00C359FA" w:rsidP="00C359FA">
      <w:pPr>
        <w:ind w:left="-52"/>
        <w:jc w:val="both"/>
        <w:rPr>
          <w:rFonts w:cs="Simplified Arabic"/>
          <w:szCs w:val="28"/>
          <w:rtl/>
          <w:lang w:bidi="ar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- عين </w:t>
      </w:r>
      <w:r w:rsidRPr="00825342">
        <w:rPr>
          <w:rFonts w:ascii="Simplified Arabic" w:hAnsi="Simplified Arabic" w:cs="Simplified Arabic" w:hint="cs"/>
          <w:sz w:val="28"/>
          <w:szCs w:val="28"/>
          <w:rtl/>
        </w:rPr>
        <w:t xml:space="preserve">بقرار من مجلس الوزراء عضو مجلس إدارة هيئة المساحة </w:t>
      </w:r>
      <w:r>
        <w:rPr>
          <w:rFonts w:ascii="Simplified Arabic" w:hAnsi="Simplified Arabic" w:cs="Simplified Arabic" w:hint="cs"/>
          <w:sz w:val="28"/>
          <w:szCs w:val="28"/>
          <w:rtl/>
        </w:rPr>
        <w:t>العامة والذي يرأس مجلسها صاحب السمو الملكي ولي العهد النائب الثاني لمجلس الوزراء وزير الدفاع الأمير محمد بن سلمان بن عبد العزيز</w:t>
      </w:r>
      <w:r w:rsidRPr="00825342">
        <w:rPr>
          <w:rFonts w:hint="cs"/>
          <w:color w:val="333333"/>
          <w:sz w:val="32"/>
          <w:szCs w:val="32"/>
          <w:rtl/>
          <w:lang w:bidi="ar"/>
        </w:rPr>
        <w:t xml:space="preserve">اعتبارا من تاريخ </w:t>
      </w:r>
      <w:r>
        <w:rPr>
          <w:rFonts w:hint="cs"/>
          <w:color w:val="333333"/>
          <w:sz w:val="32"/>
          <w:szCs w:val="32"/>
          <w:rtl/>
          <w:lang w:bidi="ar"/>
        </w:rPr>
        <w:t xml:space="preserve">22 </w:t>
      </w:r>
      <w:r w:rsidRPr="00825342">
        <w:rPr>
          <w:rFonts w:hint="cs"/>
          <w:color w:val="333333"/>
          <w:sz w:val="32"/>
          <w:szCs w:val="32"/>
          <w:rtl/>
          <w:lang w:bidi="ar"/>
        </w:rPr>
        <w:t>/</w:t>
      </w:r>
      <w:r>
        <w:rPr>
          <w:rFonts w:hint="cs"/>
          <w:color w:val="333333"/>
          <w:sz w:val="32"/>
          <w:szCs w:val="32"/>
          <w:rtl/>
          <w:lang w:bidi="ar"/>
        </w:rPr>
        <w:t xml:space="preserve"> 11</w:t>
      </w:r>
      <w:r w:rsidRPr="00825342">
        <w:rPr>
          <w:rFonts w:hint="cs"/>
          <w:color w:val="333333"/>
          <w:sz w:val="32"/>
          <w:szCs w:val="32"/>
          <w:rtl/>
          <w:lang w:bidi="ar"/>
        </w:rPr>
        <w:t>/14</w:t>
      </w:r>
      <w:r>
        <w:rPr>
          <w:rFonts w:hint="cs"/>
          <w:color w:val="333333"/>
          <w:sz w:val="32"/>
          <w:szCs w:val="32"/>
          <w:rtl/>
          <w:lang w:bidi="ar"/>
        </w:rPr>
        <w:t>38</w:t>
      </w:r>
      <w:r w:rsidRPr="00825342">
        <w:rPr>
          <w:rFonts w:hint="cs"/>
          <w:color w:val="333333"/>
          <w:sz w:val="32"/>
          <w:szCs w:val="32"/>
          <w:rtl/>
          <w:lang w:bidi="ar"/>
        </w:rPr>
        <w:t>هـ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"/>
        </w:rPr>
        <w:t>حتى حينه.</w:t>
      </w:r>
    </w:p>
    <w:p w:rsidR="00C359FA" w:rsidRDefault="00C359FA" w:rsidP="00C359FA">
      <w:pPr>
        <w:ind w:left="-52"/>
        <w:jc w:val="both"/>
        <w:rPr>
          <w:rFonts w:cs="Simplified Arabic"/>
          <w:szCs w:val="28"/>
          <w:rtl/>
          <w:lang w:bidi="ar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عين </w:t>
      </w:r>
      <w:r w:rsidRPr="00825342">
        <w:rPr>
          <w:rFonts w:ascii="Simplified Arabic" w:hAnsi="Simplified Arabic" w:cs="Simplified Arabic" w:hint="cs"/>
          <w:sz w:val="28"/>
          <w:szCs w:val="28"/>
          <w:rtl/>
        </w:rPr>
        <w:t xml:space="preserve">بقرار من مجلس الوزراء عضو مجلس إدارة هيئة المساحة الجيولوجية السعودية </w:t>
      </w:r>
      <w:r>
        <w:rPr>
          <w:rFonts w:hint="cs"/>
          <w:color w:val="333333"/>
          <w:sz w:val="32"/>
          <w:szCs w:val="32"/>
          <w:rtl/>
          <w:lang w:bidi="ar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والذي يرأس مجلسها معالى وزير البترول والثروة المعدنية ثم معالي وزير الطاقة, وذلك </w:t>
      </w:r>
      <w:r w:rsidRPr="00825342">
        <w:rPr>
          <w:rFonts w:hint="cs"/>
          <w:color w:val="333333"/>
          <w:sz w:val="32"/>
          <w:szCs w:val="32"/>
          <w:rtl/>
          <w:lang w:bidi="ar"/>
        </w:rPr>
        <w:t>اعتبارا من تاريخ 1/5/1433هـ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"/>
        </w:rPr>
        <w:t>ولمدة ست سنوات.</w:t>
      </w:r>
    </w:p>
    <w:p w:rsidR="00372C88" w:rsidRDefault="00372C88" w:rsidP="00D630F6">
      <w:pPr>
        <w:tabs>
          <w:tab w:val="left" w:pos="900"/>
        </w:tabs>
        <w:ind w:left="-52"/>
        <w:jc w:val="both"/>
        <w:rPr>
          <w:rFonts w:ascii="Simplified Arabic" w:hAnsi="Simplified Arabic" w:cs="Simplified Arabic"/>
          <w:szCs w:val="28"/>
          <w:rtl/>
        </w:rPr>
      </w:pPr>
      <w:r>
        <w:rPr>
          <w:rFonts w:ascii="Simplified Arabic" w:hAnsi="Simplified Arabic" w:cs="Simplified Arabic"/>
          <w:szCs w:val="28"/>
          <w:rtl/>
        </w:rPr>
        <w:t xml:space="preserve">-  أمين </w:t>
      </w:r>
      <w:r>
        <w:rPr>
          <w:rFonts w:ascii="Simplified Arabic" w:hAnsi="Simplified Arabic" w:cs="Simplified Arabic" w:hint="cs"/>
          <w:szCs w:val="28"/>
          <w:rtl/>
        </w:rPr>
        <w:t>عام</w:t>
      </w:r>
      <w:r>
        <w:rPr>
          <w:rFonts w:ascii="Simplified Arabic" w:hAnsi="Simplified Arabic" w:cs="Simplified Arabic"/>
          <w:szCs w:val="28"/>
          <w:rtl/>
        </w:rPr>
        <w:t xml:space="preserve"> وعضو مجلس إدارة الجمعية السعودية لعلوم الأرض</w:t>
      </w:r>
      <w:r>
        <w:rPr>
          <w:rFonts w:ascii="Simplified Arabic" w:hAnsi="Simplified Arabic" w:cs="Simplified Arabic" w:hint="cs"/>
          <w:szCs w:val="28"/>
          <w:rtl/>
        </w:rPr>
        <w:t xml:space="preserve"> من عام 1431هـ </w:t>
      </w:r>
      <w:r w:rsidR="00D630F6">
        <w:rPr>
          <w:rFonts w:ascii="Simplified Arabic" w:hAnsi="Simplified Arabic" w:cs="Simplified Arabic" w:hint="cs"/>
          <w:szCs w:val="28"/>
          <w:rtl/>
        </w:rPr>
        <w:t>حتى 1437هـ</w:t>
      </w:r>
      <w:r>
        <w:rPr>
          <w:rFonts w:ascii="Simplified Arabic" w:hAnsi="Simplified Arabic" w:cs="Simplified Arabic"/>
          <w:szCs w:val="28"/>
          <w:rtl/>
        </w:rPr>
        <w:t>.</w:t>
      </w:r>
    </w:p>
    <w:p w:rsidR="00372C88" w:rsidRDefault="00372C88" w:rsidP="00372C88">
      <w:pPr>
        <w:tabs>
          <w:tab w:val="left" w:pos="900"/>
        </w:tabs>
        <w:ind w:left="-52"/>
        <w:jc w:val="both"/>
        <w:rPr>
          <w:rFonts w:ascii="Simplified Arabic" w:hAnsi="Simplified Arabic" w:cs="Simplified Arabic"/>
          <w:szCs w:val="28"/>
          <w:rtl/>
        </w:rPr>
      </w:pPr>
      <w:r>
        <w:rPr>
          <w:rFonts w:ascii="Simplified Arabic" w:hAnsi="Simplified Arabic" w:cs="Simplified Arabic"/>
          <w:szCs w:val="28"/>
          <w:rtl/>
        </w:rPr>
        <w:t>-  عضو الجمعية الجيولوجية الأمريكية.</w:t>
      </w:r>
    </w:p>
    <w:p w:rsidR="00372C88" w:rsidRDefault="00372C88" w:rsidP="00372C88">
      <w:pPr>
        <w:numPr>
          <w:ilvl w:val="0"/>
          <w:numId w:val="3"/>
        </w:numPr>
        <w:tabs>
          <w:tab w:val="left" w:pos="374"/>
          <w:tab w:val="left" w:pos="900"/>
        </w:tabs>
        <w:ind w:left="-52" w:firstLine="0"/>
        <w:jc w:val="both"/>
        <w:rPr>
          <w:rFonts w:ascii="Simplified Arabic" w:hAnsi="Simplified Arabic" w:cs="Simplified Arabic"/>
          <w:szCs w:val="28"/>
        </w:rPr>
      </w:pPr>
      <w:r>
        <w:rPr>
          <w:rFonts w:ascii="Simplified Arabic" w:hAnsi="Simplified Arabic" w:cs="Simplified Arabic"/>
          <w:szCs w:val="28"/>
          <w:rtl/>
        </w:rPr>
        <w:t xml:space="preserve">عضو الجمعية الأمريكية </w:t>
      </w:r>
      <w:proofErr w:type="spellStart"/>
      <w:r>
        <w:rPr>
          <w:rFonts w:ascii="Simplified Arabic" w:hAnsi="Simplified Arabic" w:cs="Simplified Arabic"/>
          <w:szCs w:val="28"/>
          <w:rtl/>
        </w:rPr>
        <w:t>لجيولوجيي</w:t>
      </w:r>
      <w:proofErr w:type="spellEnd"/>
      <w:r>
        <w:rPr>
          <w:rFonts w:ascii="Simplified Arabic" w:hAnsi="Simplified Arabic" w:cs="Simplified Arabic"/>
          <w:szCs w:val="28"/>
          <w:rtl/>
        </w:rPr>
        <w:t xml:space="preserve"> البترول.</w:t>
      </w:r>
    </w:p>
    <w:p w:rsidR="00372C88" w:rsidRDefault="00372C88" w:rsidP="00372C88">
      <w:pPr>
        <w:ind w:left="-52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المقررات التي يقوم بتدريسها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372C88" w:rsidRPr="00216E86" w:rsidRDefault="00216E86" w:rsidP="00372C88">
      <w:pPr>
        <w:ind w:left="-52"/>
        <w:rPr>
          <w:sz w:val="32"/>
          <w:szCs w:val="32"/>
          <w:rtl/>
        </w:rPr>
      </w:pPr>
      <w:r w:rsidRPr="00216E86">
        <w:rPr>
          <w:sz w:val="32"/>
          <w:szCs w:val="32"/>
          <w:rtl/>
        </w:rPr>
        <w:t>قام بتدريس مقررات عدة على مستوى البكالوريوس والدراسات العليا</w:t>
      </w:r>
    </w:p>
    <w:p w:rsidR="00372C88" w:rsidRDefault="00372C88" w:rsidP="00372C88">
      <w:pPr>
        <w:ind w:left="-52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الإشراف</w:t>
      </w:r>
      <w:r>
        <w:rPr>
          <w:rFonts w:ascii="Simplified Arabic" w:hAnsi="Simplified Arabic" w:cs="Simplified Arabic"/>
          <w:sz w:val="32"/>
          <w:szCs w:val="32"/>
          <w:rtl/>
        </w:rPr>
        <w:t>:</w:t>
      </w:r>
    </w:p>
    <w:p w:rsidR="00372C88" w:rsidRDefault="00372C88" w:rsidP="00216E86">
      <w:pPr>
        <w:ind w:left="-52"/>
        <w:rPr>
          <w:rFonts w:ascii="Simplified Arabic" w:hAnsi="Simplified Arabic" w:cs="Simplified Arabic"/>
          <w:szCs w:val="28"/>
          <w:rtl/>
        </w:rPr>
      </w:pPr>
      <w:r>
        <w:rPr>
          <w:rFonts w:ascii="Simplified Arabic" w:hAnsi="Simplified Arabic" w:cs="Simplified Arabic"/>
          <w:szCs w:val="28"/>
          <w:rtl/>
        </w:rPr>
        <w:t xml:space="preserve">أشرف على مشاريع أبحاث التخرج لمقرر </w:t>
      </w:r>
      <w:r w:rsidR="00216E86">
        <w:rPr>
          <w:rFonts w:ascii="Simplified Arabic" w:hAnsi="Simplified Arabic" w:cs="Simplified Arabic" w:hint="cs"/>
          <w:szCs w:val="28"/>
          <w:rtl/>
        </w:rPr>
        <w:t>البكالوريوس</w:t>
      </w:r>
      <w:r>
        <w:rPr>
          <w:rFonts w:ascii="Simplified Arabic" w:hAnsi="Simplified Arabic" w:cs="Simplified Arabic"/>
          <w:szCs w:val="28"/>
          <w:rtl/>
        </w:rPr>
        <w:t xml:space="preserve"> </w:t>
      </w:r>
      <w:r w:rsidR="00216E86">
        <w:rPr>
          <w:rFonts w:ascii="Simplified Arabic" w:hAnsi="Simplified Arabic" w:cs="Simplified Arabic" w:hint="cs"/>
          <w:szCs w:val="28"/>
          <w:rtl/>
        </w:rPr>
        <w:t xml:space="preserve">و على رسائل دراسات عليا </w:t>
      </w:r>
      <w:r>
        <w:rPr>
          <w:rFonts w:ascii="Simplified Arabic" w:hAnsi="Simplified Arabic" w:cs="Simplified Arabic"/>
          <w:szCs w:val="28"/>
          <w:rtl/>
        </w:rPr>
        <w:t>لكثير من الطلاب.</w:t>
      </w:r>
    </w:p>
    <w:p w:rsidR="00372C88" w:rsidRDefault="00372C88" w:rsidP="0025697F">
      <w:pPr>
        <w:ind w:left="-52"/>
        <w:jc w:val="both"/>
        <w:rPr>
          <w:rFonts w:ascii="Simplified Arabic" w:hAnsi="Simplified Arabic" w:cs="Simplified Arabic"/>
          <w:szCs w:val="28"/>
          <w:rtl/>
        </w:rPr>
      </w:pPr>
      <w:r w:rsidRPr="00D3789E">
        <w:rPr>
          <w:rFonts w:ascii="Simplified Arabic" w:hAnsi="Simplified Arabic" w:cs="Simplified Arabic"/>
          <w:sz w:val="28"/>
          <w:szCs w:val="28"/>
          <w:rtl/>
        </w:rPr>
        <w:t>-</w:t>
      </w:r>
      <w:r w:rsidR="00531C2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D3789E">
        <w:rPr>
          <w:rFonts w:ascii="Simplified Arabic" w:hAnsi="Simplified Arabic" w:cs="Simplified Arabic"/>
          <w:sz w:val="28"/>
          <w:szCs w:val="28"/>
          <w:rtl/>
        </w:rPr>
        <w:t>أخت</w:t>
      </w:r>
      <w:r w:rsidR="00016467" w:rsidRPr="00D3789E">
        <w:rPr>
          <w:rFonts w:ascii="Simplified Arabic" w:hAnsi="Simplified Arabic" w:cs="Simplified Arabic"/>
          <w:sz w:val="28"/>
          <w:szCs w:val="28"/>
          <w:rtl/>
        </w:rPr>
        <w:t>ـ</w:t>
      </w:r>
      <w:r w:rsidRPr="00D3789E">
        <w:rPr>
          <w:rFonts w:ascii="Simplified Arabic" w:hAnsi="Simplified Arabic" w:cs="Simplified Arabic"/>
          <w:sz w:val="28"/>
          <w:szCs w:val="28"/>
          <w:rtl/>
        </w:rPr>
        <w:t>ي</w:t>
      </w:r>
      <w:r w:rsidR="00016467" w:rsidRPr="00D3789E">
        <w:rPr>
          <w:rFonts w:ascii="Simplified Arabic" w:hAnsi="Simplified Arabic" w:cs="Simplified Arabic"/>
          <w:sz w:val="28"/>
          <w:szCs w:val="28"/>
          <w:rtl/>
        </w:rPr>
        <w:t>ـ</w:t>
      </w:r>
      <w:r w:rsidRPr="00D3789E">
        <w:rPr>
          <w:rFonts w:ascii="Simplified Arabic" w:hAnsi="Simplified Arabic" w:cs="Simplified Arabic"/>
          <w:sz w:val="28"/>
          <w:szCs w:val="28"/>
          <w:rtl/>
        </w:rPr>
        <w:t>ر</w:t>
      </w:r>
      <w:proofErr w:type="spellEnd"/>
      <w:r w:rsidRPr="00D3789E">
        <w:rPr>
          <w:rFonts w:ascii="Simplified Arabic" w:hAnsi="Simplified Arabic" w:cs="Simplified Arabic"/>
          <w:sz w:val="28"/>
          <w:szCs w:val="28"/>
          <w:rtl/>
        </w:rPr>
        <w:t xml:space="preserve"> ك</w:t>
      </w:r>
      <w:r w:rsidR="006611D9" w:rsidRPr="00D3789E">
        <w:rPr>
          <w:rFonts w:ascii="Simplified Arabic" w:hAnsi="Simplified Arabic" w:cs="Simplified Arabic"/>
          <w:sz w:val="28"/>
          <w:szCs w:val="28"/>
          <w:rtl/>
        </w:rPr>
        <w:t>ـ</w:t>
      </w:r>
      <w:r w:rsidRPr="00D3789E">
        <w:rPr>
          <w:rFonts w:ascii="Simplified Arabic" w:hAnsi="Simplified Arabic" w:cs="Simplified Arabic"/>
          <w:sz w:val="28"/>
          <w:szCs w:val="28"/>
          <w:rtl/>
        </w:rPr>
        <w:t>أح</w:t>
      </w:r>
      <w:r w:rsidR="00016467" w:rsidRPr="00D3789E">
        <w:rPr>
          <w:rFonts w:ascii="Simplified Arabic" w:hAnsi="Simplified Arabic" w:cs="Simplified Arabic"/>
          <w:sz w:val="28"/>
          <w:szCs w:val="28"/>
          <w:rtl/>
        </w:rPr>
        <w:t>ـ</w:t>
      </w:r>
      <w:r w:rsidR="006611D9" w:rsidRPr="00D3789E">
        <w:rPr>
          <w:rFonts w:ascii="Simplified Arabic" w:hAnsi="Simplified Arabic" w:cs="Simplified Arabic"/>
          <w:sz w:val="28"/>
          <w:szCs w:val="28"/>
          <w:rtl/>
        </w:rPr>
        <w:t>ـ</w:t>
      </w:r>
      <w:r w:rsidR="00016467" w:rsidRPr="00D3789E">
        <w:rPr>
          <w:rFonts w:ascii="Simplified Arabic" w:hAnsi="Simplified Arabic" w:cs="Simplified Arabic"/>
          <w:sz w:val="28"/>
          <w:szCs w:val="28"/>
          <w:rtl/>
        </w:rPr>
        <w:t>ـ</w:t>
      </w:r>
      <w:r w:rsidRPr="00D3789E">
        <w:rPr>
          <w:rFonts w:ascii="Simplified Arabic" w:hAnsi="Simplified Arabic" w:cs="Simplified Arabic"/>
          <w:sz w:val="28"/>
          <w:szCs w:val="28"/>
          <w:rtl/>
        </w:rPr>
        <w:t>د المش</w:t>
      </w:r>
      <w:r w:rsidR="00016467" w:rsidRPr="00D3789E">
        <w:rPr>
          <w:rFonts w:ascii="Simplified Arabic" w:hAnsi="Simplified Arabic" w:cs="Simplified Arabic"/>
          <w:sz w:val="28"/>
          <w:szCs w:val="28"/>
          <w:rtl/>
        </w:rPr>
        <w:t>ـــ</w:t>
      </w:r>
      <w:r w:rsidRPr="00D3789E">
        <w:rPr>
          <w:rFonts w:ascii="Simplified Arabic" w:hAnsi="Simplified Arabic" w:cs="Simplified Arabic"/>
          <w:sz w:val="28"/>
          <w:szCs w:val="28"/>
          <w:rtl/>
        </w:rPr>
        <w:t>رف</w:t>
      </w:r>
      <w:r w:rsidR="00016467" w:rsidRPr="00D3789E">
        <w:rPr>
          <w:rFonts w:ascii="Simplified Arabic" w:hAnsi="Simplified Arabic" w:cs="Simplified Arabic"/>
          <w:sz w:val="28"/>
          <w:szCs w:val="28"/>
          <w:rtl/>
        </w:rPr>
        <w:t>ـ</w:t>
      </w:r>
      <w:r w:rsidRPr="00D3789E">
        <w:rPr>
          <w:rFonts w:ascii="Simplified Arabic" w:hAnsi="Simplified Arabic" w:cs="Simplified Arabic"/>
          <w:sz w:val="28"/>
          <w:szCs w:val="28"/>
          <w:rtl/>
        </w:rPr>
        <w:t>ي</w:t>
      </w:r>
      <w:r w:rsidR="00016467" w:rsidRPr="00D3789E">
        <w:rPr>
          <w:rFonts w:ascii="Simplified Arabic" w:hAnsi="Simplified Arabic" w:cs="Simplified Arabic"/>
          <w:sz w:val="28"/>
          <w:szCs w:val="28"/>
          <w:rtl/>
        </w:rPr>
        <w:t>ـ</w:t>
      </w:r>
      <w:r w:rsidRPr="00D3789E">
        <w:rPr>
          <w:rFonts w:ascii="Simplified Arabic" w:hAnsi="Simplified Arabic" w:cs="Simplified Arabic"/>
          <w:sz w:val="28"/>
          <w:szCs w:val="28"/>
          <w:rtl/>
        </w:rPr>
        <w:t>ن علي ث</w:t>
      </w:r>
      <w:r w:rsidR="006611D9" w:rsidRPr="00D3789E">
        <w:rPr>
          <w:rFonts w:ascii="Simplified Arabic" w:hAnsi="Simplified Arabic" w:cs="Simplified Arabic"/>
          <w:sz w:val="28"/>
          <w:szCs w:val="28"/>
          <w:rtl/>
        </w:rPr>
        <w:t>ـ</w:t>
      </w:r>
      <w:r w:rsidR="00016467" w:rsidRPr="00D3789E">
        <w:rPr>
          <w:rFonts w:ascii="Simplified Arabic" w:hAnsi="Simplified Arabic" w:cs="Simplified Arabic"/>
          <w:sz w:val="28"/>
          <w:szCs w:val="28"/>
          <w:rtl/>
        </w:rPr>
        <w:t>ــ</w:t>
      </w:r>
      <w:r w:rsidRPr="00D3789E">
        <w:rPr>
          <w:rFonts w:ascii="Simplified Arabic" w:hAnsi="Simplified Arabic" w:cs="Simplified Arabic"/>
          <w:sz w:val="28"/>
          <w:szCs w:val="28"/>
          <w:rtl/>
        </w:rPr>
        <w:t>لاث رس</w:t>
      </w:r>
      <w:r w:rsidR="00016467" w:rsidRPr="00D3789E">
        <w:rPr>
          <w:rFonts w:ascii="Simplified Arabic" w:hAnsi="Simplified Arabic" w:cs="Simplified Arabic"/>
          <w:sz w:val="28"/>
          <w:szCs w:val="28"/>
          <w:rtl/>
        </w:rPr>
        <w:t>ـ</w:t>
      </w:r>
      <w:r w:rsidR="006611D9" w:rsidRPr="00D3789E">
        <w:rPr>
          <w:rFonts w:ascii="Simplified Arabic" w:hAnsi="Simplified Arabic" w:cs="Simplified Arabic"/>
          <w:sz w:val="28"/>
          <w:szCs w:val="28"/>
          <w:rtl/>
        </w:rPr>
        <w:t>ـ</w:t>
      </w:r>
      <w:r w:rsidR="00016467" w:rsidRPr="00D3789E">
        <w:rPr>
          <w:rFonts w:ascii="Simplified Arabic" w:hAnsi="Simplified Arabic" w:cs="Simplified Arabic"/>
          <w:sz w:val="28"/>
          <w:szCs w:val="28"/>
          <w:rtl/>
        </w:rPr>
        <w:t>ـ</w:t>
      </w:r>
      <w:r w:rsidRPr="00D3789E">
        <w:rPr>
          <w:rFonts w:ascii="Simplified Arabic" w:hAnsi="Simplified Arabic" w:cs="Simplified Arabic"/>
          <w:sz w:val="28"/>
          <w:szCs w:val="28"/>
          <w:rtl/>
        </w:rPr>
        <w:t>ائل دك</w:t>
      </w:r>
      <w:r w:rsidR="00016467" w:rsidRPr="00D3789E">
        <w:rPr>
          <w:rFonts w:ascii="Simplified Arabic" w:hAnsi="Simplified Arabic" w:cs="Simplified Arabic"/>
          <w:sz w:val="28"/>
          <w:szCs w:val="28"/>
          <w:rtl/>
        </w:rPr>
        <w:t>ـ</w:t>
      </w:r>
      <w:r w:rsidRPr="00D3789E">
        <w:rPr>
          <w:rFonts w:ascii="Simplified Arabic" w:hAnsi="Simplified Arabic" w:cs="Simplified Arabic"/>
          <w:sz w:val="28"/>
          <w:szCs w:val="28"/>
          <w:rtl/>
        </w:rPr>
        <w:t>ت</w:t>
      </w:r>
      <w:r w:rsidR="00016467" w:rsidRPr="00D3789E">
        <w:rPr>
          <w:rFonts w:ascii="Simplified Arabic" w:hAnsi="Simplified Arabic" w:cs="Simplified Arabic"/>
          <w:sz w:val="28"/>
          <w:szCs w:val="28"/>
          <w:rtl/>
        </w:rPr>
        <w:t>ـ</w:t>
      </w:r>
      <w:r w:rsidRPr="00D3789E">
        <w:rPr>
          <w:rFonts w:ascii="Simplified Arabic" w:hAnsi="Simplified Arabic" w:cs="Simplified Arabic"/>
          <w:sz w:val="28"/>
          <w:szCs w:val="28"/>
          <w:rtl/>
        </w:rPr>
        <w:t>وراه (</w:t>
      </w:r>
      <w:r w:rsidR="006611D9" w:rsidRPr="00D37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3789E">
        <w:rPr>
          <w:rFonts w:ascii="Simplified Arabic" w:hAnsi="Simplified Arabic" w:cs="Simplified Arabic"/>
          <w:sz w:val="28"/>
          <w:szCs w:val="28"/>
          <w:rtl/>
        </w:rPr>
        <w:t>دك</w:t>
      </w:r>
      <w:r w:rsidR="006611D9" w:rsidRPr="00D3789E">
        <w:rPr>
          <w:rFonts w:ascii="Simplified Arabic" w:hAnsi="Simplified Arabic" w:cs="Simplified Arabic"/>
          <w:sz w:val="28"/>
          <w:szCs w:val="28"/>
          <w:rtl/>
        </w:rPr>
        <w:t>ـ</w:t>
      </w:r>
      <w:r w:rsidR="00016467" w:rsidRPr="00D3789E">
        <w:rPr>
          <w:rFonts w:ascii="Simplified Arabic" w:hAnsi="Simplified Arabic" w:cs="Simplified Arabic"/>
          <w:sz w:val="28"/>
          <w:szCs w:val="28"/>
          <w:rtl/>
        </w:rPr>
        <w:t>ـ</w:t>
      </w:r>
      <w:r w:rsidRPr="00D3789E">
        <w:rPr>
          <w:rFonts w:ascii="Simplified Arabic" w:hAnsi="Simplified Arabic" w:cs="Simplified Arabic"/>
          <w:sz w:val="28"/>
          <w:szCs w:val="28"/>
          <w:rtl/>
        </w:rPr>
        <w:t>ت</w:t>
      </w:r>
      <w:r w:rsidR="006611D9" w:rsidRPr="00D3789E">
        <w:rPr>
          <w:rFonts w:ascii="Simplified Arabic" w:hAnsi="Simplified Arabic" w:cs="Simplified Arabic"/>
          <w:sz w:val="28"/>
          <w:szCs w:val="28"/>
          <w:rtl/>
        </w:rPr>
        <w:t>ـ</w:t>
      </w:r>
      <w:r w:rsidRPr="00D3789E">
        <w:rPr>
          <w:rFonts w:ascii="Simplified Arabic" w:hAnsi="Simplified Arabic" w:cs="Simplified Arabic"/>
          <w:sz w:val="28"/>
          <w:szCs w:val="28"/>
          <w:rtl/>
        </w:rPr>
        <w:t>وراه دول</w:t>
      </w:r>
      <w:r w:rsidR="00016467" w:rsidRPr="00D3789E">
        <w:rPr>
          <w:rFonts w:ascii="Simplified Arabic" w:hAnsi="Simplified Arabic" w:cs="Simplified Arabic"/>
          <w:sz w:val="28"/>
          <w:szCs w:val="28"/>
          <w:rtl/>
        </w:rPr>
        <w:t>ــ</w:t>
      </w:r>
      <w:r w:rsidRPr="00D3789E">
        <w:rPr>
          <w:rFonts w:ascii="Simplified Arabic" w:hAnsi="Simplified Arabic" w:cs="Simplified Arabic"/>
          <w:sz w:val="28"/>
          <w:szCs w:val="28"/>
          <w:rtl/>
        </w:rPr>
        <w:t>ة</w:t>
      </w:r>
      <w:r w:rsidR="0025697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5697F">
        <w:rPr>
          <w:rFonts w:ascii="Simplified Arabic" w:hAnsi="Simplified Arabic" w:cs="Simplified Arabic" w:hint="cs"/>
          <w:szCs w:val="28"/>
          <w:rtl/>
        </w:rPr>
        <w:t>-</w:t>
      </w:r>
      <w:r w:rsidR="006611D9">
        <w:rPr>
          <w:rFonts w:ascii="Simplified Arabic" w:hAnsi="Simplified Arabic" w:cs="Simplified Arabic" w:hint="cs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Cs w:val="28"/>
          <w:rtl/>
        </w:rPr>
        <w:t xml:space="preserve"> </w:t>
      </w:r>
      <w:r w:rsidR="00D3789E">
        <w:rPr>
          <w:rFonts w:ascii="Simplified Arabic" w:hAnsi="Simplified Arabic" w:cs="Simplified Arabic" w:hint="cs"/>
          <w:szCs w:val="28"/>
          <w:rtl/>
        </w:rPr>
        <w:t xml:space="preserve">         </w:t>
      </w:r>
      <w:r w:rsidR="00531C2C">
        <w:rPr>
          <w:sz w:val="32"/>
          <w:szCs w:val="32"/>
        </w:rPr>
        <w:t>DOCTORAT D'ETAT</w:t>
      </w:r>
      <w:r w:rsidR="00531C2C">
        <w:rPr>
          <w:rFonts w:ascii="Simplified Arabic" w:hAnsi="Simplified Arabic" w:cs="Simplified Arabic"/>
          <w:szCs w:val="28"/>
          <w:rtl/>
        </w:rPr>
        <w:t>)</w:t>
      </w:r>
      <w:r w:rsidR="00531C2C">
        <w:rPr>
          <w:rFonts w:ascii="Simplified Arabic" w:hAnsi="Simplified Arabic" w:cs="Simplified Arabic" w:hint="cs"/>
          <w:szCs w:val="28"/>
          <w:rtl/>
        </w:rPr>
        <w:t xml:space="preserve"> </w:t>
      </w:r>
      <w:r>
        <w:rPr>
          <w:rFonts w:ascii="Simplified Arabic" w:hAnsi="Simplified Arabic" w:cs="Simplified Arabic"/>
          <w:szCs w:val="28"/>
          <w:rtl/>
        </w:rPr>
        <w:t>بجامعة باريس باللغة الفرنسية لثلاثة جيولوجيين فرنسيين والذين قدموا أبحاث رسائلهم عن جيولوجية المملكة</w:t>
      </w:r>
      <w:r>
        <w:rPr>
          <w:rFonts w:ascii="Simplified Arabic" w:hAnsi="Simplified Arabic" w:cs="Simplified Arabic" w:hint="cs"/>
          <w:szCs w:val="28"/>
          <w:rtl/>
        </w:rPr>
        <w:t xml:space="preserve"> وكانت رسائلهم والمناقشة باللغة الفرنسية</w:t>
      </w:r>
      <w:r>
        <w:rPr>
          <w:rFonts w:ascii="Simplified Arabic" w:hAnsi="Simplified Arabic" w:cs="Simplified Arabic"/>
          <w:szCs w:val="28"/>
          <w:rtl/>
        </w:rPr>
        <w:t>.</w:t>
      </w:r>
    </w:p>
    <w:p w:rsidR="00E854FB" w:rsidRDefault="00E854FB" w:rsidP="00E854FB">
      <w:pPr>
        <w:ind w:left="-52"/>
        <w:jc w:val="both"/>
        <w:rPr>
          <w:rFonts w:cs="Simplified Arabic"/>
          <w:color w:val="FF0000"/>
          <w:sz w:val="28"/>
          <w:szCs w:val="28"/>
          <w:rtl/>
        </w:rPr>
      </w:pPr>
    </w:p>
    <w:p w:rsidR="0025697F" w:rsidRDefault="0025697F" w:rsidP="00E854FB">
      <w:pPr>
        <w:ind w:left="-52"/>
        <w:jc w:val="both"/>
        <w:rPr>
          <w:rFonts w:cs="Simplified Arabic"/>
          <w:color w:val="FF0000"/>
          <w:sz w:val="28"/>
          <w:szCs w:val="28"/>
          <w:rtl/>
        </w:rPr>
      </w:pPr>
    </w:p>
    <w:p w:rsidR="0025697F" w:rsidRDefault="0025697F" w:rsidP="00E854FB">
      <w:pPr>
        <w:ind w:left="-52"/>
        <w:jc w:val="both"/>
        <w:rPr>
          <w:rFonts w:cs="Simplified Arabic"/>
          <w:color w:val="FF0000"/>
          <w:sz w:val="28"/>
          <w:szCs w:val="28"/>
          <w:rtl/>
        </w:rPr>
      </w:pPr>
    </w:p>
    <w:p w:rsidR="0025697F" w:rsidRDefault="0025697F" w:rsidP="00E854FB">
      <w:pPr>
        <w:ind w:left="-52"/>
        <w:jc w:val="both"/>
        <w:rPr>
          <w:rFonts w:cs="Simplified Arabic"/>
          <w:color w:val="FF0000"/>
          <w:sz w:val="28"/>
          <w:szCs w:val="28"/>
          <w:rtl/>
        </w:rPr>
      </w:pPr>
    </w:p>
    <w:p w:rsidR="0025697F" w:rsidRDefault="0025697F" w:rsidP="00E854FB">
      <w:pPr>
        <w:ind w:left="-52"/>
        <w:jc w:val="both"/>
        <w:rPr>
          <w:rFonts w:cs="Simplified Arabic"/>
          <w:color w:val="FF0000"/>
          <w:sz w:val="28"/>
          <w:szCs w:val="28"/>
          <w:rtl/>
        </w:rPr>
      </w:pPr>
    </w:p>
    <w:p w:rsidR="0025697F" w:rsidRDefault="0025697F" w:rsidP="00E854FB">
      <w:pPr>
        <w:ind w:left="-52"/>
        <w:jc w:val="both"/>
        <w:rPr>
          <w:rFonts w:cs="Simplified Arabic"/>
          <w:color w:val="FF0000"/>
          <w:sz w:val="28"/>
          <w:szCs w:val="28"/>
          <w:rtl/>
        </w:rPr>
      </w:pPr>
    </w:p>
    <w:p w:rsidR="0025697F" w:rsidRDefault="0025697F" w:rsidP="00E854FB">
      <w:pPr>
        <w:ind w:left="-52"/>
        <w:jc w:val="both"/>
        <w:rPr>
          <w:rFonts w:cs="Simplified Arabic"/>
          <w:color w:val="FF0000"/>
          <w:sz w:val="28"/>
          <w:szCs w:val="28"/>
          <w:rtl/>
        </w:rPr>
      </w:pPr>
    </w:p>
    <w:p w:rsidR="0025697F" w:rsidRDefault="0025697F" w:rsidP="00E854FB">
      <w:pPr>
        <w:ind w:left="-52"/>
        <w:jc w:val="both"/>
        <w:rPr>
          <w:rFonts w:cs="Simplified Arabic"/>
          <w:color w:val="FF0000"/>
          <w:sz w:val="28"/>
          <w:szCs w:val="28"/>
          <w:rtl/>
        </w:rPr>
      </w:pPr>
    </w:p>
    <w:p w:rsidR="0025697F" w:rsidRDefault="0025697F" w:rsidP="00E854FB">
      <w:pPr>
        <w:ind w:left="-52"/>
        <w:jc w:val="both"/>
        <w:rPr>
          <w:rFonts w:cs="Simplified Arabic"/>
          <w:color w:val="FF0000"/>
          <w:sz w:val="28"/>
          <w:szCs w:val="28"/>
          <w:rtl/>
        </w:rPr>
      </w:pPr>
    </w:p>
    <w:p w:rsidR="0025697F" w:rsidRDefault="0025697F" w:rsidP="00E854FB">
      <w:pPr>
        <w:ind w:left="-52"/>
        <w:jc w:val="both"/>
        <w:rPr>
          <w:rFonts w:cs="Simplified Arabic"/>
          <w:color w:val="FF0000"/>
          <w:sz w:val="28"/>
          <w:szCs w:val="28"/>
          <w:rtl/>
        </w:rPr>
      </w:pPr>
    </w:p>
    <w:p w:rsidR="0025697F" w:rsidRDefault="0025697F" w:rsidP="00E854FB">
      <w:pPr>
        <w:ind w:left="-52"/>
        <w:jc w:val="both"/>
        <w:rPr>
          <w:rFonts w:cs="Simplified Arabic"/>
          <w:color w:val="FF0000"/>
          <w:sz w:val="28"/>
          <w:szCs w:val="28"/>
          <w:rtl/>
        </w:rPr>
      </w:pPr>
    </w:p>
    <w:p w:rsidR="0025697F" w:rsidRDefault="0025697F" w:rsidP="00E854FB">
      <w:pPr>
        <w:ind w:left="-52"/>
        <w:jc w:val="both"/>
        <w:rPr>
          <w:rFonts w:cs="Simplified Arabic"/>
          <w:color w:val="FF0000"/>
          <w:sz w:val="28"/>
          <w:szCs w:val="28"/>
          <w:rtl/>
        </w:rPr>
      </w:pPr>
    </w:p>
    <w:p w:rsidR="0025697F" w:rsidRPr="00AF6A35" w:rsidRDefault="0025697F" w:rsidP="00E854FB">
      <w:pPr>
        <w:ind w:left="-52"/>
        <w:jc w:val="both"/>
        <w:rPr>
          <w:rFonts w:cs="Simplified Arabic"/>
          <w:color w:val="FF0000"/>
          <w:sz w:val="28"/>
          <w:szCs w:val="28"/>
          <w:rtl/>
        </w:rPr>
      </w:pPr>
    </w:p>
    <w:p w:rsidR="003F3139" w:rsidRDefault="003F3139" w:rsidP="003F3139">
      <w:pPr>
        <w:jc w:val="right"/>
      </w:pPr>
    </w:p>
    <w:p w:rsidR="003F3139" w:rsidRDefault="003F3139" w:rsidP="003F3139">
      <w:pPr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الإنتاج العلمي</w:t>
      </w:r>
      <w:r>
        <w:rPr>
          <w:rFonts w:hint="cs"/>
          <w:b/>
          <w:bCs/>
          <w:sz w:val="36"/>
          <w:szCs w:val="36"/>
          <w:rtl/>
        </w:rPr>
        <w:t xml:space="preserve"> :                                                          </w:t>
      </w:r>
    </w:p>
    <w:p w:rsidR="003F3139" w:rsidRDefault="003F3139" w:rsidP="003F3139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:</w:t>
      </w:r>
      <w:r>
        <w:rPr>
          <w:b/>
          <w:bCs/>
          <w:sz w:val="36"/>
          <w:szCs w:val="36"/>
          <w:u w:val="single"/>
        </w:rPr>
        <w:t>Publications</w:t>
      </w:r>
      <w:r>
        <w:rPr>
          <w:rFonts w:hint="cs"/>
          <w:b/>
          <w:bCs/>
          <w:sz w:val="36"/>
          <w:szCs w:val="36"/>
          <w:rtl/>
        </w:rPr>
        <w:t xml:space="preserve">                                                       </w:t>
      </w:r>
    </w:p>
    <w:p w:rsidR="003F3139" w:rsidRDefault="003F3139" w:rsidP="003F3139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                                     </w:t>
      </w:r>
    </w:p>
    <w:p w:rsidR="003F3139" w:rsidRDefault="003F3139" w:rsidP="003F3139">
      <w:pPr>
        <w:bidi w:val="0"/>
        <w:ind w:left="1134" w:hanging="1134"/>
        <w:jc w:val="both"/>
        <w:rPr>
          <w:b/>
          <w:bCs/>
          <w:sz w:val="32"/>
          <w:szCs w:val="32"/>
          <w:rtl/>
        </w:rPr>
      </w:pPr>
      <w:proofErr w:type="spellStart"/>
      <w:r>
        <w:rPr>
          <w:b/>
          <w:bCs/>
          <w:sz w:val="28"/>
        </w:rPr>
        <w:t>Dabbagh</w:t>
      </w:r>
      <w:proofErr w:type="spellEnd"/>
      <w:r>
        <w:rPr>
          <w:b/>
          <w:bCs/>
          <w:sz w:val="28"/>
        </w:rPr>
        <w:t>, M.E.</w:t>
      </w:r>
      <w:r>
        <w:rPr>
          <w:sz w:val="28"/>
        </w:rPr>
        <w:t xml:space="preserve"> and Rogers, J.J.W., 1983, Depositional Environments and Tectonic Significance of the </w:t>
      </w:r>
      <w:proofErr w:type="spellStart"/>
      <w:r>
        <w:rPr>
          <w:sz w:val="28"/>
        </w:rPr>
        <w:t>Wajid</w:t>
      </w:r>
      <w:proofErr w:type="spellEnd"/>
      <w:r>
        <w:rPr>
          <w:sz w:val="28"/>
        </w:rPr>
        <w:t xml:space="preserve"> Sandstone of Southern Saudi Arabia: Journal of African Earth Sciences (and the Middle East), Vol.1, pp. 47-57. </w:t>
      </w:r>
      <w:r>
        <w:rPr>
          <w:b/>
          <w:bCs/>
          <w:sz w:val="28"/>
          <w:szCs w:val="28"/>
        </w:rPr>
        <w:t>(ISI)</w:t>
      </w:r>
      <w:r>
        <w:rPr>
          <w:sz w:val="28"/>
        </w:rPr>
        <w:t xml:space="preserve">                             </w:t>
      </w:r>
    </w:p>
    <w:p w:rsidR="003F3139" w:rsidRDefault="003F3139" w:rsidP="003F3139">
      <w:pPr>
        <w:bidi w:val="0"/>
        <w:ind w:left="1134" w:hanging="1134"/>
        <w:jc w:val="both"/>
        <w:rPr>
          <w:b/>
          <w:bCs/>
          <w:sz w:val="32"/>
          <w:szCs w:val="32"/>
        </w:rPr>
      </w:pPr>
      <w:r>
        <w:rPr>
          <w:sz w:val="28"/>
        </w:rPr>
        <w:t xml:space="preserve">Rogers, J.J.W. </w:t>
      </w:r>
      <w:proofErr w:type="spellStart"/>
      <w:r>
        <w:rPr>
          <w:b/>
          <w:bCs/>
          <w:sz w:val="28"/>
        </w:rPr>
        <w:t>Dabbagh</w:t>
      </w:r>
      <w:proofErr w:type="spellEnd"/>
      <w:r>
        <w:rPr>
          <w:b/>
          <w:bCs/>
          <w:sz w:val="28"/>
        </w:rPr>
        <w:t>, M.E</w:t>
      </w:r>
      <w:r>
        <w:rPr>
          <w:sz w:val="28"/>
        </w:rPr>
        <w:t xml:space="preserve">, </w:t>
      </w:r>
      <w:proofErr w:type="spellStart"/>
      <w:r>
        <w:rPr>
          <w:sz w:val="28"/>
        </w:rPr>
        <w:t>Olszewski</w:t>
      </w:r>
      <w:proofErr w:type="spellEnd"/>
      <w:r>
        <w:rPr>
          <w:sz w:val="28"/>
        </w:rPr>
        <w:t xml:space="preserve">, Jr., </w:t>
      </w:r>
      <w:proofErr w:type="spellStart"/>
      <w:r>
        <w:rPr>
          <w:sz w:val="28"/>
        </w:rPr>
        <w:t>Gaudette</w:t>
      </w:r>
      <w:proofErr w:type="spellEnd"/>
      <w:r>
        <w:rPr>
          <w:sz w:val="28"/>
        </w:rPr>
        <w:t xml:space="preserve">, J.E., Greenberg, J.K. and Brown, B.A., 1984, Early </w:t>
      </w:r>
      <w:proofErr w:type="spellStart"/>
      <w:r>
        <w:rPr>
          <w:sz w:val="28"/>
        </w:rPr>
        <w:t>Poststabilization</w:t>
      </w:r>
      <w:proofErr w:type="spellEnd"/>
      <w:r>
        <w:rPr>
          <w:sz w:val="28"/>
        </w:rPr>
        <w:t xml:space="preserve">, Sedimentation and Later Growth of Shields: Geology, vol. 12, pp. 607-609.  </w:t>
      </w:r>
      <w:r>
        <w:rPr>
          <w:b/>
          <w:bCs/>
          <w:sz w:val="28"/>
          <w:szCs w:val="28"/>
        </w:rPr>
        <w:t>(ISI)</w:t>
      </w:r>
      <w:r>
        <w:rPr>
          <w:sz w:val="28"/>
        </w:rPr>
        <w:t xml:space="preserve">                                                              </w:t>
      </w:r>
    </w:p>
    <w:p w:rsidR="003F3139" w:rsidRDefault="003F3139" w:rsidP="003F3139">
      <w:pPr>
        <w:bidi w:val="0"/>
        <w:ind w:left="1134" w:hanging="1134"/>
        <w:jc w:val="both"/>
        <w:rPr>
          <w:sz w:val="28"/>
        </w:rPr>
      </w:pPr>
      <w:proofErr w:type="spellStart"/>
      <w:r>
        <w:rPr>
          <w:b/>
          <w:bCs/>
          <w:sz w:val="28"/>
        </w:rPr>
        <w:t>Dabbagh</w:t>
      </w:r>
      <w:proofErr w:type="spellEnd"/>
      <w:r>
        <w:rPr>
          <w:b/>
          <w:bCs/>
          <w:sz w:val="28"/>
        </w:rPr>
        <w:t>, M.E</w:t>
      </w:r>
      <w:r>
        <w:rPr>
          <w:sz w:val="28"/>
        </w:rPr>
        <w:t xml:space="preserve">, 1989, Regional </w:t>
      </w:r>
      <w:proofErr w:type="spellStart"/>
      <w:r>
        <w:rPr>
          <w:sz w:val="28"/>
        </w:rPr>
        <w:t>Dolomitization</w:t>
      </w:r>
      <w:proofErr w:type="spellEnd"/>
      <w:r>
        <w:rPr>
          <w:sz w:val="28"/>
        </w:rPr>
        <w:t xml:space="preserve"> of Tertiary Carbonate Rocks of the Red Sea Coast in Northwestern Saudi Arabia, First Saudi Symposium on Earth Sciences, Jeddah, K.A.A.U., 28-30 Jan. 1989.</w:t>
      </w:r>
    </w:p>
    <w:p w:rsidR="003F3139" w:rsidRDefault="003F3139" w:rsidP="003F3139">
      <w:pPr>
        <w:bidi w:val="0"/>
        <w:ind w:left="1134" w:hanging="1134"/>
        <w:jc w:val="both"/>
        <w:rPr>
          <w:sz w:val="28"/>
        </w:rPr>
      </w:pPr>
      <w:proofErr w:type="spellStart"/>
      <w:r>
        <w:rPr>
          <w:b/>
          <w:bCs/>
          <w:sz w:val="28"/>
        </w:rPr>
        <w:t>Dabbagh</w:t>
      </w:r>
      <w:proofErr w:type="spellEnd"/>
      <w:r>
        <w:rPr>
          <w:b/>
          <w:bCs/>
          <w:sz w:val="28"/>
        </w:rPr>
        <w:t>, M.E</w:t>
      </w:r>
      <w:r>
        <w:rPr>
          <w:sz w:val="28"/>
        </w:rPr>
        <w:t xml:space="preserve">, 1989, Stages and </w:t>
      </w:r>
      <w:proofErr w:type="spellStart"/>
      <w:r>
        <w:rPr>
          <w:sz w:val="28"/>
        </w:rPr>
        <w:t>Substages</w:t>
      </w:r>
      <w:proofErr w:type="spellEnd"/>
      <w:r>
        <w:rPr>
          <w:sz w:val="28"/>
        </w:rPr>
        <w:t xml:space="preserve"> of Tertiary Evolution of the Red Sea Rift System: First Saudi Symposium on Earth Sciences, Jeddah, K.A.A.U., 28 -30 Jan. 1989.</w:t>
      </w:r>
    </w:p>
    <w:p w:rsidR="003F3139" w:rsidRDefault="003F3139" w:rsidP="003F3139">
      <w:pPr>
        <w:bidi w:val="0"/>
        <w:ind w:left="1134" w:hanging="1134"/>
        <w:jc w:val="both"/>
        <w:rPr>
          <w:b/>
          <w:bCs/>
          <w:sz w:val="32"/>
          <w:szCs w:val="32"/>
        </w:rPr>
      </w:pPr>
      <w:r>
        <w:rPr>
          <w:sz w:val="28"/>
        </w:rPr>
        <w:t xml:space="preserve">Rogers, J.J.W., </w:t>
      </w:r>
      <w:proofErr w:type="spellStart"/>
      <w:r>
        <w:rPr>
          <w:b/>
          <w:bCs/>
          <w:sz w:val="28"/>
        </w:rPr>
        <w:t>Dabbagh</w:t>
      </w:r>
      <w:proofErr w:type="spellEnd"/>
      <w:r>
        <w:rPr>
          <w:b/>
          <w:bCs/>
          <w:sz w:val="28"/>
        </w:rPr>
        <w:t>, M.E</w:t>
      </w:r>
      <w:r>
        <w:rPr>
          <w:sz w:val="28"/>
        </w:rPr>
        <w:t xml:space="preserve">, Whiting, B.M. and Widman S.A., 1989. Subsidence and Origin of the Northern Red Sea and Gulf of Suez: Journal of African Earth Sciences and the Middle East, vol. 8, No. 2,3,4, pp. 617-629. </w:t>
      </w:r>
      <w:r>
        <w:rPr>
          <w:b/>
          <w:bCs/>
          <w:sz w:val="28"/>
          <w:szCs w:val="28"/>
        </w:rPr>
        <w:t>(ISI)</w:t>
      </w:r>
    </w:p>
    <w:p w:rsidR="003F3139" w:rsidRDefault="003F3139" w:rsidP="003F3139">
      <w:pPr>
        <w:tabs>
          <w:tab w:val="left" w:pos="8145"/>
        </w:tabs>
        <w:bidi w:val="0"/>
        <w:ind w:left="1134" w:right="165" w:hanging="1134"/>
        <w:jc w:val="both"/>
        <w:rPr>
          <w:sz w:val="28"/>
        </w:rPr>
      </w:pPr>
      <w:proofErr w:type="spellStart"/>
      <w:r>
        <w:rPr>
          <w:sz w:val="28"/>
        </w:rPr>
        <w:t>Suayah</w:t>
      </w:r>
      <w:proofErr w:type="spellEnd"/>
      <w:r>
        <w:rPr>
          <w:sz w:val="28"/>
        </w:rPr>
        <w:t xml:space="preserve">, I.B., Rogers, J.J.W., and </w:t>
      </w:r>
      <w:proofErr w:type="spellStart"/>
      <w:r>
        <w:rPr>
          <w:b/>
          <w:bCs/>
          <w:sz w:val="28"/>
        </w:rPr>
        <w:t>Dabbagh</w:t>
      </w:r>
      <w:proofErr w:type="spellEnd"/>
      <w:r>
        <w:rPr>
          <w:b/>
          <w:bCs/>
          <w:sz w:val="28"/>
        </w:rPr>
        <w:t>, M.E.</w:t>
      </w:r>
      <w:r>
        <w:rPr>
          <w:sz w:val="28"/>
        </w:rPr>
        <w:t>, 1991, High-</w:t>
      </w:r>
      <w:proofErr w:type="spellStart"/>
      <w:r>
        <w:rPr>
          <w:sz w:val="28"/>
        </w:rPr>
        <w:t>Ti</w:t>
      </w:r>
      <w:proofErr w:type="spellEnd"/>
      <w:r>
        <w:rPr>
          <w:sz w:val="28"/>
        </w:rPr>
        <w:t xml:space="preserve"> Continental </w:t>
      </w:r>
      <w:proofErr w:type="spellStart"/>
      <w:r>
        <w:rPr>
          <w:sz w:val="28"/>
        </w:rPr>
        <w:t>Tholeiites</w:t>
      </w:r>
      <w:proofErr w:type="spellEnd"/>
      <w:r>
        <w:rPr>
          <w:sz w:val="28"/>
        </w:rPr>
        <w:t xml:space="preserve"> from the </w:t>
      </w:r>
      <w:proofErr w:type="spellStart"/>
      <w:r>
        <w:rPr>
          <w:sz w:val="28"/>
        </w:rPr>
        <w:t>Aznam</w:t>
      </w:r>
      <w:proofErr w:type="spellEnd"/>
      <w:r>
        <w:rPr>
          <w:sz w:val="28"/>
        </w:rPr>
        <w:t xml:space="preserve"> Trough, Northwestern Saudi Arabia: evidence of “Abortive” </w:t>
      </w:r>
      <w:r>
        <w:rPr>
          <w:sz w:val="28"/>
          <w:szCs w:val="28"/>
        </w:rPr>
        <w:t>Rifting in the “Embryonic” Stage of Red Sea Opening: Tectonophysics 191. pp. 75-87</w:t>
      </w:r>
      <w:r>
        <w:rPr>
          <w:sz w:val="28"/>
        </w:rPr>
        <w:t>.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(ISI)</w:t>
      </w:r>
      <w:r>
        <w:rPr>
          <w:sz w:val="28"/>
        </w:rPr>
        <w:t xml:space="preserve">.                                                                                                                                     </w:t>
      </w:r>
    </w:p>
    <w:p w:rsidR="003F3139" w:rsidRDefault="003F3139" w:rsidP="003F3139">
      <w:pPr>
        <w:bidi w:val="0"/>
        <w:ind w:left="1134" w:hanging="1134"/>
        <w:jc w:val="both"/>
        <w:rPr>
          <w:sz w:val="28"/>
        </w:rPr>
      </w:pPr>
      <w:r>
        <w:rPr>
          <w:b/>
          <w:bCs/>
          <w:sz w:val="28"/>
        </w:rPr>
        <w:t>Al-</w:t>
      </w:r>
      <w:proofErr w:type="spellStart"/>
      <w:r>
        <w:rPr>
          <w:b/>
          <w:bCs/>
          <w:sz w:val="28"/>
        </w:rPr>
        <w:t>Dabbagh</w:t>
      </w:r>
      <w:proofErr w:type="spellEnd"/>
      <w:r>
        <w:rPr>
          <w:b/>
          <w:bCs/>
          <w:sz w:val="28"/>
        </w:rPr>
        <w:t>, M.E</w:t>
      </w:r>
      <w:r>
        <w:rPr>
          <w:sz w:val="28"/>
        </w:rPr>
        <w:t>., 1992, Cenozoic Stratigraphy of Western Saudi Arabia: First Meeting of the Saudi Society for Earth Sciences, October 27-29, Riyadh, the Kingdom of Saudi Arabia.</w:t>
      </w:r>
    </w:p>
    <w:p w:rsidR="003F3139" w:rsidRDefault="003F3139" w:rsidP="003F3139">
      <w:pPr>
        <w:bidi w:val="0"/>
        <w:ind w:left="1134" w:hanging="1134"/>
        <w:jc w:val="both"/>
        <w:rPr>
          <w:b/>
          <w:bCs/>
          <w:sz w:val="28"/>
          <w:szCs w:val="28"/>
        </w:rPr>
      </w:pPr>
      <w:r>
        <w:rPr>
          <w:sz w:val="28"/>
        </w:rPr>
        <w:t xml:space="preserve">Al-Bassam A. M., </w:t>
      </w:r>
      <w:r>
        <w:rPr>
          <w:b/>
          <w:bCs/>
          <w:sz w:val="28"/>
        </w:rPr>
        <w:t>Al</w:t>
      </w:r>
      <w:r>
        <w:rPr>
          <w:sz w:val="28"/>
        </w:rPr>
        <w:t>-</w:t>
      </w:r>
      <w:proofErr w:type="spellStart"/>
      <w:r>
        <w:rPr>
          <w:b/>
          <w:bCs/>
          <w:sz w:val="28"/>
        </w:rPr>
        <w:t>Dabbagh</w:t>
      </w:r>
      <w:proofErr w:type="spellEnd"/>
      <w:r>
        <w:rPr>
          <w:b/>
          <w:bCs/>
          <w:sz w:val="28"/>
        </w:rPr>
        <w:t>, M.E</w:t>
      </w:r>
      <w:r>
        <w:rPr>
          <w:sz w:val="28"/>
        </w:rPr>
        <w:t xml:space="preserve">., and Hussein M.T., 2000, Application of a Revised </w:t>
      </w:r>
      <w:proofErr w:type="spellStart"/>
      <w:r>
        <w:rPr>
          <w:sz w:val="28"/>
        </w:rPr>
        <w:t>Hydrostratigraphic</w:t>
      </w:r>
      <w:proofErr w:type="spellEnd"/>
      <w:r>
        <w:rPr>
          <w:sz w:val="28"/>
        </w:rPr>
        <w:t xml:space="preserve"> Classification and Nomenclature to the Mesozoic and Cenozoic Succession of Saudi Arabia: Journal of African Earth Sciences vol.30,no. 4,pp. 917-927. </w:t>
      </w:r>
      <w:r>
        <w:rPr>
          <w:b/>
          <w:bCs/>
          <w:sz w:val="28"/>
          <w:szCs w:val="28"/>
        </w:rPr>
        <w:t>(ISI)</w:t>
      </w:r>
      <w:r>
        <w:rPr>
          <w:sz w:val="28"/>
        </w:rPr>
        <w:t xml:space="preserve">                                                                                                  </w:t>
      </w:r>
    </w:p>
    <w:p w:rsidR="003F3139" w:rsidRDefault="003F3139" w:rsidP="003F3139">
      <w:pPr>
        <w:bidi w:val="0"/>
        <w:ind w:left="1134" w:hanging="1134"/>
        <w:jc w:val="both"/>
        <w:rPr>
          <w:sz w:val="28"/>
        </w:rPr>
      </w:pPr>
      <w:r>
        <w:rPr>
          <w:b/>
          <w:bCs/>
          <w:sz w:val="28"/>
        </w:rPr>
        <w:t>Al-</w:t>
      </w:r>
      <w:proofErr w:type="spellStart"/>
      <w:r>
        <w:rPr>
          <w:b/>
          <w:bCs/>
          <w:sz w:val="28"/>
        </w:rPr>
        <w:t>Dabbagh</w:t>
      </w:r>
      <w:proofErr w:type="spellEnd"/>
      <w:r>
        <w:rPr>
          <w:b/>
          <w:bCs/>
          <w:sz w:val="28"/>
        </w:rPr>
        <w:t xml:space="preserve"> M.E.,</w:t>
      </w:r>
      <w:r>
        <w:rPr>
          <w:sz w:val="28"/>
        </w:rPr>
        <w:t xml:space="preserve"> 2002, Shape: A Method for Processing Grain Shape Data: Annals of the Geol. Survey of Egypt, vol.24, pp.287-295.</w:t>
      </w:r>
    </w:p>
    <w:p w:rsidR="003F3139" w:rsidRDefault="003F3139" w:rsidP="003F3139">
      <w:pPr>
        <w:bidi w:val="0"/>
        <w:ind w:left="1134" w:hanging="1134"/>
        <w:jc w:val="both"/>
        <w:rPr>
          <w:b/>
          <w:bCs/>
          <w:sz w:val="28"/>
          <w:szCs w:val="28"/>
        </w:rPr>
      </w:pPr>
      <w:r>
        <w:rPr>
          <w:b/>
          <w:bCs/>
          <w:sz w:val="28"/>
        </w:rPr>
        <w:lastRenderedPageBreak/>
        <w:t>AL-</w:t>
      </w:r>
      <w:proofErr w:type="spellStart"/>
      <w:r>
        <w:rPr>
          <w:b/>
          <w:bCs/>
          <w:sz w:val="28"/>
        </w:rPr>
        <w:t>Dabbagh</w:t>
      </w:r>
      <w:proofErr w:type="spellEnd"/>
      <w:r>
        <w:rPr>
          <w:b/>
          <w:bCs/>
          <w:sz w:val="28"/>
        </w:rPr>
        <w:t xml:space="preserve"> M.E</w:t>
      </w:r>
      <w:r>
        <w:rPr>
          <w:sz w:val="28"/>
        </w:rPr>
        <w:t xml:space="preserve">., 2006, Diagenesis of Jurassic </w:t>
      </w:r>
      <w:proofErr w:type="spellStart"/>
      <w:r>
        <w:rPr>
          <w:sz w:val="28"/>
        </w:rPr>
        <w:t>Tuwaiq</w:t>
      </w:r>
      <w:proofErr w:type="spellEnd"/>
      <w:r>
        <w:rPr>
          <w:sz w:val="28"/>
        </w:rPr>
        <w:t xml:space="preserve"> Mountain Limestone, Central Saudi Arabia</w:t>
      </w:r>
      <w:r>
        <w:rPr>
          <w:sz w:val="28"/>
          <w:szCs w:val="28"/>
        </w:rPr>
        <w:t>: J. King Saud Univ., Vol. 19 Science No. 1, Riyadh, Kingdom of Saudi Arabia, pp. 31-58 .</w:t>
      </w:r>
    </w:p>
    <w:p w:rsidR="003F3139" w:rsidRDefault="003F3139" w:rsidP="003F3139">
      <w:pPr>
        <w:autoSpaceDE w:val="0"/>
        <w:autoSpaceDN w:val="0"/>
        <w:bidi w:val="0"/>
        <w:adjustRightInd w:val="0"/>
        <w:ind w:left="1134" w:hanging="113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Al-</w:t>
      </w:r>
      <w:proofErr w:type="spellStart"/>
      <w:r>
        <w:rPr>
          <w:color w:val="000000"/>
          <w:sz w:val="28"/>
          <w:szCs w:val="28"/>
        </w:rPr>
        <w:t>Amri</w:t>
      </w:r>
      <w:proofErr w:type="spellEnd"/>
      <w:r>
        <w:rPr>
          <w:color w:val="000000"/>
          <w:sz w:val="28"/>
          <w:szCs w:val="28"/>
        </w:rPr>
        <w:t xml:space="preserve">, A., </w:t>
      </w:r>
      <w:proofErr w:type="spellStart"/>
      <w:r>
        <w:rPr>
          <w:color w:val="000000"/>
          <w:sz w:val="28"/>
          <w:szCs w:val="28"/>
        </w:rPr>
        <w:t>Fnais</w:t>
      </w:r>
      <w:proofErr w:type="spellEnd"/>
      <w:r>
        <w:rPr>
          <w:color w:val="000000"/>
          <w:sz w:val="28"/>
          <w:szCs w:val="28"/>
        </w:rPr>
        <w:t xml:space="preserve">, M, </w:t>
      </w:r>
      <w:r>
        <w:rPr>
          <w:b/>
          <w:bCs/>
          <w:color w:val="000000"/>
          <w:sz w:val="28"/>
          <w:szCs w:val="28"/>
        </w:rPr>
        <w:t>Al-</w:t>
      </w:r>
      <w:proofErr w:type="spellStart"/>
      <w:r>
        <w:rPr>
          <w:b/>
          <w:bCs/>
          <w:color w:val="000000"/>
          <w:sz w:val="28"/>
          <w:szCs w:val="28"/>
        </w:rPr>
        <w:t>Dabbagh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b/>
          <w:bCs/>
          <w:color w:val="000000"/>
          <w:sz w:val="28"/>
          <w:szCs w:val="28"/>
        </w:rPr>
        <w:t>M.E</w:t>
      </w:r>
      <w:r>
        <w:rPr>
          <w:color w:val="000000"/>
          <w:sz w:val="28"/>
          <w:szCs w:val="28"/>
        </w:rPr>
        <w:t xml:space="preserve">., 2012, Geochronological       Evidences and Stratigraphic Sequences of </w:t>
      </w:r>
      <w:proofErr w:type="spellStart"/>
      <w:r>
        <w:rPr>
          <w:color w:val="000000"/>
          <w:sz w:val="28"/>
          <w:szCs w:val="28"/>
        </w:rPr>
        <w:t>Harrat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Lunayyir</w:t>
      </w:r>
      <w:proofErr w:type="spellEnd"/>
      <w:r>
        <w:rPr>
          <w:color w:val="000000"/>
          <w:sz w:val="28"/>
          <w:szCs w:val="28"/>
        </w:rPr>
        <w:t xml:space="preserve">, NW Saudi Arabia, </w:t>
      </w:r>
      <w:r>
        <w:rPr>
          <w:sz w:val="28"/>
          <w:szCs w:val="28"/>
        </w:rPr>
        <w:t xml:space="preserve">International Journal of Physical Sciences, vol.7(20), pp. 2791-2805, DOI: 10.5897/IJPS12.178. </w:t>
      </w:r>
      <w:r>
        <w:rPr>
          <w:b/>
          <w:bCs/>
          <w:sz w:val="28"/>
          <w:szCs w:val="28"/>
        </w:rPr>
        <w:t>(ISI)</w:t>
      </w:r>
      <w:r>
        <w:rPr>
          <w:sz w:val="28"/>
          <w:szCs w:val="28"/>
        </w:rPr>
        <w:t xml:space="preserve">                  </w:t>
      </w:r>
    </w:p>
    <w:p w:rsidR="003F3139" w:rsidRDefault="003F3139" w:rsidP="003F3139">
      <w:pPr>
        <w:bidi w:val="0"/>
        <w:ind w:left="1134" w:hanging="113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Al-</w:t>
      </w:r>
      <w:proofErr w:type="spellStart"/>
      <w:r>
        <w:rPr>
          <w:b/>
          <w:bCs/>
          <w:sz w:val="28"/>
          <w:szCs w:val="28"/>
        </w:rPr>
        <w:t>Dabbagh</w:t>
      </w:r>
      <w:proofErr w:type="spellEnd"/>
      <w:r>
        <w:rPr>
          <w:b/>
          <w:bCs/>
          <w:sz w:val="28"/>
          <w:szCs w:val="28"/>
        </w:rPr>
        <w:t xml:space="preserve"> M.E</w:t>
      </w:r>
      <w:r>
        <w:rPr>
          <w:sz w:val="28"/>
          <w:szCs w:val="28"/>
        </w:rPr>
        <w:t xml:space="preserve">., 2013, </w:t>
      </w:r>
      <w:r>
        <w:rPr>
          <w:sz w:val="28"/>
        </w:rPr>
        <w:t>Effect of Tectonic Prominence and Growth</w:t>
      </w:r>
      <w:r>
        <w:rPr>
          <w:sz w:val="28"/>
          <w:szCs w:val="28"/>
        </w:rPr>
        <w:t xml:space="preserve"> </w:t>
      </w:r>
      <w:r>
        <w:rPr>
          <w:sz w:val="28"/>
        </w:rPr>
        <w:t>of the Arabian Shield on Paleozoic Sandstone Successions in Saudi Arabia</w:t>
      </w:r>
      <w:r>
        <w:rPr>
          <w:sz w:val="28"/>
          <w:szCs w:val="28"/>
        </w:rPr>
        <w:t>,</w:t>
      </w:r>
      <w:r>
        <w:rPr>
          <w:sz w:val="28"/>
        </w:rPr>
        <w:t xml:space="preserve"> the Arabian Journal of Geosciences</w:t>
      </w:r>
      <w:r>
        <w:rPr>
          <w:sz w:val="28"/>
          <w:szCs w:val="28"/>
        </w:rPr>
        <w:t>,</w:t>
      </w:r>
      <w:r>
        <w:rPr>
          <w:rFonts w:ascii="AdvTT3713a231" w:hAnsi="AdvTT3713a231" w:cs="AdvTT3713a231"/>
          <w:color w:val="131413"/>
          <w:sz w:val="32"/>
          <w:szCs w:val="32"/>
        </w:rPr>
        <w:t xml:space="preserve"> 6, pp. 835</w:t>
      </w:r>
      <w:r>
        <w:rPr>
          <w:rFonts w:ascii="AdvTT3713a231+20" w:hAnsi="AdvTT3713a231+20" w:cs="AdvTT3713a231+20"/>
          <w:color w:val="131413"/>
          <w:sz w:val="32"/>
          <w:szCs w:val="32"/>
        </w:rPr>
        <w:t>–</w:t>
      </w:r>
      <w:r>
        <w:rPr>
          <w:rFonts w:ascii="AdvTT3713a231" w:hAnsi="AdvTT3713a231" w:cs="AdvTT3713a231"/>
          <w:color w:val="131413"/>
          <w:sz w:val="32"/>
          <w:szCs w:val="32"/>
        </w:rPr>
        <w:t>843</w:t>
      </w:r>
      <w:r>
        <w:rPr>
          <w:sz w:val="28"/>
          <w:szCs w:val="28"/>
        </w:rPr>
        <w:t>. DOI: 10.1007/s12517-011-0368-6.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28"/>
          <w:szCs w:val="28"/>
        </w:rPr>
        <w:t>(ISI)</w:t>
      </w:r>
      <w:r>
        <w:rPr>
          <w:b/>
          <w:bCs/>
          <w:sz w:val="32"/>
          <w:szCs w:val="32"/>
        </w:rPr>
        <w:t xml:space="preserve">                              </w:t>
      </w:r>
    </w:p>
    <w:p w:rsidR="003F3139" w:rsidRDefault="003F3139" w:rsidP="003F3139">
      <w:pPr>
        <w:keepNext/>
        <w:overflowPunct w:val="0"/>
        <w:autoSpaceDE w:val="0"/>
        <w:autoSpaceDN w:val="0"/>
        <w:bidi w:val="0"/>
        <w:adjustRightInd w:val="0"/>
        <w:ind w:left="1134" w:hanging="1134"/>
        <w:jc w:val="both"/>
        <w:textAlignment w:val="baseline"/>
        <w:outlineLvl w:val="0"/>
        <w:rPr>
          <w:noProof/>
          <w:kern w:val="28"/>
          <w:sz w:val="28"/>
          <w:szCs w:val="28"/>
          <w:lang w:eastAsia="en-US"/>
        </w:rPr>
      </w:pPr>
      <w:r>
        <w:rPr>
          <w:noProof/>
          <w:kern w:val="28"/>
          <w:sz w:val="28"/>
          <w:szCs w:val="28"/>
        </w:rPr>
        <w:t xml:space="preserve">Halawani, M. A., Al-Duaji, A., Bahabri, B., Basyoni, M. H., </w:t>
      </w:r>
      <w:r>
        <w:rPr>
          <w:b/>
          <w:bCs/>
          <w:noProof/>
          <w:kern w:val="28"/>
          <w:sz w:val="28"/>
          <w:szCs w:val="28"/>
        </w:rPr>
        <w:t>Al-Dabbagh, M. E</w:t>
      </w:r>
      <w:r>
        <w:rPr>
          <w:noProof/>
          <w:kern w:val="28"/>
          <w:sz w:val="28"/>
          <w:szCs w:val="28"/>
        </w:rPr>
        <w:t>. Al Ramadan, K, Al-Ajmi, H, and Al Mahri, A., 2013, Phanerozoic Stratigraphy of  Saudi Arabia, Part 1 – Paleozoic Successions of the Arabian Shelf (Cover Rocks), Saudi Geological Survey Technical Report, SGS- SP- 2012-2, 70 p.</w:t>
      </w:r>
    </w:p>
    <w:p w:rsidR="003F3139" w:rsidRDefault="003F3139" w:rsidP="003F3139">
      <w:pPr>
        <w:keepNext/>
        <w:overflowPunct w:val="0"/>
        <w:autoSpaceDE w:val="0"/>
        <w:autoSpaceDN w:val="0"/>
        <w:bidi w:val="0"/>
        <w:adjustRightInd w:val="0"/>
        <w:ind w:left="1134" w:hanging="1134"/>
        <w:jc w:val="both"/>
        <w:textAlignment w:val="baseline"/>
        <w:outlineLvl w:val="0"/>
        <w:rPr>
          <w:noProof/>
          <w:kern w:val="28"/>
          <w:sz w:val="28"/>
          <w:szCs w:val="28"/>
        </w:rPr>
      </w:pPr>
      <w:r>
        <w:rPr>
          <w:noProof/>
          <w:kern w:val="28"/>
          <w:sz w:val="28"/>
          <w:szCs w:val="28"/>
        </w:rPr>
        <w:t xml:space="preserve">Nawab, Z. A., Halawani, M. A., Bahabri, B., Al-Duaji, A., Al-Ajmi, H, Basyoni, M. H., </w:t>
      </w:r>
      <w:r>
        <w:rPr>
          <w:b/>
          <w:bCs/>
          <w:noProof/>
          <w:kern w:val="28"/>
          <w:sz w:val="28"/>
          <w:szCs w:val="28"/>
        </w:rPr>
        <w:t>Al-Dabbagh, M. E</w:t>
      </w:r>
      <w:r>
        <w:rPr>
          <w:noProof/>
          <w:kern w:val="28"/>
          <w:sz w:val="28"/>
          <w:szCs w:val="28"/>
        </w:rPr>
        <w:t>. and Laboun, A. A., 2013, Saudi Arabian Code of Lithostratigraphic Classification and Nomenclature, Saudi Geological Survey Technical Report, SGS- SP- 2012-2, 21 p.</w:t>
      </w:r>
    </w:p>
    <w:p w:rsidR="003F3139" w:rsidRDefault="003F3139" w:rsidP="003F3139">
      <w:pPr>
        <w:keepNext/>
        <w:tabs>
          <w:tab w:val="num" w:pos="0"/>
        </w:tabs>
        <w:bidi w:val="0"/>
        <w:ind w:left="1134" w:hanging="1134"/>
        <w:jc w:val="both"/>
        <w:outlineLvl w:val="0"/>
        <w:rPr>
          <w:color w:val="000000"/>
          <w:sz w:val="28"/>
          <w:szCs w:val="28"/>
        </w:rPr>
      </w:pPr>
      <w:r>
        <w:rPr>
          <w:b/>
          <w:bCs/>
          <w:sz w:val="28"/>
        </w:rPr>
        <w:t>Al-</w:t>
      </w:r>
      <w:proofErr w:type="spellStart"/>
      <w:r>
        <w:rPr>
          <w:b/>
          <w:bCs/>
          <w:sz w:val="28"/>
        </w:rPr>
        <w:t>Dabbagh</w:t>
      </w:r>
      <w:proofErr w:type="spellEnd"/>
      <w:r>
        <w:rPr>
          <w:sz w:val="28"/>
        </w:rPr>
        <w:t xml:space="preserve">, </w:t>
      </w:r>
      <w:r>
        <w:rPr>
          <w:b/>
          <w:bCs/>
          <w:sz w:val="28"/>
        </w:rPr>
        <w:t>M.E.</w:t>
      </w:r>
      <w:r>
        <w:rPr>
          <w:sz w:val="28"/>
        </w:rPr>
        <w:t>, 2014, The Arabian Plate: Unique Fit of the Earth's Surface Jig Saw Puzzle, Arabian Journal of Geosciences</w:t>
      </w:r>
      <w:r>
        <w:rPr>
          <w:sz w:val="28"/>
          <w:szCs w:val="28"/>
        </w:rPr>
        <w:t>,</w:t>
      </w:r>
      <w:r>
        <w:rPr>
          <w:rFonts w:ascii="AdvTT3713a231" w:eastAsia="Calibri" w:hAnsi="AdvTT3713a231" w:cs="AdvTT3713a231"/>
          <w:color w:val="131413"/>
          <w:sz w:val="28"/>
          <w:szCs w:val="28"/>
        </w:rPr>
        <w:t xml:space="preserve"> 7:3297</w:t>
      </w:r>
      <w:r>
        <w:rPr>
          <w:rFonts w:ascii="AdvTT3713a231+20" w:eastAsia="Calibri" w:hAnsi="AdvTT3713a231+20" w:cs="AdvTT3713a231+20"/>
          <w:color w:val="131413"/>
          <w:sz w:val="28"/>
          <w:szCs w:val="28"/>
        </w:rPr>
        <w:t>–</w:t>
      </w:r>
      <w:r>
        <w:rPr>
          <w:rFonts w:ascii="AdvTT3713a231" w:eastAsia="Calibri" w:hAnsi="AdvTT3713a231" w:cs="AdvTT3713a231"/>
          <w:color w:val="131413"/>
          <w:sz w:val="28"/>
          <w:szCs w:val="28"/>
        </w:rPr>
        <w:t>3307</w:t>
      </w:r>
      <w:r>
        <w:rPr>
          <w:sz w:val="28"/>
        </w:rPr>
        <w:t xml:space="preserve">. </w:t>
      </w:r>
      <w:r>
        <w:rPr>
          <w:color w:val="000000"/>
          <w:sz w:val="28"/>
          <w:szCs w:val="28"/>
        </w:rPr>
        <w:t xml:space="preserve">DOI 10.1007/s12517-013-0979-1. </w:t>
      </w:r>
      <w:r>
        <w:rPr>
          <w:b/>
          <w:bCs/>
          <w:sz w:val="28"/>
          <w:szCs w:val="28"/>
        </w:rPr>
        <w:t>(ISI)</w:t>
      </w:r>
      <w:r>
        <w:rPr>
          <w:sz w:val="28"/>
        </w:rPr>
        <w:t xml:space="preserve">                                                    </w:t>
      </w:r>
      <w:r>
        <w:rPr>
          <w:color w:val="000000"/>
          <w:sz w:val="28"/>
          <w:szCs w:val="28"/>
        </w:rPr>
        <w:t xml:space="preserve">  </w:t>
      </w:r>
    </w:p>
    <w:p w:rsidR="003F3139" w:rsidRDefault="003F3139" w:rsidP="003F3139">
      <w:pPr>
        <w:bidi w:val="0"/>
        <w:ind w:left="1134" w:hanging="1134"/>
        <w:jc w:val="both"/>
        <w:rPr>
          <w:rFonts w:eastAsia="Times"/>
          <w:sz w:val="28"/>
          <w:szCs w:val="28"/>
        </w:rPr>
      </w:pPr>
      <w:r>
        <w:rPr>
          <w:b/>
          <w:bCs/>
          <w:sz w:val="28"/>
        </w:rPr>
        <w:t xml:space="preserve"> </w:t>
      </w:r>
      <w:r>
        <w:rPr>
          <w:sz w:val="28"/>
          <w:szCs w:val="28"/>
        </w:rPr>
        <w:t>Al-</w:t>
      </w:r>
      <w:proofErr w:type="spellStart"/>
      <w:r>
        <w:rPr>
          <w:sz w:val="28"/>
          <w:szCs w:val="28"/>
        </w:rPr>
        <w:t>Amri</w:t>
      </w:r>
      <w:proofErr w:type="spellEnd"/>
      <w:r>
        <w:rPr>
          <w:sz w:val="28"/>
          <w:szCs w:val="28"/>
        </w:rPr>
        <w:t xml:space="preserve">, A.M. and </w:t>
      </w:r>
      <w:r>
        <w:rPr>
          <w:b/>
          <w:bCs/>
          <w:sz w:val="28"/>
          <w:szCs w:val="28"/>
        </w:rPr>
        <w:t>Al-</w:t>
      </w:r>
      <w:proofErr w:type="spellStart"/>
      <w:r>
        <w:rPr>
          <w:b/>
          <w:bCs/>
          <w:sz w:val="28"/>
          <w:szCs w:val="28"/>
        </w:rPr>
        <w:t>Dabbagh</w:t>
      </w:r>
      <w:proofErr w:type="spellEnd"/>
      <w:r>
        <w:rPr>
          <w:b/>
          <w:bCs/>
          <w:sz w:val="28"/>
          <w:szCs w:val="28"/>
        </w:rPr>
        <w:t>, M.E</w:t>
      </w:r>
      <w:r>
        <w:rPr>
          <w:sz w:val="28"/>
          <w:szCs w:val="28"/>
        </w:rPr>
        <w:t>., 2014, Crustal and Upper Mantle Structures of the Red Sea and Arabian Shield Regions, Geological Society of America Meeting, (Abstracts with Program) Vancouver, Canada, 162.</w:t>
      </w:r>
    </w:p>
    <w:p w:rsidR="003F3139" w:rsidRDefault="003F3139" w:rsidP="003F3139">
      <w:pPr>
        <w:bidi w:val="0"/>
        <w:ind w:left="1134" w:hanging="1134"/>
        <w:jc w:val="both"/>
        <w:rPr>
          <w:rFonts w:eastAsia="Times"/>
          <w:sz w:val="28"/>
          <w:szCs w:val="28"/>
          <w:lang w:eastAsia="en-US"/>
        </w:rPr>
      </w:pPr>
      <w:proofErr w:type="spellStart"/>
      <w:r>
        <w:rPr>
          <w:rFonts w:eastAsia="Calibri"/>
          <w:color w:val="131413"/>
          <w:sz w:val="28"/>
          <w:szCs w:val="28"/>
        </w:rPr>
        <w:t>Alharbi</w:t>
      </w:r>
      <w:proofErr w:type="spellEnd"/>
      <w:r>
        <w:rPr>
          <w:rFonts w:eastAsia="Calibri"/>
          <w:sz w:val="28"/>
          <w:szCs w:val="28"/>
        </w:rPr>
        <w:t xml:space="preserve">, M., </w:t>
      </w:r>
      <w:proofErr w:type="spellStart"/>
      <w:r>
        <w:rPr>
          <w:rFonts w:eastAsia="Calibri"/>
          <w:sz w:val="28"/>
          <w:szCs w:val="28"/>
        </w:rPr>
        <w:t>Fnais</w:t>
      </w:r>
      <w:proofErr w:type="spellEnd"/>
      <w:r>
        <w:rPr>
          <w:rFonts w:eastAsia="Calibri"/>
          <w:sz w:val="28"/>
          <w:szCs w:val="28"/>
        </w:rPr>
        <w:t>, M., Al-</w:t>
      </w:r>
      <w:proofErr w:type="spellStart"/>
      <w:r>
        <w:rPr>
          <w:rFonts w:eastAsia="Calibri"/>
          <w:sz w:val="28"/>
          <w:szCs w:val="28"/>
        </w:rPr>
        <w:t>Amri</w:t>
      </w:r>
      <w:proofErr w:type="spellEnd"/>
      <w:r>
        <w:rPr>
          <w:rFonts w:eastAsia="Calibri"/>
          <w:sz w:val="28"/>
          <w:szCs w:val="28"/>
        </w:rPr>
        <w:t xml:space="preserve">, A., </w:t>
      </w:r>
      <w:proofErr w:type="spellStart"/>
      <w:r>
        <w:rPr>
          <w:rFonts w:eastAsia="Calibri"/>
          <w:sz w:val="28"/>
          <w:szCs w:val="28"/>
        </w:rPr>
        <w:t>Abdelrahman</w:t>
      </w:r>
      <w:proofErr w:type="spellEnd"/>
      <w:r>
        <w:rPr>
          <w:rFonts w:eastAsia="Calibri"/>
          <w:sz w:val="28"/>
          <w:szCs w:val="28"/>
        </w:rPr>
        <w:t xml:space="preserve"> Kamal,</w:t>
      </w:r>
      <w:r>
        <w:rPr>
          <w:rFonts w:ascii="Times" w:eastAsia="Times" w:hAnsi="Times"/>
          <w:b/>
          <w:bCs/>
          <w:sz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Meinra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Andreae</w:t>
      </w:r>
      <w:proofErr w:type="spellEnd"/>
      <w:r>
        <w:rPr>
          <w:rFonts w:eastAsia="Calibri"/>
          <w:sz w:val="28"/>
          <w:szCs w:val="28"/>
        </w:rPr>
        <w:t>, O.</w:t>
      </w:r>
      <w:r>
        <w:rPr>
          <w:rFonts w:ascii="Times" w:eastAsia="Times" w:hAnsi="Times"/>
          <w:b/>
          <w:bCs/>
          <w:sz w:val="28"/>
        </w:rPr>
        <w:t xml:space="preserve"> </w:t>
      </w:r>
      <w:r>
        <w:rPr>
          <w:rFonts w:eastAsia="Calibri"/>
          <w:sz w:val="28"/>
          <w:szCs w:val="28"/>
        </w:rPr>
        <w:t xml:space="preserve">and </w:t>
      </w:r>
      <w:r>
        <w:rPr>
          <w:rFonts w:eastAsia="Calibri"/>
          <w:b/>
          <w:bCs/>
          <w:sz w:val="28"/>
          <w:szCs w:val="28"/>
        </w:rPr>
        <w:t>Al-</w:t>
      </w:r>
      <w:proofErr w:type="spellStart"/>
      <w:r>
        <w:rPr>
          <w:rFonts w:eastAsia="Calibri"/>
          <w:b/>
          <w:bCs/>
          <w:sz w:val="28"/>
          <w:szCs w:val="28"/>
        </w:rPr>
        <w:t>Dabbagh</w:t>
      </w:r>
      <w:proofErr w:type="spellEnd"/>
      <w:r>
        <w:rPr>
          <w:rFonts w:eastAsia="Calibri"/>
          <w:b/>
          <w:bCs/>
          <w:sz w:val="28"/>
          <w:szCs w:val="28"/>
        </w:rPr>
        <w:t>, M</w:t>
      </w:r>
      <w:r>
        <w:rPr>
          <w:rFonts w:eastAsia="Calibri"/>
          <w:sz w:val="28"/>
          <w:szCs w:val="28"/>
        </w:rPr>
        <w:t>., 2015,</w:t>
      </w:r>
      <w:r>
        <w:rPr>
          <w:rFonts w:eastAsia="Calibri"/>
          <w:color w:val="131413"/>
          <w:sz w:val="28"/>
          <w:szCs w:val="28"/>
        </w:rPr>
        <w:t xml:space="preserve"> Site response assessment at the city of Al Khobar, eastern Saudi Arabia , from </w:t>
      </w:r>
      <w:proofErr w:type="spellStart"/>
      <w:r>
        <w:rPr>
          <w:rFonts w:eastAsia="Calibri"/>
          <w:color w:val="131413"/>
          <w:sz w:val="28"/>
          <w:szCs w:val="28"/>
        </w:rPr>
        <w:t>microtremor</w:t>
      </w:r>
      <w:proofErr w:type="spellEnd"/>
      <w:r>
        <w:rPr>
          <w:rFonts w:eastAsia="Calibri"/>
          <w:color w:val="131413"/>
          <w:sz w:val="28"/>
          <w:szCs w:val="28"/>
        </w:rPr>
        <w:t xml:space="preserve"> and borehole data Arab J Geoscience, 8, pp. 10015-10030.  DOI 10.1007/s12517-015-1890-8</w:t>
      </w:r>
      <w:r>
        <w:rPr>
          <w:rFonts w:eastAsia="Times"/>
          <w:sz w:val="28"/>
          <w:szCs w:val="28"/>
        </w:rPr>
        <w:t xml:space="preserve">. </w:t>
      </w:r>
      <w:r>
        <w:rPr>
          <w:rFonts w:eastAsia="Calibri"/>
          <w:b/>
          <w:bCs/>
          <w:color w:val="000000"/>
          <w:sz w:val="28"/>
          <w:szCs w:val="28"/>
        </w:rPr>
        <w:t>(ISI)</w:t>
      </w:r>
      <w:r>
        <w:rPr>
          <w:rFonts w:eastAsia="Times"/>
          <w:sz w:val="28"/>
          <w:szCs w:val="28"/>
        </w:rPr>
        <w:t xml:space="preserve">             </w:t>
      </w:r>
    </w:p>
    <w:p w:rsidR="003F3139" w:rsidRDefault="003F3139" w:rsidP="003F3139">
      <w:pPr>
        <w:tabs>
          <w:tab w:val="right" w:pos="7938"/>
          <w:tab w:val="right" w:pos="8222"/>
        </w:tabs>
        <w:bidi w:val="0"/>
        <w:ind w:left="1134" w:right="-58" w:hanging="1134"/>
        <w:jc w:val="both"/>
        <w:rPr>
          <w:rFonts w:eastAsia="Calibri"/>
          <w:color w:val="000000"/>
          <w:sz w:val="24"/>
        </w:rPr>
      </w:pPr>
      <w:r>
        <w:rPr>
          <w:b/>
          <w:bCs/>
          <w:sz w:val="28"/>
          <w:szCs w:val="28"/>
        </w:rPr>
        <w:t>Al-</w:t>
      </w:r>
      <w:proofErr w:type="spellStart"/>
      <w:r>
        <w:rPr>
          <w:rFonts w:eastAsia="Calibri"/>
          <w:b/>
          <w:bCs/>
          <w:sz w:val="28"/>
          <w:szCs w:val="28"/>
        </w:rPr>
        <w:t>Dabbagh</w:t>
      </w:r>
      <w:proofErr w:type="spellEnd"/>
      <w:r>
        <w:rPr>
          <w:rFonts w:eastAsia="Calibri"/>
          <w:b/>
          <w:bCs/>
          <w:sz w:val="28"/>
          <w:szCs w:val="28"/>
        </w:rPr>
        <w:t>,</w:t>
      </w:r>
      <w:r>
        <w:rPr>
          <w:rFonts w:eastAsia="Calibri"/>
          <w:b/>
          <w:bCs/>
          <w:sz w:val="28"/>
          <w:szCs w:val="28"/>
          <w:vertAlign w:val="superscript"/>
        </w:rPr>
        <w:t xml:space="preserve">  </w:t>
      </w:r>
      <w:r>
        <w:rPr>
          <w:rFonts w:eastAsia="Calibri"/>
          <w:b/>
          <w:bCs/>
          <w:sz w:val="28"/>
          <w:szCs w:val="28"/>
        </w:rPr>
        <w:t>M. E.</w:t>
      </w:r>
      <w:r>
        <w:rPr>
          <w:rFonts w:eastAsia="Calibri"/>
          <w:sz w:val="28"/>
          <w:szCs w:val="28"/>
        </w:rPr>
        <w:t xml:space="preserve"> and. El-</w:t>
      </w:r>
      <w:proofErr w:type="spellStart"/>
      <w:r>
        <w:rPr>
          <w:rFonts w:eastAsia="Calibri"/>
          <w:sz w:val="28"/>
          <w:szCs w:val="28"/>
        </w:rPr>
        <w:t>Sorogy</w:t>
      </w:r>
      <w:proofErr w:type="spellEnd"/>
      <w:r>
        <w:rPr>
          <w:rFonts w:eastAsia="Calibri"/>
          <w:sz w:val="28"/>
          <w:szCs w:val="28"/>
        </w:rPr>
        <w:t xml:space="preserve"> A. S</w:t>
      </w:r>
      <w:r>
        <w:rPr>
          <w:rFonts w:eastAsia="Calibri"/>
          <w:color w:val="000000"/>
          <w:sz w:val="28"/>
          <w:szCs w:val="28"/>
        </w:rPr>
        <w:t xml:space="preserve">., 2016,  Diagenetic  Alterations of the Upper Jurassic </w:t>
      </w:r>
      <w:proofErr w:type="spellStart"/>
      <w:r>
        <w:rPr>
          <w:rFonts w:eastAsia="Calibri"/>
          <w:color w:val="000000"/>
          <w:sz w:val="28"/>
          <w:szCs w:val="28"/>
        </w:rPr>
        <w:t>Scleractinian</w:t>
      </w:r>
      <w:proofErr w:type="spellEnd"/>
      <w:r>
        <w:rPr>
          <w:rFonts w:eastAsia="Calibri"/>
          <w:color w:val="000000"/>
          <w:sz w:val="28"/>
          <w:szCs w:val="28"/>
        </w:rPr>
        <w:t xml:space="preserve"> Corals, </w:t>
      </w:r>
      <w:proofErr w:type="spellStart"/>
      <w:r>
        <w:rPr>
          <w:rFonts w:eastAsia="Calibri"/>
          <w:color w:val="000000"/>
          <w:sz w:val="28"/>
          <w:szCs w:val="28"/>
        </w:rPr>
        <w:t>Hanifa</w:t>
      </w:r>
      <w:proofErr w:type="spellEnd"/>
      <w:r>
        <w:rPr>
          <w:rFonts w:eastAsia="Calibri"/>
          <w:color w:val="000000"/>
          <w:sz w:val="28"/>
          <w:szCs w:val="28"/>
        </w:rPr>
        <w:t xml:space="preserve"> Formation, </w:t>
      </w:r>
      <w:proofErr w:type="spellStart"/>
      <w:r>
        <w:rPr>
          <w:rFonts w:eastAsia="Calibri"/>
          <w:color w:val="000000"/>
          <w:sz w:val="28"/>
          <w:szCs w:val="28"/>
        </w:rPr>
        <w:t>Jabal</w:t>
      </w:r>
      <w:proofErr w:type="spellEnd"/>
      <w:r>
        <w:rPr>
          <w:rFonts w:eastAsia="Calibri"/>
          <w:color w:val="000000"/>
          <w:sz w:val="28"/>
          <w:szCs w:val="28"/>
        </w:rPr>
        <w:t xml:space="preserve"> Al-</w:t>
      </w:r>
      <w:proofErr w:type="spellStart"/>
      <w:r>
        <w:rPr>
          <w:rFonts w:eastAsia="Calibri"/>
          <w:color w:val="000000"/>
          <w:sz w:val="28"/>
          <w:szCs w:val="28"/>
        </w:rPr>
        <w:t>Abakkayn</w:t>
      </w:r>
      <w:proofErr w:type="spellEnd"/>
      <w:r>
        <w:rPr>
          <w:rFonts w:eastAsia="Calibri"/>
          <w:color w:val="000000"/>
          <w:sz w:val="28"/>
          <w:szCs w:val="28"/>
        </w:rPr>
        <w:t xml:space="preserve">, Central Saudi Arabia, </w:t>
      </w:r>
      <w:r>
        <w:rPr>
          <w:rFonts w:eastAsia="Calibri"/>
          <w:sz w:val="28"/>
          <w:szCs w:val="28"/>
        </w:rPr>
        <w:t>Journal of Geological Society of India, Volume 87, pp 337-344</w:t>
      </w:r>
      <w:r>
        <w:rPr>
          <w:rFonts w:eastAsia="Calibri"/>
          <w:color w:val="000000"/>
          <w:sz w:val="28"/>
          <w:szCs w:val="28"/>
        </w:rPr>
        <w:t xml:space="preserve">                                                                             </w:t>
      </w:r>
      <w:r>
        <w:rPr>
          <w:rFonts w:eastAsia="Calibri"/>
          <w:b/>
          <w:bCs/>
          <w:color w:val="000000"/>
          <w:sz w:val="28"/>
          <w:szCs w:val="28"/>
        </w:rPr>
        <w:t>(ISI)</w:t>
      </w:r>
    </w:p>
    <w:p w:rsidR="003F3139" w:rsidRDefault="003F3139" w:rsidP="003F3139">
      <w:pPr>
        <w:tabs>
          <w:tab w:val="right" w:pos="7938"/>
          <w:tab w:val="right" w:pos="8222"/>
        </w:tabs>
        <w:bidi w:val="0"/>
        <w:ind w:left="1134" w:right="-58" w:hanging="1134"/>
        <w:jc w:val="both"/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Tawfik</w:t>
      </w:r>
      <w:proofErr w:type="spellEnd"/>
      <w:r>
        <w:rPr>
          <w:sz w:val="28"/>
          <w:szCs w:val="28"/>
        </w:rPr>
        <w:t>, M.</w:t>
      </w:r>
      <w:r>
        <w:rPr>
          <w:b/>
          <w:bCs/>
          <w:sz w:val="28"/>
          <w:szCs w:val="28"/>
        </w:rPr>
        <w:t>, Al-</w:t>
      </w:r>
      <w:proofErr w:type="spellStart"/>
      <w:r>
        <w:rPr>
          <w:rFonts w:eastAsia="Calibri"/>
          <w:b/>
          <w:bCs/>
          <w:sz w:val="28"/>
          <w:szCs w:val="28"/>
        </w:rPr>
        <w:t>Dabbagh</w:t>
      </w:r>
      <w:proofErr w:type="spellEnd"/>
      <w:r>
        <w:rPr>
          <w:rFonts w:eastAsia="Calibri"/>
          <w:b/>
          <w:bCs/>
          <w:sz w:val="28"/>
          <w:szCs w:val="28"/>
        </w:rPr>
        <w:t>,</w:t>
      </w:r>
      <w:r>
        <w:rPr>
          <w:rFonts w:eastAsia="Calibri"/>
          <w:b/>
          <w:bCs/>
          <w:sz w:val="28"/>
          <w:szCs w:val="28"/>
          <w:vertAlign w:val="superscript"/>
        </w:rPr>
        <w:t xml:space="preserve">  </w:t>
      </w:r>
      <w:r>
        <w:rPr>
          <w:rFonts w:eastAsia="Calibri"/>
          <w:b/>
          <w:bCs/>
          <w:sz w:val="28"/>
          <w:szCs w:val="28"/>
        </w:rPr>
        <w:t>M. E.</w:t>
      </w:r>
      <w:r>
        <w:rPr>
          <w:rFonts w:eastAsia="Calibri"/>
          <w:sz w:val="28"/>
          <w:szCs w:val="28"/>
        </w:rPr>
        <w:t xml:space="preserve"> and. El-</w:t>
      </w:r>
      <w:proofErr w:type="spellStart"/>
      <w:r>
        <w:rPr>
          <w:rFonts w:eastAsia="Calibri"/>
          <w:sz w:val="28"/>
          <w:szCs w:val="28"/>
        </w:rPr>
        <w:t>Sorogy</w:t>
      </w:r>
      <w:proofErr w:type="spellEnd"/>
      <w:r>
        <w:rPr>
          <w:rFonts w:eastAsia="Calibri"/>
          <w:sz w:val="28"/>
          <w:szCs w:val="28"/>
        </w:rPr>
        <w:t xml:space="preserve"> A. S</w:t>
      </w:r>
      <w:r>
        <w:rPr>
          <w:rFonts w:eastAsia="Calibri"/>
          <w:color w:val="000000"/>
          <w:sz w:val="28"/>
          <w:szCs w:val="28"/>
        </w:rPr>
        <w:t xml:space="preserve">., 2016, </w:t>
      </w:r>
      <w:hyperlink r:id="rId9" w:history="1">
        <w:r w:rsidRPr="007D3592">
          <w:rPr>
            <w:rStyle w:val="Hyperlink"/>
            <w:color w:val="000000"/>
            <w:sz w:val="28"/>
            <w:szCs w:val="28"/>
            <w:u w:val="none"/>
          </w:rPr>
          <w:t xml:space="preserve">Sequence stratigraphy of the late middle Jurassic open shelf platform of the </w:t>
        </w:r>
        <w:proofErr w:type="spellStart"/>
        <w:r w:rsidRPr="007D3592">
          <w:rPr>
            <w:rStyle w:val="Hyperlink"/>
            <w:color w:val="000000"/>
            <w:sz w:val="28"/>
            <w:szCs w:val="28"/>
            <w:u w:val="none"/>
          </w:rPr>
          <w:t>Tuwaiq</w:t>
        </w:r>
        <w:proofErr w:type="spellEnd"/>
        <w:r w:rsidRPr="007D3592">
          <w:rPr>
            <w:rStyle w:val="Hyperlink"/>
            <w:color w:val="000000"/>
            <w:sz w:val="28"/>
            <w:szCs w:val="28"/>
            <w:u w:val="none"/>
          </w:rPr>
          <w:t xml:space="preserve"> Mountain Limestone Formation, central Saudi </w:t>
        </w:r>
        <w:r w:rsidRPr="007D3592">
          <w:rPr>
            <w:rStyle w:val="Hyperlink"/>
            <w:color w:val="000000"/>
            <w:sz w:val="28"/>
            <w:szCs w:val="28"/>
            <w:u w:val="none"/>
          </w:rPr>
          <w:lastRenderedPageBreak/>
          <w:t>Arabia</w:t>
        </w:r>
      </w:hyperlink>
      <w:r w:rsidRPr="007D3592">
        <w:rPr>
          <w:rFonts w:eastAsia="Calibri"/>
          <w:color w:val="000000"/>
          <w:sz w:val="28"/>
          <w:szCs w:val="28"/>
        </w:rPr>
        <w:t>,</w:t>
      </w:r>
      <w:r>
        <w:rPr>
          <w:rFonts w:eastAsia="Calibri"/>
          <w:color w:val="000000"/>
          <w:sz w:val="28"/>
          <w:szCs w:val="28"/>
        </w:rPr>
        <w:t xml:space="preserve"> Proceeding of the Geologists' Association, Volume 127, Issue 3,  pp. 395-412.</w:t>
      </w:r>
      <w:r>
        <w:rPr>
          <w:rFonts w:eastAsia="Calibri"/>
          <w:b/>
          <w:bCs/>
          <w:color w:val="000000"/>
          <w:sz w:val="28"/>
          <w:szCs w:val="28"/>
        </w:rPr>
        <w:t xml:space="preserve"> (ISI)</w:t>
      </w:r>
    </w:p>
    <w:p w:rsidR="003F3139" w:rsidRDefault="003F3139" w:rsidP="003F3139">
      <w:pPr>
        <w:bidi w:val="0"/>
        <w:ind w:left="1134" w:hanging="1134"/>
        <w:jc w:val="both"/>
        <w:rPr>
          <w:rFonts w:eastAsia="Times"/>
          <w:bCs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</w:rPr>
        <w:t>El-</w:t>
      </w:r>
      <w:proofErr w:type="spellStart"/>
      <w:r>
        <w:rPr>
          <w:rFonts w:eastAsia="Calibri"/>
          <w:color w:val="000000"/>
          <w:sz w:val="28"/>
          <w:szCs w:val="28"/>
        </w:rPr>
        <w:t>Sorogy</w:t>
      </w:r>
      <w:proofErr w:type="spellEnd"/>
      <w:r>
        <w:rPr>
          <w:rFonts w:eastAsia="Calibri"/>
          <w:color w:val="000000"/>
          <w:sz w:val="28"/>
          <w:szCs w:val="28"/>
        </w:rPr>
        <w:t>, A.S</w:t>
      </w:r>
      <w:r>
        <w:rPr>
          <w:rFonts w:eastAsia="Times"/>
          <w:sz w:val="28"/>
          <w:szCs w:val="28"/>
        </w:rPr>
        <w:t xml:space="preserve">., </w:t>
      </w:r>
      <w:proofErr w:type="spellStart"/>
      <w:r>
        <w:rPr>
          <w:rFonts w:eastAsia="Calibri"/>
          <w:color w:val="000000"/>
          <w:sz w:val="28"/>
          <w:szCs w:val="28"/>
        </w:rPr>
        <w:t>Almadani</w:t>
      </w:r>
      <w:proofErr w:type="spellEnd"/>
      <w:r>
        <w:rPr>
          <w:rFonts w:eastAsia="Calibri"/>
          <w:color w:val="000000"/>
          <w:sz w:val="28"/>
          <w:szCs w:val="28"/>
        </w:rPr>
        <w:t>, S. A. and</w:t>
      </w:r>
      <w:r>
        <w:rPr>
          <w:rFonts w:ascii="Times" w:eastAsia="Times" w:hAnsi="Times"/>
          <w:b/>
          <w:bCs/>
          <w:sz w:val="28"/>
        </w:rPr>
        <w:t xml:space="preserve">  M. E., Al-</w:t>
      </w:r>
      <w:proofErr w:type="spellStart"/>
      <w:r>
        <w:rPr>
          <w:rFonts w:ascii="Times" w:eastAsia="Times" w:hAnsi="Times"/>
          <w:b/>
          <w:bCs/>
          <w:sz w:val="28"/>
        </w:rPr>
        <w:t>Dabbagh</w:t>
      </w:r>
      <w:proofErr w:type="spellEnd"/>
      <w:r>
        <w:rPr>
          <w:rFonts w:ascii="Times" w:eastAsia="Times" w:hAnsi="Times"/>
          <w:sz w:val="28"/>
        </w:rPr>
        <w:t>, 2016,</w:t>
      </w:r>
      <w:r>
        <w:rPr>
          <w:rFonts w:eastAsia="Times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Microfacies</w:t>
      </w:r>
      <w:proofErr w:type="spellEnd"/>
      <w:r>
        <w:rPr>
          <w:rFonts w:eastAsia="Calibri"/>
          <w:color w:val="000000"/>
          <w:sz w:val="28"/>
          <w:szCs w:val="28"/>
        </w:rPr>
        <w:t xml:space="preserve"> and diagenesis of the </w:t>
      </w:r>
      <w:proofErr w:type="spellStart"/>
      <w:r>
        <w:rPr>
          <w:rFonts w:eastAsia="Calibri"/>
          <w:color w:val="000000"/>
          <w:sz w:val="28"/>
          <w:szCs w:val="28"/>
        </w:rPr>
        <w:t>reefal</w:t>
      </w:r>
      <w:proofErr w:type="spellEnd"/>
      <w:r>
        <w:rPr>
          <w:rFonts w:eastAsia="Calibri"/>
          <w:color w:val="000000"/>
          <w:sz w:val="28"/>
          <w:szCs w:val="28"/>
        </w:rPr>
        <w:t xml:space="preserve"> limestone,</w:t>
      </w:r>
      <w:r>
        <w:rPr>
          <w:rFonts w:eastAsia="Times"/>
          <w:bCs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Callovian  </w:t>
      </w:r>
      <w:proofErr w:type="spellStart"/>
      <w:r>
        <w:rPr>
          <w:rFonts w:eastAsia="Calibri"/>
          <w:color w:val="000000"/>
          <w:sz w:val="28"/>
          <w:szCs w:val="28"/>
        </w:rPr>
        <w:t>Tuwaiq</w:t>
      </w:r>
      <w:proofErr w:type="spellEnd"/>
      <w:r>
        <w:rPr>
          <w:rFonts w:eastAsia="Calibri"/>
          <w:color w:val="000000"/>
          <w:sz w:val="28"/>
          <w:szCs w:val="28"/>
        </w:rPr>
        <w:t xml:space="preserve"> Mountain Limestone Formation, central Saudi Arabia, Journal of African Earth Sciences, 115, pp.63-70.</w:t>
      </w:r>
      <w:r>
        <w:rPr>
          <w:rFonts w:eastAsia="Times"/>
          <w:bCs/>
          <w:sz w:val="28"/>
          <w:szCs w:val="28"/>
        </w:rPr>
        <w:t xml:space="preserve"> </w:t>
      </w:r>
      <w:r>
        <w:rPr>
          <w:rFonts w:eastAsia="Times"/>
          <w:b/>
          <w:sz w:val="28"/>
          <w:szCs w:val="28"/>
        </w:rPr>
        <w:t>(ISI)</w:t>
      </w:r>
      <w:r>
        <w:rPr>
          <w:rFonts w:eastAsia="Times"/>
          <w:bCs/>
          <w:sz w:val="28"/>
          <w:szCs w:val="28"/>
        </w:rPr>
        <w:t xml:space="preserve">                                                                             </w:t>
      </w:r>
    </w:p>
    <w:p w:rsidR="003F3139" w:rsidRDefault="003F3139" w:rsidP="003F3139">
      <w:pPr>
        <w:bidi w:val="0"/>
        <w:ind w:left="1134" w:hanging="1134"/>
        <w:jc w:val="both"/>
        <w:rPr>
          <w:color w:val="000000"/>
          <w:sz w:val="28"/>
          <w:szCs w:val="28"/>
        </w:rPr>
      </w:pPr>
      <w:r>
        <w:rPr>
          <w:rFonts w:eastAsia="Times"/>
          <w:sz w:val="28"/>
          <w:szCs w:val="28"/>
        </w:rPr>
        <w:t>Al-</w:t>
      </w:r>
      <w:proofErr w:type="spellStart"/>
      <w:r>
        <w:rPr>
          <w:rFonts w:eastAsia="Times"/>
          <w:sz w:val="28"/>
          <w:szCs w:val="28"/>
        </w:rPr>
        <w:t>Amri</w:t>
      </w:r>
      <w:proofErr w:type="spellEnd"/>
      <w:r>
        <w:rPr>
          <w:rFonts w:eastAsia="Times"/>
          <w:sz w:val="28"/>
          <w:szCs w:val="28"/>
        </w:rPr>
        <w:t xml:space="preserve">, A.M. </w:t>
      </w:r>
      <w:r>
        <w:rPr>
          <w:rFonts w:eastAsia="Times"/>
          <w:sz w:val="28"/>
        </w:rPr>
        <w:t xml:space="preserve">A. Rodgers , S. Hansen , A. </w:t>
      </w:r>
      <w:proofErr w:type="spellStart"/>
      <w:r>
        <w:rPr>
          <w:rFonts w:eastAsia="Times"/>
          <w:sz w:val="28"/>
        </w:rPr>
        <w:t>Nyblade</w:t>
      </w:r>
      <w:proofErr w:type="spellEnd"/>
      <w:r>
        <w:rPr>
          <w:rFonts w:eastAsia="Times"/>
          <w:sz w:val="28"/>
        </w:rPr>
        <w:t xml:space="preserve">  </w:t>
      </w:r>
      <w:r>
        <w:rPr>
          <w:rFonts w:eastAsia="Times"/>
          <w:b/>
          <w:bCs/>
          <w:sz w:val="28"/>
        </w:rPr>
        <w:t xml:space="preserve">and M. Al- </w:t>
      </w:r>
      <w:proofErr w:type="spellStart"/>
      <w:r>
        <w:rPr>
          <w:rFonts w:eastAsia="Times"/>
          <w:b/>
          <w:bCs/>
          <w:sz w:val="28"/>
        </w:rPr>
        <w:t>Dabbagh</w:t>
      </w:r>
      <w:proofErr w:type="spellEnd"/>
      <w:r>
        <w:rPr>
          <w:rFonts w:eastAsia="Times"/>
          <w:sz w:val="28"/>
        </w:rPr>
        <w:t>, 2017,</w:t>
      </w:r>
      <w:r>
        <w:rPr>
          <w:rFonts w:eastAsia="Times"/>
          <w:sz w:val="28"/>
          <w:szCs w:val="28"/>
        </w:rPr>
        <w:t xml:space="preserve"> </w:t>
      </w:r>
      <w:r>
        <w:rPr>
          <w:rFonts w:eastAsia="Times"/>
          <w:bCs/>
          <w:sz w:val="28"/>
          <w:szCs w:val="28"/>
        </w:rPr>
        <w:t>Crustal and Upper Mantle Structures beneath the Arabian Shield and Red Sea, in</w:t>
      </w:r>
      <w:r>
        <w:rPr>
          <w:color w:val="000000"/>
          <w:sz w:val="28"/>
          <w:szCs w:val="28"/>
        </w:rPr>
        <w:t xml:space="preserve"> F. </w:t>
      </w:r>
      <w:proofErr w:type="spellStart"/>
      <w:r>
        <w:rPr>
          <w:color w:val="000000"/>
          <w:sz w:val="28"/>
          <w:szCs w:val="28"/>
        </w:rPr>
        <w:t>Roure</w:t>
      </w:r>
      <w:proofErr w:type="spellEnd"/>
      <w:r>
        <w:rPr>
          <w:color w:val="000000"/>
          <w:sz w:val="28"/>
          <w:szCs w:val="28"/>
        </w:rPr>
        <w:t xml:space="preserve"> et al. (eds.), Lithosphere Dynamics and Sedimentary Basins of the Arabian Plate and Surrounding Areas, Frontiers in Earth Sciences,</w:t>
      </w:r>
    </w:p>
    <w:p w:rsidR="003F3139" w:rsidRDefault="003F3139" w:rsidP="00A66725">
      <w:pPr>
        <w:bidi w:val="0"/>
        <w:ind w:left="1134" w:hanging="1134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A667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Springer International Publishing, pp.3-29.                              DOI 10.1007/978-3-319-44726-1_1</w:t>
      </w:r>
      <w:r>
        <w:rPr>
          <w:b/>
          <w:bCs/>
          <w:sz w:val="28"/>
          <w:szCs w:val="28"/>
        </w:rPr>
        <w:t xml:space="preserve">. </w:t>
      </w:r>
      <w:r w:rsidR="00A66725">
        <w:rPr>
          <w:b/>
          <w:bCs/>
          <w:sz w:val="28"/>
          <w:szCs w:val="28"/>
        </w:rPr>
        <w:t xml:space="preserve">                </w:t>
      </w:r>
      <w:r>
        <w:rPr>
          <w:rFonts w:eastAsia="Calibri"/>
          <w:b/>
          <w:bCs/>
          <w:color w:val="000000"/>
          <w:sz w:val="28"/>
          <w:szCs w:val="28"/>
        </w:rPr>
        <w:t>(ISI)</w:t>
      </w:r>
    </w:p>
    <w:p w:rsidR="003E77F1" w:rsidRPr="006A2826" w:rsidRDefault="003E77F1" w:rsidP="00062D0A">
      <w:pPr>
        <w:shd w:val="clear" w:color="auto" w:fill="FCFCFC"/>
        <w:bidi w:val="0"/>
        <w:ind w:left="720" w:hanging="720"/>
        <w:rPr>
          <w:color w:val="000000" w:themeColor="text1"/>
          <w:spacing w:val="4"/>
          <w:sz w:val="28"/>
          <w:szCs w:val="28"/>
        </w:rPr>
      </w:pPr>
      <w:proofErr w:type="spellStart"/>
      <w:r w:rsidRPr="003567CE">
        <w:rPr>
          <w:color w:val="000000" w:themeColor="text1"/>
          <w:spacing w:val="4"/>
          <w:sz w:val="28"/>
          <w:szCs w:val="28"/>
        </w:rPr>
        <w:t>Özer</w:t>
      </w:r>
      <w:proofErr w:type="spellEnd"/>
      <w:r w:rsidRPr="003567CE">
        <w:rPr>
          <w:color w:val="000000" w:themeColor="text1"/>
          <w:spacing w:val="4"/>
          <w:sz w:val="28"/>
          <w:szCs w:val="28"/>
        </w:rPr>
        <w:t>, S., El-</w:t>
      </w:r>
      <w:proofErr w:type="spellStart"/>
      <w:r w:rsidRPr="003567CE">
        <w:rPr>
          <w:color w:val="000000" w:themeColor="text1"/>
          <w:spacing w:val="4"/>
          <w:sz w:val="28"/>
          <w:szCs w:val="28"/>
        </w:rPr>
        <w:t>Sorogy</w:t>
      </w:r>
      <w:proofErr w:type="spellEnd"/>
      <w:r w:rsidRPr="003567CE">
        <w:rPr>
          <w:color w:val="000000" w:themeColor="text1"/>
          <w:spacing w:val="4"/>
          <w:sz w:val="28"/>
          <w:szCs w:val="28"/>
        </w:rPr>
        <w:t xml:space="preserve">, A.S., </w:t>
      </w:r>
      <w:r w:rsidRPr="003567CE">
        <w:rPr>
          <w:b/>
          <w:bCs/>
          <w:color w:val="000000" w:themeColor="text1"/>
          <w:spacing w:val="4"/>
          <w:sz w:val="28"/>
          <w:szCs w:val="28"/>
        </w:rPr>
        <w:t>Al-</w:t>
      </w:r>
      <w:proofErr w:type="spellStart"/>
      <w:r w:rsidRPr="003567CE">
        <w:rPr>
          <w:b/>
          <w:bCs/>
          <w:color w:val="000000" w:themeColor="text1"/>
          <w:spacing w:val="4"/>
          <w:sz w:val="28"/>
          <w:szCs w:val="28"/>
        </w:rPr>
        <w:t>Dabbagh</w:t>
      </w:r>
      <w:proofErr w:type="spellEnd"/>
      <w:r w:rsidRPr="003567CE">
        <w:rPr>
          <w:b/>
          <w:bCs/>
          <w:color w:val="000000" w:themeColor="text1"/>
          <w:spacing w:val="4"/>
          <w:sz w:val="28"/>
          <w:szCs w:val="28"/>
        </w:rPr>
        <w:t>, M.E</w:t>
      </w:r>
      <w:r w:rsidRPr="003567CE">
        <w:rPr>
          <w:color w:val="000000" w:themeColor="text1"/>
          <w:spacing w:val="4"/>
          <w:sz w:val="28"/>
          <w:szCs w:val="28"/>
        </w:rPr>
        <w:t xml:space="preserve">. </w:t>
      </w:r>
      <w:r w:rsidRPr="006A2826">
        <w:rPr>
          <w:color w:val="000000" w:themeColor="text1"/>
          <w:sz w:val="28"/>
          <w:szCs w:val="28"/>
        </w:rPr>
        <w:t>and  Al-</w:t>
      </w:r>
      <w:proofErr w:type="spellStart"/>
      <w:r w:rsidRPr="006A2826">
        <w:rPr>
          <w:color w:val="000000" w:themeColor="text1"/>
          <w:sz w:val="28"/>
          <w:szCs w:val="28"/>
        </w:rPr>
        <w:t>Kahtani</w:t>
      </w:r>
      <w:proofErr w:type="spellEnd"/>
      <w:r w:rsidRPr="006A2826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Cs w:val="28"/>
        </w:rPr>
        <w:t xml:space="preserve">  </w:t>
      </w:r>
      <w:r w:rsidRPr="006A2826">
        <w:rPr>
          <w:color w:val="000000" w:themeColor="text1"/>
          <w:sz w:val="28"/>
          <w:szCs w:val="28"/>
        </w:rPr>
        <w:t>K. (2019)</w:t>
      </w:r>
      <w:r w:rsidRPr="006A2826">
        <w:rPr>
          <w:color w:val="131413"/>
          <w:sz w:val="28"/>
          <w:szCs w:val="28"/>
        </w:rPr>
        <w:t xml:space="preserve"> Campanian–Maastrichtian unconformities and </w:t>
      </w:r>
      <w:proofErr w:type="spellStart"/>
      <w:r w:rsidRPr="006A2826">
        <w:rPr>
          <w:color w:val="131413"/>
          <w:sz w:val="28"/>
          <w:szCs w:val="28"/>
        </w:rPr>
        <w:t>rudist</w:t>
      </w:r>
      <w:proofErr w:type="spellEnd"/>
      <w:r w:rsidRPr="006A2826">
        <w:rPr>
          <w:color w:val="131413"/>
          <w:sz w:val="28"/>
          <w:szCs w:val="28"/>
        </w:rPr>
        <w:t xml:space="preserve"> diagenesis, </w:t>
      </w:r>
      <w:proofErr w:type="spellStart"/>
      <w:r w:rsidRPr="006A2826">
        <w:rPr>
          <w:color w:val="131413"/>
          <w:sz w:val="28"/>
          <w:szCs w:val="28"/>
        </w:rPr>
        <w:t>Aruma</w:t>
      </w:r>
      <w:proofErr w:type="spellEnd"/>
      <w:r w:rsidRPr="006A2826">
        <w:rPr>
          <w:color w:val="131413"/>
          <w:sz w:val="28"/>
          <w:szCs w:val="28"/>
        </w:rPr>
        <w:t xml:space="preserve"> Formation, central Saudi Arabia</w:t>
      </w:r>
      <w:r>
        <w:rPr>
          <w:color w:val="000000" w:themeColor="text1"/>
          <w:szCs w:val="28"/>
        </w:rPr>
        <w:t>,</w:t>
      </w:r>
      <w:r w:rsidRPr="006A2826">
        <w:rPr>
          <w:color w:val="000000" w:themeColor="text1"/>
          <w:szCs w:val="28"/>
        </w:rPr>
        <w:t xml:space="preserve"> </w:t>
      </w:r>
      <w:r w:rsidRPr="006A2826">
        <w:rPr>
          <w:color w:val="000000" w:themeColor="text1"/>
          <w:sz w:val="28"/>
          <w:szCs w:val="28"/>
        </w:rPr>
        <w:t>Arabian Journal of Geosciences,</w:t>
      </w:r>
      <w:r w:rsidRPr="006A2826">
        <w:rPr>
          <w:color w:val="000000" w:themeColor="text1"/>
          <w:spacing w:val="4"/>
          <w:sz w:val="28"/>
          <w:szCs w:val="28"/>
        </w:rPr>
        <w:t xml:space="preserve"> </w:t>
      </w:r>
      <w:r w:rsidRPr="003567CE">
        <w:rPr>
          <w:color w:val="000000" w:themeColor="text1"/>
          <w:spacing w:val="4"/>
          <w:sz w:val="28"/>
          <w:szCs w:val="28"/>
        </w:rPr>
        <w:t xml:space="preserve">(2019) </w:t>
      </w:r>
      <w:r w:rsidR="00062D0A">
        <w:rPr>
          <w:color w:val="000000" w:themeColor="text1"/>
          <w:spacing w:val="4"/>
          <w:sz w:val="28"/>
          <w:szCs w:val="28"/>
        </w:rPr>
        <w:t>pp.</w:t>
      </w:r>
      <w:r w:rsidRPr="003567CE">
        <w:rPr>
          <w:color w:val="000000" w:themeColor="text1"/>
          <w:spacing w:val="4"/>
          <w:sz w:val="28"/>
          <w:szCs w:val="28"/>
        </w:rPr>
        <w:t>12: 34.</w:t>
      </w:r>
    </w:p>
    <w:p w:rsidR="003E77F1" w:rsidRDefault="003E77F1" w:rsidP="00A66725">
      <w:pPr>
        <w:bidi w:val="0"/>
        <w:ind w:left="1134" w:hanging="1134"/>
        <w:jc w:val="both"/>
        <w:rPr>
          <w:b/>
          <w:bCs/>
          <w:sz w:val="28"/>
          <w:szCs w:val="28"/>
        </w:rPr>
      </w:pPr>
      <w:r>
        <w:rPr>
          <w:color w:val="000000" w:themeColor="text1"/>
          <w:spacing w:val="4"/>
          <w:szCs w:val="28"/>
        </w:rPr>
        <w:t xml:space="preserve">         </w:t>
      </w:r>
      <w:r w:rsidR="00A66725">
        <w:rPr>
          <w:color w:val="000000" w:themeColor="text1"/>
          <w:spacing w:val="4"/>
          <w:szCs w:val="28"/>
        </w:rPr>
        <w:t xml:space="preserve">  </w:t>
      </w:r>
      <w:r>
        <w:rPr>
          <w:color w:val="000000" w:themeColor="text1"/>
          <w:spacing w:val="4"/>
          <w:szCs w:val="28"/>
        </w:rPr>
        <w:t xml:space="preserve"> </w:t>
      </w:r>
      <w:hyperlink r:id="rId10" w:history="1">
        <w:r w:rsidR="00A66725">
          <w:rPr>
            <w:rStyle w:val="Hyperlink"/>
            <w:color w:val="000000" w:themeColor="text1"/>
            <w:spacing w:val="4"/>
            <w:sz w:val="28"/>
            <w:szCs w:val="28"/>
            <w:u w:val="none"/>
          </w:rPr>
          <w:t xml:space="preserve"> DOI</w:t>
        </w:r>
        <w:r w:rsidRPr="006A2826">
          <w:rPr>
            <w:rStyle w:val="Hyperlink"/>
            <w:color w:val="000000" w:themeColor="text1"/>
            <w:spacing w:val="4"/>
            <w:sz w:val="28"/>
            <w:szCs w:val="28"/>
            <w:u w:val="none"/>
          </w:rPr>
          <w:t>.org/10.1007/s12517-018-4158-2</w:t>
        </w:r>
      </w:hyperlink>
      <w:r>
        <w:rPr>
          <w:color w:val="000000" w:themeColor="text1"/>
          <w:szCs w:val="28"/>
        </w:rPr>
        <w:t xml:space="preserve">               </w:t>
      </w:r>
      <w:r w:rsidR="00A66725">
        <w:rPr>
          <w:rFonts w:eastAsia="Calibri"/>
          <w:b/>
          <w:bCs/>
          <w:color w:val="000000"/>
          <w:sz w:val="28"/>
          <w:szCs w:val="28"/>
        </w:rPr>
        <w:t xml:space="preserve">                 </w:t>
      </w:r>
      <w:r>
        <w:rPr>
          <w:rFonts w:eastAsia="Calibri"/>
          <w:b/>
          <w:bCs/>
          <w:color w:val="000000"/>
          <w:sz w:val="28"/>
          <w:szCs w:val="28"/>
        </w:rPr>
        <w:t>(ISI)</w:t>
      </w:r>
    </w:p>
    <w:p w:rsidR="003F3139" w:rsidRDefault="003F3139" w:rsidP="00A66725">
      <w:pPr>
        <w:tabs>
          <w:tab w:val="right" w:pos="7938"/>
          <w:tab w:val="right" w:pos="8222"/>
        </w:tabs>
        <w:bidi w:val="0"/>
        <w:ind w:left="1134" w:right="-58" w:hanging="1134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Al-</w:t>
      </w:r>
      <w:proofErr w:type="spellStart"/>
      <w:r>
        <w:rPr>
          <w:b/>
          <w:bCs/>
          <w:sz w:val="28"/>
          <w:szCs w:val="28"/>
        </w:rPr>
        <w:t>Dabbagh</w:t>
      </w:r>
      <w:proofErr w:type="spellEnd"/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M.E</w:t>
      </w:r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Khalil,M</w:t>
      </w:r>
      <w:proofErr w:type="spellEnd"/>
      <w:r>
        <w:rPr>
          <w:sz w:val="28"/>
          <w:szCs w:val="28"/>
        </w:rPr>
        <w:t xml:space="preserve">. and </w:t>
      </w:r>
      <w:proofErr w:type="spellStart"/>
      <w:r>
        <w:rPr>
          <w:sz w:val="28"/>
          <w:szCs w:val="28"/>
        </w:rPr>
        <w:t>Basyoni</w:t>
      </w:r>
      <w:proofErr w:type="spellEnd"/>
      <w:r>
        <w:rPr>
          <w:sz w:val="28"/>
          <w:szCs w:val="28"/>
        </w:rPr>
        <w:t xml:space="preserve">, M.H., 2017, An Overview of the </w:t>
      </w:r>
      <w:proofErr w:type="spellStart"/>
      <w:r>
        <w:rPr>
          <w:sz w:val="28"/>
          <w:szCs w:val="28"/>
        </w:rPr>
        <w:t>Khuff</w:t>
      </w:r>
      <w:proofErr w:type="spellEnd"/>
      <w:r>
        <w:rPr>
          <w:sz w:val="28"/>
          <w:szCs w:val="28"/>
        </w:rPr>
        <w:t xml:space="preserve"> Formation  in the Greater Arabian Basin with special emphasis of the Northern </w:t>
      </w:r>
      <w:proofErr w:type="spellStart"/>
      <w:r>
        <w:rPr>
          <w:sz w:val="28"/>
          <w:szCs w:val="28"/>
        </w:rPr>
        <w:t>Khuff</w:t>
      </w:r>
      <w:proofErr w:type="spellEnd"/>
      <w:r>
        <w:rPr>
          <w:sz w:val="28"/>
          <w:szCs w:val="28"/>
        </w:rPr>
        <w:t xml:space="preserve"> in Saudi Arabia, </w:t>
      </w:r>
      <w:r>
        <w:rPr>
          <w:rFonts w:eastAsia="Calibri"/>
          <w:color w:val="000000"/>
          <w:sz w:val="28"/>
          <w:szCs w:val="28"/>
        </w:rPr>
        <w:t xml:space="preserve">Sent for Publication to </w:t>
      </w:r>
      <w:r>
        <w:rPr>
          <w:rFonts w:eastAsia="Calibri"/>
          <w:sz w:val="28"/>
          <w:szCs w:val="28"/>
        </w:rPr>
        <w:t>the Arabian Journal of Geosciences.</w:t>
      </w:r>
      <w:r>
        <w:rPr>
          <w:rFonts w:eastAsia="Calibri"/>
          <w:b/>
          <w:bCs/>
          <w:color w:val="000000"/>
          <w:sz w:val="28"/>
          <w:szCs w:val="28"/>
        </w:rPr>
        <w:t xml:space="preserve"> (ISI)</w:t>
      </w:r>
    </w:p>
    <w:p w:rsidR="0025697F" w:rsidRDefault="0025697F" w:rsidP="0025697F">
      <w:pPr>
        <w:tabs>
          <w:tab w:val="right" w:pos="7938"/>
          <w:tab w:val="right" w:pos="8222"/>
        </w:tabs>
        <w:bidi w:val="0"/>
        <w:ind w:left="1134" w:right="-58" w:hanging="1134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3F3139" w:rsidRDefault="003F3139" w:rsidP="003F3139">
      <w:pPr>
        <w:tabs>
          <w:tab w:val="right" w:pos="7938"/>
          <w:tab w:val="right" w:pos="8222"/>
        </w:tabs>
        <w:bidi w:val="0"/>
        <w:ind w:left="1134" w:right="-58" w:hanging="1134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411468" w:rsidRDefault="00411468" w:rsidP="00411468">
      <w:pPr>
        <w:rPr>
          <w:rFonts w:eastAsia="Calibri"/>
          <w:b/>
          <w:bCs/>
          <w:sz w:val="44"/>
          <w:szCs w:val="44"/>
          <w:u w:val="single"/>
        </w:rPr>
      </w:pPr>
      <w:r>
        <w:rPr>
          <w:rFonts w:eastAsia="Calibri" w:hint="cs"/>
          <w:b/>
          <w:bCs/>
          <w:sz w:val="44"/>
          <w:szCs w:val="44"/>
          <w:u w:val="single"/>
          <w:rtl/>
        </w:rPr>
        <w:t>الكتب:</w:t>
      </w:r>
    </w:p>
    <w:p w:rsidR="001F2FAD" w:rsidRPr="001F2FAD" w:rsidRDefault="001F2FAD" w:rsidP="001F2FAD">
      <w:pPr>
        <w:rPr>
          <w:rFonts w:cs="Simplified Arabic"/>
          <w:b/>
          <w:bCs/>
          <w:sz w:val="32"/>
          <w:szCs w:val="32"/>
        </w:rPr>
      </w:pPr>
    </w:p>
    <w:p w:rsidR="001F2FAD" w:rsidRPr="001F2FAD" w:rsidRDefault="001F2FAD" w:rsidP="00D023CC">
      <w:pPr>
        <w:rPr>
          <w:rFonts w:ascii="Arial" w:hAnsi="Arial" w:cs="Arial"/>
          <w:sz w:val="32"/>
          <w:szCs w:val="32"/>
          <w:rtl/>
        </w:rPr>
      </w:pPr>
      <w:r w:rsidRPr="001F2FAD">
        <w:rPr>
          <w:rFonts w:cs="Simplified Arabic"/>
          <w:sz w:val="28"/>
          <w:szCs w:val="28"/>
          <w:rtl/>
        </w:rPr>
        <w:t xml:space="preserve"> </w:t>
      </w:r>
      <w:r w:rsidRPr="001F2FAD">
        <w:rPr>
          <w:rFonts w:ascii="Arial" w:hAnsi="Arial" w:cs="Arial"/>
          <w:sz w:val="32"/>
          <w:szCs w:val="32"/>
          <w:rtl/>
        </w:rPr>
        <w:t>1 -   "بيولوجية وجيولوجية الشعاب المرجانية"</w:t>
      </w:r>
      <w:r w:rsidRPr="001F2FAD">
        <w:rPr>
          <w:rFonts w:ascii="Arial" w:hAnsi="Arial" w:cs="Arial" w:hint="cs"/>
          <w:sz w:val="32"/>
          <w:szCs w:val="32"/>
          <w:rtl/>
        </w:rPr>
        <w:t xml:space="preserve"> (</w:t>
      </w:r>
      <w:r w:rsidRPr="001F2FAD">
        <w:rPr>
          <w:rFonts w:ascii="Arial" w:hAnsi="Arial" w:cs="Arial"/>
          <w:sz w:val="32"/>
          <w:szCs w:val="32"/>
          <w:rtl/>
        </w:rPr>
        <w:t>201</w:t>
      </w:r>
      <w:r w:rsidR="00C359FA">
        <w:rPr>
          <w:rFonts w:ascii="Arial" w:hAnsi="Arial" w:cs="Arial" w:hint="cs"/>
          <w:sz w:val="32"/>
          <w:szCs w:val="32"/>
          <w:rtl/>
        </w:rPr>
        <w:t>8</w:t>
      </w:r>
      <w:r w:rsidRPr="001F2FAD">
        <w:rPr>
          <w:rFonts w:ascii="Arial" w:hAnsi="Arial" w:cs="Arial"/>
          <w:sz w:val="32"/>
          <w:szCs w:val="32"/>
          <w:rtl/>
        </w:rPr>
        <w:t>م</w:t>
      </w:r>
      <w:r w:rsidRPr="001F2FAD">
        <w:rPr>
          <w:rFonts w:ascii="Arial" w:hAnsi="Arial" w:cs="Arial" w:hint="cs"/>
          <w:sz w:val="32"/>
          <w:szCs w:val="32"/>
          <w:rtl/>
        </w:rPr>
        <w:t>)</w:t>
      </w:r>
      <w:r w:rsidRPr="001F2FAD">
        <w:rPr>
          <w:rFonts w:ascii="Arial" w:hAnsi="Arial" w:cs="Arial"/>
          <w:sz w:val="32"/>
          <w:szCs w:val="32"/>
          <w:rtl/>
        </w:rPr>
        <w:t xml:space="preserve">, </w:t>
      </w:r>
      <w:r w:rsidR="00D023CC">
        <w:rPr>
          <w:rFonts w:ascii="Arial" w:hAnsi="Arial" w:cs="Arial" w:hint="cs"/>
          <w:sz w:val="32"/>
          <w:szCs w:val="32"/>
          <w:rtl/>
        </w:rPr>
        <w:t>وهو كتاب مؤلف.</w:t>
      </w:r>
    </w:p>
    <w:p w:rsidR="001F2FAD" w:rsidRPr="001F2FAD" w:rsidRDefault="001F2FAD" w:rsidP="001F2FAD">
      <w:pPr>
        <w:rPr>
          <w:rFonts w:ascii="Arial" w:hAnsi="Arial" w:cs="Arial"/>
          <w:sz w:val="32"/>
          <w:szCs w:val="32"/>
        </w:rPr>
      </w:pPr>
      <w:r w:rsidRPr="001F2FAD">
        <w:rPr>
          <w:rFonts w:ascii="Arial" w:hAnsi="Arial" w:cs="Arial"/>
          <w:sz w:val="32"/>
          <w:szCs w:val="32"/>
          <w:rtl/>
        </w:rPr>
        <w:t xml:space="preserve"> </w:t>
      </w:r>
    </w:p>
    <w:p w:rsidR="001F2FAD" w:rsidRPr="001F2FAD" w:rsidRDefault="001F2FAD" w:rsidP="00C359FA">
      <w:pPr>
        <w:jc w:val="both"/>
        <w:rPr>
          <w:rFonts w:ascii="Arial" w:hAnsi="Arial" w:cs="Arial"/>
          <w:sz w:val="32"/>
          <w:szCs w:val="32"/>
          <w:rtl/>
        </w:rPr>
      </w:pPr>
      <w:r w:rsidRPr="001F2FAD">
        <w:rPr>
          <w:rFonts w:ascii="Arial" w:hAnsi="Arial" w:cs="Arial"/>
          <w:sz w:val="32"/>
          <w:szCs w:val="32"/>
          <w:rtl/>
        </w:rPr>
        <w:t>2 -  كتاب</w:t>
      </w:r>
      <w:r w:rsidRPr="001F2FAD">
        <w:rPr>
          <w:rFonts w:ascii="Arial" w:hAnsi="Arial" w:cs="Arial" w:hint="cs"/>
          <w:sz w:val="32"/>
          <w:szCs w:val="32"/>
          <w:rtl/>
        </w:rPr>
        <w:t xml:space="preserve"> </w:t>
      </w:r>
      <w:r w:rsidRPr="001F2FAD">
        <w:rPr>
          <w:rFonts w:ascii="Arial" w:hAnsi="Arial" w:cs="Arial"/>
          <w:sz w:val="32"/>
          <w:szCs w:val="32"/>
          <w:rtl/>
        </w:rPr>
        <w:t>بعنوان "مبادئ الرسوبيات والطبقات"</w:t>
      </w:r>
      <w:r w:rsidRPr="001F2FAD">
        <w:rPr>
          <w:rFonts w:ascii="Arial" w:hAnsi="Arial" w:cs="Arial" w:hint="cs"/>
          <w:sz w:val="32"/>
          <w:szCs w:val="32"/>
          <w:rtl/>
        </w:rPr>
        <w:t xml:space="preserve"> </w:t>
      </w:r>
      <w:r w:rsidRPr="001F2FAD">
        <w:rPr>
          <w:rFonts w:ascii="Arial" w:hAnsi="Arial" w:cs="Arial"/>
          <w:sz w:val="32"/>
          <w:szCs w:val="32"/>
          <w:rtl/>
        </w:rPr>
        <w:t>(201</w:t>
      </w:r>
      <w:r w:rsidR="00C359FA">
        <w:rPr>
          <w:rFonts w:ascii="Arial" w:hAnsi="Arial" w:cs="Arial" w:hint="cs"/>
          <w:sz w:val="32"/>
          <w:szCs w:val="32"/>
          <w:rtl/>
        </w:rPr>
        <w:t>9</w:t>
      </w:r>
      <w:r w:rsidRPr="001F2FAD">
        <w:rPr>
          <w:rFonts w:ascii="Arial" w:hAnsi="Arial" w:cs="Arial"/>
          <w:sz w:val="32"/>
          <w:szCs w:val="32"/>
          <w:rtl/>
        </w:rPr>
        <w:t>م)</w:t>
      </w:r>
      <w:r w:rsidRPr="001F2FAD">
        <w:rPr>
          <w:rFonts w:ascii="Arial" w:hAnsi="Arial" w:cs="Arial" w:hint="cs"/>
          <w:sz w:val="32"/>
          <w:szCs w:val="32"/>
          <w:rtl/>
        </w:rPr>
        <w:t xml:space="preserve">, </w:t>
      </w:r>
      <w:r w:rsidR="00C359FA">
        <w:rPr>
          <w:rFonts w:ascii="Arial" w:hAnsi="Arial" w:cs="Arial" w:hint="cs"/>
          <w:sz w:val="32"/>
          <w:szCs w:val="32"/>
          <w:rtl/>
        </w:rPr>
        <w:t>وهو كتاب مترجم من</w:t>
      </w:r>
      <w:r w:rsidRPr="001F2FAD">
        <w:rPr>
          <w:rFonts w:ascii="Arial" w:hAnsi="Arial" w:cs="Arial"/>
          <w:sz w:val="32"/>
          <w:szCs w:val="32"/>
          <w:rtl/>
        </w:rPr>
        <w:t xml:space="preserve"> </w:t>
      </w:r>
      <w:r w:rsidR="00C359FA">
        <w:rPr>
          <w:rFonts w:ascii="Arial" w:hAnsi="Arial" w:cs="Arial" w:hint="cs"/>
          <w:sz w:val="32"/>
          <w:szCs w:val="32"/>
          <w:rtl/>
        </w:rPr>
        <w:t>كتاب:</w:t>
      </w:r>
      <w:r w:rsidRPr="001F2FAD">
        <w:rPr>
          <w:rFonts w:ascii="Arial" w:hAnsi="Arial" w:cs="Arial"/>
          <w:sz w:val="32"/>
          <w:szCs w:val="32"/>
          <w:rtl/>
        </w:rPr>
        <w:t xml:space="preserve"> </w:t>
      </w:r>
    </w:p>
    <w:p w:rsidR="001F2FAD" w:rsidRPr="001F2FAD" w:rsidRDefault="001F2FAD" w:rsidP="001F2FAD">
      <w:pPr>
        <w:jc w:val="right"/>
        <w:rPr>
          <w:rFonts w:cs="Traditional Arabic"/>
          <w:szCs w:val="20"/>
          <w:lang w:eastAsia="en-US"/>
        </w:rPr>
      </w:pPr>
    </w:p>
    <w:p w:rsidR="001F2FAD" w:rsidRPr="001F2FAD" w:rsidRDefault="001F2FAD" w:rsidP="001F2FAD">
      <w:pPr>
        <w:jc w:val="right"/>
        <w:rPr>
          <w:sz w:val="32"/>
          <w:szCs w:val="32"/>
          <w:rtl/>
        </w:rPr>
      </w:pPr>
      <w:r w:rsidRPr="001F2FAD">
        <w:rPr>
          <w:sz w:val="32"/>
          <w:szCs w:val="32"/>
        </w:rPr>
        <w:t xml:space="preserve">"Principles of Sedimentology and Stratigraphy" (Fifth edition),   By: Sam Boggs Jr.  </w:t>
      </w:r>
    </w:p>
    <w:p w:rsidR="001F2FAD" w:rsidRPr="001F2FAD" w:rsidRDefault="001F2FAD" w:rsidP="001F2FAD">
      <w:pPr>
        <w:bidi w:val="0"/>
        <w:rPr>
          <w:sz w:val="32"/>
          <w:szCs w:val="32"/>
          <w:rtl/>
        </w:rPr>
      </w:pPr>
      <w:r w:rsidRPr="001F2FAD">
        <w:rPr>
          <w:sz w:val="32"/>
          <w:szCs w:val="32"/>
        </w:rPr>
        <w:t>Publication Date: January 26, 2011 | ISBN-10: 0321643186 | ISBN-13: 978-0321643186 | Edition: 5. (585 pages).</w:t>
      </w:r>
    </w:p>
    <w:p w:rsidR="001F2FAD" w:rsidRPr="001F2FAD" w:rsidRDefault="001F2FAD" w:rsidP="001F2FAD">
      <w:pPr>
        <w:rPr>
          <w:rFonts w:ascii="Arial" w:hAnsi="Arial" w:cs="Arial"/>
          <w:sz w:val="32"/>
          <w:szCs w:val="32"/>
          <w:rtl/>
        </w:rPr>
      </w:pPr>
      <w:r w:rsidRPr="001F2FAD">
        <w:rPr>
          <w:rFonts w:ascii="Arial" w:hAnsi="Arial" w:cs="Arial" w:hint="cs"/>
          <w:sz w:val="32"/>
          <w:szCs w:val="32"/>
          <w:rtl/>
        </w:rPr>
        <w:t>3</w:t>
      </w:r>
      <w:r w:rsidRPr="001F2FAD">
        <w:rPr>
          <w:rFonts w:ascii="Arial" w:hAnsi="Arial" w:cs="Arial"/>
          <w:sz w:val="32"/>
          <w:szCs w:val="32"/>
          <w:rtl/>
        </w:rPr>
        <w:t xml:space="preserve"> -  </w:t>
      </w:r>
      <w:r w:rsidRPr="001F2FAD">
        <w:rPr>
          <w:rFonts w:cs="Simplified Arabic"/>
          <w:sz w:val="32"/>
          <w:szCs w:val="32"/>
          <w:rtl/>
        </w:rPr>
        <w:t>كتاب ثالث في المرحلة النهائية</w:t>
      </w:r>
      <w:r w:rsidRPr="001F2FAD">
        <w:rPr>
          <w:rFonts w:ascii="Arial" w:hAnsi="Arial" w:cs="Arial"/>
          <w:sz w:val="32"/>
          <w:szCs w:val="32"/>
          <w:rtl/>
        </w:rPr>
        <w:t xml:space="preserve"> بعنوان "أساسيات الجيولوجيا البنائية" وهو كتاب مرجع لمقرر 381 </w:t>
      </w:r>
      <w:proofErr w:type="spellStart"/>
      <w:r w:rsidRPr="001F2FAD">
        <w:rPr>
          <w:rFonts w:ascii="Arial" w:hAnsi="Arial" w:cs="Arial"/>
          <w:sz w:val="32"/>
          <w:szCs w:val="32"/>
          <w:rtl/>
        </w:rPr>
        <w:t>جيو</w:t>
      </w:r>
      <w:proofErr w:type="spellEnd"/>
      <w:r w:rsidRPr="001F2FAD">
        <w:rPr>
          <w:rFonts w:ascii="Arial" w:hAnsi="Arial" w:cs="Arial"/>
          <w:sz w:val="32"/>
          <w:szCs w:val="32"/>
          <w:rtl/>
        </w:rPr>
        <w:t xml:space="preserve"> </w:t>
      </w:r>
      <w:r w:rsidRPr="001F2FAD">
        <w:rPr>
          <w:rFonts w:ascii="Arial" w:hAnsi="Arial" w:cs="Arial" w:hint="cs"/>
          <w:sz w:val="32"/>
          <w:szCs w:val="32"/>
          <w:rtl/>
        </w:rPr>
        <w:t>"</w:t>
      </w:r>
      <w:r w:rsidRPr="001F2FAD">
        <w:rPr>
          <w:rFonts w:ascii="Arial" w:hAnsi="Arial" w:cs="Arial"/>
          <w:sz w:val="32"/>
          <w:szCs w:val="32"/>
          <w:rtl/>
        </w:rPr>
        <w:t>الجيولوجيا البنائية</w:t>
      </w:r>
      <w:r w:rsidRPr="001F2FAD">
        <w:rPr>
          <w:rFonts w:ascii="Arial" w:hAnsi="Arial" w:cs="Arial" w:hint="cs"/>
          <w:sz w:val="32"/>
          <w:szCs w:val="32"/>
          <w:rtl/>
        </w:rPr>
        <w:t>".</w:t>
      </w:r>
    </w:p>
    <w:p w:rsidR="001F2FAD" w:rsidRPr="001F2FAD" w:rsidRDefault="001F2FAD" w:rsidP="001F2FAD">
      <w:pPr>
        <w:rPr>
          <w:rFonts w:ascii="Arial" w:hAnsi="Arial" w:cs="Arial"/>
          <w:sz w:val="32"/>
          <w:szCs w:val="32"/>
          <w:rtl/>
        </w:rPr>
      </w:pPr>
    </w:p>
    <w:p w:rsidR="00E854FB" w:rsidRPr="00E854FB" w:rsidRDefault="00E854FB" w:rsidP="00CA3C57">
      <w:pPr>
        <w:rPr>
          <w:rFonts w:asciiTheme="majorBidi" w:hAnsiTheme="majorBidi" w:cstheme="majorBidi"/>
          <w:sz w:val="28"/>
          <w:szCs w:val="28"/>
        </w:rPr>
      </w:pPr>
    </w:p>
    <w:sectPr w:rsidR="00E854FB" w:rsidRPr="00E854FB" w:rsidSect="002F7FF7"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B9E" w:rsidRDefault="007F4B9E" w:rsidP="00484A30">
      <w:r>
        <w:separator/>
      </w:r>
    </w:p>
  </w:endnote>
  <w:endnote w:type="continuationSeparator" w:id="0">
    <w:p w:rsidR="007F4B9E" w:rsidRDefault="007F4B9E" w:rsidP="0048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dvTT3713a23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3713a231+2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72726032"/>
      <w:docPartObj>
        <w:docPartGallery w:val="Page Numbers (Bottom of Page)"/>
        <w:docPartUnique/>
      </w:docPartObj>
    </w:sdtPr>
    <w:sdtEndPr/>
    <w:sdtContent>
      <w:p w:rsidR="00484A30" w:rsidRDefault="00484A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404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:rsidR="00484A30" w:rsidRDefault="00484A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B9E" w:rsidRDefault="007F4B9E" w:rsidP="00484A30">
      <w:r>
        <w:separator/>
      </w:r>
    </w:p>
  </w:footnote>
  <w:footnote w:type="continuationSeparator" w:id="0">
    <w:p w:rsidR="007F4B9E" w:rsidRDefault="007F4B9E" w:rsidP="00484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lang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lang w:eastAsia="ar-SA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lang w:eastAsia="ar-SA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lang w:eastAsia="ar-SA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lang w:eastAsia="ar-SA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lang w:eastAsia="ar-SA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lang w:eastAsia="ar-SA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lang w:eastAsia="ar-SA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lang w:eastAsia="ar-SA" w:bidi="ar-SA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37"/>
    <w:rsid w:val="00016467"/>
    <w:rsid w:val="00044546"/>
    <w:rsid w:val="00050132"/>
    <w:rsid w:val="00062D0A"/>
    <w:rsid w:val="00065061"/>
    <w:rsid w:val="000919F0"/>
    <w:rsid w:val="00096D24"/>
    <w:rsid w:val="0011073C"/>
    <w:rsid w:val="00145CA7"/>
    <w:rsid w:val="001704C3"/>
    <w:rsid w:val="00192C0E"/>
    <w:rsid w:val="001C599E"/>
    <w:rsid w:val="001F2FAD"/>
    <w:rsid w:val="001F7AA0"/>
    <w:rsid w:val="00216E86"/>
    <w:rsid w:val="00254201"/>
    <w:rsid w:val="00255087"/>
    <w:rsid w:val="0025697F"/>
    <w:rsid w:val="002C2CBB"/>
    <w:rsid w:val="002F7FF7"/>
    <w:rsid w:val="00302686"/>
    <w:rsid w:val="003301CB"/>
    <w:rsid w:val="00330568"/>
    <w:rsid w:val="00345EBA"/>
    <w:rsid w:val="003708DA"/>
    <w:rsid w:val="00370F4C"/>
    <w:rsid w:val="00372C88"/>
    <w:rsid w:val="0038134E"/>
    <w:rsid w:val="003B0EF3"/>
    <w:rsid w:val="003E77F1"/>
    <w:rsid w:val="003F3139"/>
    <w:rsid w:val="00411468"/>
    <w:rsid w:val="00432404"/>
    <w:rsid w:val="00453050"/>
    <w:rsid w:val="0047412D"/>
    <w:rsid w:val="00484A30"/>
    <w:rsid w:val="004B2F34"/>
    <w:rsid w:val="004C1B3A"/>
    <w:rsid w:val="004E232F"/>
    <w:rsid w:val="004E6220"/>
    <w:rsid w:val="00531C2C"/>
    <w:rsid w:val="005461A8"/>
    <w:rsid w:val="005E4C0E"/>
    <w:rsid w:val="006611D9"/>
    <w:rsid w:val="00674C16"/>
    <w:rsid w:val="006A38AB"/>
    <w:rsid w:val="006B652C"/>
    <w:rsid w:val="006D2B73"/>
    <w:rsid w:val="00794107"/>
    <w:rsid w:val="007B18BF"/>
    <w:rsid w:val="007C6AC8"/>
    <w:rsid w:val="007D3592"/>
    <w:rsid w:val="007F4B9E"/>
    <w:rsid w:val="008A1578"/>
    <w:rsid w:val="008A7C33"/>
    <w:rsid w:val="00912100"/>
    <w:rsid w:val="0093762C"/>
    <w:rsid w:val="00951DB9"/>
    <w:rsid w:val="009556D7"/>
    <w:rsid w:val="00961B0E"/>
    <w:rsid w:val="00975EB6"/>
    <w:rsid w:val="00995D37"/>
    <w:rsid w:val="009F3AD9"/>
    <w:rsid w:val="00A23AF3"/>
    <w:rsid w:val="00A34083"/>
    <w:rsid w:val="00A66725"/>
    <w:rsid w:val="00A82375"/>
    <w:rsid w:val="00AF6A35"/>
    <w:rsid w:val="00B33C88"/>
    <w:rsid w:val="00B776CD"/>
    <w:rsid w:val="00B8556A"/>
    <w:rsid w:val="00B97719"/>
    <w:rsid w:val="00BB2585"/>
    <w:rsid w:val="00BB721C"/>
    <w:rsid w:val="00BD0CD4"/>
    <w:rsid w:val="00C011E4"/>
    <w:rsid w:val="00C073D7"/>
    <w:rsid w:val="00C21666"/>
    <w:rsid w:val="00C359FA"/>
    <w:rsid w:val="00C44155"/>
    <w:rsid w:val="00C76D26"/>
    <w:rsid w:val="00CA3C57"/>
    <w:rsid w:val="00CD10ED"/>
    <w:rsid w:val="00CD2219"/>
    <w:rsid w:val="00CD27BF"/>
    <w:rsid w:val="00D023CC"/>
    <w:rsid w:val="00D03CFF"/>
    <w:rsid w:val="00D1097F"/>
    <w:rsid w:val="00D35E01"/>
    <w:rsid w:val="00D3789E"/>
    <w:rsid w:val="00D630F6"/>
    <w:rsid w:val="00DA709E"/>
    <w:rsid w:val="00DB60B8"/>
    <w:rsid w:val="00DB750C"/>
    <w:rsid w:val="00DC2CB7"/>
    <w:rsid w:val="00DC3D24"/>
    <w:rsid w:val="00DD4248"/>
    <w:rsid w:val="00DD4BC7"/>
    <w:rsid w:val="00DF1FE1"/>
    <w:rsid w:val="00DF3F9F"/>
    <w:rsid w:val="00DF4C65"/>
    <w:rsid w:val="00E01897"/>
    <w:rsid w:val="00E01B97"/>
    <w:rsid w:val="00E177EE"/>
    <w:rsid w:val="00E2621F"/>
    <w:rsid w:val="00E32D6D"/>
    <w:rsid w:val="00E35A98"/>
    <w:rsid w:val="00E44BB6"/>
    <w:rsid w:val="00E53895"/>
    <w:rsid w:val="00E744B0"/>
    <w:rsid w:val="00E854FB"/>
    <w:rsid w:val="00EA1266"/>
    <w:rsid w:val="00EB4359"/>
    <w:rsid w:val="00EE21CA"/>
    <w:rsid w:val="00F327CF"/>
    <w:rsid w:val="00F766C8"/>
    <w:rsid w:val="00F85BDA"/>
    <w:rsid w:val="00F861E9"/>
    <w:rsid w:val="00FB6786"/>
    <w:rsid w:val="00FD088D"/>
    <w:rsid w:val="00FD2C44"/>
    <w:rsid w:val="00FE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D37"/>
    <w:pPr>
      <w:suppressAutoHyphens/>
      <w:bidi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95D37"/>
    <w:pPr>
      <w:keepNext/>
      <w:numPr>
        <w:numId w:val="1"/>
      </w:numPr>
      <w:bidi w:val="0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link w:val="Heading2Char"/>
    <w:qFormat/>
    <w:rsid w:val="00995D37"/>
    <w:pPr>
      <w:keepNext/>
      <w:numPr>
        <w:ilvl w:val="1"/>
        <w:numId w:val="1"/>
      </w:numPr>
      <w:bidi w:val="0"/>
      <w:jc w:val="center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link w:val="Heading3Char"/>
    <w:qFormat/>
    <w:rsid w:val="00995D37"/>
    <w:pPr>
      <w:keepNext/>
      <w:numPr>
        <w:ilvl w:val="2"/>
        <w:numId w:val="1"/>
      </w:numPr>
      <w:bidi w:val="0"/>
      <w:ind w:left="851" w:right="851" w:hanging="851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link w:val="Heading4Char"/>
    <w:qFormat/>
    <w:rsid w:val="00995D37"/>
    <w:pPr>
      <w:keepNext/>
      <w:numPr>
        <w:ilvl w:val="3"/>
        <w:numId w:val="1"/>
      </w:numPr>
      <w:bidi w:val="0"/>
      <w:outlineLvl w:val="3"/>
    </w:pPr>
    <w:rPr>
      <w:rFonts w:ascii="Arial" w:hAnsi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5D37"/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995D37"/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995D37"/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995D37"/>
    <w:rPr>
      <w:rFonts w:ascii="Arial" w:eastAsia="Times New Roman" w:hAnsi="Arial" w:cs="Times New Roman"/>
      <w:b/>
      <w:bCs/>
      <w:sz w:val="28"/>
      <w:szCs w:val="24"/>
      <w:lang w:eastAsia="ar-SA"/>
    </w:rPr>
  </w:style>
  <w:style w:type="paragraph" w:styleId="BodyTextIndent">
    <w:name w:val="Body Text Indent"/>
    <w:basedOn w:val="Normal"/>
    <w:link w:val="BodyTextIndentChar"/>
    <w:rsid w:val="00995D37"/>
    <w:pPr>
      <w:bidi w:val="0"/>
      <w:ind w:left="1134" w:right="1134" w:hanging="1134"/>
    </w:pPr>
    <w:rPr>
      <w:rFonts w:ascii="Arial" w:hAnsi="Arial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995D37"/>
    <w:rPr>
      <w:rFonts w:ascii="Arial" w:eastAsia="Times New Roman" w:hAnsi="Arial" w:cs="Times New Roman"/>
      <w:sz w:val="28"/>
      <w:szCs w:val="24"/>
      <w:lang w:eastAsia="ar-SA"/>
    </w:rPr>
  </w:style>
  <w:style w:type="paragraph" w:customStyle="1" w:styleId="Title2">
    <w:name w:val="Title2"/>
    <w:basedOn w:val="Title"/>
    <w:rsid w:val="00995D37"/>
    <w:pPr>
      <w:pBdr>
        <w:bottom w:val="none" w:sz="0" w:space="0" w:color="auto"/>
      </w:pBdr>
      <w:suppressAutoHyphens w:val="0"/>
      <w:overflowPunct w:val="0"/>
      <w:autoSpaceDE w:val="0"/>
      <w:autoSpaceDN w:val="0"/>
      <w:bidi w:val="0"/>
      <w:adjustRightInd w:val="0"/>
      <w:spacing w:after="0"/>
      <w:contextualSpacing w:val="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noProof/>
      <w:color w:val="auto"/>
      <w:spacing w:val="0"/>
      <w:sz w:val="40"/>
      <w:szCs w:val="40"/>
      <w:lang w:eastAsia="en-US"/>
    </w:rPr>
  </w:style>
  <w:style w:type="paragraph" w:styleId="Title">
    <w:name w:val="Title"/>
    <w:basedOn w:val="Normal"/>
    <w:next w:val="Normal"/>
    <w:link w:val="TitleChar"/>
    <w:qFormat/>
    <w:rsid w:val="00995D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5D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72C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2C88"/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styleId="Hyperlink">
    <w:name w:val="Hyperlink"/>
    <w:rsid w:val="00372C88"/>
    <w:rPr>
      <w:color w:val="000080"/>
      <w:u w:val="single"/>
    </w:rPr>
  </w:style>
  <w:style w:type="character" w:styleId="Strong">
    <w:name w:val="Strong"/>
    <w:qFormat/>
    <w:rsid w:val="00372C8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84A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A30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84A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A30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DF3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D37"/>
    <w:pPr>
      <w:suppressAutoHyphens/>
      <w:bidi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95D37"/>
    <w:pPr>
      <w:keepNext/>
      <w:numPr>
        <w:numId w:val="1"/>
      </w:numPr>
      <w:bidi w:val="0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link w:val="Heading2Char"/>
    <w:qFormat/>
    <w:rsid w:val="00995D37"/>
    <w:pPr>
      <w:keepNext/>
      <w:numPr>
        <w:ilvl w:val="1"/>
        <w:numId w:val="1"/>
      </w:numPr>
      <w:bidi w:val="0"/>
      <w:jc w:val="center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link w:val="Heading3Char"/>
    <w:qFormat/>
    <w:rsid w:val="00995D37"/>
    <w:pPr>
      <w:keepNext/>
      <w:numPr>
        <w:ilvl w:val="2"/>
        <w:numId w:val="1"/>
      </w:numPr>
      <w:bidi w:val="0"/>
      <w:ind w:left="851" w:right="851" w:hanging="851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link w:val="Heading4Char"/>
    <w:qFormat/>
    <w:rsid w:val="00995D37"/>
    <w:pPr>
      <w:keepNext/>
      <w:numPr>
        <w:ilvl w:val="3"/>
        <w:numId w:val="1"/>
      </w:numPr>
      <w:bidi w:val="0"/>
      <w:outlineLvl w:val="3"/>
    </w:pPr>
    <w:rPr>
      <w:rFonts w:ascii="Arial" w:hAnsi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5D37"/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995D37"/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995D37"/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995D37"/>
    <w:rPr>
      <w:rFonts w:ascii="Arial" w:eastAsia="Times New Roman" w:hAnsi="Arial" w:cs="Times New Roman"/>
      <w:b/>
      <w:bCs/>
      <w:sz w:val="28"/>
      <w:szCs w:val="24"/>
      <w:lang w:eastAsia="ar-SA"/>
    </w:rPr>
  </w:style>
  <w:style w:type="paragraph" w:styleId="BodyTextIndent">
    <w:name w:val="Body Text Indent"/>
    <w:basedOn w:val="Normal"/>
    <w:link w:val="BodyTextIndentChar"/>
    <w:rsid w:val="00995D37"/>
    <w:pPr>
      <w:bidi w:val="0"/>
      <w:ind w:left="1134" w:right="1134" w:hanging="1134"/>
    </w:pPr>
    <w:rPr>
      <w:rFonts w:ascii="Arial" w:hAnsi="Arial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995D37"/>
    <w:rPr>
      <w:rFonts w:ascii="Arial" w:eastAsia="Times New Roman" w:hAnsi="Arial" w:cs="Times New Roman"/>
      <w:sz w:val="28"/>
      <w:szCs w:val="24"/>
      <w:lang w:eastAsia="ar-SA"/>
    </w:rPr>
  </w:style>
  <w:style w:type="paragraph" w:customStyle="1" w:styleId="Title2">
    <w:name w:val="Title2"/>
    <w:basedOn w:val="Title"/>
    <w:rsid w:val="00995D37"/>
    <w:pPr>
      <w:pBdr>
        <w:bottom w:val="none" w:sz="0" w:space="0" w:color="auto"/>
      </w:pBdr>
      <w:suppressAutoHyphens w:val="0"/>
      <w:overflowPunct w:val="0"/>
      <w:autoSpaceDE w:val="0"/>
      <w:autoSpaceDN w:val="0"/>
      <w:bidi w:val="0"/>
      <w:adjustRightInd w:val="0"/>
      <w:spacing w:after="0"/>
      <w:contextualSpacing w:val="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noProof/>
      <w:color w:val="auto"/>
      <w:spacing w:val="0"/>
      <w:sz w:val="40"/>
      <w:szCs w:val="40"/>
      <w:lang w:eastAsia="en-US"/>
    </w:rPr>
  </w:style>
  <w:style w:type="paragraph" w:styleId="Title">
    <w:name w:val="Title"/>
    <w:basedOn w:val="Normal"/>
    <w:next w:val="Normal"/>
    <w:link w:val="TitleChar"/>
    <w:qFormat/>
    <w:rsid w:val="00995D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5D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72C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2C88"/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styleId="Hyperlink">
    <w:name w:val="Hyperlink"/>
    <w:rsid w:val="00372C88"/>
    <w:rPr>
      <w:color w:val="000080"/>
      <w:u w:val="single"/>
    </w:rPr>
  </w:style>
  <w:style w:type="character" w:styleId="Strong">
    <w:name w:val="Strong"/>
    <w:qFormat/>
    <w:rsid w:val="00372C8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84A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A30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84A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A30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DF3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0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abbagh@ksu.edu.s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07/s12517-018-4158-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direct.com/science/article/pii/S0016787816000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كلية العوم</dc:creator>
  <cp:lastModifiedBy>كلية العوم</cp:lastModifiedBy>
  <cp:revision>2</cp:revision>
  <cp:lastPrinted>2017-04-03T08:07:00Z</cp:lastPrinted>
  <dcterms:created xsi:type="dcterms:W3CDTF">2020-01-04T11:49:00Z</dcterms:created>
  <dcterms:modified xsi:type="dcterms:W3CDTF">2020-01-04T11:49:00Z</dcterms:modified>
</cp:coreProperties>
</file>