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C3" w:rsidRPr="00252F3B" w:rsidRDefault="000260E1" w:rsidP="000260E1">
      <w:pPr>
        <w:jc w:val="center"/>
        <w:rPr>
          <w:sz w:val="28"/>
          <w:szCs w:val="28"/>
          <w:rtl/>
        </w:rPr>
      </w:pPr>
      <w:bookmarkStart w:id="0" w:name="_GoBack"/>
      <w:bookmarkEnd w:id="0"/>
      <w:r w:rsidRPr="00252F3B">
        <w:rPr>
          <w:rFonts w:hint="cs"/>
          <w:sz w:val="28"/>
          <w:szCs w:val="28"/>
          <w:rtl/>
        </w:rPr>
        <w:t>الصورة الذهنية</w:t>
      </w:r>
    </w:p>
    <w:p w:rsidR="000260E1" w:rsidRPr="00252F3B" w:rsidRDefault="000260E1" w:rsidP="000260E1">
      <w:pPr>
        <w:jc w:val="center"/>
        <w:rPr>
          <w:sz w:val="28"/>
          <w:szCs w:val="28"/>
          <w:rtl/>
        </w:rPr>
      </w:pPr>
    </w:p>
    <w:p w:rsidR="000260E1" w:rsidRPr="00252F3B" w:rsidRDefault="000260E1" w:rsidP="000260E1">
      <w:pPr>
        <w:rPr>
          <w:sz w:val="28"/>
          <w:szCs w:val="28"/>
          <w:rtl/>
        </w:rPr>
      </w:pPr>
      <w:r w:rsidRPr="00252F3B">
        <w:rPr>
          <w:rFonts w:hint="cs"/>
          <w:sz w:val="28"/>
          <w:szCs w:val="28"/>
          <w:rtl/>
        </w:rPr>
        <w:t>تعريف الصورة الذهنية:</w:t>
      </w:r>
    </w:p>
    <w:p w:rsidR="000260E1" w:rsidRPr="00252F3B" w:rsidRDefault="000260E1" w:rsidP="000260E1">
      <w:pPr>
        <w:rPr>
          <w:sz w:val="28"/>
          <w:szCs w:val="28"/>
          <w:rtl/>
        </w:rPr>
      </w:pPr>
      <w:r w:rsidRPr="00252F3B">
        <w:rPr>
          <w:rFonts w:hint="cs"/>
          <w:sz w:val="28"/>
          <w:szCs w:val="28"/>
          <w:rtl/>
        </w:rPr>
        <w:t xml:space="preserve">هي انطباع لصورة معينة أو مجموعة من الأفكار التي يختزلها العقل البشري عن شيء معين ليتعامل على أساسها مع الطرف الآخر سواء كان فرد، أو منظمة، أو قضية حيث تتشكل من خلالها مجموعة من الانطباعات. </w:t>
      </w:r>
    </w:p>
    <w:p w:rsidR="000260E1" w:rsidRPr="00252F3B" w:rsidRDefault="000260E1" w:rsidP="000260E1">
      <w:pPr>
        <w:rPr>
          <w:sz w:val="28"/>
          <w:szCs w:val="28"/>
          <w:rtl/>
        </w:rPr>
      </w:pPr>
      <w:r w:rsidRPr="00252F3B">
        <w:rPr>
          <w:rFonts w:hint="cs"/>
          <w:sz w:val="28"/>
          <w:szCs w:val="28"/>
          <w:rtl/>
        </w:rPr>
        <w:t>مثال على الصور الذهنية:</w:t>
      </w:r>
    </w:p>
    <w:p w:rsidR="000260E1" w:rsidRPr="00252F3B" w:rsidRDefault="000260E1" w:rsidP="000260E1">
      <w:pPr>
        <w:rPr>
          <w:sz w:val="28"/>
          <w:szCs w:val="28"/>
          <w:rtl/>
        </w:rPr>
      </w:pPr>
      <w:r w:rsidRPr="00252F3B">
        <w:rPr>
          <w:rFonts w:hint="cs"/>
          <w:sz w:val="28"/>
          <w:szCs w:val="28"/>
          <w:rtl/>
        </w:rPr>
        <w:t>تخيل صورة معينة بناء على صوت مسموع مثل الرد على الهاتف وسماع صوت رجل أجش قد يترك انطباع يخلق صورة ذهنية بأن كل شخص يملك صوت أجش فهو عريض المنكبين على سبيل المثال.</w:t>
      </w:r>
    </w:p>
    <w:p w:rsidR="00252F3B" w:rsidRPr="00252F3B" w:rsidRDefault="00252F3B" w:rsidP="000260E1">
      <w:pPr>
        <w:rPr>
          <w:sz w:val="28"/>
          <w:szCs w:val="28"/>
          <w:rtl/>
        </w:rPr>
      </w:pPr>
    </w:p>
    <w:p w:rsidR="000260E1" w:rsidRPr="00252F3B" w:rsidRDefault="000260E1" w:rsidP="000260E1">
      <w:pPr>
        <w:pStyle w:val="ListParagraph"/>
        <w:numPr>
          <w:ilvl w:val="0"/>
          <w:numId w:val="1"/>
        </w:numPr>
        <w:rPr>
          <w:sz w:val="28"/>
          <w:szCs w:val="28"/>
        </w:rPr>
      </w:pPr>
      <w:r w:rsidRPr="00252F3B">
        <w:rPr>
          <w:rFonts w:hint="cs"/>
          <w:sz w:val="28"/>
          <w:szCs w:val="28"/>
          <w:rtl/>
        </w:rPr>
        <w:t>عندما تريد المنظمة صنع انطباع جيد عنها لابد من التفكير بصورة الغير (الجمهور، المتلقين).</w:t>
      </w:r>
    </w:p>
    <w:p w:rsidR="000260E1" w:rsidRPr="00252F3B" w:rsidRDefault="000260E1" w:rsidP="000260E1">
      <w:pPr>
        <w:pStyle w:val="ListParagraph"/>
        <w:numPr>
          <w:ilvl w:val="0"/>
          <w:numId w:val="1"/>
        </w:numPr>
        <w:rPr>
          <w:sz w:val="28"/>
          <w:szCs w:val="28"/>
        </w:rPr>
      </w:pPr>
      <w:r w:rsidRPr="00252F3B">
        <w:rPr>
          <w:rFonts w:hint="cs"/>
          <w:sz w:val="28"/>
          <w:szCs w:val="28"/>
          <w:rtl/>
        </w:rPr>
        <w:t>من الصعب التحكم في كيفية خلق الانطباع بطريقة مباشرة.</w:t>
      </w:r>
    </w:p>
    <w:p w:rsidR="002A2D13" w:rsidRPr="00252F3B" w:rsidRDefault="002A2D13" w:rsidP="002A2D13">
      <w:pPr>
        <w:pStyle w:val="ListParagraph"/>
        <w:numPr>
          <w:ilvl w:val="0"/>
          <w:numId w:val="1"/>
        </w:numPr>
        <w:rPr>
          <w:sz w:val="28"/>
          <w:szCs w:val="28"/>
        </w:rPr>
      </w:pPr>
      <w:r w:rsidRPr="00252F3B">
        <w:rPr>
          <w:rFonts w:hint="cs"/>
          <w:sz w:val="28"/>
          <w:szCs w:val="28"/>
          <w:rtl/>
        </w:rPr>
        <w:t>صناعة الانطباع فن وكل شيء في المنظمة يصنع انطباع ابتداء من:</w:t>
      </w:r>
    </w:p>
    <w:p w:rsidR="002A2D13" w:rsidRPr="00252F3B" w:rsidRDefault="002A2D13" w:rsidP="002A2D13">
      <w:pPr>
        <w:pStyle w:val="ListParagraph"/>
        <w:numPr>
          <w:ilvl w:val="0"/>
          <w:numId w:val="2"/>
        </w:numPr>
        <w:rPr>
          <w:sz w:val="28"/>
          <w:szCs w:val="28"/>
        </w:rPr>
      </w:pPr>
      <w:r w:rsidRPr="00252F3B">
        <w:rPr>
          <w:rFonts w:hint="cs"/>
          <w:sz w:val="28"/>
          <w:szCs w:val="28"/>
          <w:rtl/>
        </w:rPr>
        <w:t>الاسم 2- الشعار 3- الرد الهاتفي الآلي 4- طريقة الاستقبال في المنظمة 5- طريقة المكالمة.</w:t>
      </w:r>
    </w:p>
    <w:p w:rsidR="002A2D13" w:rsidRPr="00252F3B" w:rsidRDefault="002A2D13" w:rsidP="002A2D13">
      <w:pPr>
        <w:rPr>
          <w:sz w:val="28"/>
          <w:szCs w:val="28"/>
          <w:rtl/>
        </w:rPr>
      </w:pPr>
      <w:r w:rsidRPr="00252F3B">
        <w:rPr>
          <w:rFonts w:hint="cs"/>
          <w:sz w:val="28"/>
          <w:szCs w:val="28"/>
          <w:rtl/>
        </w:rPr>
        <w:t>الفرق بين الصورة الذهنية والسمعة:</w:t>
      </w:r>
    </w:p>
    <w:p w:rsidR="002A2D13" w:rsidRPr="00252F3B" w:rsidRDefault="002A2D13" w:rsidP="002A2D13">
      <w:pPr>
        <w:pStyle w:val="ListParagraph"/>
        <w:numPr>
          <w:ilvl w:val="0"/>
          <w:numId w:val="3"/>
        </w:numPr>
        <w:rPr>
          <w:sz w:val="28"/>
          <w:szCs w:val="28"/>
          <w:rtl/>
        </w:rPr>
      </w:pPr>
      <w:r w:rsidRPr="00252F3B">
        <w:rPr>
          <w:rFonts w:hint="cs"/>
          <w:sz w:val="28"/>
          <w:szCs w:val="28"/>
          <w:rtl/>
        </w:rPr>
        <w:t>السمعة: عبارة عن صورة ذهنية مقرونة بتجربة.</w:t>
      </w:r>
    </w:p>
    <w:p w:rsidR="002A2D13" w:rsidRPr="00252F3B" w:rsidRDefault="002A2D13" w:rsidP="002A2D13">
      <w:pPr>
        <w:pStyle w:val="ListParagraph"/>
        <w:numPr>
          <w:ilvl w:val="0"/>
          <w:numId w:val="3"/>
        </w:numPr>
        <w:rPr>
          <w:sz w:val="28"/>
          <w:szCs w:val="28"/>
          <w:rtl/>
        </w:rPr>
      </w:pPr>
      <w:r w:rsidRPr="00252F3B">
        <w:rPr>
          <w:rFonts w:hint="cs"/>
          <w:sz w:val="28"/>
          <w:szCs w:val="28"/>
          <w:rtl/>
        </w:rPr>
        <w:t>الصورة الذهنية: عبارة عن صورة في الذهن فقط وغير مقرونة بفعل.</w:t>
      </w:r>
    </w:p>
    <w:p w:rsidR="002A2D13" w:rsidRPr="00252F3B" w:rsidRDefault="002A2D13" w:rsidP="002271D0">
      <w:pPr>
        <w:tabs>
          <w:tab w:val="left" w:pos="3191"/>
        </w:tabs>
        <w:rPr>
          <w:sz w:val="28"/>
          <w:szCs w:val="28"/>
          <w:rtl/>
        </w:rPr>
      </w:pPr>
      <w:r w:rsidRPr="00252F3B">
        <w:rPr>
          <w:rFonts w:hint="cs"/>
          <w:noProof/>
          <w:sz w:val="28"/>
          <w:szCs w:val="28"/>
          <w:rtl/>
        </w:rPr>
        <mc:AlternateContent>
          <mc:Choice Requires="wps">
            <w:drawing>
              <wp:anchor distT="0" distB="0" distL="114300" distR="114300" simplePos="0" relativeHeight="251658240" behindDoc="0" locked="0" layoutInCell="1" allowOverlap="1" wp14:anchorId="0C518BD0" wp14:editId="2F6D72A5">
                <wp:simplePos x="0" y="0"/>
                <wp:positionH relativeFrom="column">
                  <wp:posOffset>4105275</wp:posOffset>
                </wp:positionH>
                <wp:positionV relativeFrom="paragraph">
                  <wp:posOffset>50800</wp:posOffset>
                </wp:positionV>
                <wp:extent cx="352425" cy="95250"/>
                <wp:effectExtent l="19050" t="19050" r="28575" b="38100"/>
                <wp:wrapNone/>
                <wp:docPr id="2" name="سهم إلى اليسار 2"/>
                <wp:cNvGraphicFramePr/>
                <a:graphic xmlns:a="http://schemas.openxmlformats.org/drawingml/2006/main">
                  <a:graphicData uri="http://schemas.microsoft.com/office/word/2010/wordprocessingShape">
                    <wps:wsp>
                      <wps:cNvSpPr/>
                      <wps:spPr>
                        <a:xfrm>
                          <a:off x="0" y="0"/>
                          <a:ext cx="352425"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67090E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26" type="#_x0000_t66" style="position:absolute;left:0;text-align:left;margin-left:323.25pt;margin-top:4pt;width:27.7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" adj="2919" fillcolor="#5b9bd5 [3204]" strokecolor="#1f4d78 [1604]" strokeweight="1pt"/>
            </w:pict>
          </mc:Fallback>
        </mc:AlternateContent>
      </w:r>
      <w:r w:rsidRPr="00252F3B">
        <w:rPr>
          <w:rFonts w:hint="cs"/>
          <w:sz w:val="28"/>
          <w:szCs w:val="28"/>
          <w:rtl/>
        </w:rPr>
        <w:t xml:space="preserve">إنشاء الرسالة </w:t>
      </w:r>
      <w:r w:rsidRPr="00252F3B">
        <w:rPr>
          <w:sz w:val="28"/>
          <w:szCs w:val="28"/>
        </w:rPr>
        <w:t xml:space="preserve"> </w:t>
      </w:r>
      <w:r w:rsidRPr="00252F3B">
        <w:rPr>
          <w:rFonts w:hint="cs"/>
          <w:sz w:val="28"/>
          <w:szCs w:val="28"/>
          <w:rtl/>
        </w:rPr>
        <w:t xml:space="preserve">        تمريرها مع المرسل </w:t>
      </w:r>
      <w:r w:rsidRPr="00252F3B">
        <w:rPr>
          <w:noProof/>
          <w:sz w:val="28"/>
          <w:szCs w:val="28"/>
        </w:rPr>
        <w:drawing>
          <wp:inline distT="0" distB="0" distL="0" distR="0" wp14:anchorId="14D3F3BE" wp14:editId="223A84A9">
            <wp:extent cx="372110" cy="133985"/>
            <wp:effectExtent l="0" t="0" r="889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133985"/>
                    </a:xfrm>
                    <a:prstGeom prst="rect">
                      <a:avLst/>
                    </a:prstGeom>
                    <a:noFill/>
                  </pic:spPr>
                </pic:pic>
              </a:graphicData>
            </a:graphic>
          </wp:inline>
        </w:drawing>
      </w:r>
      <w:r w:rsidRPr="00252F3B">
        <w:rPr>
          <w:rFonts w:hint="cs"/>
          <w:sz w:val="28"/>
          <w:szCs w:val="28"/>
          <w:rtl/>
        </w:rPr>
        <w:t xml:space="preserve"> </w:t>
      </w:r>
      <w:r w:rsidR="002271D0" w:rsidRPr="00252F3B">
        <w:rPr>
          <w:rFonts w:hint="cs"/>
          <w:sz w:val="28"/>
          <w:szCs w:val="28"/>
          <w:rtl/>
        </w:rPr>
        <w:t xml:space="preserve">سواء كانت الرسالة لفظية أو جسدية </w:t>
      </w:r>
      <w:r w:rsidR="002271D0" w:rsidRPr="00252F3B">
        <w:rPr>
          <w:noProof/>
          <w:sz w:val="28"/>
          <w:szCs w:val="28"/>
        </w:rPr>
        <w:drawing>
          <wp:inline distT="0" distB="0" distL="0" distR="0" wp14:anchorId="2CE3AE4E" wp14:editId="35A2A9D9">
            <wp:extent cx="372110" cy="133985"/>
            <wp:effectExtent l="0" t="0" r="889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133985"/>
                    </a:xfrm>
                    <a:prstGeom prst="rect">
                      <a:avLst/>
                    </a:prstGeom>
                    <a:noFill/>
                  </pic:spPr>
                </pic:pic>
              </a:graphicData>
            </a:graphic>
          </wp:inline>
        </w:drawing>
      </w:r>
      <w:r w:rsidR="002271D0" w:rsidRPr="00252F3B">
        <w:rPr>
          <w:rFonts w:hint="cs"/>
          <w:sz w:val="28"/>
          <w:szCs w:val="28"/>
          <w:rtl/>
        </w:rPr>
        <w:t xml:space="preserve">يصنع هنا الانطباع </w:t>
      </w:r>
      <w:r w:rsidR="002271D0" w:rsidRPr="00252F3B">
        <w:rPr>
          <w:noProof/>
          <w:sz w:val="28"/>
          <w:szCs w:val="28"/>
        </w:rPr>
        <w:drawing>
          <wp:inline distT="0" distB="0" distL="0" distR="0" wp14:anchorId="3C5AB68F" wp14:editId="7F1A65C9">
            <wp:extent cx="372110" cy="133985"/>
            <wp:effectExtent l="0" t="0" r="889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133985"/>
                    </a:xfrm>
                    <a:prstGeom prst="rect">
                      <a:avLst/>
                    </a:prstGeom>
                    <a:noFill/>
                  </pic:spPr>
                </pic:pic>
              </a:graphicData>
            </a:graphic>
          </wp:inline>
        </w:drawing>
      </w:r>
      <w:r w:rsidR="002271D0" w:rsidRPr="00252F3B">
        <w:rPr>
          <w:rFonts w:hint="cs"/>
          <w:sz w:val="28"/>
          <w:szCs w:val="28"/>
          <w:rtl/>
        </w:rPr>
        <w:t xml:space="preserve"> تتكون الصورة الذهنية كاملة </w:t>
      </w:r>
      <w:r w:rsidR="002271D0" w:rsidRPr="00252F3B">
        <w:rPr>
          <w:noProof/>
          <w:sz w:val="28"/>
          <w:szCs w:val="28"/>
          <w:rtl/>
        </w:rPr>
        <w:drawing>
          <wp:inline distT="0" distB="0" distL="0" distR="0" wp14:anchorId="32BFC80E" wp14:editId="026A9AA1">
            <wp:extent cx="372110" cy="133985"/>
            <wp:effectExtent l="0" t="0" r="889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133985"/>
                    </a:xfrm>
                    <a:prstGeom prst="rect">
                      <a:avLst/>
                    </a:prstGeom>
                    <a:noFill/>
                  </pic:spPr>
                </pic:pic>
              </a:graphicData>
            </a:graphic>
          </wp:inline>
        </w:drawing>
      </w:r>
      <w:r w:rsidR="002271D0" w:rsidRPr="00252F3B">
        <w:rPr>
          <w:rFonts w:hint="cs"/>
          <w:sz w:val="28"/>
          <w:szCs w:val="28"/>
          <w:rtl/>
        </w:rPr>
        <w:t xml:space="preserve">هنا تخلق السمعة. </w:t>
      </w:r>
    </w:p>
    <w:p w:rsidR="002271D0" w:rsidRPr="00252F3B" w:rsidRDefault="002271D0" w:rsidP="002271D0">
      <w:pPr>
        <w:tabs>
          <w:tab w:val="left" w:pos="3191"/>
        </w:tabs>
        <w:rPr>
          <w:sz w:val="28"/>
          <w:szCs w:val="28"/>
          <w:rtl/>
        </w:rPr>
      </w:pPr>
    </w:p>
    <w:p w:rsidR="002271D0" w:rsidRPr="00252F3B" w:rsidRDefault="002271D0" w:rsidP="002271D0">
      <w:pPr>
        <w:tabs>
          <w:tab w:val="left" w:pos="3191"/>
        </w:tabs>
        <w:rPr>
          <w:sz w:val="28"/>
          <w:szCs w:val="28"/>
          <w:rtl/>
        </w:rPr>
      </w:pPr>
      <w:r w:rsidRPr="00252F3B">
        <w:rPr>
          <w:rFonts w:hint="cs"/>
          <w:sz w:val="28"/>
          <w:szCs w:val="28"/>
          <w:rtl/>
        </w:rPr>
        <w:t>كيفية بناء السمعة والمحافظة عليها:</w:t>
      </w:r>
    </w:p>
    <w:p w:rsidR="002271D0" w:rsidRPr="00252F3B" w:rsidRDefault="002271D0" w:rsidP="002271D0">
      <w:pPr>
        <w:tabs>
          <w:tab w:val="left" w:pos="3191"/>
        </w:tabs>
        <w:rPr>
          <w:sz w:val="28"/>
          <w:szCs w:val="28"/>
          <w:rtl/>
        </w:rPr>
      </w:pPr>
      <w:r w:rsidRPr="00252F3B">
        <w:rPr>
          <w:rFonts w:hint="cs"/>
          <w:sz w:val="28"/>
          <w:szCs w:val="28"/>
          <w:rtl/>
        </w:rPr>
        <w:t>تتم عن طريق الكثير من الاستراتيجيات ومن المهم اتباع ما يلي:</w:t>
      </w:r>
    </w:p>
    <w:p w:rsidR="002271D0" w:rsidRPr="00252F3B" w:rsidRDefault="002271D0" w:rsidP="002271D0">
      <w:pPr>
        <w:pStyle w:val="ListParagraph"/>
        <w:numPr>
          <w:ilvl w:val="0"/>
          <w:numId w:val="4"/>
        </w:numPr>
        <w:tabs>
          <w:tab w:val="left" w:pos="3191"/>
        </w:tabs>
        <w:rPr>
          <w:sz w:val="28"/>
          <w:szCs w:val="28"/>
        </w:rPr>
      </w:pPr>
      <w:r w:rsidRPr="00252F3B">
        <w:rPr>
          <w:rFonts w:hint="cs"/>
          <w:sz w:val="28"/>
          <w:szCs w:val="28"/>
          <w:rtl/>
        </w:rPr>
        <w:t xml:space="preserve">مراجعة القيم والمعتقدات التي تنبع من أساسها الرسالة فلابد من الاعتناء بالرسالة نفسها عن طريق الإجابة على هذه الاسئلة: لمن وكيف ومتى ستوجه الرسالة </w:t>
      </w:r>
      <w:r w:rsidR="00203CD0" w:rsidRPr="00252F3B">
        <w:rPr>
          <w:rFonts w:hint="cs"/>
          <w:sz w:val="28"/>
          <w:szCs w:val="28"/>
          <w:rtl/>
        </w:rPr>
        <w:t>وما هو</w:t>
      </w:r>
      <w:r w:rsidRPr="00252F3B">
        <w:rPr>
          <w:rFonts w:hint="cs"/>
          <w:sz w:val="28"/>
          <w:szCs w:val="28"/>
          <w:rtl/>
        </w:rPr>
        <w:t xml:space="preserve"> حال الجمهور</w:t>
      </w:r>
      <w:r w:rsidR="00203CD0" w:rsidRPr="00252F3B">
        <w:rPr>
          <w:rFonts w:hint="cs"/>
          <w:sz w:val="28"/>
          <w:szCs w:val="28"/>
          <w:rtl/>
        </w:rPr>
        <w:t xml:space="preserve"> والوسيلة وهذا ما يطلق عليه في علم الاتصال (الثقافة المؤسسية).</w:t>
      </w:r>
    </w:p>
    <w:p w:rsidR="00203CD0" w:rsidRPr="00252F3B" w:rsidRDefault="00203CD0" w:rsidP="002271D0">
      <w:pPr>
        <w:pStyle w:val="ListParagraph"/>
        <w:numPr>
          <w:ilvl w:val="0"/>
          <w:numId w:val="4"/>
        </w:numPr>
        <w:tabs>
          <w:tab w:val="left" w:pos="3191"/>
        </w:tabs>
        <w:rPr>
          <w:sz w:val="28"/>
          <w:szCs w:val="28"/>
        </w:rPr>
      </w:pPr>
      <w:r w:rsidRPr="00252F3B">
        <w:rPr>
          <w:rFonts w:hint="cs"/>
          <w:sz w:val="28"/>
          <w:szCs w:val="28"/>
          <w:rtl/>
        </w:rPr>
        <w:t>دراسة الشخص المرسل.</w:t>
      </w:r>
    </w:p>
    <w:p w:rsidR="00203CD0" w:rsidRPr="00252F3B" w:rsidRDefault="00203CD0" w:rsidP="002271D0">
      <w:pPr>
        <w:pStyle w:val="ListParagraph"/>
        <w:numPr>
          <w:ilvl w:val="0"/>
          <w:numId w:val="4"/>
        </w:numPr>
        <w:tabs>
          <w:tab w:val="left" w:pos="3191"/>
        </w:tabs>
        <w:rPr>
          <w:sz w:val="28"/>
          <w:szCs w:val="28"/>
        </w:rPr>
      </w:pPr>
      <w:r w:rsidRPr="00252F3B">
        <w:rPr>
          <w:rFonts w:hint="cs"/>
          <w:sz w:val="28"/>
          <w:szCs w:val="28"/>
          <w:rtl/>
        </w:rPr>
        <w:t>دراسة الجمهور المستهدف: من الضروري دراسة كافة أنواع الجمهور جيدا، وتحديد رسالة مناسبة لكل فئة من المتلقين لتكوين الانطباع لديهم.</w:t>
      </w:r>
    </w:p>
    <w:p w:rsidR="00203CD0" w:rsidRPr="00252F3B" w:rsidRDefault="00203CD0" w:rsidP="002271D0">
      <w:pPr>
        <w:pStyle w:val="ListParagraph"/>
        <w:numPr>
          <w:ilvl w:val="0"/>
          <w:numId w:val="4"/>
        </w:numPr>
        <w:tabs>
          <w:tab w:val="left" w:pos="3191"/>
        </w:tabs>
        <w:rPr>
          <w:sz w:val="28"/>
          <w:szCs w:val="28"/>
        </w:rPr>
      </w:pPr>
      <w:r w:rsidRPr="00252F3B">
        <w:rPr>
          <w:rFonts w:hint="cs"/>
          <w:sz w:val="28"/>
          <w:szCs w:val="28"/>
          <w:rtl/>
        </w:rPr>
        <w:t>الحملات الاعلامية والاعلانية.</w:t>
      </w:r>
    </w:p>
    <w:p w:rsidR="00203CD0" w:rsidRPr="00252F3B" w:rsidRDefault="00203CD0" w:rsidP="002271D0">
      <w:pPr>
        <w:pStyle w:val="ListParagraph"/>
        <w:numPr>
          <w:ilvl w:val="0"/>
          <w:numId w:val="4"/>
        </w:numPr>
        <w:tabs>
          <w:tab w:val="left" w:pos="3191"/>
        </w:tabs>
        <w:rPr>
          <w:sz w:val="28"/>
          <w:szCs w:val="28"/>
        </w:rPr>
      </w:pPr>
      <w:r w:rsidRPr="00252F3B">
        <w:rPr>
          <w:rFonts w:hint="cs"/>
          <w:sz w:val="28"/>
          <w:szCs w:val="28"/>
          <w:rtl/>
        </w:rPr>
        <w:t>التحلي بمبادئ الاسلام التي تعتبر القاعدة الاساسية لبناء السمعة.</w:t>
      </w:r>
    </w:p>
    <w:p w:rsidR="00203CD0" w:rsidRPr="00252F3B" w:rsidRDefault="00203CD0" w:rsidP="00203CD0">
      <w:pPr>
        <w:pStyle w:val="ListParagraph"/>
        <w:numPr>
          <w:ilvl w:val="0"/>
          <w:numId w:val="4"/>
        </w:numPr>
        <w:tabs>
          <w:tab w:val="left" w:pos="3191"/>
        </w:tabs>
        <w:rPr>
          <w:sz w:val="28"/>
          <w:szCs w:val="28"/>
        </w:rPr>
      </w:pPr>
      <w:r w:rsidRPr="00252F3B">
        <w:rPr>
          <w:rFonts w:hint="cs"/>
          <w:sz w:val="28"/>
          <w:szCs w:val="28"/>
          <w:rtl/>
        </w:rPr>
        <w:lastRenderedPageBreak/>
        <w:t>العناية بالموظفين: لأن الموظف هو الناقل الأول عن هذه المؤسسة فلابد من الاهتمام بالموظفين عن طريق: التدريب، التأهيل، التطوير، قياس الرأي.</w:t>
      </w:r>
    </w:p>
    <w:p w:rsidR="00203CD0" w:rsidRPr="00252F3B" w:rsidRDefault="00203CD0" w:rsidP="00203CD0">
      <w:pPr>
        <w:tabs>
          <w:tab w:val="left" w:pos="3191"/>
        </w:tabs>
        <w:rPr>
          <w:sz w:val="28"/>
          <w:szCs w:val="28"/>
          <w:rtl/>
        </w:rPr>
      </w:pPr>
      <w:r w:rsidRPr="00252F3B">
        <w:rPr>
          <w:rFonts w:hint="cs"/>
          <w:sz w:val="28"/>
          <w:szCs w:val="28"/>
          <w:rtl/>
        </w:rPr>
        <w:t>أنواع الصور الذهنية للمنظمات:</w:t>
      </w:r>
    </w:p>
    <w:p w:rsidR="00203CD0" w:rsidRPr="00252F3B" w:rsidRDefault="00203CD0" w:rsidP="00203CD0">
      <w:pPr>
        <w:pStyle w:val="ListParagraph"/>
        <w:numPr>
          <w:ilvl w:val="0"/>
          <w:numId w:val="5"/>
        </w:numPr>
        <w:tabs>
          <w:tab w:val="left" w:pos="3191"/>
        </w:tabs>
        <w:rPr>
          <w:sz w:val="28"/>
          <w:szCs w:val="28"/>
        </w:rPr>
      </w:pPr>
      <w:r w:rsidRPr="00252F3B">
        <w:rPr>
          <w:rFonts w:hint="cs"/>
          <w:sz w:val="28"/>
          <w:szCs w:val="28"/>
          <w:rtl/>
        </w:rPr>
        <w:t>الصورة المرآة: وهي التي ترى المؤسسة من خلالها نفسها.</w:t>
      </w:r>
    </w:p>
    <w:p w:rsidR="00203CD0" w:rsidRPr="00252F3B" w:rsidRDefault="00203CD0" w:rsidP="00203CD0">
      <w:pPr>
        <w:pStyle w:val="ListParagraph"/>
        <w:numPr>
          <w:ilvl w:val="0"/>
          <w:numId w:val="5"/>
        </w:numPr>
        <w:tabs>
          <w:tab w:val="left" w:pos="3191"/>
        </w:tabs>
        <w:rPr>
          <w:sz w:val="28"/>
          <w:szCs w:val="28"/>
        </w:rPr>
      </w:pPr>
      <w:r w:rsidRPr="00252F3B">
        <w:rPr>
          <w:rFonts w:hint="cs"/>
          <w:sz w:val="28"/>
          <w:szCs w:val="28"/>
          <w:rtl/>
        </w:rPr>
        <w:t>الصورة الحالية: وهي التي يرى الجمهور فيها المؤسسة.</w:t>
      </w:r>
    </w:p>
    <w:p w:rsidR="00203CD0" w:rsidRPr="00252F3B" w:rsidRDefault="00203CD0" w:rsidP="00203CD0">
      <w:pPr>
        <w:pStyle w:val="ListParagraph"/>
        <w:numPr>
          <w:ilvl w:val="0"/>
          <w:numId w:val="5"/>
        </w:numPr>
        <w:tabs>
          <w:tab w:val="left" w:pos="3191"/>
        </w:tabs>
        <w:rPr>
          <w:sz w:val="28"/>
          <w:szCs w:val="28"/>
        </w:rPr>
      </w:pPr>
      <w:r w:rsidRPr="00252F3B">
        <w:rPr>
          <w:rFonts w:hint="cs"/>
          <w:sz w:val="28"/>
          <w:szCs w:val="28"/>
          <w:rtl/>
        </w:rPr>
        <w:t>الصورة المتوقعة (المرغوبة): وهي الصورة التي تتمنى المؤسسة الحصول عليها.</w:t>
      </w:r>
    </w:p>
    <w:p w:rsidR="00203CD0" w:rsidRPr="00252F3B" w:rsidRDefault="00203CD0" w:rsidP="00203CD0">
      <w:pPr>
        <w:pStyle w:val="ListParagraph"/>
        <w:numPr>
          <w:ilvl w:val="0"/>
          <w:numId w:val="5"/>
        </w:numPr>
        <w:tabs>
          <w:tab w:val="left" w:pos="3191"/>
        </w:tabs>
        <w:rPr>
          <w:sz w:val="28"/>
          <w:szCs w:val="28"/>
        </w:rPr>
      </w:pPr>
      <w:r w:rsidRPr="00252F3B">
        <w:rPr>
          <w:rFonts w:hint="cs"/>
          <w:sz w:val="28"/>
          <w:szCs w:val="28"/>
          <w:rtl/>
        </w:rPr>
        <w:t>الصورة المثالية:</w:t>
      </w:r>
      <w:r w:rsidR="00085B66" w:rsidRPr="00252F3B">
        <w:rPr>
          <w:rFonts w:hint="cs"/>
          <w:sz w:val="28"/>
          <w:szCs w:val="28"/>
          <w:rtl/>
        </w:rPr>
        <w:t xml:space="preserve"> هي الصورة الأمثل التي ترغب المؤسسة بصنعها مع الاخذ بالاعتبار منافسي المؤسسة.</w:t>
      </w:r>
    </w:p>
    <w:p w:rsidR="00085B66" w:rsidRPr="00252F3B" w:rsidRDefault="00085B66" w:rsidP="00203CD0">
      <w:pPr>
        <w:pStyle w:val="ListParagraph"/>
        <w:numPr>
          <w:ilvl w:val="0"/>
          <w:numId w:val="5"/>
        </w:numPr>
        <w:tabs>
          <w:tab w:val="left" w:pos="3191"/>
        </w:tabs>
        <w:rPr>
          <w:sz w:val="28"/>
          <w:szCs w:val="28"/>
        </w:rPr>
      </w:pPr>
      <w:r w:rsidRPr="00252F3B">
        <w:rPr>
          <w:rFonts w:hint="cs"/>
          <w:sz w:val="28"/>
          <w:szCs w:val="28"/>
          <w:rtl/>
        </w:rPr>
        <w:t>الصورة المحددة: وهي المرتبطة بتعامل أحد أفراد المؤسسة مع الجمهور أو بمعنى آخر (تقييم الجمهور للمنظمة) مثل: رضى العميل على تجاوب أحد أفراد شركة الاتصالات الجيد معه وتقديم الخدمة له بصدر رحب، وبعد فترة يتغير الانطباع بسبب فرد آخر من المؤسسة تجاوب بشكل سيء مع نفس العميل.</w:t>
      </w:r>
    </w:p>
    <w:p w:rsidR="00085B66" w:rsidRPr="00252F3B" w:rsidRDefault="00085B66" w:rsidP="009C765B">
      <w:pPr>
        <w:pStyle w:val="ListParagraph"/>
        <w:tabs>
          <w:tab w:val="left" w:pos="3191"/>
        </w:tabs>
        <w:rPr>
          <w:sz w:val="28"/>
          <w:szCs w:val="28"/>
          <w:rtl/>
        </w:rPr>
      </w:pPr>
    </w:p>
    <w:p w:rsidR="009C765B" w:rsidRPr="00252F3B" w:rsidRDefault="009C765B" w:rsidP="009C765B">
      <w:pPr>
        <w:tabs>
          <w:tab w:val="left" w:pos="3191"/>
        </w:tabs>
        <w:rPr>
          <w:sz w:val="28"/>
          <w:szCs w:val="28"/>
          <w:rtl/>
        </w:rPr>
      </w:pPr>
      <w:r w:rsidRPr="00252F3B">
        <w:rPr>
          <w:rFonts w:hint="cs"/>
          <w:sz w:val="28"/>
          <w:szCs w:val="28"/>
          <w:rtl/>
        </w:rPr>
        <w:t>من المهم في تكوين الصورة الذهنية العناية بما يلي:</w:t>
      </w:r>
    </w:p>
    <w:p w:rsidR="009C765B" w:rsidRPr="00252F3B" w:rsidRDefault="009C765B" w:rsidP="009C765B">
      <w:pPr>
        <w:pStyle w:val="ListParagraph"/>
        <w:numPr>
          <w:ilvl w:val="0"/>
          <w:numId w:val="7"/>
        </w:numPr>
        <w:tabs>
          <w:tab w:val="left" w:pos="3191"/>
        </w:tabs>
        <w:rPr>
          <w:sz w:val="28"/>
          <w:szCs w:val="28"/>
        </w:rPr>
      </w:pPr>
      <w:r w:rsidRPr="00252F3B">
        <w:rPr>
          <w:rFonts w:hint="cs"/>
          <w:sz w:val="28"/>
          <w:szCs w:val="28"/>
          <w:rtl/>
        </w:rPr>
        <w:t>العناية بالموارد البشرية: على سبيل المثال موظفي الاستقبال والاتصالات.</w:t>
      </w:r>
    </w:p>
    <w:p w:rsidR="009C765B" w:rsidRPr="00252F3B" w:rsidRDefault="009C765B" w:rsidP="009C765B">
      <w:pPr>
        <w:pStyle w:val="ListParagraph"/>
        <w:numPr>
          <w:ilvl w:val="0"/>
          <w:numId w:val="7"/>
        </w:numPr>
        <w:tabs>
          <w:tab w:val="left" w:pos="3191"/>
        </w:tabs>
        <w:rPr>
          <w:sz w:val="28"/>
          <w:szCs w:val="28"/>
        </w:rPr>
      </w:pPr>
      <w:r w:rsidRPr="00252F3B">
        <w:rPr>
          <w:rFonts w:hint="cs"/>
          <w:sz w:val="28"/>
          <w:szCs w:val="28"/>
          <w:rtl/>
        </w:rPr>
        <w:t>العناية بأشكال وألوان المنتجات: فمن غير المعقول التسويق لمنتجات ألبان مربعة الشكل والكتابة عليها بأنها تساعد على رشاقة الجسم بل لابد من التركيز على أدق التفاصيل وتغيير الشكل من لبن مربع الى منحني الشكل حتى يوحي للمشتري بأنه يساعد على الرشاقة فعلا.</w:t>
      </w:r>
    </w:p>
    <w:p w:rsidR="009C765B" w:rsidRPr="00252F3B" w:rsidRDefault="009C765B" w:rsidP="009C765B">
      <w:pPr>
        <w:pStyle w:val="ListParagraph"/>
        <w:numPr>
          <w:ilvl w:val="0"/>
          <w:numId w:val="7"/>
        </w:numPr>
        <w:tabs>
          <w:tab w:val="left" w:pos="3191"/>
        </w:tabs>
        <w:rPr>
          <w:sz w:val="28"/>
          <w:szCs w:val="28"/>
        </w:rPr>
      </w:pPr>
      <w:r w:rsidRPr="00252F3B">
        <w:rPr>
          <w:rFonts w:hint="cs"/>
          <w:sz w:val="28"/>
          <w:szCs w:val="28"/>
          <w:rtl/>
        </w:rPr>
        <w:t>العناية بالحملات الإعلانية.</w:t>
      </w:r>
    </w:p>
    <w:p w:rsidR="009C765B" w:rsidRPr="00252F3B" w:rsidRDefault="009C765B" w:rsidP="009C765B">
      <w:pPr>
        <w:tabs>
          <w:tab w:val="left" w:pos="3191"/>
        </w:tabs>
        <w:rPr>
          <w:sz w:val="28"/>
          <w:szCs w:val="28"/>
          <w:rtl/>
        </w:rPr>
      </w:pPr>
      <w:r w:rsidRPr="00252F3B">
        <w:rPr>
          <w:rFonts w:hint="cs"/>
          <w:sz w:val="28"/>
          <w:szCs w:val="28"/>
          <w:rtl/>
        </w:rPr>
        <w:t xml:space="preserve">دائرة العلاقات العامة هي المسؤولة عن: </w:t>
      </w:r>
    </w:p>
    <w:p w:rsidR="009C765B" w:rsidRPr="00252F3B" w:rsidRDefault="009C765B" w:rsidP="009C765B">
      <w:pPr>
        <w:tabs>
          <w:tab w:val="left" w:pos="3191"/>
        </w:tabs>
        <w:rPr>
          <w:sz w:val="28"/>
          <w:szCs w:val="28"/>
        </w:rPr>
      </w:pPr>
      <w:r w:rsidRPr="00252F3B">
        <w:rPr>
          <w:rFonts w:hint="cs"/>
          <w:sz w:val="28"/>
          <w:szCs w:val="28"/>
          <w:rtl/>
        </w:rPr>
        <w:t>ترويج العلامة التجارية ونقل الصورة الذهنية الجيدة لهذه المنظمة إلى الجمهور والمحافظة عليها.</w:t>
      </w:r>
    </w:p>
    <w:p w:rsidR="00203CD0" w:rsidRPr="00252F3B" w:rsidRDefault="00203CD0" w:rsidP="00203CD0">
      <w:pPr>
        <w:tabs>
          <w:tab w:val="left" w:pos="3191"/>
        </w:tabs>
        <w:rPr>
          <w:sz w:val="28"/>
          <w:szCs w:val="28"/>
          <w:rtl/>
        </w:rPr>
      </w:pPr>
    </w:p>
    <w:p w:rsidR="00203CD0" w:rsidRPr="00252F3B" w:rsidRDefault="00203CD0" w:rsidP="00203CD0">
      <w:pPr>
        <w:tabs>
          <w:tab w:val="left" w:pos="3191"/>
        </w:tabs>
        <w:rPr>
          <w:sz w:val="28"/>
          <w:szCs w:val="28"/>
        </w:rPr>
      </w:pPr>
    </w:p>
    <w:p w:rsidR="002271D0" w:rsidRPr="00252F3B" w:rsidRDefault="002271D0" w:rsidP="002271D0">
      <w:pPr>
        <w:pStyle w:val="ListParagraph"/>
        <w:tabs>
          <w:tab w:val="left" w:pos="3191"/>
        </w:tabs>
        <w:rPr>
          <w:sz w:val="28"/>
          <w:szCs w:val="28"/>
          <w:rtl/>
        </w:rPr>
      </w:pPr>
    </w:p>
    <w:p w:rsidR="002271D0" w:rsidRPr="00252F3B" w:rsidRDefault="002271D0" w:rsidP="002271D0">
      <w:pPr>
        <w:tabs>
          <w:tab w:val="left" w:pos="3191"/>
        </w:tabs>
        <w:rPr>
          <w:sz w:val="28"/>
          <w:szCs w:val="28"/>
          <w:rtl/>
        </w:rPr>
      </w:pPr>
    </w:p>
    <w:p w:rsidR="002A2D13" w:rsidRPr="00252F3B" w:rsidRDefault="002A2D13" w:rsidP="002A2D13">
      <w:pPr>
        <w:rPr>
          <w:sz w:val="28"/>
          <w:szCs w:val="28"/>
        </w:rPr>
      </w:pPr>
    </w:p>
    <w:sectPr w:rsidR="002A2D13" w:rsidRPr="00252F3B" w:rsidSect="00E008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F0B"/>
    <w:multiLevelType w:val="hybridMultilevel"/>
    <w:tmpl w:val="CB4A8B12"/>
    <w:lvl w:ilvl="0" w:tplc="4C6E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B6403"/>
    <w:multiLevelType w:val="hybridMultilevel"/>
    <w:tmpl w:val="3D90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56726"/>
    <w:multiLevelType w:val="hybridMultilevel"/>
    <w:tmpl w:val="C36E0348"/>
    <w:lvl w:ilvl="0" w:tplc="5F300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76628"/>
    <w:multiLevelType w:val="hybridMultilevel"/>
    <w:tmpl w:val="2D0A3ABC"/>
    <w:lvl w:ilvl="0" w:tplc="2FD8B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6211D"/>
    <w:multiLevelType w:val="hybridMultilevel"/>
    <w:tmpl w:val="24F0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A7433"/>
    <w:multiLevelType w:val="hybridMultilevel"/>
    <w:tmpl w:val="53D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779F5"/>
    <w:multiLevelType w:val="hybridMultilevel"/>
    <w:tmpl w:val="0EC8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E1"/>
    <w:rsid w:val="000260E1"/>
    <w:rsid w:val="00085B66"/>
    <w:rsid w:val="000951CE"/>
    <w:rsid w:val="000B012B"/>
    <w:rsid w:val="00114CC3"/>
    <w:rsid w:val="001347E2"/>
    <w:rsid w:val="00203CD0"/>
    <w:rsid w:val="002271D0"/>
    <w:rsid w:val="002339DF"/>
    <w:rsid w:val="00235703"/>
    <w:rsid w:val="00252F3B"/>
    <w:rsid w:val="00275238"/>
    <w:rsid w:val="002A2D13"/>
    <w:rsid w:val="003155E8"/>
    <w:rsid w:val="00387EF3"/>
    <w:rsid w:val="00477DF1"/>
    <w:rsid w:val="0058730B"/>
    <w:rsid w:val="005D4C13"/>
    <w:rsid w:val="006316D8"/>
    <w:rsid w:val="0068328E"/>
    <w:rsid w:val="006A61D0"/>
    <w:rsid w:val="006B5E06"/>
    <w:rsid w:val="00711274"/>
    <w:rsid w:val="0073319C"/>
    <w:rsid w:val="0076173F"/>
    <w:rsid w:val="00780416"/>
    <w:rsid w:val="0082068A"/>
    <w:rsid w:val="00827E42"/>
    <w:rsid w:val="0088087D"/>
    <w:rsid w:val="008C5E3B"/>
    <w:rsid w:val="008F3232"/>
    <w:rsid w:val="009C765B"/>
    <w:rsid w:val="009E509B"/>
    <w:rsid w:val="00AA2D30"/>
    <w:rsid w:val="00AA2DD6"/>
    <w:rsid w:val="00B225C6"/>
    <w:rsid w:val="00B235CE"/>
    <w:rsid w:val="00B52878"/>
    <w:rsid w:val="00B62FCF"/>
    <w:rsid w:val="00B93081"/>
    <w:rsid w:val="00C0064A"/>
    <w:rsid w:val="00C76288"/>
    <w:rsid w:val="00CA1DE7"/>
    <w:rsid w:val="00D91AF0"/>
    <w:rsid w:val="00D9693E"/>
    <w:rsid w:val="00DC1B43"/>
    <w:rsid w:val="00E008C3"/>
    <w:rsid w:val="00E25C7A"/>
    <w:rsid w:val="00E366AA"/>
    <w:rsid w:val="00EA2A7A"/>
    <w:rsid w:val="00EF444E"/>
    <w:rsid w:val="00FC7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E1"/>
    <w:pPr>
      <w:ind w:left="720"/>
      <w:contextualSpacing/>
    </w:pPr>
  </w:style>
  <w:style w:type="paragraph" w:styleId="BalloonText">
    <w:name w:val="Balloon Text"/>
    <w:basedOn w:val="Normal"/>
    <w:link w:val="BalloonTextChar"/>
    <w:uiPriority w:val="99"/>
    <w:semiHidden/>
    <w:unhideWhenUsed/>
    <w:rsid w:val="00827E4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27E4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E1"/>
    <w:pPr>
      <w:ind w:left="720"/>
      <w:contextualSpacing/>
    </w:pPr>
  </w:style>
  <w:style w:type="paragraph" w:styleId="BalloonText">
    <w:name w:val="Balloon Text"/>
    <w:basedOn w:val="Normal"/>
    <w:link w:val="BalloonTextChar"/>
    <w:uiPriority w:val="99"/>
    <w:semiHidden/>
    <w:unhideWhenUsed/>
    <w:rsid w:val="00827E4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27E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2375</Characters>
  <Application>Microsoft Macintosh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Abdullaziz Faqihi</cp:lastModifiedBy>
  <cp:revision>2</cp:revision>
  <dcterms:created xsi:type="dcterms:W3CDTF">2017-01-08T23:07:00Z</dcterms:created>
  <dcterms:modified xsi:type="dcterms:W3CDTF">2017-01-08T23:07:00Z</dcterms:modified>
</cp:coreProperties>
</file>